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9356" w:right="-314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Приложение 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9356" w:right="-314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к распоряжению администрации 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9356" w:right="-314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городского округа «Город Калининград»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356" w:right="-314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от «</w:t>
      </w:r>
      <w:r w:rsidR="00571E1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26</w:t>
      </w: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» </w:t>
      </w:r>
      <w:r w:rsidR="00571E1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декабря </w:t>
      </w: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201</w:t>
      </w:r>
      <w:r w:rsidR="00571E1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7</w:t>
      </w: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г. № </w:t>
      </w:r>
      <w:r w:rsidR="00571E1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702 </w:t>
      </w: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-</w:t>
      </w:r>
      <w:proofErr w:type="gramStart"/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</w:t>
      </w:r>
      <w:proofErr w:type="gramEnd"/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</w:p>
    <w:p w:rsidR="006058BB" w:rsidRPr="00F74B10" w:rsidRDefault="00F74B10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F74B1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</w:t>
      </w:r>
      <w:bookmarkStart w:id="0" w:name="_GoBack"/>
      <w:bookmarkEnd w:id="0"/>
      <w:r w:rsidRPr="00F74B1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редакции постановления от 17.08.2018  № 503-р)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8BB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>ПЛАН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8B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противодействия коррупции в администрации </w:t>
      </w:r>
      <w:r w:rsidRPr="006058BB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городского округа «Город Калининград»</w:t>
      </w:r>
    </w:p>
    <w:p w:rsidR="006058BB" w:rsidRPr="006058BB" w:rsidRDefault="006058BB" w:rsidP="00605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058B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2018-2019 гг.</w:t>
      </w:r>
    </w:p>
    <w:tbl>
      <w:tblPr>
        <w:tblW w:w="1988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3969"/>
        <w:gridCol w:w="1843"/>
        <w:gridCol w:w="1807"/>
        <w:gridCol w:w="1807"/>
        <w:gridCol w:w="1807"/>
      </w:tblGrid>
      <w:tr w:rsidR="006058BB" w:rsidRPr="006058BB" w:rsidTr="00443933">
        <w:trPr>
          <w:gridAfter w:val="3"/>
          <w:wAfter w:w="5421" w:type="dxa"/>
          <w:trHeight w:hRule="exact" w:val="7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1" w:righ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58B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605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41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Раздел 1. Меры по законодательному и организационному обеспечению противодействия коррупции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247"/>
        </w:trPr>
        <w:tc>
          <w:tcPr>
            <w:tcW w:w="851" w:type="dxa"/>
            <w:tcBorders>
              <w:bottom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Принятие мер по обеспечению исполнения муниципальными служащими обязанности уведомлять представителя нанимателя (работодателя) и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обо всех случаях обращения к ним каких-либо лиц в целях склонения к совершению коррупционных правонарушений, а также о ставших им известными при исполнении должностных обязанностей случаях коррупционных или иных правонарушений</w:t>
            </w:r>
            <w:proofErr w:type="gramEnd"/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  <w:r w:rsidR="000B4748">
              <w:rPr>
                <w:rFonts w:ascii="Times New Roman" w:hAnsi="Times New Roman"/>
                <w:sz w:val="24"/>
                <w:szCs w:val="24"/>
              </w:rPr>
              <w:t xml:space="preserve"> городского округа «Город Калининград» (далее – администрация)</w:t>
            </w:r>
            <w:r w:rsidRPr="006058BB">
              <w:rPr>
                <w:rFonts w:ascii="Times New Roman" w:hAnsi="Times New Roman"/>
                <w:sz w:val="24"/>
                <w:szCs w:val="24"/>
              </w:rPr>
              <w:t xml:space="preserve">, наделенные правами юридических лиц 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270"/>
        </w:trPr>
        <w:tc>
          <w:tcPr>
            <w:tcW w:w="851" w:type="dxa"/>
            <w:tcBorders>
              <w:bottom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D05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058BB" w:rsidRPr="006058BB" w:rsidRDefault="006058BB" w:rsidP="000B47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выявления и пресечения конфликта интересов, </w:t>
            </w:r>
            <w:proofErr w:type="spellStart"/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муниципальной службе, в том числе при осуществлении муниципальных закупок  </w:t>
            </w:r>
          </w:p>
        </w:tc>
        <w:tc>
          <w:tcPr>
            <w:tcW w:w="3969" w:type="dxa"/>
          </w:tcPr>
          <w:p w:rsidR="006058BB" w:rsidRDefault="006058BB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Отдел муниципальной службы</w:t>
            </w:r>
          </w:p>
          <w:p w:rsidR="000B4748" w:rsidRPr="006058BB" w:rsidRDefault="000B4748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247"/>
        </w:trPr>
        <w:tc>
          <w:tcPr>
            <w:tcW w:w="851" w:type="dxa"/>
            <w:tcBorders>
              <w:bottom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D05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6058BB" w:rsidRPr="006058BB" w:rsidRDefault="006058BB" w:rsidP="000B47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выявления и пресечения конфликта интересов, </w:t>
            </w:r>
            <w:proofErr w:type="spellStart"/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исполнении руководителями и работниками подведомственных муниципальных учреждений и организаций своих должностных обязанностей, в том числе при осуществлении муниципальных закупок  </w:t>
            </w:r>
          </w:p>
        </w:tc>
        <w:tc>
          <w:tcPr>
            <w:tcW w:w="3969" w:type="dxa"/>
          </w:tcPr>
          <w:p w:rsidR="006058BB" w:rsidRDefault="006058BB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подразделения, в ведомственном подчинении которых находятся муниципальные предприятия и учреждения</w:t>
            </w:r>
          </w:p>
          <w:p w:rsidR="000B4748" w:rsidRPr="006058BB" w:rsidRDefault="000B4748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58BB" w:rsidRDefault="006058BB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Контрольно-ревизионное управление</w:t>
            </w:r>
          </w:p>
          <w:p w:rsidR="000B4748" w:rsidRPr="006058BB" w:rsidRDefault="000B4748" w:rsidP="000B4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муниципальной службы</w:t>
            </w: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645EE9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по фактам невыполнения муниципальными служащими обязанности уведомлять представителя нанимателя (работодателя)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  <w:proofErr w:type="gramEnd"/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принятия мер в случае выявления фактов, содержащих признаки заинтересованности, конфликта интересов, с усилением внимания в первую очередь к выявлению скрытой </w:t>
            </w:r>
            <w:proofErr w:type="spellStart"/>
            <w:r w:rsidRPr="006058BB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8" w:rsidRPr="006058BB" w:rsidRDefault="006058BB" w:rsidP="000B4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работе комиссии по соблюдению требований к служебному поведению муниципальных служащих и урегулированию конфликта интересов </w:t>
            </w: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и  налоговыми органами в целях проверки достоверности информации, предоставляемой  лицами, претендующими на поступление на муниципальную службу в администрацию, в том числе об их причастности к преступной деятельности и коррупционным правонарушениям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средств массовой информации, сети </w:t>
            </w:r>
            <w:r w:rsidRPr="00605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Интернет, обращений граждан и организаций, в том числе с жалобами на действия или бездействие должностных лиц, на наличие сведений о фактах коррупции со стороны муниципальных служащих администрации </w:t>
            </w: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связям с </w:t>
            </w:r>
            <w:r w:rsidRPr="006058BB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 и средствами массовой информации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Управление оперативного обеспечения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EE9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Default="00645EE9" w:rsidP="0064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F9C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9C" w:rsidRPr="006058BB" w:rsidRDefault="00104F9C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9C" w:rsidRPr="006058BB" w:rsidRDefault="00104F9C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выявленных фактов коррупции со стороны муниципальных служащих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9C" w:rsidRPr="006058BB" w:rsidRDefault="00104F9C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9C" w:rsidRPr="006058BB" w:rsidRDefault="00104F9C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Юридический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1</w:t>
            </w:r>
            <w:r w:rsidR="00104F9C" w:rsidRPr="00ED0513">
              <w:rPr>
                <w:rFonts w:ascii="Times New Roman" w:hAnsi="Times New Roman"/>
                <w:sz w:val="24"/>
                <w:szCs w:val="24"/>
              </w:rPr>
              <w:t>.</w:t>
            </w:r>
            <w:r w:rsidR="00ED051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занятий с муниципальными служащими и лицами, замещающими муниципальные должности, по вопросам недопущения коррупционных проявлений, в том числе информирование о  сложившейся судебной практике по делам о взяточничестве, </w:t>
            </w:r>
            <w:r w:rsidR="00104F9C" w:rsidRPr="00ED0513">
              <w:rPr>
                <w:rFonts w:ascii="Times New Roman" w:hAnsi="Times New Roman"/>
                <w:sz w:val="24"/>
                <w:szCs w:val="24"/>
              </w:rPr>
              <w:t>привлечении лиц, виновных в совершении иных коррупционных правонарушений, к ответственности</w:t>
            </w:r>
            <w:r w:rsidR="00F3209F">
              <w:rPr>
                <w:rFonts w:ascii="Times New Roman" w:hAnsi="Times New Roman"/>
                <w:sz w:val="24"/>
                <w:szCs w:val="24"/>
              </w:rPr>
              <w:t>, по иным должностным преступлениям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Юридический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1.</w:t>
            </w:r>
            <w:r w:rsidR="00ED0513" w:rsidRPr="00ED0513">
              <w:rPr>
                <w:rFonts w:ascii="Times New Roman" w:hAnsi="Times New Roman"/>
                <w:sz w:val="24"/>
                <w:szCs w:val="24"/>
              </w:rPr>
              <w:t>11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занятий с руководителями муниципальных предприятий и учреждений по вопросам недопущения коррупционных проявлений, в том числе информирование о  сложившейся судебной практике по делам о взяточничестве, </w:t>
            </w:r>
            <w:r w:rsidR="00F3209F" w:rsidRPr="00ED0513">
              <w:rPr>
                <w:rFonts w:ascii="Times New Roman" w:hAnsi="Times New Roman"/>
                <w:sz w:val="24"/>
                <w:szCs w:val="24"/>
              </w:rPr>
              <w:t>привлечении лиц, виновных в совершении иных коррупционных правонарушений, к ответственности</w:t>
            </w:r>
            <w:r w:rsidR="00F3209F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 w:rsidRPr="006058BB">
              <w:rPr>
                <w:rFonts w:ascii="Times New Roman" w:hAnsi="Times New Roman"/>
                <w:sz w:val="24"/>
                <w:szCs w:val="24"/>
              </w:rPr>
              <w:t>иным должностным преступлениям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Структурные подразделения, в ведомственном подчинении которых находятся муниципальные предприятия 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судебных решений по искам о признании действий (бездействия) должностных лиц администрации незаконными, о взыскании убытков, причиненных неправомерными действиями должностных лиц, за счет средств бюджета, по результатам которого при наличии оснований принятие соответствующих мер реагирования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Юридический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Разработка проектов правовых актов администрации в целях реализации законодательства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Юридический комитет</w:t>
            </w:r>
          </w:p>
          <w:p w:rsidR="00645EE9" w:rsidRPr="006058BB" w:rsidRDefault="00645EE9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45EE9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9" w:rsidRPr="006058BB" w:rsidRDefault="00645EE9" w:rsidP="0064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правовые акты администрации в связи с принятием новых законодательных актов Российской Федерации и Калининградской области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1.</w:t>
            </w:r>
            <w:r w:rsidR="00ED051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Организация взаимодействия, в том числе информационного, с территориальными контрольно-надзорными, правоохранительными органами и органами прокуратуры в целях своевременного реагирования на факты коррупционных и 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1.1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Использование  взаимодействия </w:t>
            </w: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58BB">
              <w:rPr>
                <w:rFonts w:ascii="Times New Roman" w:hAnsi="Times New Roman"/>
                <w:sz w:val="24"/>
                <w:szCs w:val="24"/>
              </w:rPr>
              <w:t xml:space="preserve"> МРУ </w:t>
            </w:r>
            <w:proofErr w:type="spellStart"/>
            <w:r w:rsidRPr="006058BB">
              <w:rPr>
                <w:rFonts w:ascii="Times New Roman" w:hAnsi="Times New Roman"/>
                <w:sz w:val="24"/>
                <w:szCs w:val="24"/>
              </w:rPr>
              <w:t>Росфинмониторинга</w:t>
            </w:r>
            <w:proofErr w:type="spellEnd"/>
            <w:r w:rsidRPr="006058BB">
              <w:rPr>
                <w:rFonts w:ascii="Times New Roman" w:hAnsi="Times New Roman"/>
                <w:sz w:val="24"/>
                <w:szCs w:val="24"/>
              </w:rPr>
              <w:t xml:space="preserve"> по Северо-Западному </w:t>
            </w: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федеральному</w:t>
            </w:r>
            <w:proofErr w:type="gramEnd"/>
            <w:r w:rsidRPr="006058BB">
              <w:rPr>
                <w:rFonts w:ascii="Times New Roman" w:hAnsi="Times New Roman"/>
                <w:sz w:val="24"/>
                <w:szCs w:val="24"/>
              </w:rPr>
              <w:t xml:space="preserve"> округу, региональным и муниципальным контрольно-счетными органами в целях противодействия коррупционным проявлениям, использованию не по целевому назначению бюджетных средств в жилищно-коммунальной сфере и дорожном строительстве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1.1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Анализ состояния дел в сферах финансового контроля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Ежегодно, до 1 апреля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444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Раздел 2. Меры по совершенствованию управления муниципальным имуществом в целях предупреждения коррупции </w:t>
            </w: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8BB" w:rsidRPr="006058BB" w:rsidTr="00443933">
        <w:trPr>
          <w:gridAfter w:val="3"/>
          <w:wAfter w:w="5421" w:type="dxa"/>
          <w:trHeight w:hRule="exact" w:val="8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2.1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Комитет муниципального имущества и земельных ресурсов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rPr>
          <w:gridAfter w:val="3"/>
          <w:wAfter w:w="5421" w:type="dxa"/>
          <w:trHeight w:hRule="exact" w:val="2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2.2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Проведение проверок соблюдения установленного порядка управления и распоряжения имуществом, находящимся в муниципальной собственности, и его приватизации</w:t>
            </w:r>
          </w:p>
          <w:p w:rsidR="00645EE9" w:rsidRDefault="00645EE9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Pr="006058BB" w:rsidRDefault="00645EE9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Default="006058BB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Комитет муниципального имущества и земельных ресурсов</w:t>
            </w: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EE9" w:rsidRPr="006058BB" w:rsidRDefault="00645EE9" w:rsidP="000B4748">
            <w:pPr>
              <w:spacing w:after="0" w:line="240" w:lineRule="auto"/>
              <w:ind w:right="108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A6" w:rsidRPr="006058BB" w:rsidTr="00443933">
        <w:trPr>
          <w:gridAfter w:val="3"/>
          <w:wAfter w:w="5421" w:type="dxa"/>
          <w:trHeight w:hRule="exact" w:val="3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432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Раздел 3. Противодействие коррупции при осуществлении закупок товаров и услуг для обеспечения муниципальных нужд</w:t>
            </w:r>
          </w:p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rPr>
          <w:gridAfter w:val="3"/>
          <w:wAfter w:w="5421" w:type="dxa"/>
          <w:trHeight w:hRule="exact" w:val="2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3.1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Осуществление контроля за соблюдением заказчиками, контрактными службами, контрактными управляющими, комиссией по осуществлению закупок и ее членами, уполномоченным органом, уполномоченным учреждением, специализированной организацией законодательства Российской Федерации и иных нормативных правовых актов Российской Федерации, Калининградской области и городского округа «Город Калининград» о контрактной системе в сфере закупок товаров, работ, услуг для обеспечения муниципальных нужд</w:t>
            </w:r>
            <w:proofErr w:type="gramEnd"/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rPr>
          <w:gridAfter w:val="3"/>
          <w:wAfter w:w="5421" w:type="dxa"/>
          <w:trHeight w:hRule="exact" w:val="9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3.2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Информационная встреча на тему «Противодействие коррупции при подготовке, обеспечении и реализации мероприятий»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Отдел международных связей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703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Раздел 4. Экспертиза проектов нормативных правовых актов с целью выявления в них положений, </w:t>
            </w: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8BB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proofErr w:type="gramEnd"/>
            <w:r w:rsidRPr="006058BB">
              <w:rPr>
                <w:rFonts w:ascii="Times New Roman" w:hAnsi="Times New Roman"/>
                <w:sz w:val="24"/>
                <w:szCs w:val="24"/>
              </w:rPr>
              <w:t xml:space="preserve"> проявлению коррупции</w:t>
            </w: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BB" w:rsidRPr="006058BB" w:rsidTr="00443933">
        <w:trPr>
          <w:gridAfter w:val="3"/>
          <w:wAfter w:w="5421" w:type="dxa"/>
          <w:trHeight w:hRule="exact" w:val="1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администрации и их проектов в соответствии с Положением «О порядке проведения антикоррупционной экспертизы нормативных правовых актов администрации городского округа «Город Калининград» и их проектов», утвержденным постановлением администрации от 30.12.2009 № 2330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Рабочая группа по проведению антикоррупционной экспертизы нормативных правовых актов и их проектов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Постоянно, по мере поступления документов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26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4.2</w:t>
            </w:r>
            <w:r w:rsidR="00ED0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 </w:t>
            </w:r>
            <w:r w:rsidR="000B474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58BB">
              <w:rPr>
                <w:rFonts w:ascii="Times New Roman" w:hAnsi="Times New Roman"/>
                <w:sz w:val="24"/>
                <w:szCs w:val="24"/>
              </w:rPr>
              <w:t>, в том числе устанавливающих порядок предоставления муниципальных услуг и исполнения муниципальных функций, и осуществление работы по приведению их в соответствие федеральному и региональному законодательству</w:t>
            </w:r>
          </w:p>
          <w:p w:rsidR="00DE77A6" w:rsidRDefault="00DE77A6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7A6" w:rsidRDefault="00DE77A6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7A6" w:rsidRDefault="00DE77A6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7A6" w:rsidRDefault="00DE77A6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7A6" w:rsidRPr="006058BB" w:rsidRDefault="00DE77A6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7A6" w:rsidRPr="006058BB" w:rsidTr="00443933">
        <w:trPr>
          <w:gridAfter w:val="3"/>
          <w:wAfter w:w="5421" w:type="dxa"/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DE77A6">
            <w:pPr>
              <w:spacing w:after="0" w:line="240" w:lineRule="auto"/>
              <w:ind w:right="48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1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4.</w:t>
            </w:r>
            <w:r w:rsidR="00ED05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Направление в органы прокуратуры проектов нормативных правовых актов администрации согласно Регламенту администрации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ind w:right="48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– разработчики проектов нормативных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058BB" w:rsidRPr="006058BB" w:rsidTr="00443933">
        <w:trPr>
          <w:gridAfter w:val="3"/>
          <w:wAfter w:w="5421" w:type="dxa"/>
          <w:trHeight w:hRule="exact" w:val="549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B" w:rsidRPr="006058BB" w:rsidRDefault="006058BB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Раздел 5. Внедрение антикоррупционных механизмов в рамках реализации кадровой политики 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863"/>
        </w:trPr>
        <w:tc>
          <w:tcPr>
            <w:tcW w:w="851" w:type="dxa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969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до 30.04   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сверки с открытыми источниками информации (электронными базами ЕГРИП, ЕГРЮЛ), источниками СМИ (печатными, сетью Интернет) и анализа достоверности и полноты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 (супруга) и несовершеннолетних детей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hAnsi="Times New Roman"/>
                <w:sz w:val="24"/>
                <w:szCs w:val="24"/>
              </w:rPr>
              <w:t xml:space="preserve">2-3 квартал 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820"/>
        </w:trPr>
        <w:tc>
          <w:tcPr>
            <w:tcW w:w="851" w:type="dxa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058BB" w:rsidRDefault="006058BB" w:rsidP="00A26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проверки достоверности и </w:t>
            </w:r>
            <w:proofErr w:type="gramStart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полноты</w:t>
            </w:r>
            <w:proofErr w:type="gramEnd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представленных гражданами, претендующими на замещение должностей муниципальной службы, и муниципальными служащим сведений о доходах, об имуществе и обязательствах имущественного характера в соответствии с Порядком, утвержденным Законом Калининградской области от </w:t>
            </w:r>
            <w:r w:rsidR="00A26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17.06.2016</w:t>
            </w: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26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действующей редакции)</w:t>
            </w:r>
          </w:p>
          <w:p w:rsidR="00DE77A6" w:rsidRPr="006058BB" w:rsidRDefault="00DE77A6" w:rsidP="00A26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7A6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01"/>
        </w:trPr>
        <w:tc>
          <w:tcPr>
            <w:tcW w:w="851" w:type="dxa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DE77A6" w:rsidRPr="006058BB" w:rsidRDefault="00DE77A6" w:rsidP="00DE7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2144"/>
        </w:trPr>
        <w:tc>
          <w:tcPr>
            <w:tcW w:w="851" w:type="dxa"/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      </w:r>
          </w:p>
        </w:tc>
        <w:tc>
          <w:tcPr>
            <w:tcW w:w="3969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до 20.05 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сведений о доходах, об имуществе  и обязательствах имущественного характера лицами, претендующими на замещение должностей руководителей муниципальных учреждений, и руководителями муниципальных учреждений, а также о доходах, об имуществе и обязательствах имущественного характера супруги (супруга)  и несовершеннолетних детей</w:t>
            </w:r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30.04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достоверности и </w:t>
            </w:r>
            <w:proofErr w:type="gramStart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полноты</w:t>
            </w:r>
            <w:proofErr w:type="gramEnd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представленных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 в соответствии с Правилами, утвержденными постановлением администрации от 19.04.2013 № 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6" w:rsidRPr="006058BB" w:rsidRDefault="006058BB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учреждений, а также о доходах, об имуществе и обязательствах имущественного характера их супругов и несовершеннолетних детей на официальном сайте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20.05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требований </w:t>
            </w:r>
            <w:proofErr w:type="spellStart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12, 13, 14 Федерального закона от 02.03.2007 № 25-ФЗ «О муниципальной службе в Российской Федерации» у муниципальных служащих при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Аттестационные  комиссии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058BB" w:rsidRP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7A6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A6" w:rsidRPr="006058BB" w:rsidRDefault="00DE77A6" w:rsidP="00DE7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A6" w:rsidRPr="006058BB" w:rsidRDefault="00DE77A6" w:rsidP="00DE7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A6" w:rsidRPr="006058BB" w:rsidRDefault="00DE77A6" w:rsidP="00DE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8BB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  <w:r w:rsidR="00ED0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муниципальных служащих на вышестоящие должности, прием на муниципальные должности граждан после рассмотрения кандидатур на комиссиях:</w:t>
            </w:r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муниципального резерва управленческих кадров администрации и руководителей муниципальных учреждений и предприятий;</w:t>
            </w:r>
          </w:p>
          <w:p w:rsidR="006058BB" w:rsidRPr="006058BB" w:rsidRDefault="006058BB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формированию кадрового резерва для замещения вакантных должностей муниципальной службы в администрации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Комиссии:</w:t>
            </w:r>
          </w:p>
          <w:p w:rsidR="006058BB" w:rsidRPr="006058BB" w:rsidRDefault="006058BB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 формированию муниципального резерва управленческих кадров администрации и руководителей муниципальных учреждений и предприятий;</w:t>
            </w:r>
          </w:p>
          <w:p w:rsidR="006058BB" w:rsidRPr="006058BB" w:rsidRDefault="006058BB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формированию кадрового резерва для замещения вакантных должностей муниципальной службы в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B" w:rsidRDefault="006058BB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2BB9" w:rsidRPr="006058BB" w:rsidRDefault="00862BB9" w:rsidP="000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B9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Контроль в целях </w:t>
            </w:r>
            <w:proofErr w:type="gramStart"/>
            <w:r w:rsidRPr="008020C3">
              <w:rPr>
                <w:rFonts w:ascii="Times New Roman" w:hAnsi="Times New Roman"/>
                <w:sz w:val="24"/>
                <w:szCs w:val="24"/>
              </w:rPr>
              <w:t>выявления возможного конфликта интересов актуализации сведений</w:t>
            </w:r>
            <w:proofErr w:type="gramEnd"/>
            <w:r w:rsidRPr="008020C3">
              <w:rPr>
                <w:rFonts w:ascii="Times New Roman" w:hAnsi="Times New Roman"/>
                <w:sz w:val="24"/>
                <w:szCs w:val="24"/>
              </w:rPr>
              <w:t xml:space="preserve"> о родственниках, свойственниках, содержащихся:</w:t>
            </w:r>
          </w:p>
          <w:p w:rsidR="00862BB9" w:rsidRPr="008020C3" w:rsidRDefault="00862BB9" w:rsidP="007C31F6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- в личных делах лиц, замещающих муниципальные должности и должности муниципальной службы;</w:t>
            </w:r>
          </w:p>
          <w:p w:rsidR="00862BB9" w:rsidRPr="008020C3" w:rsidRDefault="00862BB9" w:rsidP="007C31F6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- в анкетах, представляемых при поступлении на муниципальную службу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Постоянно, доклады ежегодно до 01 февраля</w:t>
            </w:r>
          </w:p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B9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  муниципальной   службы,</w:t>
            </w:r>
            <w:r w:rsidRPr="0080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20C3">
              <w:rPr>
                <w:rFonts w:ascii="Times New Roman" w:hAnsi="Times New Roman"/>
                <w:sz w:val="24"/>
                <w:szCs w:val="24"/>
              </w:rPr>
              <w:t>включенные в соответствующий перечень должностей, а также о доходах, расходах, об имуществе и обязательствах имущественного характера супруги (супруга) и несовершеннолетних детей с использованием СПО «Справки БК»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9" w:rsidRPr="008020C3" w:rsidRDefault="00862BB9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С 01.01.2019, постоянно</w:t>
            </w: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C3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3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Организация представления сведений о доходах, об имуществе и обязательствах имущественного характера лицами, претендующими на замещение должностей руководителей муниципальных учреждений, и руководителями муниципальных учреждений, а также о доходах, об имуществе и обязательствах имущественного характера супруги (супруга) и несовершеннолетних детей с использованием СПО «Справки БК»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С 01.01.2019, постоянно</w:t>
            </w: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C3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Организация представления гражданами, претендующими на замещение должностей муниципальной службы, сведений о доходах, об имуществе и обязательствах имущественного характера с использованием СПО «Справки БК»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С 01.01.2019, постоянно</w:t>
            </w: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C3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C3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8020C3" w:rsidRPr="006058BB" w:rsidTr="00443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421" w:type="dxa"/>
          <w:trHeight w:val="1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муниципальных служащих, должности которых включены в соответствующий перечень должностей, на знание антикоррупционного законодательства в области порядка представления и заполнения справок о доходах, расходах и обязательствах имущественного характера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7C3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0C3">
              <w:rPr>
                <w:rFonts w:ascii="Times New Roman" w:hAnsi="Times New Roman"/>
                <w:sz w:val="24"/>
                <w:szCs w:val="24"/>
              </w:rPr>
              <w:t>До 10.09.2018</w:t>
            </w:r>
          </w:p>
        </w:tc>
      </w:tr>
      <w:tr w:rsidR="008020C3" w:rsidRPr="006058BB" w:rsidTr="00443933">
        <w:trPr>
          <w:trHeight w:hRule="exact" w:val="45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8020C3" w:rsidRDefault="00443933" w:rsidP="00802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B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Раздел 6. Взаимодействие с общественностью в ходе реализации мероприятий по противодействию коррупции</w:t>
            </w:r>
          </w:p>
        </w:tc>
        <w:tc>
          <w:tcPr>
            <w:tcW w:w="1807" w:type="dxa"/>
          </w:tcPr>
          <w:p w:rsidR="008020C3" w:rsidRPr="00F41561" w:rsidRDefault="008020C3" w:rsidP="007C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8020C3" w:rsidRPr="00F41561" w:rsidRDefault="008020C3" w:rsidP="007C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8020C3" w:rsidRPr="00F41561" w:rsidRDefault="008020C3" w:rsidP="007C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3933" w:rsidRPr="006058BB" w:rsidTr="00443933">
        <w:trPr>
          <w:gridAfter w:val="3"/>
          <w:wAfter w:w="5421" w:type="dxa"/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молодежной акции «Молодежь против коррупции»</w:t>
            </w:r>
          </w:p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</w:t>
            </w:r>
          </w:p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7C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26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Default="008020C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газете «Гражданин» и публикация на официальном сайте администрации материалов о мероприятиях по противодействию коррупции, проводимых в городском округе, в том числе на тему воспитания антикоррупционного сознания населения города Калининграда</w:t>
            </w:r>
          </w:p>
          <w:p w:rsidR="00443933" w:rsidRDefault="0044393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Pr="006058BB" w:rsidRDefault="0044393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43933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933" w:rsidRPr="006058BB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933" w:rsidRPr="006058BB" w:rsidTr="00443933">
        <w:trPr>
          <w:gridAfter w:val="3"/>
          <w:wAfter w:w="5421" w:type="dxa"/>
          <w:trHeight w:hRule="exact"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A9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933" w:rsidRPr="006058BB" w:rsidRDefault="0044393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2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A9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проектов нормативных правовых актов, разрабатываемых администрацией, с целью проведения независимой антикоррупционной экспертизы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администрации, являющиеся разработчиками проектов нормативных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1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«круглых столов» с участием представителей общественных объединений и иных институтов гражданского общества по вопросам участия в реализации антикоррупционной политики в г. Калининграде,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август-октябрь 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1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A9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официального сайта администрации на предмет реализации прав граждан на получение информации о деятельности администрации городского округа «Город Калининград» (в соответствии с постановлением администрации от 29.07.2013 № 1096)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1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муниципального имущества и земельных ресурсов</w:t>
            </w:r>
          </w:p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архитектуры и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20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механизма взаимодействия жителей города Калининграда, представителей общественных объединений и администрации, обеспечивающего реализацию принципов публичности и прозрачности в деятельности администрации, с целью повышения уровня информированности населения и обеспечения общественного участия в реализации антикоррупционной политики, в том числе с использованием официального сайта администрации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9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Общественного совета при главе городского округа «Город Калининград»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связям с общественностью и средствами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020C3" w:rsidRPr="006058BB" w:rsidTr="00443933">
        <w:trPr>
          <w:gridAfter w:val="3"/>
          <w:wAfter w:w="5421" w:type="dxa"/>
          <w:trHeight w:hRule="exact" w:val="1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 информации о проведении заседаний коллегиальных органов администрации, на которых могут присутствовать граждане (физические лица), представители организаций (юридических лиц), общественных объединений, государственных органов, органов местного самоуправления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Default="008020C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Коллегиальные</w:t>
            </w:r>
          </w:p>
          <w:p w:rsidR="008020C3" w:rsidRPr="006058BB" w:rsidRDefault="008020C3" w:rsidP="00A2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администрации</w:t>
            </w: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C3" w:rsidRPr="006058BB" w:rsidRDefault="008020C3" w:rsidP="000B4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57A55" w:rsidRPr="006058BB" w:rsidRDefault="00F57A55" w:rsidP="000B4748">
      <w:pPr>
        <w:spacing w:line="240" w:lineRule="auto"/>
      </w:pPr>
    </w:p>
    <w:sectPr w:rsidR="00F57A55" w:rsidRPr="006058BB" w:rsidSect="00D26B4B">
      <w:headerReference w:type="default" r:id="rId8"/>
      <w:pgSz w:w="16838" w:h="11906" w:orient="landscape"/>
      <w:pgMar w:top="907" w:right="113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D0" w:rsidRDefault="00ED5AD0">
      <w:pPr>
        <w:spacing w:after="0" w:line="240" w:lineRule="auto"/>
      </w:pPr>
      <w:r>
        <w:separator/>
      </w:r>
    </w:p>
  </w:endnote>
  <w:endnote w:type="continuationSeparator" w:id="0">
    <w:p w:rsidR="00ED5AD0" w:rsidRDefault="00ED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D0" w:rsidRDefault="00ED5AD0">
      <w:pPr>
        <w:spacing w:after="0" w:line="240" w:lineRule="auto"/>
      </w:pPr>
      <w:r>
        <w:separator/>
      </w:r>
    </w:p>
  </w:footnote>
  <w:footnote w:type="continuationSeparator" w:id="0">
    <w:p w:rsidR="00ED5AD0" w:rsidRDefault="00ED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B" w:rsidRDefault="00A917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4B10">
      <w:rPr>
        <w:noProof/>
      </w:rPr>
      <w:t>12</w:t>
    </w:r>
    <w:r>
      <w:fldChar w:fldCharType="end"/>
    </w:r>
  </w:p>
  <w:p w:rsidR="00D26B4B" w:rsidRDefault="00ED5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F"/>
    <w:rsid w:val="000B4748"/>
    <w:rsid w:val="00104F9C"/>
    <w:rsid w:val="00175AC3"/>
    <w:rsid w:val="00366BBF"/>
    <w:rsid w:val="003E244E"/>
    <w:rsid w:val="00443933"/>
    <w:rsid w:val="00571E13"/>
    <w:rsid w:val="006058BB"/>
    <w:rsid w:val="00645EE9"/>
    <w:rsid w:val="007034C5"/>
    <w:rsid w:val="007534BC"/>
    <w:rsid w:val="008020C3"/>
    <w:rsid w:val="00862BB9"/>
    <w:rsid w:val="008E480B"/>
    <w:rsid w:val="00A267C4"/>
    <w:rsid w:val="00A551C7"/>
    <w:rsid w:val="00A9175C"/>
    <w:rsid w:val="00A94381"/>
    <w:rsid w:val="00DE77A6"/>
    <w:rsid w:val="00ED0513"/>
    <w:rsid w:val="00ED4481"/>
    <w:rsid w:val="00ED5AD0"/>
    <w:rsid w:val="00F14528"/>
    <w:rsid w:val="00F3209F"/>
    <w:rsid w:val="00F57A55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B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BB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B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BB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C3EA-1DEB-4163-B324-93E5EE2F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Ильина Ирина Геннадьевна (ИЛЬИНА - ИльинаИ)</cp:lastModifiedBy>
  <cp:revision>5</cp:revision>
  <cp:lastPrinted>2017-12-14T09:32:00Z</cp:lastPrinted>
  <dcterms:created xsi:type="dcterms:W3CDTF">2018-08-17T13:41:00Z</dcterms:created>
  <dcterms:modified xsi:type="dcterms:W3CDTF">2018-08-17T14:21:00Z</dcterms:modified>
</cp:coreProperties>
</file>