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C9" w:rsidRDefault="007A47C9" w:rsidP="007A47C9">
      <w:pPr>
        <w:jc w:val="center"/>
        <w:rPr>
          <w:b/>
          <w:sz w:val="28"/>
          <w:szCs w:val="20"/>
        </w:rPr>
      </w:pPr>
      <w:r>
        <w:rPr>
          <w:b/>
          <w:sz w:val="28"/>
        </w:rPr>
        <w:t>ЗАКЛЮЧЕНИЕ</w:t>
      </w:r>
    </w:p>
    <w:p w:rsidR="007A47C9" w:rsidRDefault="007A47C9" w:rsidP="007A47C9">
      <w:pPr>
        <w:tabs>
          <w:tab w:val="left" w:pos="609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публичных слушаний по проекту межевания территории в границах красных линий ул. Некрасова – ул. </w:t>
      </w:r>
      <w:proofErr w:type="spellStart"/>
      <w:r>
        <w:rPr>
          <w:b/>
          <w:sz w:val="28"/>
          <w:szCs w:val="28"/>
        </w:rPr>
        <w:t>Верхнеозерная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–  ул.</w:t>
      </w:r>
      <w:proofErr w:type="gramEnd"/>
      <w:r>
        <w:rPr>
          <w:b/>
          <w:sz w:val="28"/>
          <w:szCs w:val="28"/>
        </w:rPr>
        <w:t xml:space="preserve"> Грибоедова в Ленинградском районе г. Калининграда</w:t>
      </w:r>
    </w:p>
    <w:p w:rsidR="007A47C9" w:rsidRDefault="007A47C9" w:rsidP="007A47C9">
      <w:pPr>
        <w:tabs>
          <w:tab w:val="left" w:pos="6096"/>
        </w:tabs>
        <w:jc w:val="both"/>
        <w:rPr>
          <w:b/>
          <w:sz w:val="28"/>
          <w:szCs w:val="28"/>
        </w:rPr>
      </w:pPr>
    </w:p>
    <w:p w:rsidR="007A47C9" w:rsidRDefault="007A47C9" w:rsidP="007A47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городского округа «Город Калининград» от 27.01.2016  № 73 «О проведении публичных слушаний по проекту межевания территории в границах красных линий ул. Некрасова – ул. </w:t>
      </w:r>
      <w:proofErr w:type="spellStart"/>
      <w:r>
        <w:rPr>
          <w:sz w:val="28"/>
          <w:szCs w:val="28"/>
        </w:rPr>
        <w:t>Верхнеозерная</w:t>
      </w:r>
      <w:proofErr w:type="spellEnd"/>
      <w:r>
        <w:rPr>
          <w:sz w:val="28"/>
          <w:szCs w:val="28"/>
        </w:rPr>
        <w:t xml:space="preserve"> –  ул. Грибоедова в Ленинградском районе г. Калининграда» отделом землеустройства и распоряжения земельными ресурсами города управления земельных отношений комитета муниципального имущества и земельных ресурсов совместно с жилищным отделом Ленинградского района управления жилищного и коммунального хозяйства комитета городского хозяйства были организованы и проведены публичные слушания по проекту межевания территории в границах красных линий ул. Некрасова – ул. </w:t>
      </w:r>
      <w:proofErr w:type="spellStart"/>
      <w:r>
        <w:rPr>
          <w:sz w:val="28"/>
          <w:szCs w:val="28"/>
        </w:rPr>
        <w:t>Верхнеозерная</w:t>
      </w:r>
      <w:proofErr w:type="spellEnd"/>
      <w:r>
        <w:rPr>
          <w:sz w:val="28"/>
          <w:szCs w:val="28"/>
        </w:rPr>
        <w:t xml:space="preserve"> –  ул. Грибоедова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Ленинградском районе г. Калининграда.</w:t>
      </w:r>
    </w:p>
    <w:p w:rsidR="007A47C9" w:rsidRDefault="007A47C9" w:rsidP="007A47C9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и времени проведения публичных слушаний была размещена в газете «Гражданин», на официальном сайте администрации городского округа «Город Калининград», также специалистами жилищного отдела Ленинградского района управления жилищного и коммунального хозяйства комитета городского хозяйства проинформировали жителей домов, расположенных в границах межевания территорий, путем доставки объявлений в почтовые ящики с аналогичной информацией.</w:t>
      </w:r>
    </w:p>
    <w:p w:rsidR="007A47C9" w:rsidRDefault="007A47C9" w:rsidP="007A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состоялись 10 февраля 2016 года в 17.30 в административном здании по ул. Фрунзе, 71. В слушаниях приняли участие: специалисты комитета муниципального имущества и земельных ресурсов, жилищного отдела Ленинградского района комитета городского хозяйства администрации городского округа «Город Калининград», МП «Городской центр геодезии» городского округа «Город Калининград» и граждане (15 человек). </w:t>
      </w:r>
    </w:p>
    <w:p w:rsidR="007A47C9" w:rsidRDefault="007A47C9" w:rsidP="007A47C9">
      <w:pPr>
        <w:pStyle w:val="a3"/>
        <w:ind w:right="2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основным докладом по проекту межевания территории выступил </w:t>
      </w:r>
      <w:r>
        <w:rPr>
          <w:sz w:val="28"/>
          <w:szCs w:val="28"/>
          <w:lang w:val="ru-RU"/>
        </w:rPr>
        <w:t xml:space="preserve">представитель </w:t>
      </w:r>
      <w:r>
        <w:rPr>
          <w:sz w:val="28"/>
          <w:szCs w:val="28"/>
        </w:rPr>
        <w:t>отдела межевания МП «Городской центр геодезии городского округа «Город Калининград» - разработчик градостроительной документации.</w:t>
      </w:r>
    </w:p>
    <w:p w:rsidR="007A47C9" w:rsidRDefault="007A47C9" w:rsidP="007A47C9">
      <w:pPr>
        <w:pStyle w:val="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от граждан, присутствующих на публичных слушаниях поступили замечания по проекту межевания в границах красных линий ул. Некрасова – ул. </w:t>
      </w:r>
      <w:proofErr w:type="spellStart"/>
      <w:r>
        <w:rPr>
          <w:sz w:val="28"/>
          <w:szCs w:val="28"/>
        </w:rPr>
        <w:t>Верхнеозерная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  ул.</w:t>
      </w:r>
      <w:proofErr w:type="gramEnd"/>
      <w:r>
        <w:rPr>
          <w:sz w:val="28"/>
          <w:szCs w:val="28"/>
        </w:rPr>
        <w:t xml:space="preserve"> Грибоедова в Ленинградском районе г. Калининграда. </w:t>
      </w:r>
    </w:p>
    <w:p w:rsidR="007A47C9" w:rsidRDefault="007A47C9" w:rsidP="007A47C9">
      <w:pPr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Предложения от граждан, присутствующих на публичных слушаниях:</w:t>
      </w:r>
    </w:p>
    <w:p w:rsidR="007A47C9" w:rsidRDefault="007A47C9" w:rsidP="007A47C9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присоединить земельный участок № 34 к участку № 26, образованному под многоквартирный дом № 4-6 по ул. Грибоедова. </w:t>
      </w:r>
    </w:p>
    <w:p w:rsidR="007A47C9" w:rsidRDefault="007A47C9" w:rsidP="007A47C9">
      <w:pPr>
        <w:tabs>
          <w:tab w:val="left" w:pos="609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устанавливать обременение в части проезда № 26/1.</w:t>
      </w:r>
    </w:p>
    <w:p w:rsidR="007A47C9" w:rsidRDefault="007A47C9" w:rsidP="007A4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от граждан по проекту межевания территории в жилищный отдел Ленинградского </w:t>
      </w:r>
      <w:proofErr w:type="gramStart"/>
      <w:r>
        <w:rPr>
          <w:sz w:val="28"/>
          <w:szCs w:val="28"/>
        </w:rPr>
        <w:t>района  не</w:t>
      </w:r>
      <w:proofErr w:type="gramEnd"/>
      <w:r>
        <w:rPr>
          <w:sz w:val="28"/>
          <w:szCs w:val="28"/>
        </w:rPr>
        <w:t xml:space="preserve"> поступило. </w:t>
      </w:r>
    </w:p>
    <w:p w:rsidR="007A47C9" w:rsidRDefault="007A47C9" w:rsidP="007A47C9">
      <w:pPr>
        <w:pStyle w:val="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публичных слушаний принято решение:</w:t>
      </w:r>
    </w:p>
    <w:p w:rsidR="007A47C9" w:rsidRDefault="007A47C9" w:rsidP="007A47C9">
      <w:pPr>
        <w:tabs>
          <w:tab w:val="left" w:pos="6096"/>
        </w:tabs>
        <w:ind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          Проект направить на доработку разработчику в МП «Городской центр геодезии»: изменить границы земельных участков №26, №37, №34, исключить часть земельного участка №26.</w:t>
      </w:r>
    </w:p>
    <w:p w:rsidR="007A47C9" w:rsidRDefault="007A47C9" w:rsidP="007A47C9">
      <w:pPr>
        <w:jc w:val="both"/>
        <w:rPr>
          <w:sz w:val="28"/>
          <w:szCs w:val="28"/>
        </w:rPr>
      </w:pPr>
    </w:p>
    <w:p w:rsidR="004C113A" w:rsidRDefault="004C113A">
      <w:bookmarkStart w:id="0" w:name="_GoBack"/>
      <w:bookmarkEnd w:id="0"/>
    </w:p>
    <w:sectPr w:rsidR="004C1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C9"/>
    <w:rsid w:val="004C113A"/>
    <w:rsid w:val="007A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F04F-17A7-4539-B1A0-F968D30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A47C9"/>
    <w:pPr>
      <w:jc w:val="center"/>
    </w:pPr>
    <w:rPr>
      <w:sz w:val="32"/>
      <w:szCs w:val="20"/>
      <w:lang w:val="x-none"/>
    </w:rPr>
  </w:style>
  <w:style w:type="character" w:customStyle="1" w:styleId="a4">
    <w:name w:val="Подзаголовок Знак"/>
    <w:basedOn w:val="a0"/>
    <w:link w:val="a3"/>
    <w:rsid w:val="007A47C9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3">
    <w:name w:val="Body Text 3"/>
    <w:basedOn w:val="a"/>
    <w:link w:val="30"/>
    <w:uiPriority w:val="99"/>
    <w:unhideWhenUsed/>
    <w:rsid w:val="007A47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A47C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Латушкина Наталья Николаевна</dc:creator>
  <cp:keywords/>
  <dc:description/>
  <cp:lastModifiedBy>Латушкина Наталья Николаевна</cp:lastModifiedBy>
  <cp:revision>1</cp:revision>
  <dcterms:created xsi:type="dcterms:W3CDTF">2016-03-01T13:18:00Z</dcterms:created>
  <dcterms:modified xsi:type="dcterms:W3CDTF">2016-03-01T13:19:00Z</dcterms:modified>
</cp:coreProperties>
</file>