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«Согласовано</w:t>
      </w:r>
      <w:r w:rsidRPr="001E1871">
        <w:rPr>
          <w:rFonts w:ascii="Times New Roman" w:hAnsi="Times New Roman"/>
          <w:sz w:val="26"/>
          <w:szCs w:val="26"/>
        </w:rPr>
        <w:t xml:space="preserve">»                          </w:t>
      </w:r>
      <w:r w:rsidR="00CA3AFD">
        <w:rPr>
          <w:rFonts w:ascii="Times New Roman" w:hAnsi="Times New Roman"/>
          <w:sz w:val="26"/>
          <w:szCs w:val="26"/>
        </w:rPr>
        <w:t xml:space="preserve">  </w:t>
      </w:r>
      <w:r w:rsidRPr="001E1871">
        <w:rPr>
          <w:rFonts w:ascii="Times New Roman" w:hAnsi="Times New Roman"/>
          <w:sz w:val="26"/>
          <w:szCs w:val="26"/>
        </w:rPr>
        <w:t xml:space="preserve">                                  </w:t>
      </w:r>
      <w:r w:rsidR="00CA3AFD">
        <w:rPr>
          <w:rFonts w:ascii="Times New Roman" w:hAnsi="Times New Roman"/>
          <w:sz w:val="26"/>
          <w:szCs w:val="26"/>
        </w:rPr>
        <w:t xml:space="preserve">    </w:t>
      </w:r>
      <w:r w:rsidR="00484A69">
        <w:rPr>
          <w:rFonts w:ascii="Times New Roman" w:hAnsi="Times New Roman"/>
          <w:sz w:val="26"/>
          <w:szCs w:val="26"/>
        </w:rPr>
        <w:t xml:space="preserve">    </w:t>
      </w:r>
      <w:r w:rsidR="001E1871" w:rsidRPr="001E1871">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CA3AFD" w:rsidP="005E13A8">
      <w:pPr>
        <w:spacing w:after="0" w:line="240" w:lineRule="auto"/>
        <w:rPr>
          <w:rFonts w:ascii="Times New Roman" w:hAnsi="Times New Roman"/>
          <w:sz w:val="26"/>
          <w:szCs w:val="26"/>
        </w:rPr>
      </w:pPr>
      <w:r>
        <w:rPr>
          <w:rFonts w:ascii="Times New Roman" w:hAnsi="Times New Roman"/>
          <w:sz w:val="26"/>
          <w:szCs w:val="26"/>
        </w:rPr>
        <w:t xml:space="preserve">    </w:t>
      </w:r>
      <w:r w:rsidR="00105976" w:rsidRPr="001E1871">
        <w:rPr>
          <w:rFonts w:ascii="Times New Roman" w:hAnsi="Times New Roman"/>
          <w:sz w:val="26"/>
          <w:szCs w:val="26"/>
        </w:rPr>
        <w:t>Д</w:t>
      </w:r>
      <w:r w:rsidR="005E13A8" w:rsidRPr="001E1871">
        <w:rPr>
          <w:rFonts w:ascii="Times New Roman" w:hAnsi="Times New Roman"/>
          <w:sz w:val="26"/>
          <w:szCs w:val="26"/>
        </w:rPr>
        <w:t xml:space="preserve">иректор                                                          </w:t>
      </w:r>
      <w:r w:rsidR="00434D94">
        <w:rPr>
          <w:rFonts w:ascii="Times New Roman" w:hAnsi="Times New Roman"/>
          <w:sz w:val="26"/>
          <w:szCs w:val="26"/>
        </w:rPr>
        <w:t xml:space="preserve">                 </w:t>
      </w:r>
      <w:r w:rsidR="00484A69">
        <w:rPr>
          <w:rFonts w:ascii="Times New Roman" w:hAnsi="Times New Roman"/>
          <w:sz w:val="26"/>
          <w:szCs w:val="26"/>
        </w:rPr>
        <w:t xml:space="preserve">       </w:t>
      </w:r>
      <w:proofErr w:type="spellStart"/>
      <w:r w:rsidR="00434D94">
        <w:rPr>
          <w:rFonts w:ascii="Times New Roman" w:hAnsi="Times New Roman"/>
          <w:sz w:val="26"/>
          <w:szCs w:val="26"/>
        </w:rPr>
        <w:t>Д</w:t>
      </w:r>
      <w:r w:rsidR="00105976" w:rsidRPr="00105976">
        <w:rPr>
          <w:rFonts w:ascii="Times New Roman" w:hAnsi="Times New Roman"/>
          <w:sz w:val="26"/>
          <w:szCs w:val="26"/>
        </w:rPr>
        <w:t>иректор</w:t>
      </w:r>
      <w:proofErr w:type="spellEnd"/>
    </w:p>
    <w:p w:rsidR="005E13A8" w:rsidRDefault="005E13A8" w:rsidP="005E13A8">
      <w:pPr>
        <w:spacing w:after="0" w:line="240" w:lineRule="auto"/>
        <w:rPr>
          <w:rFonts w:ascii="Times New Roman" w:hAnsi="Times New Roman"/>
          <w:sz w:val="26"/>
          <w:szCs w:val="26"/>
        </w:rPr>
      </w:pPr>
      <w:r>
        <w:rPr>
          <w:rFonts w:ascii="Times New Roman" w:hAnsi="Times New Roman"/>
          <w:sz w:val="26"/>
          <w:szCs w:val="26"/>
        </w:rPr>
        <w:t xml:space="preserve">МКУ «КР </w:t>
      </w:r>
      <w:proofErr w:type="gramStart"/>
      <w:r>
        <w:rPr>
          <w:rFonts w:ascii="Times New Roman" w:hAnsi="Times New Roman"/>
          <w:sz w:val="26"/>
          <w:szCs w:val="26"/>
        </w:rPr>
        <w:t xml:space="preserve">МКД»   </w:t>
      </w:r>
      <w:proofErr w:type="gramEnd"/>
      <w:r>
        <w:rPr>
          <w:rFonts w:ascii="Times New Roman" w:hAnsi="Times New Roman"/>
          <w:sz w:val="26"/>
          <w:szCs w:val="26"/>
        </w:rPr>
        <w:t xml:space="preserve">                      </w:t>
      </w:r>
      <w:r w:rsidR="00105976">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Pr="00AC3364">
        <w:rPr>
          <w:rFonts w:ascii="Times New Roman" w:hAnsi="Times New Roman"/>
          <w:sz w:val="26"/>
          <w:szCs w:val="26"/>
        </w:rPr>
        <w:t>ООО «</w:t>
      </w:r>
      <w:r w:rsidR="004F2D8F">
        <w:rPr>
          <w:rFonts w:ascii="Times New Roman" w:hAnsi="Times New Roman"/>
          <w:sz w:val="26"/>
          <w:szCs w:val="26"/>
        </w:rPr>
        <w:t>Дом Сервис</w:t>
      </w:r>
      <w:r w:rsidR="00105976">
        <w:rPr>
          <w:rFonts w:ascii="Times New Roman" w:hAnsi="Times New Roman"/>
          <w:sz w:val="26"/>
          <w:szCs w:val="26"/>
        </w:rPr>
        <w:t>»</w:t>
      </w:r>
      <w:r w:rsidRPr="00105976">
        <w:rPr>
          <w:rFonts w:ascii="Times New Roman" w:hAnsi="Times New Roman"/>
          <w:sz w:val="26"/>
          <w:szCs w:val="26"/>
        </w:rPr>
        <w:t xml:space="preserve"> </w:t>
      </w:r>
      <w:r w:rsidRPr="00105976">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p>
    <w:p w:rsidR="005E13A8" w:rsidRPr="00AC3364" w:rsidRDefault="005E13A8" w:rsidP="005E13A8">
      <w:pPr>
        <w:tabs>
          <w:tab w:val="left" w:pos="263"/>
          <w:tab w:val="right" w:pos="9781"/>
        </w:tabs>
        <w:spacing w:after="0" w:line="240" w:lineRule="auto"/>
        <w:rPr>
          <w:sz w:val="26"/>
          <w:szCs w:val="26"/>
        </w:rPr>
      </w:pPr>
      <w:r w:rsidRPr="00AC3364">
        <w:rPr>
          <w:rFonts w:ascii="Times New Roman" w:hAnsi="Times New Roman"/>
          <w:sz w:val="26"/>
          <w:szCs w:val="26"/>
        </w:rPr>
        <w:t>____________</w:t>
      </w:r>
      <w:r w:rsidR="00105976">
        <w:rPr>
          <w:rFonts w:ascii="Times New Roman" w:hAnsi="Times New Roman"/>
          <w:sz w:val="26"/>
          <w:szCs w:val="26"/>
        </w:rPr>
        <w:t xml:space="preserve">С.Б. </w:t>
      </w:r>
      <w:proofErr w:type="spellStart"/>
      <w:r w:rsidR="00105976">
        <w:rPr>
          <w:rFonts w:ascii="Times New Roman" w:hAnsi="Times New Roman"/>
          <w:sz w:val="26"/>
          <w:szCs w:val="26"/>
        </w:rPr>
        <w:t>Русович</w:t>
      </w:r>
      <w:proofErr w:type="spellEnd"/>
      <w:r>
        <w:rPr>
          <w:rFonts w:ascii="Times New Roman" w:hAnsi="Times New Roman"/>
          <w:sz w:val="26"/>
          <w:szCs w:val="26"/>
        </w:rPr>
        <w:t xml:space="preserve">                               </w:t>
      </w:r>
      <w:r w:rsidRPr="00AC3364">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______</w:t>
      </w:r>
      <w:r w:rsidR="004F2D8F">
        <w:rPr>
          <w:rFonts w:ascii="Times New Roman" w:hAnsi="Times New Roman"/>
          <w:sz w:val="26"/>
          <w:szCs w:val="26"/>
        </w:rPr>
        <w:t>А</w:t>
      </w:r>
      <w:r w:rsidR="00484A69">
        <w:rPr>
          <w:rFonts w:ascii="Times New Roman" w:hAnsi="Times New Roman"/>
          <w:sz w:val="26"/>
          <w:szCs w:val="26"/>
        </w:rPr>
        <w:t xml:space="preserve">. </w:t>
      </w:r>
      <w:r w:rsidR="004F2D8F">
        <w:rPr>
          <w:rFonts w:ascii="Times New Roman" w:hAnsi="Times New Roman"/>
          <w:sz w:val="26"/>
          <w:szCs w:val="26"/>
        </w:rPr>
        <w:t>В</w:t>
      </w:r>
      <w:r w:rsidR="00484A69">
        <w:rPr>
          <w:rFonts w:ascii="Times New Roman" w:hAnsi="Times New Roman"/>
          <w:sz w:val="26"/>
          <w:szCs w:val="26"/>
        </w:rPr>
        <w:t xml:space="preserve">. </w:t>
      </w:r>
      <w:r w:rsidR="004F2D8F">
        <w:rPr>
          <w:rFonts w:ascii="Times New Roman" w:hAnsi="Times New Roman"/>
          <w:sz w:val="26"/>
          <w:szCs w:val="26"/>
        </w:rPr>
        <w:t>Ходорович</w:t>
      </w:r>
      <w:r>
        <w:rPr>
          <w:rFonts w:ascii="Times New Roman" w:hAnsi="Times New Roman"/>
          <w:sz w:val="26"/>
          <w:szCs w:val="26"/>
        </w:rPr>
        <w:t xml:space="preserve">                                 «___»______________201</w:t>
      </w:r>
      <w:r w:rsidR="00714B9A">
        <w:rPr>
          <w:rFonts w:ascii="Times New Roman" w:hAnsi="Times New Roman"/>
          <w:sz w:val="26"/>
          <w:szCs w:val="26"/>
        </w:rPr>
        <w:t>8</w:t>
      </w:r>
      <w:r w:rsidRPr="00AC3364">
        <w:rPr>
          <w:rFonts w:ascii="Times New Roman" w:hAnsi="Times New Roman"/>
          <w:sz w:val="26"/>
          <w:szCs w:val="26"/>
        </w:rPr>
        <w:t>г.</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«___»__________201</w:t>
      </w:r>
      <w:r w:rsidR="00714B9A">
        <w:rPr>
          <w:rFonts w:ascii="Times New Roman" w:hAnsi="Times New Roman"/>
          <w:sz w:val="26"/>
          <w:szCs w:val="26"/>
        </w:rPr>
        <w:t>8</w:t>
      </w:r>
      <w:r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5E13A8" w:rsidRDefault="008650F1" w:rsidP="005E13A8">
      <w:pPr>
        <w:pStyle w:val="a3"/>
        <w:jc w:val="center"/>
        <w:rPr>
          <w:rFonts w:ascii="Times New Roman" w:hAnsi="Times New Roman"/>
          <w:bCs/>
          <w:sz w:val="28"/>
          <w:szCs w:val="28"/>
        </w:rPr>
      </w:pPr>
      <w:r>
        <w:rPr>
          <w:rFonts w:ascii="Times New Roman" w:hAnsi="Times New Roman"/>
          <w:bCs/>
          <w:sz w:val="28"/>
          <w:szCs w:val="28"/>
        </w:rPr>
        <w:t xml:space="preserve">на капитальный ремонт </w:t>
      </w:r>
      <w:r w:rsidR="007E3D71">
        <w:rPr>
          <w:rFonts w:ascii="Times New Roman" w:hAnsi="Times New Roman"/>
          <w:bCs/>
          <w:sz w:val="28"/>
          <w:szCs w:val="28"/>
        </w:rPr>
        <w:t xml:space="preserve">фасада с утеплением многоквартирного дома по адресу: </w:t>
      </w:r>
      <w:proofErr w:type="spellStart"/>
      <w:r w:rsidR="007E3D71">
        <w:rPr>
          <w:rFonts w:ascii="Times New Roman" w:hAnsi="Times New Roman"/>
          <w:bCs/>
          <w:sz w:val="28"/>
          <w:szCs w:val="28"/>
        </w:rPr>
        <w:t>ул.Великолукская</w:t>
      </w:r>
      <w:proofErr w:type="spellEnd"/>
      <w:r w:rsidR="007E3D71">
        <w:rPr>
          <w:rFonts w:ascii="Times New Roman" w:hAnsi="Times New Roman"/>
          <w:bCs/>
          <w:sz w:val="28"/>
          <w:szCs w:val="28"/>
        </w:rPr>
        <w:t xml:space="preserve"> д.15-21 </w:t>
      </w:r>
      <w:proofErr w:type="spellStart"/>
      <w:r w:rsidR="007E3D71">
        <w:rPr>
          <w:rFonts w:ascii="Times New Roman" w:hAnsi="Times New Roman"/>
          <w:bCs/>
          <w:sz w:val="28"/>
          <w:szCs w:val="28"/>
        </w:rPr>
        <w:t>г</w:t>
      </w:r>
      <w:r w:rsidR="002533BE">
        <w:rPr>
          <w:rFonts w:ascii="Times New Roman" w:hAnsi="Times New Roman"/>
          <w:bCs/>
          <w:sz w:val="28"/>
          <w:szCs w:val="28"/>
        </w:rPr>
        <w:t>.</w:t>
      </w:r>
      <w:r w:rsidR="007E3D71">
        <w:rPr>
          <w:rFonts w:ascii="Times New Roman" w:hAnsi="Times New Roman"/>
          <w:bCs/>
          <w:sz w:val="28"/>
          <w:szCs w:val="28"/>
        </w:rPr>
        <w:t>Калининград</w:t>
      </w:r>
      <w:proofErr w:type="spellEnd"/>
      <w:r w:rsidR="007E3D71">
        <w:rPr>
          <w:rFonts w:ascii="Times New Roman" w:hAnsi="Times New Roman"/>
          <w:bCs/>
          <w:sz w:val="28"/>
          <w:szCs w:val="28"/>
        </w:rPr>
        <w:t>.</w:t>
      </w:r>
      <w:r w:rsidR="00A84017">
        <w:rPr>
          <w:rFonts w:ascii="Times New Roman" w:hAnsi="Times New Roman"/>
          <w:bCs/>
          <w:sz w:val="28"/>
          <w:szCs w:val="28"/>
        </w:rPr>
        <w:t xml:space="preserve">   </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9A7AEB" w:rsidRDefault="00130C92" w:rsidP="002533BE">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 xml:space="preserve"> ул.</w:t>
            </w:r>
            <w:r w:rsidR="006A08DB">
              <w:rPr>
                <w:rFonts w:ascii="Times New Roman" w:hAnsi="Times New Roman"/>
                <w:color w:val="000000"/>
                <w:sz w:val="28"/>
                <w:szCs w:val="28"/>
              </w:rPr>
              <w:t xml:space="preserve"> </w:t>
            </w:r>
            <w:r w:rsidR="002533BE">
              <w:rPr>
                <w:rFonts w:ascii="Times New Roman" w:hAnsi="Times New Roman"/>
                <w:color w:val="000000"/>
                <w:sz w:val="28"/>
                <w:szCs w:val="28"/>
              </w:rPr>
              <w:t>Великолукская</w:t>
            </w:r>
            <w:r w:rsidR="001D71F2" w:rsidRPr="001D71F2">
              <w:rPr>
                <w:rFonts w:ascii="Times New Roman" w:hAnsi="Times New Roman"/>
                <w:color w:val="000000"/>
                <w:sz w:val="28"/>
                <w:szCs w:val="28"/>
              </w:rPr>
              <w:t xml:space="preserve">, </w:t>
            </w:r>
            <w:r w:rsidR="00B34097">
              <w:rPr>
                <w:rFonts w:ascii="Times New Roman" w:hAnsi="Times New Roman"/>
                <w:color w:val="000000"/>
                <w:sz w:val="28"/>
                <w:szCs w:val="28"/>
              </w:rPr>
              <w:t xml:space="preserve"> дом </w:t>
            </w:r>
            <w:r w:rsidR="00105976">
              <w:rPr>
                <w:rFonts w:ascii="Times New Roman" w:hAnsi="Times New Roman"/>
                <w:color w:val="000000"/>
                <w:sz w:val="28"/>
                <w:szCs w:val="28"/>
              </w:rPr>
              <w:t>№</w:t>
            </w:r>
            <w:r w:rsidR="00714B9A">
              <w:rPr>
                <w:rFonts w:ascii="Times New Roman" w:hAnsi="Times New Roman"/>
                <w:color w:val="000000"/>
                <w:sz w:val="28"/>
                <w:szCs w:val="28"/>
              </w:rPr>
              <w:t>1</w:t>
            </w:r>
            <w:r w:rsidR="002533BE">
              <w:rPr>
                <w:rFonts w:ascii="Times New Roman" w:hAnsi="Times New Roman"/>
                <w:color w:val="000000"/>
                <w:sz w:val="28"/>
                <w:szCs w:val="28"/>
              </w:rPr>
              <w:t>5</w:t>
            </w:r>
            <w:r w:rsidR="00434D94">
              <w:rPr>
                <w:rFonts w:ascii="Times New Roman" w:hAnsi="Times New Roman"/>
                <w:color w:val="000000"/>
                <w:sz w:val="28"/>
                <w:szCs w:val="28"/>
              </w:rPr>
              <w:t>-</w:t>
            </w:r>
            <w:r w:rsidR="002533BE">
              <w:rPr>
                <w:rFonts w:ascii="Times New Roman" w:hAnsi="Times New Roman"/>
                <w:color w:val="000000"/>
                <w:sz w:val="28"/>
                <w:szCs w:val="28"/>
              </w:rPr>
              <w:t>21</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7E3D71" w:rsidP="007E3D71">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7E3D71"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ООО «Дом-Сервис»</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7328A9" w:rsidP="0038612D">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 xml:space="preserve">Эксплуатируемые, </w:t>
            </w:r>
            <w:r w:rsidR="00A84017">
              <w:rPr>
                <w:rFonts w:ascii="Times New Roman" w:hAnsi="Times New Roman"/>
                <w:color w:val="000000"/>
                <w:sz w:val="28"/>
                <w:szCs w:val="28"/>
              </w:rPr>
              <w:t>не</w:t>
            </w:r>
            <w:r w:rsidR="0038612D">
              <w:rPr>
                <w:rFonts w:ascii="Times New Roman" w:hAnsi="Times New Roman"/>
                <w:color w:val="000000"/>
                <w:sz w:val="28"/>
                <w:szCs w:val="28"/>
              </w:rPr>
              <w:t xml:space="preserve"> </w:t>
            </w:r>
            <w:r w:rsidR="00A84017">
              <w:rPr>
                <w:rFonts w:ascii="Times New Roman" w:hAnsi="Times New Roman"/>
                <w:color w:val="000000"/>
                <w:sz w:val="28"/>
                <w:szCs w:val="28"/>
              </w:rPr>
              <w:t>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7328A9">
            <w:pPr>
              <w:widowControl w:val="0"/>
              <w:autoSpaceDE w:val="0"/>
              <w:spacing w:before="20" w:after="20" w:line="240" w:lineRule="auto"/>
              <w:ind w:right="30"/>
              <w:jc w:val="both"/>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89"/>
      </w:tblGrid>
      <w:tr w:rsidR="009A7AEB" w:rsidTr="00D53577">
        <w:tc>
          <w:tcPr>
            <w:tcW w:w="675"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8789" w:type="dxa"/>
            <w:hideMark/>
          </w:tcPr>
          <w:p w:rsidR="00757AEB" w:rsidRPr="00406595" w:rsidRDefault="00406595" w:rsidP="007E3D71">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ул. </w:t>
            </w:r>
            <w:r w:rsidR="002533BE">
              <w:rPr>
                <w:rFonts w:ascii="Times New Roman" w:hAnsi="Times New Roman"/>
                <w:color w:val="000000"/>
                <w:sz w:val="28"/>
                <w:szCs w:val="28"/>
                <w:shd w:val="clear" w:color="auto" w:fill="FFFFFF"/>
              </w:rPr>
              <w:t>Великолукская</w:t>
            </w:r>
            <w:r w:rsidR="00A84017">
              <w:rPr>
                <w:rFonts w:ascii="Times New Roman" w:hAnsi="Times New Roman"/>
                <w:color w:val="000000"/>
                <w:sz w:val="28"/>
                <w:szCs w:val="28"/>
              </w:rPr>
              <w:t xml:space="preserve">, </w:t>
            </w:r>
            <w:r w:rsidR="00105976">
              <w:rPr>
                <w:rFonts w:ascii="Times New Roman" w:hAnsi="Times New Roman"/>
                <w:color w:val="000000"/>
                <w:sz w:val="28"/>
                <w:szCs w:val="28"/>
              </w:rPr>
              <w:t xml:space="preserve">дом </w:t>
            </w:r>
            <w:r w:rsidR="00A84017">
              <w:rPr>
                <w:rFonts w:ascii="Times New Roman" w:hAnsi="Times New Roman"/>
                <w:color w:val="000000"/>
                <w:sz w:val="28"/>
                <w:szCs w:val="28"/>
              </w:rPr>
              <w:t>№</w:t>
            </w:r>
            <w:r w:rsidR="00714B9A">
              <w:rPr>
                <w:rFonts w:ascii="Times New Roman" w:hAnsi="Times New Roman"/>
                <w:color w:val="000000"/>
                <w:sz w:val="28"/>
                <w:szCs w:val="28"/>
              </w:rPr>
              <w:t>1</w:t>
            </w:r>
            <w:r w:rsidR="002533BE">
              <w:rPr>
                <w:rFonts w:ascii="Times New Roman" w:hAnsi="Times New Roman"/>
                <w:color w:val="000000"/>
                <w:sz w:val="28"/>
                <w:szCs w:val="28"/>
              </w:rPr>
              <w:t>5</w:t>
            </w:r>
            <w:r w:rsidR="00434D94">
              <w:rPr>
                <w:rFonts w:ascii="Times New Roman" w:hAnsi="Times New Roman"/>
                <w:color w:val="000000"/>
                <w:sz w:val="28"/>
                <w:szCs w:val="28"/>
              </w:rPr>
              <w:t>-</w:t>
            </w:r>
            <w:r w:rsidR="002533BE">
              <w:rPr>
                <w:rFonts w:ascii="Times New Roman" w:hAnsi="Times New Roman"/>
                <w:color w:val="000000"/>
                <w:sz w:val="28"/>
                <w:szCs w:val="28"/>
              </w:rPr>
              <w:t>21</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 xml:space="preserve">ыполнить </w:t>
            </w:r>
            <w:r w:rsidR="007E3D71">
              <w:rPr>
                <w:rFonts w:ascii="Times New Roman" w:hAnsi="Times New Roman"/>
                <w:color w:val="000000"/>
                <w:sz w:val="28"/>
                <w:szCs w:val="28"/>
              </w:rPr>
              <w:t>капитальный фасада с утеплением</w:t>
            </w:r>
            <w:r w:rsidR="00434D94">
              <w:rPr>
                <w:rFonts w:ascii="Times New Roman" w:hAnsi="Times New Roman"/>
                <w:color w:val="000000"/>
                <w:sz w:val="28"/>
                <w:szCs w:val="28"/>
              </w:rPr>
              <w:t>.</w:t>
            </w:r>
          </w:p>
        </w:tc>
      </w:tr>
      <w:tr w:rsidR="004F30CA" w:rsidTr="00D53577">
        <w:tc>
          <w:tcPr>
            <w:tcW w:w="675" w:type="dxa"/>
            <w:hideMark/>
          </w:tcPr>
          <w:p w:rsidR="004F30CA" w:rsidRDefault="004F30CA" w:rsidP="00406595">
            <w:pPr>
              <w:pStyle w:val="a3"/>
              <w:jc w:val="center"/>
              <w:rPr>
                <w:rFonts w:ascii="Times New Roman" w:hAnsi="Times New Roman"/>
                <w:sz w:val="28"/>
                <w:szCs w:val="28"/>
              </w:rPr>
            </w:pPr>
            <w:r>
              <w:rPr>
                <w:rFonts w:ascii="Times New Roman" w:hAnsi="Times New Roman"/>
                <w:sz w:val="28"/>
                <w:szCs w:val="28"/>
              </w:rPr>
              <w:t>2</w:t>
            </w:r>
          </w:p>
        </w:tc>
        <w:tc>
          <w:tcPr>
            <w:tcW w:w="8789" w:type="dxa"/>
            <w:hideMark/>
          </w:tcPr>
          <w:p w:rsidR="004F30CA" w:rsidRDefault="004F30CA" w:rsidP="00E62529">
            <w:pPr>
              <w:pStyle w:val="a3"/>
              <w:jc w:val="both"/>
              <w:rPr>
                <w:rFonts w:ascii="Times New Roman" w:hAnsi="Times New Roman"/>
                <w:sz w:val="28"/>
                <w:szCs w:val="28"/>
              </w:rPr>
            </w:pPr>
            <w:r>
              <w:rPr>
                <w:rFonts w:ascii="Times New Roman" w:hAnsi="Times New Roman"/>
                <w:color w:val="000000"/>
                <w:sz w:val="28"/>
                <w:szCs w:val="28"/>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Pr>
                <w:rFonts w:ascii="Times New Roman" w:hAnsi="Times New Roman"/>
                <w:i/>
                <w:color w:val="000000"/>
                <w:sz w:val="28"/>
                <w:szCs w:val="28"/>
              </w:rPr>
              <w:t>.</w:t>
            </w:r>
            <w:r>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4F30CA" w:rsidTr="00D53577">
        <w:tc>
          <w:tcPr>
            <w:tcW w:w="675" w:type="dxa"/>
            <w:hideMark/>
          </w:tcPr>
          <w:p w:rsidR="004F30CA" w:rsidRDefault="004F30CA" w:rsidP="00406595">
            <w:pPr>
              <w:pStyle w:val="a3"/>
              <w:jc w:val="center"/>
              <w:rPr>
                <w:rFonts w:ascii="Times New Roman" w:hAnsi="Times New Roman"/>
                <w:sz w:val="28"/>
                <w:szCs w:val="28"/>
              </w:rPr>
            </w:pPr>
            <w:r>
              <w:rPr>
                <w:rFonts w:ascii="Times New Roman" w:hAnsi="Times New Roman"/>
                <w:sz w:val="28"/>
                <w:szCs w:val="28"/>
              </w:rPr>
              <w:t>3</w:t>
            </w:r>
          </w:p>
        </w:tc>
        <w:tc>
          <w:tcPr>
            <w:tcW w:w="8789" w:type="dxa"/>
            <w:hideMark/>
          </w:tcPr>
          <w:p w:rsidR="004F30CA" w:rsidRDefault="004F30CA" w:rsidP="00E62529">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производством работ назначается приказом, копия приказа предоставляется Техническому заказчику МКУ «КР МКД».</w:t>
            </w:r>
          </w:p>
        </w:tc>
      </w:tr>
      <w:tr w:rsidR="004F30CA" w:rsidTr="00D53577">
        <w:tc>
          <w:tcPr>
            <w:tcW w:w="675" w:type="dxa"/>
            <w:hideMark/>
          </w:tcPr>
          <w:p w:rsidR="004F30CA" w:rsidRDefault="004F30CA" w:rsidP="00406595">
            <w:pPr>
              <w:pStyle w:val="a3"/>
              <w:jc w:val="center"/>
              <w:rPr>
                <w:rFonts w:ascii="Times New Roman" w:hAnsi="Times New Roman"/>
                <w:sz w:val="28"/>
                <w:szCs w:val="28"/>
              </w:rPr>
            </w:pPr>
            <w:r>
              <w:rPr>
                <w:rFonts w:ascii="Times New Roman" w:hAnsi="Times New Roman"/>
                <w:sz w:val="28"/>
                <w:szCs w:val="28"/>
              </w:rPr>
              <w:t>4</w:t>
            </w:r>
          </w:p>
        </w:tc>
        <w:tc>
          <w:tcPr>
            <w:tcW w:w="8789" w:type="dxa"/>
            <w:hideMark/>
          </w:tcPr>
          <w:p w:rsidR="004F30CA" w:rsidRDefault="004F30CA" w:rsidP="00E625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Все материалы, используемые в ходе ремонтно-строительных работ, должны соответствовать характеристикам согласно СП и иметь </w:t>
            </w:r>
            <w:r>
              <w:rPr>
                <w:rFonts w:ascii="Times New Roman" w:hAnsi="Times New Roman"/>
                <w:sz w:val="28"/>
                <w:szCs w:val="28"/>
              </w:rPr>
              <w:lastRenderedPageBreak/>
              <w:t xml:space="preserve">сертификаты качества/соответствия и разрешены для применения в жилом фонде. На скрытые работы должны оформляться акты скрытых работ. К актам на скрытые работы прикладывается </w:t>
            </w:r>
            <w:proofErr w:type="spellStart"/>
            <w:r>
              <w:rPr>
                <w:rFonts w:ascii="Times New Roman" w:hAnsi="Times New Roman"/>
                <w:sz w:val="28"/>
                <w:szCs w:val="28"/>
              </w:rPr>
              <w:t>фотофиксация</w:t>
            </w:r>
            <w:proofErr w:type="spellEnd"/>
            <w:r>
              <w:rPr>
                <w:rFonts w:ascii="Times New Roman" w:hAnsi="Times New Roman"/>
                <w:sz w:val="28"/>
                <w:szCs w:val="28"/>
              </w:rPr>
              <w:t xml:space="preserve"> скрытых работ. </w:t>
            </w:r>
            <w:r>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4F30CA" w:rsidTr="00D53577">
        <w:tc>
          <w:tcPr>
            <w:tcW w:w="675" w:type="dxa"/>
            <w:hideMark/>
          </w:tcPr>
          <w:p w:rsidR="004F30CA" w:rsidRDefault="004F30CA" w:rsidP="00406595">
            <w:pPr>
              <w:pStyle w:val="a3"/>
              <w:jc w:val="center"/>
              <w:rPr>
                <w:rFonts w:ascii="Times New Roman" w:hAnsi="Times New Roman"/>
                <w:sz w:val="28"/>
                <w:szCs w:val="28"/>
              </w:rPr>
            </w:pPr>
            <w:r>
              <w:rPr>
                <w:rFonts w:ascii="Times New Roman" w:hAnsi="Times New Roman"/>
                <w:sz w:val="28"/>
                <w:szCs w:val="28"/>
              </w:rPr>
              <w:lastRenderedPageBreak/>
              <w:t>5</w:t>
            </w:r>
          </w:p>
        </w:tc>
        <w:tc>
          <w:tcPr>
            <w:tcW w:w="8789" w:type="dxa"/>
            <w:hideMark/>
          </w:tcPr>
          <w:p w:rsidR="004F30CA" w:rsidRDefault="004F30CA" w:rsidP="00E62529">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4F30CA" w:rsidRPr="00E1619E" w:rsidRDefault="004F30CA" w:rsidP="00E62529">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E1619E">
              <w:rPr>
                <w:rFonts w:ascii="Times New Roman" w:eastAsia="Times New Roman" w:hAnsi="Times New Roman"/>
                <w:color w:val="000000"/>
                <w:sz w:val="28"/>
                <w:szCs w:val="28"/>
                <w:lang w:eastAsia="ru-RU"/>
              </w:rPr>
              <w:t xml:space="preserve">Сроки производства работ: </w:t>
            </w:r>
            <w:r w:rsidRPr="00E1619E">
              <w:rPr>
                <w:rFonts w:ascii="Times New Roman" w:eastAsia="Times New Roman" w:hAnsi="Times New Roman"/>
                <w:b/>
                <w:color w:val="000000"/>
                <w:sz w:val="28"/>
                <w:szCs w:val="28"/>
                <w:lang w:eastAsia="ru-RU"/>
              </w:rPr>
              <w:t xml:space="preserve">не более </w:t>
            </w:r>
            <w:r w:rsidR="007E3D71">
              <w:rPr>
                <w:rFonts w:ascii="Times New Roman" w:eastAsia="Times New Roman" w:hAnsi="Times New Roman"/>
                <w:b/>
                <w:color w:val="000000"/>
                <w:sz w:val="28"/>
                <w:szCs w:val="28"/>
                <w:lang w:eastAsia="ru-RU"/>
              </w:rPr>
              <w:t>100</w:t>
            </w:r>
            <w:r w:rsidRPr="00E1619E">
              <w:rPr>
                <w:rFonts w:ascii="Times New Roman" w:eastAsia="Times New Roman" w:hAnsi="Times New Roman"/>
                <w:b/>
                <w:color w:val="000000"/>
                <w:sz w:val="28"/>
                <w:szCs w:val="28"/>
                <w:lang w:eastAsia="ru-RU"/>
              </w:rPr>
              <w:t xml:space="preserve"> календарных дней,</w:t>
            </w:r>
            <w:r w:rsidRPr="00E1619E">
              <w:rPr>
                <w:rFonts w:ascii="Times New Roman" w:eastAsia="Times New Roman" w:hAnsi="Times New Roman"/>
                <w:color w:val="000000"/>
                <w:sz w:val="28"/>
                <w:szCs w:val="28"/>
                <w:lang w:eastAsia="ru-RU"/>
              </w:rPr>
              <w:t xml:space="preserve"> с учетом климатологии, </w:t>
            </w:r>
            <w:r w:rsidRPr="00E1619E">
              <w:rPr>
                <w:rFonts w:ascii="Times New Roman" w:hAnsi="Times New Roman"/>
                <w:color w:val="000000"/>
                <w:sz w:val="28"/>
                <w:szCs w:val="28"/>
              </w:rPr>
              <w:t xml:space="preserve">из них: </w:t>
            </w:r>
            <w:r w:rsidR="007E3D71">
              <w:rPr>
                <w:rFonts w:ascii="Times New Roman" w:hAnsi="Times New Roman"/>
                <w:b/>
                <w:color w:val="000000"/>
                <w:sz w:val="28"/>
                <w:szCs w:val="28"/>
              </w:rPr>
              <w:t>85</w:t>
            </w:r>
            <w:r w:rsidRPr="00E1619E">
              <w:rPr>
                <w:rFonts w:ascii="Times New Roman" w:hAnsi="Times New Roman"/>
                <w:b/>
                <w:color w:val="000000"/>
                <w:sz w:val="28"/>
                <w:szCs w:val="28"/>
              </w:rPr>
              <w:t xml:space="preserve"> календарных дней</w:t>
            </w:r>
            <w:r w:rsidRPr="00E1619E">
              <w:rPr>
                <w:rFonts w:ascii="Times New Roman" w:hAnsi="Times New Roman"/>
                <w:color w:val="000000"/>
                <w:sz w:val="28"/>
                <w:szCs w:val="28"/>
              </w:rPr>
              <w:t xml:space="preserve"> - производство работ,</w:t>
            </w:r>
            <w:r w:rsidRPr="00E1619E">
              <w:rPr>
                <w:rFonts w:ascii="Times New Roman" w:hAnsi="Times New Roman"/>
                <w:b/>
                <w:color w:val="000000"/>
                <w:sz w:val="28"/>
                <w:szCs w:val="28"/>
              </w:rPr>
              <w:t xml:space="preserve"> 15 календарных дней</w:t>
            </w:r>
            <w:r w:rsidRPr="00E1619E">
              <w:rPr>
                <w:rFonts w:ascii="Times New Roman" w:hAnsi="Times New Roman"/>
                <w:color w:val="000000"/>
                <w:sz w:val="28"/>
                <w:szCs w:val="28"/>
              </w:rPr>
              <w:t xml:space="preserve"> - подготовка исполнительной документации, КС-2, КС-3.</w:t>
            </w:r>
            <w:r w:rsidRPr="00E1619E">
              <w:rPr>
                <w:rFonts w:ascii="Times New Roman" w:eastAsia="Times New Roman" w:hAnsi="Times New Roman"/>
                <w:color w:val="000000"/>
                <w:sz w:val="28"/>
                <w:szCs w:val="28"/>
                <w:lang w:eastAsia="ru-RU"/>
              </w:rPr>
              <w:t xml:space="preserve"> </w:t>
            </w:r>
          </w:p>
          <w:p w:rsidR="004F30CA" w:rsidRPr="007E3D71" w:rsidRDefault="004F30CA" w:rsidP="007E3D71">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До начала производства работ Подрядчик обязан разработать и представить для согласования с Техническим заказчиком МКУ «КР МКД» ППР по капитальному ремонту дома с деталировкой узлов.</w:t>
            </w:r>
          </w:p>
          <w:p w:rsidR="004F30CA" w:rsidRPr="00D53577" w:rsidRDefault="004F30CA" w:rsidP="00E62529">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D53577">
              <w:rPr>
                <w:rFonts w:ascii="Times New Roman" w:hAnsi="Times New Roman"/>
                <w:sz w:val="28"/>
                <w:szCs w:val="28"/>
              </w:rPr>
              <w:t xml:space="preserve">Подрядчик обязан изготовить и установить на объекте капитального ремонта </w:t>
            </w:r>
            <w:proofErr w:type="gramStart"/>
            <w:r w:rsidRPr="00D53577">
              <w:rPr>
                <w:rFonts w:ascii="Times New Roman" w:hAnsi="Times New Roman"/>
                <w:sz w:val="28"/>
                <w:szCs w:val="28"/>
              </w:rPr>
              <w:t>информационный баннер</w:t>
            </w:r>
            <w:proofErr w:type="gramEnd"/>
            <w:r w:rsidRPr="00D53577">
              <w:rPr>
                <w:rFonts w:ascii="Times New Roman" w:hAnsi="Times New Roman"/>
                <w:sz w:val="28"/>
                <w:szCs w:val="28"/>
              </w:rPr>
              <w:t xml:space="preserve"> согласованный с техническим заказчиком до начала производства работ.</w:t>
            </w:r>
          </w:p>
          <w:p w:rsidR="004F30CA" w:rsidRPr="00D53577" w:rsidRDefault="004F30CA" w:rsidP="00E62529">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D53577">
              <w:rPr>
                <w:rFonts w:ascii="Times New Roman" w:hAnsi="Times New Roman"/>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4F30CA" w:rsidRPr="00D53577" w:rsidRDefault="004F30CA" w:rsidP="00E62529">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D53577">
              <w:rPr>
                <w:rFonts w:ascii="Times New Roman" w:eastAsia="Times New Roman" w:hAnsi="Times New Roman"/>
                <w:sz w:val="28"/>
                <w:szCs w:val="28"/>
                <w:lang w:eastAsia="ru-RU"/>
              </w:rPr>
              <w:t>В случае отставания от графика производства работ на срок более 5 дней, по не зависящим от Подрядчика причинам, Подрядчик обязан незамедлительно письменно уведомить Технического заказчика МКУ «КР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p>
          <w:p w:rsidR="004F30CA" w:rsidRPr="003A077A" w:rsidRDefault="004F30CA" w:rsidP="00E62529">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D53577">
              <w:rPr>
                <w:rFonts w:ascii="Times New Roman" w:hAnsi="Times New Roman"/>
                <w:sz w:val="28"/>
                <w:szCs w:val="28"/>
              </w:rPr>
              <w:t>По окончанию работ Подрядчику необходимо предоставить Заказчику и Техническому заказчику акты обследования технического состояния дымовых и вентиляционных каналов, акт проверки качества огнезащиты древесины на заменённые элементы конструкций</w:t>
            </w:r>
            <w:r>
              <w:rPr>
                <w:rFonts w:ascii="Times New Roman" w:hAnsi="Times New Roman"/>
                <w:sz w:val="28"/>
                <w:szCs w:val="28"/>
              </w:rPr>
              <w:t>, специализированными организациями.</w:t>
            </w:r>
          </w:p>
        </w:tc>
      </w:tr>
      <w:tr w:rsidR="004F30CA" w:rsidTr="00D53577">
        <w:trPr>
          <w:trHeight w:val="80"/>
        </w:trPr>
        <w:tc>
          <w:tcPr>
            <w:tcW w:w="675" w:type="dxa"/>
            <w:hideMark/>
          </w:tcPr>
          <w:p w:rsidR="004F30CA" w:rsidRDefault="004F30CA" w:rsidP="00406595">
            <w:pPr>
              <w:pStyle w:val="a3"/>
              <w:jc w:val="center"/>
              <w:rPr>
                <w:rFonts w:ascii="Times New Roman" w:hAnsi="Times New Roman"/>
                <w:sz w:val="28"/>
                <w:szCs w:val="28"/>
              </w:rPr>
            </w:pPr>
            <w:r>
              <w:rPr>
                <w:rFonts w:ascii="Times New Roman" w:hAnsi="Times New Roman"/>
                <w:sz w:val="28"/>
                <w:szCs w:val="28"/>
              </w:rPr>
              <w:t>6</w:t>
            </w:r>
          </w:p>
        </w:tc>
        <w:tc>
          <w:tcPr>
            <w:tcW w:w="8789" w:type="dxa"/>
            <w:hideMark/>
          </w:tcPr>
          <w:p w:rsidR="00D53577" w:rsidRDefault="004F30CA" w:rsidP="00E62529">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Технический заказчик МКУ «КР МКД» совместно с Подрядчиком и представителем Строительного контроля имеют право изменить объем всех предусмотренных контрактом работ, услуг в зависимости от технической необходимости. В случае выявления потребности в дополнительных работах, услугах, не предусмотренных контрактом, но связанных с работами, услугами предусмотренными контрактом, </w:t>
            </w:r>
            <w:proofErr w:type="spellStart"/>
            <w:r>
              <w:rPr>
                <w:rFonts w:ascii="Times New Roman" w:hAnsi="Times New Roman"/>
                <w:color w:val="000000"/>
                <w:sz w:val="28"/>
                <w:szCs w:val="28"/>
              </w:rPr>
              <w:t>комиссионно</w:t>
            </w:r>
            <w:proofErr w:type="spellEnd"/>
            <w:r>
              <w:rPr>
                <w:rFonts w:ascii="Times New Roman" w:hAnsi="Times New Roman"/>
                <w:color w:val="000000"/>
                <w:sz w:val="28"/>
                <w:szCs w:val="28"/>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D53577" w:rsidTr="00D53577">
        <w:trPr>
          <w:trHeight w:val="80"/>
        </w:trPr>
        <w:tc>
          <w:tcPr>
            <w:tcW w:w="675" w:type="dxa"/>
          </w:tcPr>
          <w:p w:rsidR="00D53577" w:rsidRDefault="00D53577" w:rsidP="00406595">
            <w:pPr>
              <w:pStyle w:val="a3"/>
              <w:jc w:val="center"/>
              <w:rPr>
                <w:rFonts w:ascii="Times New Roman" w:hAnsi="Times New Roman"/>
                <w:sz w:val="28"/>
                <w:szCs w:val="28"/>
              </w:rPr>
            </w:pPr>
            <w:r>
              <w:rPr>
                <w:rFonts w:ascii="Times New Roman" w:hAnsi="Times New Roman"/>
                <w:sz w:val="28"/>
                <w:szCs w:val="28"/>
              </w:rPr>
              <w:t>6.1</w:t>
            </w:r>
          </w:p>
        </w:tc>
        <w:tc>
          <w:tcPr>
            <w:tcW w:w="8789" w:type="dxa"/>
          </w:tcPr>
          <w:p w:rsidR="00D53577" w:rsidRDefault="00D53577" w:rsidP="00E62529">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В случае не предоставления ППР до начала работ Подрядчик к производству работ не допускается.</w:t>
            </w:r>
          </w:p>
        </w:tc>
      </w:tr>
      <w:tr w:rsidR="009A7AEB" w:rsidTr="00D53577">
        <w:tc>
          <w:tcPr>
            <w:tcW w:w="675"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lastRenderedPageBreak/>
              <w:t>7</w:t>
            </w:r>
          </w:p>
        </w:tc>
        <w:tc>
          <w:tcPr>
            <w:tcW w:w="8789" w:type="dxa"/>
            <w:hideMark/>
          </w:tcPr>
          <w:p w:rsidR="009A7AEB" w:rsidRPr="00F23C0B" w:rsidRDefault="009A7AEB" w:rsidP="00F23C0B">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320E39" w:rsidRDefault="00320E39" w:rsidP="00F23C0B">
            <w:pPr>
              <w:widowControl w:val="0"/>
              <w:autoSpaceDE w:val="0"/>
              <w:autoSpaceDN w:val="0"/>
              <w:adjustRightInd w:val="0"/>
              <w:spacing w:before="20" w:after="20"/>
              <w:ind w:left="360" w:right="30" w:hanging="360"/>
              <w:rPr>
                <w:rFonts w:ascii="Times New Roman" w:hAnsi="Times New Roman"/>
                <w:sz w:val="28"/>
                <w:szCs w:val="28"/>
              </w:rPr>
            </w:pPr>
            <w:r w:rsidRPr="00F23C0B">
              <w:rPr>
                <w:rFonts w:ascii="Times New Roman" w:hAnsi="Times New Roman"/>
                <w:sz w:val="28"/>
                <w:szCs w:val="28"/>
              </w:rPr>
              <w:t xml:space="preserve">СП </w:t>
            </w:r>
            <w:r w:rsidR="002D2565" w:rsidRPr="00F23C0B">
              <w:rPr>
                <w:rFonts w:ascii="Times New Roman" w:hAnsi="Times New Roman"/>
                <w:sz w:val="28"/>
                <w:szCs w:val="28"/>
              </w:rPr>
              <w:t>2.13130.2012</w:t>
            </w:r>
            <w:r w:rsidRPr="00F23C0B">
              <w:rPr>
                <w:rFonts w:ascii="Times New Roman" w:hAnsi="Times New Roman"/>
                <w:sz w:val="28"/>
                <w:szCs w:val="28"/>
              </w:rPr>
              <w:t xml:space="preserve"> </w:t>
            </w:r>
            <w:r w:rsidR="002D2565" w:rsidRPr="00F23C0B">
              <w:rPr>
                <w:rFonts w:ascii="Times New Roman" w:hAnsi="Times New Roman"/>
                <w:sz w:val="28"/>
                <w:szCs w:val="28"/>
              </w:rPr>
              <w:t>«Системы противопожарной защиты Обеспечение огнестойкости объектов защиты»</w:t>
            </w:r>
          </w:p>
          <w:p w:rsidR="007E3D71" w:rsidRPr="007E3D71" w:rsidRDefault="007E3D71" w:rsidP="007E3D71">
            <w:pPr>
              <w:widowControl w:val="0"/>
              <w:autoSpaceDE w:val="0"/>
              <w:autoSpaceDN w:val="0"/>
              <w:adjustRightInd w:val="0"/>
              <w:spacing w:before="20" w:after="20"/>
              <w:ind w:left="360" w:right="30" w:hanging="360"/>
              <w:rPr>
                <w:rFonts w:ascii="Times New Roman" w:hAnsi="Times New Roman"/>
                <w:sz w:val="28"/>
                <w:szCs w:val="28"/>
              </w:rPr>
            </w:pPr>
            <w:r w:rsidRPr="007E3D71">
              <w:rPr>
                <w:rFonts w:ascii="Times New Roman" w:hAnsi="Times New Roman"/>
                <w:sz w:val="28"/>
                <w:szCs w:val="28"/>
              </w:rPr>
              <w:t>СНиП РК 2.04-10-2004 «Изоляционные и отделочные покрытия»</w:t>
            </w:r>
          </w:p>
          <w:p w:rsidR="007E3D71" w:rsidRPr="007E3D71" w:rsidRDefault="007E3D71" w:rsidP="007E3D71">
            <w:pPr>
              <w:widowControl w:val="0"/>
              <w:autoSpaceDE w:val="0"/>
              <w:autoSpaceDN w:val="0"/>
              <w:adjustRightInd w:val="0"/>
              <w:spacing w:before="20" w:after="20"/>
              <w:ind w:left="360" w:right="30" w:hanging="360"/>
              <w:rPr>
                <w:rFonts w:ascii="Times New Roman" w:hAnsi="Times New Roman"/>
                <w:sz w:val="28"/>
                <w:szCs w:val="28"/>
              </w:rPr>
            </w:pPr>
            <w:r w:rsidRPr="007E3D71">
              <w:rPr>
                <w:rFonts w:ascii="Times New Roman" w:hAnsi="Times New Roman"/>
                <w:sz w:val="28"/>
                <w:szCs w:val="28"/>
              </w:rPr>
              <w:t>СП 2.13130.2012 «Системы противопожарной защиты Обеспечение огнестойкости объектов защиты»</w:t>
            </w:r>
          </w:p>
          <w:p w:rsidR="007E3D71" w:rsidRPr="007E3D71" w:rsidRDefault="007E3D71" w:rsidP="007E3D71">
            <w:pPr>
              <w:widowControl w:val="0"/>
              <w:autoSpaceDE w:val="0"/>
              <w:autoSpaceDN w:val="0"/>
              <w:adjustRightInd w:val="0"/>
              <w:spacing w:before="20" w:after="20"/>
              <w:ind w:left="360" w:right="30" w:hanging="360"/>
              <w:rPr>
                <w:rFonts w:ascii="Times New Roman" w:hAnsi="Times New Roman"/>
                <w:sz w:val="28"/>
                <w:szCs w:val="28"/>
              </w:rPr>
            </w:pPr>
            <w:r w:rsidRPr="007E3D71">
              <w:rPr>
                <w:rFonts w:ascii="Times New Roman" w:hAnsi="Times New Roman"/>
                <w:sz w:val="28"/>
                <w:szCs w:val="28"/>
              </w:rPr>
              <w:t>ГОСТ 30402-96 «Материалы строительные. Методы испытаний на горючесть»</w:t>
            </w:r>
          </w:p>
          <w:p w:rsidR="007E3D71" w:rsidRPr="007E3D71" w:rsidRDefault="007E3D71" w:rsidP="007E3D71">
            <w:pPr>
              <w:widowControl w:val="0"/>
              <w:autoSpaceDE w:val="0"/>
              <w:autoSpaceDN w:val="0"/>
              <w:adjustRightInd w:val="0"/>
              <w:spacing w:before="20" w:after="20"/>
              <w:ind w:left="360" w:right="30" w:hanging="360"/>
              <w:rPr>
                <w:rFonts w:ascii="Times New Roman" w:hAnsi="Times New Roman"/>
                <w:sz w:val="28"/>
                <w:szCs w:val="28"/>
              </w:rPr>
            </w:pPr>
            <w:r w:rsidRPr="007E3D71">
              <w:rPr>
                <w:rFonts w:ascii="Times New Roman" w:hAnsi="Times New Roman"/>
                <w:sz w:val="28"/>
                <w:szCs w:val="28"/>
              </w:rPr>
              <w:t>СП 12-135-2003 «Безопасность труда в строительстве»</w:t>
            </w:r>
          </w:p>
          <w:p w:rsidR="00CA3AFD" w:rsidRPr="00E052B3" w:rsidRDefault="00915E72" w:rsidP="00CA3AFD">
            <w:pPr>
              <w:widowControl w:val="0"/>
              <w:autoSpaceDE w:val="0"/>
              <w:autoSpaceDN w:val="0"/>
              <w:adjustRightInd w:val="0"/>
              <w:spacing w:before="20" w:after="20"/>
              <w:ind w:left="360" w:right="30" w:hanging="360"/>
              <w:rPr>
                <w:rFonts w:ascii="Times New Roman" w:hAnsi="Times New Roman"/>
                <w:spacing w:val="2"/>
                <w:sz w:val="28"/>
                <w:szCs w:val="28"/>
              </w:rPr>
            </w:pPr>
            <w:hyperlink r:id="rId6" w:history="1"/>
            <w:hyperlink r:id="rId7" w:history="1">
              <w:r w:rsidR="00CA3AFD" w:rsidRPr="00E052B3">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CA3AFD" w:rsidRPr="00E052B3">
              <w:rPr>
                <w:rFonts w:ascii="Times New Roman" w:hAnsi="Times New Roman"/>
                <w:spacing w:val="2"/>
                <w:sz w:val="28"/>
                <w:szCs w:val="28"/>
              </w:rPr>
              <w:t>.</w:t>
            </w:r>
          </w:p>
          <w:p w:rsidR="00CA3AFD" w:rsidRPr="00E052B3" w:rsidRDefault="00CA3AFD" w:rsidP="00CA3AFD">
            <w:pPr>
              <w:widowControl w:val="0"/>
              <w:autoSpaceDE w:val="0"/>
              <w:autoSpaceDN w:val="0"/>
              <w:adjustRightInd w:val="0"/>
              <w:spacing w:before="20" w:after="20"/>
              <w:ind w:right="30" w:firstLine="23"/>
              <w:rPr>
                <w:rFonts w:ascii="Times New Roman" w:hAnsi="Times New Roman"/>
                <w:sz w:val="28"/>
                <w:szCs w:val="28"/>
              </w:rPr>
            </w:pPr>
            <w:r w:rsidRPr="00E052B3">
              <w:rPr>
                <w:rFonts w:ascii="Times New Roman" w:hAnsi="Times New Roman"/>
                <w:sz w:val="28"/>
                <w:szCs w:val="28"/>
              </w:rPr>
              <w:t>ГОСТ 30402-96 «Материалы строительные. Методы испытаний на горючесть»</w:t>
            </w:r>
          </w:p>
          <w:p w:rsidR="00CA3AFD" w:rsidRPr="00E052B3" w:rsidRDefault="00CA3AFD" w:rsidP="00CA3AFD">
            <w:pPr>
              <w:pStyle w:val="1"/>
              <w:shd w:val="clear" w:color="auto" w:fill="FFFFFF"/>
              <w:spacing w:before="0"/>
              <w:ind w:right="238"/>
              <w:rPr>
                <w:rFonts w:ascii="Times New Roman" w:hAnsi="Times New Roman" w:cs="Times New Roman"/>
                <w:b w:val="0"/>
                <w:bCs w:val="0"/>
                <w:color w:val="auto"/>
              </w:rPr>
            </w:pPr>
            <w:r w:rsidRPr="00E052B3">
              <w:rPr>
                <w:rFonts w:ascii="Times New Roman" w:hAnsi="Times New Roman" w:cs="Times New Roman"/>
                <w:b w:val="0"/>
                <w:bCs w:val="0"/>
                <w:color w:val="auto"/>
              </w:rPr>
              <w:t xml:space="preserve">СП 12-135-2003 </w:t>
            </w:r>
            <w:r w:rsidRPr="00E052B3">
              <w:rPr>
                <w:rFonts w:ascii="Times New Roman" w:hAnsi="Times New Roman" w:cs="Times New Roman"/>
                <w:b w:val="0"/>
                <w:color w:val="auto"/>
              </w:rPr>
              <w:t>«Безопасность труда в строительстве»</w:t>
            </w:r>
          </w:p>
          <w:p w:rsidR="00CA3AFD" w:rsidRDefault="00CA3AFD" w:rsidP="00CA3AFD">
            <w:pPr>
              <w:pStyle w:val="1"/>
              <w:shd w:val="clear" w:color="auto" w:fill="FFFFFF"/>
              <w:spacing w:before="0"/>
              <w:textAlignment w:val="baseline"/>
              <w:rPr>
                <w:rFonts w:ascii="Times New Roman" w:hAnsi="Times New Roman" w:cs="Times New Roman"/>
                <w:b w:val="0"/>
                <w:color w:val="auto"/>
                <w:lang w:eastAsia="ru-RU"/>
              </w:rPr>
            </w:pPr>
            <w:r w:rsidRPr="00E052B3">
              <w:rPr>
                <w:rFonts w:ascii="Times New Roman" w:hAnsi="Times New Roman" w:cs="Times New Roman"/>
                <w:b w:val="0"/>
                <w:color w:val="auto"/>
                <w:spacing w:val="2"/>
              </w:rPr>
              <w:t xml:space="preserve">СП 28.13330.2012 </w:t>
            </w:r>
            <w:r w:rsidRPr="00E052B3">
              <w:rPr>
                <w:rFonts w:ascii="Times New Roman" w:hAnsi="Times New Roman" w:cs="Times New Roman"/>
                <w:b w:val="0"/>
                <w:color w:val="auto"/>
                <w:lang w:eastAsia="ru-RU"/>
              </w:rPr>
              <w:t>«Защита строительных конструкций от коррозии»</w:t>
            </w:r>
          </w:p>
          <w:p w:rsidR="009A7AEB" w:rsidRPr="00CA3AFD" w:rsidRDefault="00915E72" w:rsidP="00CA3AFD">
            <w:pPr>
              <w:widowControl w:val="0"/>
              <w:autoSpaceDE w:val="0"/>
              <w:autoSpaceDN w:val="0"/>
              <w:adjustRightInd w:val="0"/>
              <w:spacing w:before="20" w:after="20"/>
              <w:ind w:left="360" w:right="30" w:hanging="360"/>
              <w:rPr>
                <w:rFonts w:ascii="Times New Roman" w:hAnsi="Times New Roman"/>
                <w:sz w:val="28"/>
                <w:szCs w:val="28"/>
              </w:rPr>
            </w:pPr>
            <w:hyperlink r:id="rId8" w:history="1">
              <w:r w:rsidR="00F23C0B"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tc>
      </w:tr>
      <w:tr w:rsidR="009A7AEB" w:rsidTr="00D53577">
        <w:tc>
          <w:tcPr>
            <w:tcW w:w="675" w:type="dxa"/>
          </w:tcPr>
          <w:p w:rsidR="009A7AEB" w:rsidRDefault="00C61AA6" w:rsidP="00406595">
            <w:pPr>
              <w:pStyle w:val="a3"/>
              <w:jc w:val="center"/>
              <w:rPr>
                <w:rFonts w:ascii="Times New Roman" w:hAnsi="Times New Roman"/>
                <w:sz w:val="28"/>
                <w:szCs w:val="28"/>
              </w:rPr>
            </w:pPr>
            <w:r>
              <w:rPr>
                <w:rFonts w:ascii="Times New Roman" w:hAnsi="Times New Roman"/>
                <w:sz w:val="28"/>
                <w:szCs w:val="28"/>
              </w:rPr>
              <w:t>8</w:t>
            </w:r>
          </w:p>
        </w:tc>
        <w:tc>
          <w:tcPr>
            <w:tcW w:w="8789" w:type="dxa"/>
          </w:tcPr>
          <w:p w:rsidR="009A7AEB" w:rsidRDefault="00BC68CF" w:rsidP="00275ADD">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Передача объекта Подрядчику происходит по акту приема-передачи с осмотром и </w:t>
            </w:r>
            <w:proofErr w:type="spellStart"/>
            <w:r>
              <w:rPr>
                <w:rFonts w:ascii="Times New Roman" w:hAnsi="Times New Roman"/>
                <w:color w:val="000000"/>
                <w:sz w:val="28"/>
                <w:szCs w:val="28"/>
              </w:rPr>
              <w:t>фотофиксацией</w:t>
            </w:r>
            <w:proofErr w:type="spellEnd"/>
            <w:r w:rsidR="00C85217">
              <w:rPr>
                <w:rFonts w:ascii="Times New Roman" w:hAnsi="Times New Roman"/>
                <w:color w:val="000000"/>
                <w:sz w:val="28"/>
                <w:szCs w:val="28"/>
              </w:rPr>
              <w:t xml:space="preserve"> </w:t>
            </w:r>
            <w:r>
              <w:rPr>
                <w:rFonts w:ascii="Times New Roman" w:hAnsi="Times New Roman"/>
                <w:color w:val="000000"/>
                <w:sz w:val="28"/>
                <w:szCs w:val="28"/>
              </w:rPr>
              <w:t>квартир верхних этажей.</w:t>
            </w:r>
          </w:p>
        </w:tc>
      </w:tr>
    </w:tbl>
    <w:p w:rsidR="00714B9A" w:rsidRPr="00E7028F" w:rsidRDefault="00714B9A" w:rsidP="006A08DB">
      <w:pPr>
        <w:pStyle w:val="a3"/>
        <w:jc w:val="center"/>
        <w:rPr>
          <w:rFonts w:ascii="Times New Roman" w:hAnsi="Times New Roman"/>
          <w:b/>
          <w:sz w:val="28"/>
          <w:szCs w:val="28"/>
        </w:rPr>
      </w:pPr>
    </w:p>
    <w:p w:rsidR="009A7AEB" w:rsidRDefault="009A7AEB" w:rsidP="006A08DB">
      <w:pPr>
        <w:pStyle w:val="a3"/>
        <w:jc w:val="center"/>
        <w:rPr>
          <w:rFonts w:ascii="Times New Roman" w:hAnsi="Times New Roman"/>
          <w:b/>
          <w:sz w:val="28"/>
          <w:szCs w:val="28"/>
        </w:rPr>
      </w:pPr>
      <w:r w:rsidRPr="00E7028F">
        <w:rPr>
          <w:rFonts w:ascii="Times New Roman" w:hAnsi="Times New Roman"/>
          <w:b/>
          <w:sz w:val="28"/>
          <w:szCs w:val="28"/>
        </w:rPr>
        <w:t>Основные допустимые материалы:</w:t>
      </w:r>
    </w:p>
    <w:p w:rsidR="00CA422D" w:rsidRPr="00E7028F" w:rsidRDefault="00CA422D" w:rsidP="006A08DB">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865"/>
      </w:tblGrid>
      <w:tr w:rsidR="00D86339" w:rsidRPr="00E7028F" w:rsidTr="00E7028F">
        <w:tc>
          <w:tcPr>
            <w:tcW w:w="706" w:type="dxa"/>
            <w:tcBorders>
              <w:top w:val="single" w:sz="4" w:space="0" w:color="auto"/>
              <w:left w:val="single" w:sz="4" w:space="0" w:color="auto"/>
              <w:bottom w:val="single" w:sz="4" w:space="0" w:color="auto"/>
              <w:right w:val="single" w:sz="4" w:space="0" w:color="auto"/>
            </w:tcBorders>
            <w:vAlign w:val="center"/>
            <w:hideMark/>
          </w:tcPr>
          <w:p w:rsidR="00D86339" w:rsidRPr="00E7028F" w:rsidRDefault="007C2EE1" w:rsidP="005D0770">
            <w:pPr>
              <w:pStyle w:val="a3"/>
              <w:jc w:val="center"/>
              <w:rPr>
                <w:rFonts w:ascii="Times New Roman" w:hAnsi="Times New Roman"/>
                <w:sz w:val="28"/>
                <w:szCs w:val="28"/>
              </w:rPr>
            </w:pPr>
            <w:r w:rsidRPr="00E7028F">
              <w:rPr>
                <w:rFonts w:ascii="Times New Roman" w:hAnsi="Times New Roman"/>
                <w:sz w:val="28"/>
                <w:szCs w:val="28"/>
              </w:rPr>
              <w:t>1</w:t>
            </w:r>
          </w:p>
        </w:tc>
        <w:tc>
          <w:tcPr>
            <w:tcW w:w="8865" w:type="dxa"/>
            <w:tcBorders>
              <w:top w:val="single" w:sz="4" w:space="0" w:color="auto"/>
              <w:left w:val="single" w:sz="4" w:space="0" w:color="auto"/>
              <w:bottom w:val="single" w:sz="4" w:space="0" w:color="auto"/>
              <w:right w:val="single" w:sz="4" w:space="0" w:color="auto"/>
            </w:tcBorders>
          </w:tcPr>
          <w:p w:rsidR="00D86339" w:rsidRPr="00CA422D" w:rsidRDefault="0049692E" w:rsidP="0049692E">
            <w:pPr>
              <w:pStyle w:val="a3"/>
              <w:rPr>
                <w:rFonts w:ascii="Times New Roman" w:hAnsi="Times New Roman"/>
                <w:sz w:val="26"/>
                <w:szCs w:val="26"/>
              </w:rPr>
            </w:pPr>
            <w:r w:rsidRPr="00CA422D">
              <w:rPr>
                <w:rFonts w:ascii="Times New Roman" w:hAnsi="Times New Roman"/>
                <w:sz w:val="26"/>
                <w:szCs w:val="26"/>
              </w:rPr>
              <w:t>Мастика битумно-резиновая: кровельная</w:t>
            </w:r>
          </w:p>
        </w:tc>
      </w:tr>
      <w:tr w:rsidR="00313BF8"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313BF8" w:rsidRPr="00E7028F" w:rsidRDefault="007C2EE1" w:rsidP="005D0770">
            <w:pPr>
              <w:pStyle w:val="a3"/>
              <w:jc w:val="center"/>
              <w:rPr>
                <w:rFonts w:ascii="Times New Roman" w:hAnsi="Times New Roman"/>
                <w:sz w:val="28"/>
                <w:szCs w:val="28"/>
              </w:rPr>
            </w:pPr>
            <w:r w:rsidRPr="00E7028F">
              <w:rPr>
                <w:rFonts w:ascii="Times New Roman" w:hAnsi="Times New Roman"/>
                <w:sz w:val="28"/>
                <w:szCs w:val="28"/>
              </w:rPr>
              <w:t>2</w:t>
            </w:r>
          </w:p>
        </w:tc>
        <w:tc>
          <w:tcPr>
            <w:tcW w:w="8865" w:type="dxa"/>
            <w:tcBorders>
              <w:top w:val="single" w:sz="4" w:space="0" w:color="auto"/>
              <w:left w:val="single" w:sz="4" w:space="0" w:color="auto"/>
              <w:bottom w:val="single" w:sz="4" w:space="0" w:color="auto"/>
              <w:right w:val="single" w:sz="4" w:space="0" w:color="auto"/>
            </w:tcBorders>
          </w:tcPr>
          <w:p w:rsidR="00313BF8" w:rsidRPr="00CA422D" w:rsidRDefault="0049692E" w:rsidP="00FA662F">
            <w:pPr>
              <w:pStyle w:val="a3"/>
              <w:rPr>
                <w:rFonts w:ascii="Times New Roman" w:hAnsi="Times New Roman"/>
                <w:color w:val="000000"/>
                <w:sz w:val="26"/>
                <w:szCs w:val="26"/>
              </w:rPr>
            </w:pPr>
            <w:proofErr w:type="spellStart"/>
            <w:r w:rsidRPr="00CA422D">
              <w:rPr>
                <w:rFonts w:ascii="Times New Roman" w:hAnsi="Times New Roman"/>
                <w:sz w:val="26"/>
                <w:szCs w:val="26"/>
              </w:rPr>
              <w:t>Праймер</w:t>
            </w:r>
            <w:proofErr w:type="spellEnd"/>
            <w:r w:rsidRPr="00CA422D">
              <w:rPr>
                <w:rFonts w:ascii="Times New Roman" w:hAnsi="Times New Roman"/>
                <w:sz w:val="26"/>
                <w:szCs w:val="26"/>
              </w:rPr>
              <w:t xml:space="preserve"> битумный ТЕХНОНИКОЛЬ №01 либо аналог</w:t>
            </w:r>
          </w:p>
        </w:tc>
      </w:tr>
      <w:tr w:rsidR="00DA3285"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DA3285" w:rsidRPr="00E7028F" w:rsidRDefault="00DA3285" w:rsidP="00873541">
            <w:pPr>
              <w:pStyle w:val="a3"/>
              <w:jc w:val="center"/>
              <w:rPr>
                <w:rFonts w:ascii="Times New Roman" w:hAnsi="Times New Roman"/>
                <w:sz w:val="28"/>
                <w:szCs w:val="28"/>
              </w:rPr>
            </w:pPr>
            <w:r w:rsidRPr="00E7028F">
              <w:rPr>
                <w:rFonts w:ascii="Times New Roman" w:hAnsi="Times New Roman"/>
                <w:sz w:val="28"/>
                <w:szCs w:val="28"/>
              </w:rPr>
              <w:t>3</w:t>
            </w:r>
          </w:p>
        </w:tc>
        <w:tc>
          <w:tcPr>
            <w:tcW w:w="8865" w:type="dxa"/>
            <w:tcBorders>
              <w:top w:val="single" w:sz="4" w:space="0" w:color="auto"/>
              <w:left w:val="single" w:sz="4" w:space="0" w:color="auto"/>
              <w:bottom w:val="single" w:sz="4" w:space="0" w:color="auto"/>
              <w:right w:val="single" w:sz="4" w:space="0" w:color="auto"/>
            </w:tcBorders>
          </w:tcPr>
          <w:p w:rsidR="00DA3285" w:rsidRPr="00CA422D" w:rsidRDefault="0049692E" w:rsidP="00FA662F">
            <w:pPr>
              <w:pStyle w:val="a3"/>
              <w:rPr>
                <w:rFonts w:ascii="Times New Roman" w:hAnsi="Times New Roman"/>
                <w:sz w:val="26"/>
                <w:szCs w:val="26"/>
              </w:rPr>
            </w:pPr>
            <w:r w:rsidRPr="00CA422D">
              <w:rPr>
                <w:rFonts w:ascii="Times New Roman" w:hAnsi="Times New Roman"/>
                <w:sz w:val="26"/>
                <w:szCs w:val="26"/>
              </w:rPr>
              <w:t>Листы гипсокартонные: ГКЛВ 12,5 мм</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E7028F" w:rsidRDefault="00CE41CB" w:rsidP="00873541">
            <w:pPr>
              <w:pStyle w:val="a3"/>
              <w:jc w:val="center"/>
              <w:rPr>
                <w:rFonts w:ascii="Times New Roman" w:hAnsi="Times New Roman"/>
                <w:sz w:val="28"/>
                <w:szCs w:val="28"/>
              </w:rPr>
            </w:pPr>
            <w:r w:rsidRPr="00E7028F">
              <w:rPr>
                <w:rFonts w:ascii="Times New Roman" w:hAnsi="Times New Roman"/>
                <w:sz w:val="28"/>
                <w:szCs w:val="28"/>
              </w:rPr>
              <w:t>4</w:t>
            </w:r>
          </w:p>
        </w:tc>
        <w:tc>
          <w:tcPr>
            <w:tcW w:w="8865" w:type="dxa"/>
            <w:tcBorders>
              <w:top w:val="single" w:sz="4" w:space="0" w:color="auto"/>
              <w:left w:val="single" w:sz="4" w:space="0" w:color="auto"/>
              <w:bottom w:val="single" w:sz="4" w:space="0" w:color="auto"/>
              <w:right w:val="single" w:sz="4" w:space="0" w:color="auto"/>
            </w:tcBorders>
          </w:tcPr>
          <w:p w:rsidR="00CE41CB" w:rsidRPr="00CA422D" w:rsidRDefault="0049692E" w:rsidP="00BB1E80">
            <w:pPr>
              <w:widowControl w:val="0"/>
              <w:autoSpaceDE w:val="0"/>
              <w:autoSpaceDN w:val="0"/>
              <w:adjustRightInd w:val="0"/>
              <w:spacing w:before="20" w:after="20" w:line="240" w:lineRule="auto"/>
              <w:ind w:left="30" w:right="30"/>
              <w:rPr>
                <w:rFonts w:ascii="Times New Roman" w:hAnsi="Times New Roman"/>
                <w:sz w:val="26"/>
                <w:szCs w:val="26"/>
              </w:rPr>
            </w:pPr>
            <w:r w:rsidRPr="00CA422D">
              <w:rPr>
                <w:rFonts w:ascii="Times New Roman" w:hAnsi="Times New Roman"/>
                <w:sz w:val="26"/>
                <w:szCs w:val="26"/>
              </w:rPr>
              <w:t>Дюбели монтажные 10х130 (10х132, 10х150) мм</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E7028F" w:rsidRDefault="00CE41CB" w:rsidP="00873541">
            <w:pPr>
              <w:pStyle w:val="a3"/>
              <w:jc w:val="center"/>
              <w:rPr>
                <w:rFonts w:ascii="Times New Roman" w:hAnsi="Times New Roman"/>
                <w:sz w:val="28"/>
                <w:szCs w:val="28"/>
              </w:rPr>
            </w:pPr>
            <w:r w:rsidRPr="00E7028F">
              <w:rPr>
                <w:rFonts w:ascii="Times New Roman" w:hAnsi="Times New Roman"/>
                <w:sz w:val="28"/>
                <w:szCs w:val="28"/>
              </w:rPr>
              <w:t>5</w:t>
            </w:r>
          </w:p>
        </w:tc>
        <w:tc>
          <w:tcPr>
            <w:tcW w:w="8865" w:type="dxa"/>
            <w:tcBorders>
              <w:top w:val="single" w:sz="4" w:space="0" w:color="auto"/>
              <w:left w:val="single" w:sz="4" w:space="0" w:color="auto"/>
              <w:bottom w:val="single" w:sz="4" w:space="0" w:color="auto"/>
              <w:right w:val="single" w:sz="4" w:space="0" w:color="auto"/>
            </w:tcBorders>
          </w:tcPr>
          <w:p w:rsidR="00CE41CB" w:rsidRPr="00CA422D" w:rsidRDefault="0049692E" w:rsidP="0049692E">
            <w:pPr>
              <w:widowControl w:val="0"/>
              <w:autoSpaceDE w:val="0"/>
              <w:autoSpaceDN w:val="0"/>
              <w:adjustRightInd w:val="0"/>
              <w:spacing w:before="20" w:after="20" w:line="240" w:lineRule="auto"/>
              <w:ind w:left="30" w:right="30"/>
              <w:rPr>
                <w:rFonts w:ascii="Times New Roman" w:hAnsi="Times New Roman"/>
                <w:sz w:val="26"/>
                <w:szCs w:val="26"/>
              </w:rPr>
            </w:pPr>
            <w:r w:rsidRPr="00CA422D">
              <w:rPr>
                <w:rFonts w:ascii="Times New Roman" w:hAnsi="Times New Roman"/>
                <w:sz w:val="26"/>
                <w:szCs w:val="26"/>
              </w:rPr>
              <w:t>Дюбели распорные полиэтиленовые: 6х40 мм</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E7028F" w:rsidRDefault="00CE41CB" w:rsidP="00873541">
            <w:pPr>
              <w:pStyle w:val="a3"/>
              <w:jc w:val="center"/>
              <w:rPr>
                <w:rFonts w:ascii="Times New Roman" w:hAnsi="Times New Roman"/>
                <w:sz w:val="28"/>
                <w:szCs w:val="28"/>
              </w:rPr>
            </w:pPr>
            <w:r w:rsidRPr="00E7028F">
              <w:rPr>
                <w:rFonts w:ascii="Times New Roman" w:hAnsi="Times New Roman"/>
                <w:sz w:val="28"/>
                <w:szCs w:val="28"/>
              </w:rPr>
              <w:t>6</w:t>
            </w:r>
          </w:p>
        </w:tc>
        <w:tc>
          <w:tcPr>
            <w:tcW w:w="8865" w:type="dxa"/>
            <w:tcBorders>
              <w:top w:val="single" w:sz="4" w:space="0" w:color="auto"/>
              <w:left w:val="single" w:sz="4" w:space="0" w:color="auto"/>
              <w:bottom w:val="single" w:sz="4" w:space="0" w:color="auto"/>
              <w:right w:val="single" w:sz="4" w:space="0" w:color="auto"/>
            </w:tcBorders>
          </w:tcPr>
          <w:p w:rsidR="00CE41CB" w:rsidRPr="00CA422D" w:rsidRDefault="0049692E" w:rsidP="00BB1E80">
            <w:pPr>
              <w:widowControl w:val="0"/>
              <w:autoSpaceDE w:val="0"/>
              <w:autoSpaceDN w:val="0"/>
              <w:adjustRightInd w:val="0"/>
              <w:spacing w:before="20" w:after="20" w:line="240" w:lineRule="auto"/>
              <w:ind w:left="30" w:right="30"/>
              <w:rPr>
                <w:rFonts w:ascii="Times New Roman" w:hAnsi="Times New Roman"/>
                <w:sz w:val="26"/>
                <w:szCs w:val="26"/>
              </w:rPr>
            </w:pPr>
            <w:r w:rsidRPr="00CA422D">
              <w:rPr>
                <w:rFonts w:ascii="Times New Roman" w:hAnsi="Times New Roman"/>
                <w:sz w:val="26"/>
                <w:szCs w:val="26"/>
              </w:rPr>
              <w:t>Дюбель распорный с металлическим стержнем: 10х150 мм</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E7028F" w:rsidRDefault="00CE41CB" w:rsidP="00556E8A">
            <w:pPr>
              <w:pStyle w:val="a3"/>
              <w:jc w:val="center"/>
              <w:rPr>
                <w:rFonts w:ascii="Times New Roman" w:hAnsi="Times New Roman"/>
                <w:sz w:val="28"/>
                <w:szCs w:val="28"/>
              </w:rPr>
            </w:pPr>
            <w:r w:rsidRPr="00E7028F">
              <w:rPr>
                <w:rFonts w:ascii="Times New Roman" w:hAnsi="Times New Roman"/>
                <w:sz w:val="28"/>
                <w:szCs w:val="28"/>
              </w:rPr>
              <w:t>7</w:t>
            </w:r>
          </w:p>
        </w:tc>
        <w:tc>
          <w:tcPr>
            <w:tcW w:w="8865" w:type="dxa"/>
            <w:tcBorders>
              <w:top w:val="single" w:sz="4" w:space="0" w:color="auto"/>
              <w:left w:val="single" w:sz="4" w:space="0" w:color="auto"/>
              <w:bottom w:val="single" w:sz="4" w:space="0" w:color="auto"/>
              <w:right w:val="single" w:sz="4" w:space="0" w:color="auto"/>
            </w:tcBorders>
          </w:tcPr>
          <w:p w:rsidR="00CE41CB" w:rsidRPr="00CA422D" w:rsidRDefault="0049692E" w:rsidP="0049692E">
            <w:pPr>
              <w:widowControl w:val="0"/>
              <w:autoSpaceDE w:val="0"/>
              <w:autoSpaceDN w:val="0"/>
              <w:adjustRightInd w:val="0"/>
              <w:spacing w:before="20" w:after="20" w:line="240" w:lineRule="auto"/>
              <w:ind w:left="30" w:right="30"/>
              <w:rPr>
                <w:rFonts w:ascii="Times New Roman" w:hAnsi="Times New Roman"/>
                <w:sz w:val="26"/>
                <w:szCs w:val="26"/>
              </w:rPr>
            </w:pPr>
            <w:r w:rsidRPr="00CA422D">
              <w:rPr>
                <w:rFonts w:ascii="Times New Roman" w:hAnsi="Times New Roman"/>
                <w:sz w:val="26"/>
                <w:szCs w:val="26"/>
              </w:rPr>
              <w:t>Сетка армирующая фасадная SSA1363-4SM</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E7028F" w:rsidRDefault="00CE41CB" w:rsidP="00556E8A">
            <w:pPr>
              <w:pStyle w:val="a3"/>
              <w:jc w:val="center"/>
              <w:rPr>
                <w:rFonts w:ascii="Times New Roman" w:hAnsi="Times New Roman"/>
                <w:sz w:val="28"/>
                <w:szCs w:val="28"/>
              </w:rPr>
            </w:pPr>
            <w:r w:rsidRPr="00E7028F">
              <w:rPr>
                <w:rFonts w:ascii="Times New Roman" w:hAnsi="Times New Roman"/>
                <w:sz w:val="28"/>
                <w:szCs w:val="28"/>
              </w:rPr>
              <w:t>8</w:t>
            </w:r>
          </w:p>
        </w:tc>
        <w:tc>
          <w:tcPr>
            <w:tcW w:w="8865" w:type="dxa"/>
            <w:tcBorders>
              <w:top w:val="single" w:sz="4" w:space="0" w:color="auto"/>
              <w:left w:val="single" w:sz="4" w:space="0" w:color="auto"/>
              <w:bottom w:val="single" w:sz="4" w:space="0" w:color="auto"/>
              <w:right w:val="single" w:sz="4" w:space="0" w:color="auto"/>
            </w:tcBorders>
          </w:tcPr>
          <w:p w:rsidR="00CE41CB" w:rsidRPr="00CA422D" w:rsidRDefault="0049692E" w:rsidP="00BB1E80">
            <w:pPr>
              <w:widowControl w:val="0"/>
              <w:autoSpaceDE w:val="0"/>
              <w:autoSpaceDN w:val="0"/>
              <w:adjustRightInd w:val="0"/>
              <w:spacing w:before="20" w:after="20" w:line="240" w:lineRule="auto"/>
              <w:ind w:left="30" w:right="30"/>
              <w:rPr>
                <w:rFonts w:ascii="Times New Roman" w:hAnsi="Times New Roman"/>
                <w:sz w:val="26"/>
                <w:szCs w:val="26"/>
              </w:rPr>
            </w:pPr>
            <w:r w:rsidRPr="00CA422D">
              <w:rPr>
                <w:rFonts w:ascii="Times New Roman" w:hAnsi="Times New Roman"/>
                <w:sz w:val="26"/>
                <w:szCs w:val="26"/>
              </w:rPr>
              <w:t>Сетка стеклянная строительная СС-1</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E7028F" w:rsidRDefault="00CE41CB" w:rsidP="00556E8A">
            <w:pPr>
              <w:pStyle w:val="a3"/>
              <w:jc w:val="center"/>
              <w:rPr>
                <w:rFonts w:ascii="Times New Roman" w:hAnsi="Times New Roman"/>
                <w:sz w:val="28"/>
                <w:szCs w:val="28"/>
              </w:rPr>
            </w:pPr>
            <w:r w:rsidRPr="00E7028F">
              <w:rPr>
                <w:rFonts w:ascii="Times New Roman" w:hAnsi="Times New Roman"/>
                <w:sz w:val="28"/>
                <w:szCs w:val="28"/>
              </w:rPr>
              <w:t>9</w:t>
            </w:r>
          </w:p>
        </w:tc>
        <w:tc>
          <w:tcPr>
            <w:tcW w:w="8865" w:type="dxa"/>
            <w:tcBorders>
              <w:top w:val="single" w:sz="4" w:space="0" w:color="auto"/>
              <w:left w:val="single" w:sz="4" w:space="0" w:color="auto"/>
              <w:bottom w:val="single" w:sz="4" w:space="0" w:color="auto"/>
              <w:right w:val="single" w:sz="4" w:space="0" w:color="auto"/>
            </w:tcBorders>
          </w:tcPr>
          <w:p w:rsidR="00CE41CB" w:rsidRPr="00CA422D" w:rsidRDefault="0049692E" w:rsidP="0049692E">
            <w:pPr>
              <w:pStyle w:val="a3"/>
              <w:rPr>
                <w:rFonts w:ascii="Times New Roman" w:hAnsi="Times New Roman"/>
                <w:sz w:val="26"/>
                <w:szCs w:val="26"/>
              </w:rPr>
            </w:pPr>
            <w:r w:rsidRPr="00CA422D">
              <w:rPr>
                <w:rFonts w:ascii="Times New Roman" w:hAnsi="Times New Roman"/>
                <w:sz w:val="26"/>
                <w:szCs w:val="26"/>
              </w:rPr>
              <w:t>Известь строительная: негашеная хлорная, марки А</w:t>
            </w:r>
          </w:p>
        </w:tc>
      </w:tr>
      <w:tr w:rsidR="00CE41CB"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CE41CB" w:rsidRPr="00E7028F" w:rsidRDefault="00CE41CB" w:rsidP="00556E8A">
            <w:pPr>
              <w:pStyle w:val="a3"/>
              <w:jc w:val="center"/>
              <w:rPr>
                <w:rFonts w:ascii="Times New Roman" w:hAnsi="Times New Roman"/>
                <w:sz w:val="28"/>
                <w:szCs w:val="28"/>
              </w:rPr>
            </w:pPr>
            <w:r w:rsidRPr="00E7028F">
              <w:rPr>
                <w:rFonts w:ascii="Times New Roman" w:hAnsi="Times New Roman"/>
                <w:sz w:val="28"/>
                <w:szCs w:val="28"/>
              </w:rPr>
              <w:t>10</w:t>
            </w:r>
          </w:p>
        </w:tc>
        <w:tc>
          <w:tcPr>
            <w:tcW w:w="8865" w:type="dxa"/>
            <w:tcBorders>
              <w:top w:val="single" w:sz="4" w:space="0" w:color="auto"/>
              <w:left w:val="single" w:sz="4" w:space="0" w:color="auto"/>
              <w:bottom w:val="single" w:sz="4" w:space="0" w:color="auto"/>
              <w:right w:val="single" w:sz="4" w:space="0" w:color="auto"/>
            </w:tcBorders>
          </w:tcPr>
          <w:p w:rsidR="00CE41CB" w:rsidRPr="00CA422D" w:rsidRDefault="0049692E" w:rsidP="00BB1E80">
            <w:pPr>
              <w:pStyle w:val="a3"/>
              <w:rPr>
                <w:rFonts w:ascii="Times New Roman" w:hAnsi="Times New Roman"/>
                <w:sz w:val="26"/>
                <w:szCs w:val="26"/>
              </w:rPr>
            </w:pPr>
            <w:r w:rsidRPr="00CA422D">
              <w:rPr>
                <w:rFonts w:ascii="Times New Roman" w:hAnsi="Times New Roman"/>
                <w:sz w:val="26"/>
                <w:szCs w:val="26"/>
              </w:rPr>
              <w:t xml:space="preserve">Портландцемент общестроительного назначения </w:t>
            </w:r>
            <w:proofErr w:type="spellStart"/>
            <w:r w:rsidRPr="00CA422D">
              <w:rPr>
                <w:rFonts w:ascii="Times New Roman" w:hAnsi="Times New Roman"/>
                <w:sz w:val="26"/>
                <w:szCs w:val="26"/>
              </w:rPr>
              <w:t>бездобавочный</w:t>
            </w:r>
            <w:proofErr w:type="spellEnd"/>
            <w:r w:rsidRPr="00CA422D">
              <w:rPr>
                <w:rFonts w:ascii="Times New Roman" w:hAnsi="Times New Roman"/>
                <w:sz w:val="26"/>
                <w:szCs w:val="26"/>
              </w:rPr>
              <w:t>, марки: 400</w:t>
            </w:r>
          </w:p>
        </w:tc>
      </w:tr>
      <w:tr w:rsidR="00915E72"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Pr="00E7028F" w:rsidRDefault="00915E72" w:rsidP="00915E72">
            <w:pPr>
              <w:pStyle w:val="a3"/>
              <w:jc w:val="center"/>
              <w:rPr>
                <w:rFonts w:ascii="Times New Roman" w:hAnsi="Times New Roman"/>
                <w:sz w:val="28"/>
                <w:szCs w:val="28"/>
              </w:rPr>
            </w:pPr>
            <w:r w:rsidRPr="00E7028F">
              <w:rPr>
                <w:rFonts w:ascii="Times New Roman" w:hAnsi="Times New Roman"/>
                <w:sz w:val="28"/>
                <w:szCs w:val="28"/>
              </w:rPr>
              <w:t>11</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pStyle w:val="a3"/>
              <w:rPr>
                <w:rFonts w:ascii="Times New Roman" w:hAnsi="Times New Roman"/>
                <w:sz w:val="26"/>
                <w:szCs w:val="26"/>
              </w:rPr>
            </w:pPr>
            <w:r w:rsidRPr="00CA422D">
              <w:rPr>
                <w:rFonts w:ascii="Times New Roman" w:hAnsi="Times New Roman"/>
                <w:sz w:val="26"/>
                <w:szCs w:val="26"/>
              </w:rPr>
              <w:t>Бетон мелкозернистый, класс В20 (М250)</w:t>
            </w:r>
          </w:p>
        </w:tc>
      </w:tr>
      <w:tr w:rsidR="00915E72"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Pr="00E7028F" w:rsidRDefault="00915E72" w:rsidP="00915E72">
            <w:pPr>
              <w:pStyle w:val="a3"/>
              <w:jc w:val="center"/>
              <w:rPr>
                <w:rFonts w:ascii="Times New Roman" w:hAnsi="Times New Roman"/>
                <w:sz w:val="28"/>
                <w:szCs w:val="28"/>
              </w:rPr>
            </w:pPr>
            <w:r w:rsidRPr="00E7028F">
              <w:rPr>
                <w:rFonts w:ascii="Times New Roman" w:hAnsi="Times New Roman"/>
                <w:sz w:val="28"/>
                <w:szCs w:val="28"/>
              </w:rPr>
              <w:t>12</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pStyle w:val="a3"/>
              <w:rPr>
                <w:rFonts w:ascii="Times New Roman" w:hAnsi="Times New Roman"/>
                <w:sz w:val="26"/>
                <w:szCs w:val="26"/>
              </w:rPr>
            </w:pPr>
            <w:r w:rsidRPr="00CA422D">
              <w:rPr>
                <w:rFonts w:ascii="Times New Roman" w:hAnsi="Times New Roman"/>
                <w:sz w:val="26"/>
                <w:szCs w:val="26"/>
              </w:rPr>
              <w:t>Раствор готовый отделочный тяжелый,: известковый 1:2,5</w:t>
            </w:r>
          </w:p>
        </w:tc>
      </w:tr>
      <w:tr w:rsidR="00915E72"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Pr="00E7028F" w:rsidRDefault="00915E72" w:rsidP="00915E72">
            <w:pPr>
              <w:pStyle w:val="a3"/>
              <w:jc w:val="center"/>
              <w:rPr>
                <w:rFonts w:ascii="Times New Roman" w:hAnsi="Times New Roman"/>
                <w:sz w:val="28"/>
                <w:szCs w:val="28"/>
                <w:lang w:val="en-US"/>
              </w:rPr>
            </w:pPr>
            <w:r w:rsidRPr="00E7028F">
              <w:rPr>
                <w:rFonts w:ascii="Times New Roman" w:hAnsi="Times New Roman"/>
                <w:sz w:val="28"/>
                <w:szCs w:val="28"/>
              </w:rPr>
              <w:t>1</w:t>
            </w:r>
            <w:r w:rsidRPr="00E7028F">
              <w:rPr>
                <w:rFonts w:ascii="Times New Roman" w:hAnsi="Times New Roman"/>
                <w:sz w:val="28"/>
                <w:szCs w:val="28"/>
                <w:lang w:val="en-US"/>
              </w:rPr>
              <w:t>3</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pStyle w:val="a3"/>
              <w:rPr>
                <w:rFonts w:ascii="Times New Roman" w:hAnsi="Times New Roman"/>
                <w:color w:val="000000"/>
                <w:sz w:val="26"/>
                <w:szCs w:val="26"/>
              </w:rPr>
            </w:pPr>
            <w:r w:rsidRPr="00CA422D">
              <w:rPr>
                <w:rFonts w:ascii="Times New Roman" w:hAnsi="Times New Roman"/>
                <w:sz w:val="26"/>
                <w:szCs w:val="26"/>
              </w:rPr>
              <w:t>Раствор готовый кладочный цементный марки: 100</w:t>
            </w:r>
          </w:p>
        </w:tc>
      </w:tr>
      <w:tr w:rsidR="00915E72"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Pr="00E7028F" w:rsidRDefault="00915E72" w:rsidP="00915E72">
            <w:pPr>
              <w:pStyle w:val="a3"/>
              <w:rPr>
                <w:rFonts w:ascii="Times New Roman" w:hAnsi="Times New Roman"/>
                <w:sz w:val="28"/>
                <w:szCs w:val="28"/>
                <w:lang w:val="en-US"/>
              </w:rPr>
            </w:pPr>
            <w:r w:rsidRPr="00E7028F">
              <w:rPr>
                <w:rFonts w:ascii="Times New Roman" w:hAnsi="Times New Roman"/>
                <w:sz w:val="28"/>
                <w:szCs w:val="28"/>
              </w:rPr>
              <w:t xml:space="preserve"> 1</w:t>
            </w:r>
            <w:r w:rsidRPr="00E7028F">
              <w:rPr>
                <w:rFonts w:ascii="Times New Roman" w:hAnsi="Times New Roman"/>
                <w:sz w:val="28"/>
                <w:szCs w:val="28"/>
                <w:lang w:val="en-US"/>
              </w:rPr>
              <w:t>4</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pStyle w:val="a3"/>
              <w:rPr>
                <w:rFonts w:ascii="Times New Roman" w:hAnsi="Times New Roman"/>
                <w:sz w:val="26"/>
                <w:szCs w:val="26"/>
              </w:rPr>
            </w:pPr>
            <w:r w:rsidRPr="00CA422D">
              <w:rPr>
                <w:rFonts w:ascii="Times New Roman" w:hAnsi="Times New Roman"/>
                <w:sz w:val="26"/>
                <w:szCs w:val="26"/>
              </w:rPr>
              <w:t>Раствор готовый отделочный тяжелый,: цементно-известковый 1:1:6</w:t>
            </w:r>
          </w:p>
        </w:tc>
      </w:tr>
      <w:tr w:rsidR="00915E72"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Pr="00E7028F" w:rsidRDefault="00915E72" w:rsidP="00915E72">
            <w:pPr>
              <w:pStyle w:val="a3"/>
              <w:jc w:val="center"/>
              <w:rPr>
                <w:rFonts w:ascii="Times New Roman" w:hAnsi="Times New Roman"/>
                <w:sz w:val="28"/>
                <w:szCs w:val="28"/>
              </w:rPr>
            </w:pPr>
            <w:r>
              <w:rPr>
                <w:rFonts w:ascii="Times New Roman" w:hAnsi="Times New Roman"/>
                <w:sz w:val="28"/>
                <w:szCs w:val="28"/>
              </w:rPr>
              <w:t>15</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pStyle w:val="a3"/>
              <w:rPr>
                <w:rFonts w:ascii="Times New Roman" w:hAnsi="Times New Roman"/>
                <w:sz w:val="26"/>
                <w:szCs w:val="26"/>
              </w:rPr>
            </w:pPr>
            <w:r w:rsidRPr="00CA422D">
              <w:rPr>
                <w:rFonts w:ascii="Times New Roman" w:hAnsi="Times New Roman"/>
                <w:sz w:val="26"/>
                <w:szCs w:val="26"/>
              </w:rPr>
              <w:t>Штукатурка фасадная декоративная типа "BOLIX MPKA15DM" либо аналог</w:t>
            </w:r>
          </w:p>
        </w:tc>
      </w:tr>
      <w:tr w:rsidR="00915E72"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Pr="00E7028F" w:rsidRDefault="00915E72" w:rsidP="00915E72">
            <w:pPr>
              <w:pStyle w:val="a3"/>
              <w:jc w:val="center"/>
              <w:rPr>
                <w:rFonts w:ascii="Times New Roman" w:hAnsi="Times New Roman"/>
                <w:sz w:val="28"/>
                <w:szCs w:val="28"/>
              </w:rPr>
            </w:pPr>
            <w:r w:rsidRPr="00E7028F">
              <w:rPr>
                <w:rFonts w:ascii="Times New Roman" w:hAnsi="Times New Roman"/>
                <w:sz w:val="28"/>
                <w:szCs w:val="28"/>
              </w:rPr>
              <w:t>16</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pStyle w:val="a3"/>
              <w:rPr>
                <w:rFonts w:ascii="Times New Roman" w:hAnsi="Times New Roman"/>
                <w:sz w:val="26"/>
                <w:szCs w:val="26"/>
              </w:rPr>
            </w:pPr>
            <w:r w:rsidRPr="00CA422D">
              <w:rPr>
                <w:rFonts w:ascii="Times New Roman" w:hAnsi="Times New Roman"/>
                <w:sz w:val="26"/>
                <w:szCs w:val="26"/>
              </w:rPr>
              <w:t>Цементно-песчаные смеси улучшенные для кладочных работ цементные рецепт № 4, марка 100</w:t>
            </w:r>
          </w:p>
        </w:tc>
      </w:tr>
      <w:tr w:rsidR="00915E72"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Pr="00E7028F" w:rsidRDefault="00915E72" w:rsidP="00915E72">
            <w:pPr>
              <w:pStyle w:val="a3"/>
              <w:jc w:val="center"/>
              <w:rPr>
                <w:rFonts w:ascii="Times New Roman" w:hAnsi="Times New Roman"/>
                <w:sz w:val="28"/>
                <w:szCs w:val="28"/>
              </w:rPr>
            </w:pPr>
            <w:r w:rsidRPr="00E7028F">
              <w:rPr>
                <w:rFonts w:ascii="Times New Roman" w:hAnsi="Times New Roman"/>
                <w:sz w:val="28"/>
                <w:szCs w:val="28"/>
              </w:rPr>
              <w:t>17</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pStyle w:val="a3"/>
              <w:rPr>
                <w:rFonts w:ascii="Times New Roman" w:hAnsi="Times New Roman"/>
                <w:sz w:val="26"/>
                <w:szCs w:val="26"/>
              </w:rPr>
            </w:pPr>
            <w:r w:rsidRPr="00CA422D">
              <w:rPr>
                <w:rFonts w:ascii="Times New Roman" w:hAnsi="Times New Roman"/>
                <w:sz w:val="26"/>
                <w:szCs w:val="26"/>
              </w:rPr>
              <w:t>Кирпич керамический одинарный, размером 250х120х65 мм, марка 150</w:t>
            </w:r>
          </w:p>
        </w:tc>
      </w:tr>
      <w:tr w:rsidR="00915E72"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Pr="00E7028F" w:rsidRDefault="00915E72" w:rsidP="00915E72">
            <w:pPr>
              <w:pStyle w:val="a3"/>
              <w:jc w:val="center"/>
              <w:rPr>
                <w:rFonts w:ascii="Times New Roman" w:hAnsi="Times New Roman"/>
                <w:sz w:val="28"/>
                <w:szCs w:val="28"/>
              </w:rPr>
            </w:pPr>
            <w:r w:rsidRPr="00E7028F">
              <w:rPr>
                <w:rFonts w:ascii="Times New Roman" w:hAnsi="Times New Roman"/>
                <w:sz w:val="28"/>
                <w:szCs w:val="28"/>
              </w:rPr>
              <w:t>18</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pStyle w:val="a3"/>
              <w:rPr>
                <w:rFonts w:ascii="Times New Roman" w:hAnsi="Times New Roman"/>
                <w:sz w:val="26"/>
                <w:szCs w:val="26"/>
              </w:rPr>
            </w:pPr>
            <w:r w:rsidRPr="00CA422D">
              <w:rPr>
                <w:rFonts w:ascii="Times New Roman" w:hAnsi="Times New Roman"/>
                <w:sz w:val="26"/>
                <w:szCs w:val="26"/>
              </w:rPr>
              <w:t>Профиль угловой перфорированный оцинкованный PL 25х25 мм</w:t>
            </w:r>
          </w:p>
        </w:tc>
      </w:tr>
      <w:tr w:rsidR="00915E72"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Pr="00E7028F" w:rsidRDefault="00915E72" w:rsidP="00915E72">
            <w:pPr>
              <w:pStyle w:val="a3"/>
              <w:jc w:val="center"/>
              <w:rPr>
                <w:rFonts w:ascii="Times New Roman" w:hAnsi="Times New Roman"/>
                <w:sz w:val="28"/>
                <w:szCs w:val="28"/>
              </w:rPr>
            </w:pPr>
            <w:r w:rsidRPr="00E7028F">
              <w:rPr>
                <w:rFonts w:ascii="Times New Roman" w:hAnsi="Times New Roman"/>
                <w:sz w:val="28"/>
                <w:szCs w:val="28"/>
              </w:rPr>
              <w:t>19</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pStyle w:val="a3"/>
              <w:rPr>
                <w:rFonts w:ascii="Times New Roman" w:hAnsi="Times New Roman"/>
                <w:sz w:val="26"/>
                <w:szCs w:val="26"/>
              </w:rPr>
            </w:pPr>
            <w:r w:rsidRPr="00CA422D">
              <w:rPr>
                <w:rFonts w:ascii="Times New Roman" w:hAnsi="Times New Roman"/>
                <w:sz w:val="26"/>
                <w:szCs w:val="26"/>
              </w:rPr>
              <w:t>Профиль цокольный: AL 100 мм, длина 2500 мм</w:t>
            </w:r>
          </w:p>
        </w:tc>
      </w:tr>
      <w:tr w:rsidR="00915E72"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Pr="00E7028F" w:rsidRDefault="00915E72" w:rsidP="00915E72">
            <w:pPr>
              <w:pStyle w:val="a3"/>
              <w:jc w:val="center"/>
              <w:rPr>
                <w:rFonts w:ascii="Times New Roman" w:hAnsi="Times New Roman"/>
                <w:sz w:val="28"/>
                <w:szCs w:val="28"/>
              </w:rPr>
            </w:pPr>
            <w:r w:rsidRPr="00E7028F">
              <w:rPr>
                <w:rFonts w:ascii="Times New Roman" w:hAnsi="Times New Roman"/>
                <w:sz w:val="28"/>
                <w:szCs w:val="28"/>
              </w:rPr>
              <w:lastRenderedPageBreak/>
              <w:t>20</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pStyle w:val="a3"/>
              <w:rPr>
                <w:rFonts w:ascii="Times New Roman" w:hAnsi="Times New Roman"/>
                <w:sz w:val="26"/>
                <w:szCs w:val="26"/>
              </w:rPr>
            </w:pPr>
            <w:r w:rsidRPr="00CA422D">
              <w:rPr>
                <w:rFonts w:ascii="Times New Roman" w:hAnsi="Times New Roman"/>
                <w:sz w:val="26"/>
                <w:szCs w:val="26"/>
              </w:rPr>
              <w:t>Сталь листовая оцинкованная толщиной листа: 0,7 мм</w:t>
            </w:r>
          </w:p>
        </w:tc>
      </w:tr>
      <w:tr w:rsidR="00915E72"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Pr="00CA3AFD" w:rsidRDefault="00915E72" w:rsidP="00915E72">
            <w:pPr>
              <w:pStyle w:val="a3"/>
              <w:jc w:val="center"/>
              <w:rPr>
                <w:rFonts w:ascii="Times New Roman" w:hAnsi="Times New Roman"/>
                <w:sz w:val="28"/>
                <w:szCs w:val="28"/>
              </w:rPr>
            </w:pPr>
            <w:r>
              <w:rPr>
                <w:rFonts w:ascii="Times New Roman" w:hAnsi="Times New Roman"/>
                <w:sz w:val="28"/>
                <w:szCs w:val="28"/>
              </w:rPr>
              <w:t>21</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pStyle w:val="a3"/>
              <w:rPr>
                <w:rFonts w:ascii="Times New Roman" w:hAnsi="Times New Roman"/>
                <w:sz w:val="26"/>
                <w:szCs w:val="26"/>
              </w:rPr>
            </w:pPr>
            <w:r w:rsidRPr="00CA422D">
              <w:rPr>
                <w:rFonts w:ascii="Times New Roman" w:hAnsi="Times New Roman"/>
                <w:sz w:val="26"/>
                <w:szCs w:val="26"/>
              </w:rPr>
              <w:t>Сталь листовая оцинкованная толщиной листа: 0,55 мм</w:t>
            </w:r>
          </w:p>
        </w:tc>
      </w:tr>
      <w:tr w:rsidR="00915E72"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Pr="00CA3AFD" w:rsidRDefault="00915E72" w:rsidP="00915E72">
            <w:pPr>
              <w:pStyle w:val="a3"/>
              <w:jc w:val="center"/>
              <w:rPr>
                <w:rFonts w:ascii="Times New Roman" w:hAnsi="Times New Roman"/>
                <w:sz w:val="28"/>
                <w:szCs w:val="28"/>
              </w:rPr>
            </w:pPr>
            <w:r>
              <w:rPr>
                <w:rFonts w:ascii="Times New Roman" w:hAnsi="Times New Roman"/>
                <w:sz w:val="28"/>
                <w:szCs w:val="28"/>
              </w:rPr>
              <w:t>22</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pStyle w:val="a3"/>
              <w:rPr>
                <w:rFonts w:ascii="Times New Roman" w:hAnsi="Times New Roman"/>
                <w:sz w:val="26"/>
                <w:szCs w:val="26"/>
              </w:rPr>
            </w:pPr>
            <w:r w:rsidRPr="00CA422D">
              <w:rPr>
                <w:rFonts w:ascii="Times New Roman" w:hAnsi="Times New Roman"/>
                <w:sz w:val="26"/>
                <w:szCs w:val="26"/>
              </w:rPr>
              <w:t>Сталь оцинкованная в рулонах толщиной 0,5 мм, с полимерным покрытием</w:t>
            </w:r>
          </w:p>
        </w:tc>
      </w:tr>
      <w:tr w:rsidR="00915E72"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Pr="00CA3AFD" w:rsidRDefault="00915E72" w:rsidP="00915E72">
            <w:pPr>
              <w:pStyle w:val="a3"/>
              <w:jc w:val="center"/>
              <w:rPr>
                <w:rFonts w:ascii="Times New Roman" w:hAnsi="Times New Roman"/>
                <w:sz w:val="28"/>
                <w:szCs w:val="28"/>
              </w:rPr>
            </w:pPr>
            <w:r>
              <w:rPr>
                <w:rFonts w:ascii="Times New Roman" w:hAnsi="Times New Roman"/>
                <w:sz w:val="28"/>
                <w:szCs w:val="28"/>
              </w:rPr>
              <w:t>23</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widowControl w:val="0"/>
              <w:autoSpaceDE w:val="0"/>
              <w:autoSpaceDN w:val="0"/>
              <w:adjustRightInd w:val="0"/>
              <w:spacing w:before="20" w:after="20" w:line="240" w:lineRule="auto"/>
              <w:ind w:left="30" w:right="30"/>
              <w:rPr>
                <w:rFonts w:ascii="Times New Roman" w:hAnsi="Times New Roman"/>
                <w:sz w:val="26"/>
                <w:szCs w:val="26"/>
              </w:rPr>
            </w:pPr>
            <w:r w:rsidRPr="00CA422D">
              <w:rPr>
                <w:rFonts w:ascii="Times New Roman" w:hAnsi="Times New Roman"/>
                <w:sz w:val="26"/>
                <w:szCs w:val="26"/>
              </w:rPr>
              <w:t>Блок оконный пластиковый одностворчатый, с поворотно-откидной створкой, однокамерным стеклопакетом (24 мм), площадью до 1 м2</w:t>
            </w:r>
          </w:p>
        </w:tc>
      </w:tr>
      <w:tr w:rsidR="00915E72"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Default="00915E72" w:rsidP="00915E72">
            <w:pPr>
              <w:pStyle w:val="a3"/>
              <w:jc w:val="center"/>
              <w:rPr>
                <w:rFonts w:ascii="Times New Roman" w:hAnsi="Times New Roman"/>
                <w:sz w:val="28"/>
                <w:szCs w:val="28"/>
              </w:rPr>
            </w:pPr>
            <w:r>
              <w:rPr>
                <w:rFonts w:ascii="Times New Roman" w:hAnsi="Times New Roman"/>
                <w:sz w:val="28"/>
                <w:szCs w:val="28"/>
              </w:rPr>
              <w:t>24</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widowControl w:val="0"/>
              <w:autoSpaceDE w:val="0"/>
              <w:autoSpaceDN w:val="0"/>
              <w:adjustRightInd w:val="0"/>
              <w:spacing w:before="20" w:after="20" w:line="240" w:lineRule="auto"/>
              <w:ind w:left="30" w:right="30"/>
              <w:rPr>
                <w:rFonts w:ascii="Times New Roman" w:hAnsi="Times New Roman"/>
                <w:sz w:val="26"/>
                <w:szCs w:val="26"/>
              </w:rPr>
            </w:pPr>
            <w:r w:rsidRPr="00CA422D">
              <w:rPr>
                <w:rFonts w:ascii="Times New Roman" w:hAnsi="Times New Roman"/>
                <w:sz w:val="26"/>
                <w:szCs w:val="26"/>
              </w:rPr>
              <w:t>Блок оконный пластиковый одностворчатый, с поворотной створкой, с однокамерным стеклопакетом (24 мм), площадью более 1,5 м2</w:t>
            </w:r>
          </w:p>
        </w:tc>
      </w:tr>
      <w:tr w:rsidR="00915E72"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Pr="00D01D2B" w:rsidRDefault="00915E72" w:rsidP="00915E72">
            <w:pPr>
              <w:pStyle w:val="a3"/>
              <w:jc w:val="center"/>
              <w:rPr>
                <w:rFonts w:ascii="Times New Roman" w:hAnsi="Times New Roman"/>
                <w:sz w:val="28"/>
                <w:szCs w:val="28"/>
              </w:rPr>
            </w:pPr>
            <w:r>
              <w:rPr>
                <w:rFonts w:ascii="Times New Roman" w:hAnsi="Times New Roman"/>
                <w:sz w:val="28"/>
                <w:szCs w:val="28"/>
              </w:rPr>
              <w:t>25</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widowControl w:val="0"/>
              <w:autoSpaceDE w:val="0"/>
              <w:autoSpaceDN w:val="0"/>
              <w:adjustRightInd w:val="0"/>
              <w:spacing w:before="20" w:after="20" w:line="240" w:lineRule="auto"/>
              <w:ind w:left="30" w:right="30"/>
              <w:rPr>
                <w:rFonts w:ascii="Times New Roman" w:hAnsi="Times New Roman"/>
                <w:sz w:val="26"/>
                <w:szCs w:val="26"/>
              </w:rPr>
            </w:pPr>
            <w:r w:rsidRPr="00CA422D">
              <w:rPr>
                <w:rFonts w:ascii="Times New Roman" w:hAnsi="Times New Roman"/>
                <w:sz w:val="26"/>
                <w:szCs w:val="26"/>
              </w:rPr>
              <w:t>Доски подоконные ПВХ, шириной: 300 мм</w:t>
            </w:r>
          </w:p>
        </w:tc>
      </w:tr>
      <w:tr w:rsidR="00915E72"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Pr="00D01D2B" w:rsidRDefault="00915E72" w:rsidP="00915E72">
            <w:pPr>
              <w:pStyle w:val="a3"/>
              <w:jc w:val="center"/>
              <w:rPr>
                <w:rFonts w:ascii="Times New Roman" w:hAnsi="Times New Roman"/>
                <w:sz w:val="28"/>
                <w:szCs w:val="28"/>
              </w:rPr>
            </w:pPr>
            <w:r>
              <w:rPr>
                <w:rFonts w:ascii="Times New Roman" w:hAnsi="Times New Roman"/>
                <w:sz w:val="28"/>
                <w:szCs w:val="28"/>
              </w:rPr>
              <w:t>26</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pStyle w:val="a3"/>
              <w:rPr>
                <w:rFonts w:ascii="Times New Roman" w:hAnsi="Times New Roman"/>
                <w:sz w:val="26"/>
                <w:szCs w:val="26"/>
              </w:rPr>
            </w:pPr>
            <w:r w:rsidRPr="00CA422D">
              <w:rPr>
                <w:rFonts w:ascii="Times New Roman" w:hAnsi="Times New Roman"/>
                <w:sz w:val="26"/>
                <w:szCs w:val="26"/>
              </w:rPr>
              <w:t xml:space="preserve">Уголок ПВХ с </w:t>
            </w:r>
            <w:proofErr w:type="spellStart"/>
            <w:r w:rsidRPr="00CA422D">
              <w:rPr>
                <w:rFonts w:ascii="Times New Roman" w:hAnsi="Times New Roman"/>
                <w:sz w:val="26"/>
                <w:szCs w:val="26"/>
              </w:rPr>
              <w:t>стеклосеткой</w:t>
            </w:r>
            <w:proofErr w:type="spellEnd"/>
          </w:p>
        </w:tc>
      </w:tr>
      <w:tr w:rsidR="00915E72"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Pr="00D01D2B" w:rsidRDefault="00915E72" w:rsidP="00915E72">
            <w:pPr>
              <w:pStyle w:val="a3"/>
              <w:jc w:val="center"/>
              <w:rPr>
                <w:rFonts w:ascii="Times New Roman" w:hAnsi="Times New Roman"/>
                <w:sz w:val="28"/>
                <w:szCs w:val="28"/>
              </w:rPr>
            </w:pPr>
            <w:r>
              <w:rPr>
                <w:rFonts w:ascii="Times New Roman" w:hAnsi="Times New Roman"/>
                <w:sz w:val="28"/>
                <w:szCs w:val="28"/>
              </w:rPr>
              <w:t>27</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pStyle w:val="a3"/>
              <w:rPr>
                <w:rFonts w:ascii="Times New Roman" w:hAnsi="Times New Roman"/>
                <w:sz w:val="26"/>
                <w:szCs w:val="26"/>
              </w:rPr>
            </w:pPr>
            <w:r w:rsidRPr="00CA422D">
              <w:rPr>
                <w:rFonts w:ascii="Times New Roman" w:hAnsi="Times New Roman"/>
                <w:sz w:val="26"/>
                <w:szCs w:val="26"/>
              </w:rPr>
              <w:t xml:space="preserve">Плиты </w:t>
            </w:r>
            <w:proofErr w:type="spellStart"/>
            <w:r w:rsidRPr="00CA422D">
              <w:rPr>
                <w:rFonts w:ascii="Times New Roman" w:hAnsi="Times New Roman"/>
                <w:sz w:val="26"/>
                <w:szCs w:val="26"/>
              </w:rPr>
              <w:t>минераловатные</w:t>
            </w:r>
            <w:proofErr w:type="spellEnd"/>
            <w:r w:rsidRPr="00CA422D">
              <w:rPr>
                <w:rFonts w:ascii="Times New Roman" w:hAnsi="Times New Roman"/>
                <w:sz w:val="26"/>
                <w:szCs w:val="26"/>
              </w:rPr>
              <w:t xml:space="preserve"> на синтетическом связующем Техно (ТУ 5762-043-17925162-2006), марки ТЕХНОФАС</w:t>
            </w:r>
          </w:p>
        </w:tc>
      </w:tr>
      <w:tr w:rsidR="00915E72"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Pr="00D01D2B" w:rsidRDefault="00915E72" w:rsidP="00915E72">
            <w:pPr>
              <w:pStyle w:val="a3"/>
              <w:jc w:val="center"/>
              <w:rPr>
                <w:rFonts w:ascii="Times New Roman" w:hAnsi="Times New Roman"/>
                <w:sz w:val="28"/>
                <w:szCs w:val="28"/>
              </w:rPr>
            </w:pPr>
            <w:r>
              <w:rPr>
                <w:rFonts w:ascii="Times New Roman" w:hAnsi="Times New Roman"/>
                <w:sz w:val="28"/>
                <w:szCs w:val="28"/>
              </w:rPr>
              <w:t>28</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pStyle w:val="a3"/>
              <w:rPr>
                <w:rFonts w:ascii="Times New Roman" w:hAnsi="Times New Roman"/>
                <w:sz w:val="26"/>
                <w:szCs w:val="26"/>
              </w:rPr>
            </w:pPr>
            <w:r w:rsidRPr="00CA422D">
              <w:rPr>
                <w:rFonts w:ascii="Times New Roman" w:hAnsi="Times New Roman"/>
                <w:sz w:val="26"/>
                <w:szCs w:val="26"/>
              </w:rPr>
              <w:t>Клей для приклеивания минеральной ваты типа "BOLIX ZW"</w:t>
            </w:r>
          </w:p>
        </w:tc>
      </w:tr>
      <w:tr w:rsidR="00915E72"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Pr="00D01D2B" w:rsidRDefault="00915E72" w:rsidP="00915E72">
            <w:pPr>
              <w:pStyle w:val="a3"/>
              <w:jc w:val="center"/>
              <w:rPr>
                <w:rFonts w:ascii="Times New Roman" w:hAnsi="Times New Roman"/>
                <w:sz w:val="28"/>
                <w:szCs w:val="28"/>
              </w:rPr>
            </w:pPr>
            <w:r>
              <w:rPr>
                <w:rFonts w:ascii="Times New Roman" w:hAnsi="Times New Roman"/>
                <w:sz w:val="28"/>
                <w:szCs w:val="28"/>
              </w:rPr>
              <w:t>29</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pStyle w:val="a3"/>
              <w:rPr>
                <w:rFonts w:ascii="Times New Roman" w:hAnsi="Times New Roman"/>
                <w:sz w:val="26"/>
                <w:szCs w:val="26"/>
              </w:rPr>
            </w:pPr>
            <w:r w:rsidRPr="00CA422D">
              <w:rPr>
                <w:rFonts w:ascii="Times New Roman" w:hAnsi="Times New Roman"/>
                <w:sz w:val="26"/>
                <w:szCs w:val="26"/>
              </w:rPr>
              <w:t>Клей универсальный для систем утепления типа "BOLIX WM"</w:t>
            </w:r>
          </w:p>
        </w:tc>
      </w:tr>
      <w:tr w:rsidR="00915E72"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Pr="004830BA" w:rsidRDefault="00915E72" w:rsidP="00915E72">
            <w:pPr>
              <w:pStyle w:val="a3"/>
              <w:jc w:val="center"/>
              <w:rPr>
                <w:rFonts w:ascii="Times New Roman" w:hAnsi="Times New Roman"/>
                <w:sz w:val="28"/>
                <w:szCs w:val="28"/>
              </w:rPr>
            </w:pPr>
            <w:r>
              <w:rPr>
                <w:rFonts w:ascii="Times New Roman" w:hAnsi="Times New Roman"/>
                <w:sz w:val="28"/>
                <w:szCs w:val="28"/>
              </w:rPr>
              <w:t>30</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pStyle w:val="a3"/>
              <w:rPr>
                <w:rFonts w:ascii="Times New Roman" w:hAnsi="Times New Roman"/>
                <w:sz w:val="26"/>
                <w:szCs w:val="26"/>
              </w:rPr>
            </w:pPr>
            <w:r w:rsidRPr="00CA422D">
              <w:rPr>
                <w:rFonts w:ascii="Times New Roman" w:hAnsi="Times New Roman"/>
                <w:sz w:val="26"/>
                <w:szCs w:val="26"/>
              </w:rPr>
              <w:t xml:space="preserve">Грунтовка </w:t>
            </w:r>
            <w:proofErr w:type="spellStart"/>
            <w:r w:rsidRPr="00CA422D">
              <w:rPr>
                <w:rFonts w:ascii="Times New Roman" w:hAnsi="Times New Roman"/>
                <w:sz w:val="26"/>
                <w:szCs w:val="26"/>
              </w:rPr>
              <w:t>воднодисперсионная</w:t>
            </w:r>
            <w:proofErr w:type="spellEnd"/>
            <w:r w:rsidRPr="00CA422D">
              <w:rPr>
                <w:rFonts w:ascii="Times New Roman" w:hAnsi="Times New Roman"/>
                <w:sz w:val="26"/>
                <w:szCs w:val="26"/>
              </w:rPr>
              <w:t xml:space="preserve"> CERESIT CT 17</w:t>
            </w:r>
          </w:p>
        </w:tc>
      </w:tr>
      <w:tr w:rsidR="00915E72"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Pr="004830BA" w:rsidRDefault="00915E72" w:rsidP="00915E72">
            <w:pPr>
              <w:pStyle w:val="a3"/>
              <w:jc w:val="center"/>
              <w:rPr>
                <w:rFonts w:ascii="Times New Roman" w:hAnsi="Times New Roman"/>
                <w:sz w:val="28"/>
                <w:szCs w:val="28"/>
              </w:rPr>
            </w:pPr>
            <w:r>
              <w:rPr>
                <w:rFonts w:ascii="Times New Roman" w:hAnsi="Times New Roman"/>
                <w:sz w:val="28"/>
                <w:szCs w:val="28"/>
              </w:rPr>
              <w:t>31</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pStyle w:val="a3"/>
              <w:rPr>
                <w:rFonts w:ascii="Times New Roman" w:hAnsi="Times New Roman"/>
                <w:sz w:val="26"/>
                <w:szCs w:val="26"/>
              </w:rPr>
            </w:pPr>
            <w:r w:rsidRPr="00CA422D">
              <w:rPr>
                <w:rFonts w:ascii="Times New Roman" w:hAnsi="Times New Roman"/>
                <w:sz w:val="26"/>
                <w:szCs w:val="26"/>
              </w:rPr>
              <w:t>Краска &lt;</w:t>
            </w:r>
            <w:proofErr w:type="spellStart"/>
            <w:r w:rsidRPr="00CA422D">
              <w:rPr>
                <w:rFonts w:ascii="Times New Roman" w:hAnsi="Times New Roman"/>
                <w:sz w:val="26"/>
                <w:szCs w:val="26"/>
              </w:rPr>
              <w:t>Нортовская</w:t>
            </w:r>
            <w:proofErr w:type="spellEnd"/>
            <w:r w:rsidRPr="00CA422D">
              <w:rPr>
                <w:rFonts w:ascii="Times New Roman" w:hAnsi="Times New Roman"/>
                <w:sz w:val="26"/>
                <w:szCs w:val="26"/>
              </w:rPr>
              <w:t xml:space="preserve"> фасадная ВД&gt;</w:t>
            </w:r>
          </w:p>
        </w:tc>
      </w:tr>
      <w:tr w:rsidR="00915E72"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Pr="004830BA" w:rsidRDefault="00915E72" w:rsidP="00915E72">
            <w:pPr>
              <w:pStyle w:val="a3"/>
              <w:jc w:val="center"/>
              <w:rPr>
                <w:rFonts w:ascii="Times New Roman" w:hAnsi="Times New Roman"/>
                <w:sz w:val="28"/>
                <w:szCs w:val="28"/>
              </w:rPr>
            </w:pPr>
            <w:r>
              <w:rPr>
                <w:rFonts w:ascii="Times New Roman" w:hAnsi="Times New Roman"/>
                <w:sz w:val="28"/>
                <w:szCs w:val="28"/>
              </w:rPr>
              <w:t>32</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pStyle w:val="a3"/>
              <w:rPr>
                <w:rFonts w:ascii="Times New Roman" w:hAnsi="Times New Roman"/>
                <w:sz w:val="26"/>
                <w:szCs w:val="26"/>
              </w:rPr>
            </w:pPr>
            <w:r w:rsidRPr="00CA422D">
              <w:rPr>
                <w:rFonts w:ascii="Times New Roman" w:hAnsi="Times New Roman"/>
                <w:sz w:val="26"/>
                <w:szCs w:val="26"/>
              </w:rPr>
              <w:t>Краска акриловая ВД-АК 2180, ВГТ</w:t>
            </w:r>
          </w:p>
        </w:tc>
      </w:tr>
      <w:tr w:rsidR="00915E72" w:rsidRPr="00E7028F"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Pr="004830BA" w:rsidRDefault="00915E72" w:rsidP="00915E72">
            <w:pPr>
              <w:pStyle w:val="a3"/>
              <w:jc w:val="center"/>
              <w:rPr>
                <w:rFonts w:ascii="Times New Roman" w:hAnsi="Times New Roman"/>
                <w:sz w:val="28"/>
                <w:szCs w:val="28"/>
              </w:rPr>
            </w:pPr>
            <w:r>
              <w:rPr>
                <w:rFonts w:ascii="Times New Roman" w:hAnsi="Times New Roman"/>
                <w:sz w:val="28"/>
                <w:szCs w:val="28"/>
              </w:rPr>
              <w:t>33</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pStyle w:val="a3"/>
              <w:rPr>
                <w:rFonts w:ascii="Times New Roman" w:hAnsi="Times New Roman"/>
                <w:sz w:val="26"/>
                <w:szCs w:val="26"/>
              </w:rPr>
            </w:pPr>
            <w:r w:rsidRPr="00CA422D">
              <w:rPr>
                <w:rFonts w:ascii="Times New Roman" w:hAnsi="Times New Roman"/>
                <w:sz w:val="26"/>
                <w:szCs w:val="26"/>
              </w:rPr>
              <w:t>Краска силикатная типа "BOLIX SZ"</w:t>
            </w:r>
          </w:p>
        </w:tc>
      </w:tr>
      <w:tr w:rsidR="00915E72"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Pr="004830BA" w:rsidRDefault="00915E72" w:rsidP="00915E72">
            <w:pPr>
              <w:pStyle w:val="a3"/>
              <w:jc w:val="center"/>
              <w:rPr>
                <w:rFonts w:ascii="Times New Roman" w:hAnsi="Times New Roman"/>
                <w:sz w:val="28"/>
                <w:szCs w:val="28"/>
              </w:rPr>
            </w:pPr>
            <w:r>
              <w:rPr>
                <w:rFonts w:ascii="Times New Roman" w:hAnsi="Times New Roman"/>
                <w:sz w:val="28"/>
                <w:szCs w:val="28"/>
              </w:rPr>
              <w:t>34</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widowControl w:val="0"/>
              <w:autoSpaceDE w:val="0"/>
              <w:autoSpaceDN w:val="0"/>
              <w:adjustRightInd w:val="0"/>
              <w:spacing w:before="20" w:after="20" w:line="240" w:lineRule="auto"/>
              <w:ind w:left="30" w:right="30"/>
              <w:rPr>
                <w:rFonts w:ascii="Times New Roman" w:hAnsi="Times New Roman"/>
                <w:sz w:val="26"/>
                <w:szCs w:val="26"/>
              </w:rPr>
            </w:pPr>
            <w:r w:rsidRPr="00CA422D">
              <w:rPr>
                <w:rFonts w:ascii="Times New Roman" w:hAnsi="Times New Roman"/>
                <w:sz w:val="26"/>
                <w:szCs w:val="26"/>
              </w:rPr>
              <w:t>Грунтовка: ГФ-021 красно-коричневая</w:t>
            </w:r>
          </w:p>
        </w:tc>
      </w:tr>
      <w:tr w:rsidR="00915E72"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Pr="004830BA" w:rsidRDefault="00915E72" w:rsidP="00915E72">
            <w:pPr>
              <w:pStyle w:val="a3"/>
              <w:jc w:val="center"/>
              <w:rPr>
                <w:rFonts w:ascii="Times New Roman" w:hAnsi="Times New Roman"/>
                <w:sz w:val="28"/>
                <w:szCs w:val="28"/>
              </w:rPr>
            </w:pPr>
            <w:r>
              <w:rPr>
                <w:rFonts w:ascii="Times New Roman" w:hAnsi="Times New Roman"/>
                <w:sz w:val="28"/>
                <w:szCs w:val="28"/>
              </w:rPr>
              <w:t>35</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widowControl w:val="0"/>
              <w:autoSpaceDE w:val="0"/>
              <w:autoSpaceDN w:val="0"/>
              <w:adjustRightInd w:val="0"/>
              <w:spacing w:before="20" w:after="20" w:line="240" w:lineRule="auto"/>
              <w:ind w:left="30" w:right="30"/>
              <w:rPr>
                <w:rFonts w:ascii="Times New Roman" w:hAnsi="Times New Roman"/>
                <w:sz w:val="26"/>
                <w:szCs w:val="26"/>
              </w:rPr>
            </w:pPr>
            <w:r w:rsidRPr="00CA422D">
              <w:rPr>
                <w:rFonts w:ascii="Times New Roman" w:hAnsi="Times New Roman"/>
                <w:sz w:val="26"/>
                <w:szCs w:val="26"/>
              </w:rPr>
              <w:t>Грунтовка акриловая: НОРТЕКС-ГРУНТ</w:t>
            </w:r>
          </w:p>
        </w:tc>
      </w:tr>
      <w:tr w:rsidR="00915E72"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Pr="004830BA" w:rsidRDefault="00915E72" w:rsidP="00915E72">
            <w:pPr>
              <w:pStyle w:val="a3"/>
              <w:jc w:val="center"/>
              <w:rPr>
                <w:rFonts w:ascii="Times New Roman" w:hAnsi="Times New Roman"/>
                <w:sz w:val="28"/>
                <w:szCs w:val="28"/>
              </w:rPr>
            </w:pPr>
            <w:r>
              <w:rPr>
                <w:rFonts w:ascii="Times New Roman" w:hAnsi="Times New Roman"/>
                <w:sz w:val="28"/>
                <w:szCs w:val="28"/>
              </w:rPr>
              <w:t>36</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pStyle w:val="a3"/>
              <w:rPr>
                <w:rFonts w:ascii="Times New Roman" w:hAnsi="Times New Roman"/>
                <w:sz w:val="26"/>
                <w:szCs w:val="26"/>
              </w:rPr>
            </w:pPr>
            <w:r w:rsidRPr="00CA422D">
              <w:rPr>
                <w:rFonts w:ascii="Times New Roman" w:hAnsi="Times New Roman"/>
                <w:sz w:val="26"/>
                <w:szCs w:val="26"/>
              </w:rPr>
              <w:t>Грунтовка: типа "BOLIX SG"</w:t>
            </w:r>
          </w:p>
        </w:tc>
      </w:tr>
      <w:tr w:rsidR="00915E72"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Default="00915E72" w:rsidP="00915E72">
            <w:pPr>
              <w:pStyle w:val="a3"/>
              <w:jc w:val="center"/>
              <w:rPr>
                <w:rFonts w:ascii="Times New Roman" w:hAnsi="Times New Roman"/>
                <w:sz w:val="28"/>
                <w:szCs w:val="28"/>
              </w:rPr>
            </w:pPr>
            <w:r>
              <w:rPr>
                <w:rFonts w:ascii="Times New Roman" w:hAnsi="Times New Roman"/>
                <w:sz w:val="28"/>
                <w:szCs w:val="28"/>
              </w:rPr>
              <w:t>37</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widowControl w:val="0"/>
              <w:autoSpaceDE w:val="0"/>
              <w:autoSpaceDN w:val="0"/>
              <w:adjustRightInd w:val="0"/>
              <w:spacing w:before="20" w:after="20" w:line="240" w:lineRule="auto"/>
              <w:ind w:left="30" w:right="30"/>
              <w:rPr>
                <w:rFonts w:ascii="Times New Roman" w:hAnsi="Times New Roman"/>
                <w:sz w:val="26"/>
                <w:szCs w:val="26"/>
              </w:rPr>
            </w:pPr>
            <w:r w:rsidRPr="00CA422D">
              <w:rPr>
                <w:rFonts w:ascii="Times New Roman" w:hAnsi="Times New Roman"/>
                <w:sz w:val="26"/>
                <w:szCs w:val="26"/>
              </w:rPr>
              <w:t>Грунтовка: полимерная типа "BOLIX O"</w:t>
            </w:r>
          </w:p>
        </w:tc>
      </w:tr>
      <w:tr w:rsidR="00915E72" w:rsidRPr="00CA3AFD"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Default="00915E72" w:rsidP="00915E72">
            <w:pPr>
              <w:pStyle w:val="a3"/>
              <w:jc w:val="center"/>
              <w:rPr>
                <w:rFonts w:ascii="Times New Roman" w:hAnsi="Times New Roman"/>
                <w:sz w:val="28"/>
                <w:szCs w:val="28"/>
              </w:rPr>
            </w:pPr>
            <w:r>
              <w:rPr>
                <w:rFonts w:ascii="Times New Roman" w:hAnsi="Times New Roman"/>
                <w:sz w:val="28"/>
                <w:szCs w:val="28"/>
              </w:rPr>
              <w:t>38</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widowControl w:val="0"/>
              <w:autoSpaceDE w:val="0"/>
              <w:autoSpaceDN w:val="0"/>
              <w:adjustRightInd w:val="0"/>
              <w:spacing w:before="20" w:after="20" w:line="240" w:lineRule="auto"/>
              <w:ind w:left="30" w:right="30"/>
              <w:rPr>
                <w:rFonts w:ascii="Times New Roman" w:hAnsi="Times New Roman"/>
                <w:sz w:val="26"/>
                <w:szCs w:val="26"/>
              </w:rPr>
            </w:pPr>
            <w:r w:rsidRPr="00CA422D">
              <w:rPr>
                <w:rFonts w:ascii="Times New Roman" w:hAnsi="Times New Roman"/>
                <w:sz w:val="26"/>
                <w:szCs w:val="26"/>
              </w:rPr>
              <w:t>Краски масляные и алкидные цветные, готовые к применению для наружных работ МА-15 темно-серая</w:t>
            </w:r>
          </w:p>
        </w:tc>
      </w:tr>
      <w:tr w:rsidR="00915E72" w:rsidRPr="004830BA"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Default="00915E72" w:rsidP="00915E72">
            <w:pPr>
              <w:pStyle w:val="a3"/>
              <w:jc w:val="center"/>
              <w:rPr>
                <w:rFonts w:ascii="Times New Roman" w:hAnsi="Times New Roman"/>
                <w:sz w:val="28"/>
                <w:szCs w:val="28"/>
              </w:rPr>
            </w:pPr>
            <w:r>
              <w:rPr>
                <w:rFonts w:ascii="Times New Roman" w:hAnsi="Times New Roman"/>
                <w:sz w:val="28"/>
                <w:szCs w:val="28"/>
              </w:rPr>
              <w:t>39</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widowControl w:val="0"/>
              <w:autoSpaceDE w:val="0"/>
              <w:autoSpaceDN w:val="0"/>
              <w:adjustRightInd w:val="0"/>
              <w:spacing w:before="20" w:after="20" w:line="240" w:lineRule="auto"/>
              <w:ind w:left="30" w:right="30"/>
              <w:rPr>
                <w:rFonts w:ascii="Times New Roman" w:hAnsi="Times New Roman"/>
                <w:sz w:val="26"/>
                <w:szCs w:val="26"/>
              </w:rPr>
            </w:pPr>
            <w:r w:rsidRPr="00CA422D">
              <w:rPr>
                <w:rFonts w:ascii="Times New Roman" w:hAnsi="Times New Roman"/>
                <w:sz w:val="26"/>
                <w:szCs w:val="26"/>
              </w:rPr>
              <w:t>Эмаль ПФ-115 серая, белая</w:t>
            </w:r>
          </w:p>
        </w:tc>
      </w:tr>
      <w:tr w:rsidR="00915E72" w:rsidRPr="004830BA"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Default="00915E72" w:rsidP="00915E72">
            <w:pPr>
              <w:pStyle w:val="a3"/>
              <w:jc w:val="center"/>
              <w:rPr>
                <w:rFonts w:ascii="Times New Roman" w:hAnsi="Times New Roman"/>
                <w:sz w:val="28"/>
                <w:szCs w:val="28"/>
              </w:rPr>
            </w:pPr>
            <w:r>
              <w:rPr>
                <w:rFonts w:ascii="Times New Roman" w:hAnsi="Times New Roman"/>
                <w:sz w:val="28"/>
                <w:szCs w:val="28"/>
              </w:rPr>
              <w:t>40</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widowControl w:val="0"/>
              <w:autoSpaceDE w:val="0"/>
              <w:autoSpaceDN w:val="0"/>
              <w:adjustRightInd w:val="0"/>
              <w:spacing w:before="20" w:after="20" w:line="240" w:lineRule="auto"/>
              <w:ind w:left="30" w:right="30"/>
              <w:rPr>
                <w:rFonts w:ascii="Times New Roman" w:hAnsi="Times New Roman"/>
                <w:sz w:val="26"/>
                <w:szCs w:val="26"/>
              </w:rPr>
            </w:pPr>
            <w:r w:rsidRPr="00CA422D">
              <w:rPr>
                <w:rFonts w:ascii="Times New Roman" w:hAnsi="Times New Roman"/>
                <w:sz w:val="26"/>
                <w:szCs w:val="26"/>
              </w:rPr>
              <w:t xml:space="preserve">Герметик пенополиуретановый (пена монтажная) типа </w:t>
            </w:r>
            <w:proofErr w:type="spellStart"/>
            <w:r w:rsidRPr="00CA422D">
              <w:rPr>
                <w:rFonts w:ascii="Times New Roman" w:hAnsi="Times New Roman"/>
                <w:sz w:val="26"/>
                <w:szCs w:val="26"/>
              </w:rPr>
              <w:t>Makrofleks</w:t>
            </w:r>
            <w:proofErr w:type="spellEnd"/>
            <w:r w:rsidRPr="00CA422D">
              <w:rPr>
                <w:rFonts w:ascii="Times New Roman" w:hAnsi="Times New Roman"/>
                <w:sz w:val="26"/>
                <w:szCs w:val="26"/>
              </w:rPr>
              <w:t xml:space="preserve">, </w:t>
            </w:r>
            <w:proofErr w:type="spellStart"/>
            <w:r w:rsidRPr="00CA422D">
              <w:rPr>
                <w:rFonts w:ascii="Times New Roman" w:hAnsi="Times New Roman"/>
                <w:sz w:val="26"/>
                <w:szCs w:val="26"/>
              </w:rPr>
              <w:t>Soudal</w:t>
            </w:r>
            <w:proofErr w:type="spellEnd"/>
            <w:r w:rsidRPr="00CA422D">
              <w:rPr>
                <w:rFonts w:ascii="Times New Roman" w:hAnsi="Times New Roman"/>
                <w:sz w:val="26"/>
                <w:szCs w:val="26"/>
              </w:rPr>
              <w:t xml:space="preserve"> в баллонах по 750 мл</w:t>
            </w:r>
          </w:p>
        </w:tc>
      </w:tr>
      <w:tr w:rsidR="00915E72" w:rsidRPr="004830BA"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Default="00915E72" w:rsidP="00915E72">
            <w:pPr>
              <w:pStyle w:val="a3"/>
              <w:jc w:val="center"/>
              <w:rPr>
                <w:rFonts w:ascii="Times New Roman" w:hAnsi="Times New Roman"/>
                <w:sz w:val="28"/>
                <w:szCs w:val="28"/>
              </w:rPr>
            </w:pPr>
            <w:r>
              <w:rPr>
                <w:rFonts w:ascii="Times New Roman" w:hAnsi="Times New Roman"/>
                <w:sz w:val="28"/>
                <w:szCs w:val="28"/>
              </w:rPr>
              <w:t>41</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widowControl w:val="0"/>
              <w:autoSpaceDE w:val="0"/>
              <w:autoSpaceDN w:val="0"/>
              <w:adjustRightInd w:val="0"/>
              <w:spacing w:before="20" w:after="20" w:line="240" w:lineRule="auto"/>
              <w:ind w:left="30" w:right="30"/>
              <w:rPr>
                <w:rFonts w:ascii="Times New Roman" w:hAnsi="Times New Roman"/>
                <w:sz w:val="26"/>
                <w:szCs w:val="26"/>
              </w:rPr>
            </w:pPr>
            <w:r w:rsidRPr="00CA422D">
              <w:rPr>
                <w:rFonts w:ascii="Times New Roman" w:hAnsi="Times New Roman"/>
                <w:sz w:val="26"/>
                <w:szCs w:val="26"/>
              </w:rPr>
              <w:t>Пена монтажная: для герметизации стыков в баллончике емкостью 0,85 л</w:t>
            </w:r>
          </w:p>
        </w:tc>
      </w:tr>
      <w:tr w:rsidR="00915E72" w:rsidRPr="004830BA"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Default="00915E72" w:rsidP="00915E72">
            <w:pPr>
              <w:pStyle w:val="a3"/>
              <w:jc w:val="center"/>
              <w:rPr>
                <w:rFonts w:ascii="Times New Roman" w:hAnsi="Times New Roman"/>
                <w:sz w:val="28"/>
                <w:szCs w:val="28"/>
              </w:rPr>
            </w:pPr>
            <w:r>
              <w:rPr>
                <w:rFonts w:ascii="Times New Roman" w:hAnsi="Times New Roman"/>
                <w:sz w:val="28"/>
                <w:szCs w:val="28"/>
              </w:rPr>
              <w:t>42</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widowControl w:val="0"/>
              <w:autoSpaceDE w:val="0"/>
              <w:autoSpaceDN w:val="0"/>
              <w:adjustRightInd w:val="0"/>
              <w:spacing w:before="20" w:after="20" w:line="240" w:lineRule="auto"/>
              <w:ind w:left="30" w:right="30"/>
              <w:rPr>
                <w:rFonts w:ascii="Times New Roman" w:hAnsi="Times New Roman"/>
                <w:sz w:val="26"/>
                <w:szCs w:val="26"/>
              </w:rPr>
            </w:pPr>
            <w:r w:rsidRPr="00CA422D">
              <w:rPr>
                <w:rFonts w:ascii="Times New Roman" w:hAnsi="Times New Roman"/>
                <w:sz w:val="26"/>
                <w:szCs w:val="26"/>
              </w:rPr>
              <w:t>Шпатлевка водно-дисперсионная</w:t>
            </w:r>
          </w:p>
        </w:tc>
      </w:tr>
      <w:tr w:rsidR="00915E72" w:rsidRPr="004830BA"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Default="00915E72" w:rsidP="00915E72">
            <w:pPr>
              <w:pStyle w:val="a3"/>
              <w:jc w:val="center"/>
              <w:rPr>
                <w:rFonts w:ascii="Times New Roman" w:hAnsi="Times New Roman"/>
                <w:sz w:val="28"/>
                <w:szCs w:val="28"/>
              </w:rPr>
            </w:pPr>
            <w:r>
              <w:rPr>
                <w:rFonts w:ascii="Times New Roman" w:hAnsi="Times New Roman"/>
                <w:sz w:val="28"/>
                <w:szCs w:val="28"/>
              </w:rPr>
              <w:t>43</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widowControl w:val="0"/>
              <w:autoSpaceDE w:val="0"/>
              <w:autoSpaceDN w:val="0"/>
              <w:adjustRightInd w:val="0"/>
              <w:spacing w:before="20" w:after="20" w:line="240" w:lineRule="auto"/>
              <w:ind w:left="30" w:right="30"/>
              <w:rPr>
                <w:rFonts w:ascii="Times New Roman" w:hAnsi="Times New Roman"/>
                <w:sz w:val="26"/>
                <w:szCs w:val="26"/>
              </w:rPr>
            </w:pPr>
            <w:r w:rsidRPr="00CA422D">
              <w:rPr>
                <w:rFonts w:ascii="Times New Roman" w:hAnsi="Times New Roman"/>
                <w:sz w:val="26"/>
                <w:szCs w:val="26"/>
              </w:rPr>
              <w:t>Вентили проходные фланцевые 15С65НЖ для воды и пара, давлением 1,6 МПа (16 кгс/см2) с ответными фланцами, диаметром 50 мм</w:t>
            </w:r>
          </w:p>
        </w:tc>
      </w:tr>
      <w:tr w:rsidR="00915E72" w:rsidRPr="004830BA"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Default="00915E72" w:rsidP="00915E72">
            <w:pPr>
              <w:pStyle w:val="a3"/>
              <w:jc w:val="center"/>
              <w:rPr>
                <w:rFonts w:ascii="Times New Roman" w:hAnsi="Times New Roman"/>
                <w:sz w:val="28"/>
                <w:szCs w:val="28"/>
              </w:rPr>
            </w:pPr>
            <w:r>
              <w:rPr>
                <w:rFonts w:ascii="Times New Roman" w:hAnsi="Times New Roman"/>
                <w:sz w:val="28"/>
                <w:szCs w:val="28"/>
              </w:rPr>
              <w:t>44</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widowControl w:val="0"/>
              <w:autoSpaceDE w:val="0"/>
              <w:autoSpaceDN w:val="0"/>
              <w:adjustRightInd w:val="0"/>
              <w:spacing w:before="20" w:after="20" w:line="240" w:lineRule="auto"/>
              <w:ind w:left="30" w:right="30"/>
              <w:rPr>
                <w:rFonts w:ascii="Times New Roman" w:hAnsi="Times New Roman"/>
                <w:sz w:val="26"/>
                <w:szCs w:val="26"/>
              </w:rPr>
            </w:pPr>
            <w:r w:rsidRPr="00CA422D">
              <w:rPr>
                <w:rFonts w:ascii="Times New Roman" w:hAnsi="Times New Roman"/>
                <w:sz w:val="26"/>
                <w:szCs w:val="26"/>
              </w:rPr>
              <w:t>Кабель-канал (короб) "</w:t>
            </w:r>
            <w:proofErr w:type="spellStart"/>
            <w:r w:rsidRPr="00CA422D">
              <w:rPr>
                <w:rFonts w:ascii="Times New Roman" w:hAnsi="Times New Roman"/>
                <w:sz w:val="26"/>
                <w:szCs w:val="26"/>
              </w:rPr>
              <w:t>Электропласт</w:t>
            </w:r>
            <w:proofErr w:type="spellEnd"/>
            <w:r w:rsidRPr="00CA422D">
              <w:rPr>
                <w:rFonts w:ascii="Times New Roman" w:hAnsi="Times New Roman"/>
                <w:sz w:val="26"/>
                <w:szCs w:val="26"/>
              </w:rPr>
              <w:t>" 80x40 мм</w:t>
            </w:r>
          </w:p>
        </w:tc>
      </w:tr>
      <w:tr w:rsidR="00915E72" w:rsidRPr="004830BA"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Default="00915E72" w:rsidP="00915E72">
            <w:pPr>
              <w:pStyle w:val="a3"/>
              <w:jc w:val="center"/>
              <w:rPr>
                <w:rFonts w:ascii="Times New Roman" w:hAnsi="Times New Roman"/>
                <w:sz w:val="28"/>
                <w:szCs w:val="28"/>
              </w:rPr>
            </w:pPr>
            <w:r>
              <w:rPr>
                <w:rFonts w:ascii="Times New Roman" w:hAnsi="Times New Roman"/>
                <w:sz w:val="28"/>
                <w:szCs w:val="28"/>
              </w:rPr>
              <w:t>45</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widowControl w:val="0"/>
              <w:autoSpaceDE w:val="0"/>
              <w:autoSpaceDN w:val="0"/>
              <w:adjustRightInd w:val="0"/>
              <w:spacing w:before="20" w:after="20" w:line="240" w:lineRule="auto"/>
              <w:ind w:left="30" w:right="30"/>
              <w:rPr>
                <w:rFonts w:ascii="Times New Roman" w:hAnsi="Times New Roman"/>
                <w:sz w:val="26"/>
                <w:szCs w:val="26"/>
              </w:rPr>
            </w:pPr>
            <w:r w:rsidRPr="00CA422D">
              <w:rPr>
                <w:rFonts w:ascii="Times New Roman" w:hAnsi="Times New Roman"/>
                <w:sz w:val="26"/>
                <w:szCs w:val="26"/>
              </w:rPr>
              <w:t xml:space="preserve">Трубы стальные электросварные </w:t>
            </w:r>
            <w:proofErr w:type="spellStart"/>
            <w:r w:rsidRPr="00CA422D">
              <w:rPr>
                <w:rFonts w:ascii="Times New Roman" w:hAnsi="Times New Roman"/>
                <w:sz w:val="26"/>
                <w:szCs w:val="26"/>
              </w:rPr>
              <w:t>прямошовные</w:t>
            </w:r>
            <w:proofErr w:type="spellEnd"/>
            <w:r w:rsidRPr="00CA422D">
              <w:rPr>
                <w:rFonts w:ascii="Times New Roman" w:hAnsi="Times New Roman"/>
                <w:sz w:val="26"/>
                <w:szCs w:val="26"/>
              </w:rPr>
              <w:t xml:space="preserve"> со снятой фаской из стали марок БСт2кп-БСт4кп и БСт2пс-БСт4пс наружный диаметр: 57 мм, толщина стенки 3 мм</w:t>
            </w:r>
          </w:p>
        </w:tc>
      </w:tr>
      <w:tr w:rsidR="00915E72" w:rsidRPr="004830BA"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Default="00915E72" w:rsidP="00915E72">
            <w:pPr>
              <w:pStyle w:val="a3"/>
              <w:jc w:val="center"/>
              <w:rPr>
                <w:rFonts w:ascii="Times New Roman" w:hAnsi="Times New Roman"/>
                <w:sz w:val="28"/>
                <w:szCs w:val="28"/>
              </w:rPr>
            </w:pPr>
            <w:r>
              <w:rPr>
                <w:rFonts w:ascii="Times New Roman" w:hAnsi="Times New Roman"/>
                <w:sz w:val="28"/>
                <w:szCs w:val="28"/>
              </w:rPr>
              <w:t>46</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widowControl w:val="0"/>
              <w:autoSpaceDE w:val="0"/>
              <w:autoSpaceDN w:val="0"/>
              <w:adjustRightInd w:val="0"/>
              <w:spacing w:before="20" w:after="20" w:line="240" w:lineRule="auto"/>
              <w:ind w:left="30" w:right="30"/>
              <w:rPr>
                <w:rFonts w:ascii="Times New Roman" w:hAnsi="Times New Roman"/>
                <w:sz w:val="26"/>
                <w:szCs w:val="26"/>
              </w:rPr>
            </w:pPr>
            <w:r w:rsidRPr="00CA422D">
              <w:rPr>
                <w:rFonts w:ascii="Times New Roman" w:hAnsi="Times New Roman"/>
                <w:sz w:val="26"/>
                <w:szCs w:val="26"/>
              </w:rPr>
              <w:t>Фланцы стальные плоские приварные из стали ВСт3сп2, ВСт3сп3, давлением 1,0 МПа (10 кгс/см2), диаметром 50 мм</w:t>
            </w:r>
          </w:p>
        </w:tc>
      </w:tr>
      <w:tr w:rsidR="00915E72" w:rsidRPr="004830BA"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Default="00915E72" w:rsidP="00915E72">
            <w:pPr>
              <w:pStyle w:val="a3"/>
              <w:jc w:val="center"/>
              <w:rPr>
                <w:rFonts w:ascii="Times New Roman" w:hAnsi="Times New Roman"/>
                <w:sz w:val="28"/>
                <w:szCs w:val="28"/>
              </w:rPr>
            </w:pPr>
            <w:r>
              <w:rPr>
                <w:rFonts w:ascii="Times New Roman" w:hAnsi="Times New Roman"/>
                <w:sz w:val="28"/>
                <w:szCs w:val="28"/>
              </w:rPr>
              <w:t>47</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widowControl w:val="0"/>
              <w:autoSpaceDE w:val="0"/>
              <w:autoSpaceDN w:val="0"/>
              <w:adjustRightInd w:val="0"/>
              <w:spacing w:before="20" w:after="20" w:line="240" w:lineRule="auto"/>
              <w:ind w:left="30" w:right="30"/>
              <w:rPr>
                <w:rFonts w:ascii="Times New Roman" w:hAnsi="Times New Roman"/>
                <w:sz w:val="26"/>
                <w:szCs w:val="26"/>
              </w:rPr>
            </w:pPr>
            <w:r w:rsidRPr="00CA422D">
              <w:rPr>
                <w:rFonts w:ascii="Times New Roman" w:hAnsi="Times New Roman"/>
                <w:sz w:val="26"/>
                <w:szCs w:val="26"/>
              </w:rPr>
              <w:t xml:space="preserve">Блоки дверные стальные площадью от 1,5 до 3,0 м2 в комплекте со скобяными изделиями, окраска грунт-эмалью, утеплитель - </w:t>
            </w:r>
            <w:proofErr w:type="spellStart"/>
            <w:r w:rsidRPr="00CA422D">
              <w:rPr>
                <w:rFonts w:ascii="Times New Roman" w:hAnsi="Times New Roman"/>
                <w:sz w:val="26"/>
                <w:szCs w:val="26"/>
              </w:rPr>
              <w:t>пенополистирол</w:t>
            </w:r>
            <w:proofErr w:type="spellEnd"/>
            <w:r w:rsidRPr="00CA422D">
              <w:rPr>
                <w:rFonts w:ascii="Times New Roman" w:hAnsi="Times New Roman"/>
                <w:sz w:val="26"/>
                <w:szCs w:val="26"/>
              </w:rPr>
              <w:t xml:space="preserve"> или минеральная вата, обшивка полотна - листовая сталь: снаружи - толщиной 2 мм, внутри - толщиной 2 мм</w:t>
            </w:r>
          </w:p>
        </w:tc>
      </w:tr>
      <w:tr w:rsidR="00915E72" w:rsidRPr="004830BA"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Default="00915E72" w:rsidP="00915E72">
            <w:pPr>
              <w:pStyle w:val="a3"/>
              <w:jc w:val="center"/>
              <w:rPr>
                <w:rFonts w:ascii="Times New Roman" w:hAnsi="Times New Roman"/>
                <w:sz w:val="28"/>
                <w:szCs w:val="28"/>
              </w:rPr>
            </w:pPr>
            <w:r>
              <w:rPr>
                <w:rFonts w:ascii="Times New Roman" w:hAnsi="Times New Roman"/>
                <w:sz w:val="28"/>
                <w:szCs w:val="28"/>
              </w:rPr>
              <w:t>48</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widowControl w:val="0"/>
              <w:autoSpaceDE w:val="0"/>
              <w:autoSpaceDN w:val="0"/>
              <w:adjustRightInd w:val="0"/>
              <w:spacing w:before="20" w:after="20" w:line="240" w:lineRule="auto"/>
              <w:ind w:left="30" w:right="30"/>
              <w:rPr>
                <w:rFonts w:ascii="Times New Roman" w:hAnsi="Times New Roman"/>
                <w:sz w:val="26"/>
                <w:szCs w:val="26"/>
              </w:rPr>
            </w:pPr>
          </w:p>
        </w:tc>
      </w:tr>
      <w:tr w:rsidR="00915E72" w:rsidRPr="004830BA" w:rsidTr="00E7028F">
        <w:tc>
          <w:tcPr>
            <w:tcW w:w="706" w:type="dxa"/>
            <w:tcBorders>
              <w:top w:val="single" w:sz="4" w:space="0" w:color="auto"/>
              <w:left w:val="single" w:sz="4" w:space="0" w:color="auto"/>
              <w:bottom w:val="single" w:sz="4" w:space="0" w:color="auto"/>
              <w:right w:val="single" w:sz="4" w:space="0" w:color="auto"/>
            </w:tcBorders>
            <w:vAlign w:val="center"/>
          </w:tcPr>
          <w:p w:rsidR="00915E72" w:rsidRDefault="00915E72" w:rsidP="00915E72">
            <w:pPr>
              <w:pStyle w:val="a3"/>
              <w:jc w:val="center"/>
              <w:rPr>
                <w:rFonts w:ascii="Times New Roman" w:hAnsi="Times New Roman"/>
                <w:sz w:val="28"/>
                <w:szCs w:val="28"/>
              </w:rPr>
            </w:pPr>
            <w:r>
              <w:rPr>
                <w:rFonts w:ascii="Times New Roman" w:hAnsi="Times New Roman"/>
                <w:sz w:val="28"/>
                <w:szCs w:val="28"/>
              </w:rPr>
              <w:t>49</w:t>
            </w:r>
          </w:p>
        </w:tc>
        <w:tc>
          <w:tcPr>
            <w:tcW w:w="8865" w:type="dxa"/>
            <w:tcBorders>
              <w:top w:val="single" w:sz="4" w:space="0" w:color="auto"/>
              <w:left w:val="single" w:sz="4" w:space="0" w:color="auto"/>
              <w:bottom w:val="single" w:sz="4" w:space="0" w:color="auto"/>
              <w:right w:val="single" w:sz="4" w:space="0" w:color="auto"/>
            </w:tcBorders>
          </w:tcPr>
          <w:p w:rsidR="00915E72" w:rsidRPr="00CA422D" w:rsidRDefault="00915E72" w:rsidP="00915E72">
            <w:pPr>
              <w:widowControl w:val="0"/>
              <w:autoSpaceDE w:val="0"/>
              <w:autoSpaceDN w:val="0"/>
              <w:adjustRightInd w:val="0"/>
              <w:spacing w:before="20" w:after="20" w:line="240" w:lineRule="auto"/>
              <w:ind w:left="30" w:right="30"/>
              <w:rPr>
                <w:rFonts w:ascii="Times New Roman" w:hAnsi="Times New Roman"/>
                <w:sz w:val="26"/>
                <w:szCs w:val="26"/>
              </w:rPr>
            </w:pPr>
          </w:p>
        </w:tc>
      </w:tr>
    </w:tbl>
    <w:p w:rsidR="00CE41CB" w:rsidRDefault="00CE41CB" w:rsidP="004F30CA">
      <w:pPr>
        <w:spacing w:after="0" w:line="240" w:lineRule="auto"/>
        <w:jc w:val="center"/>
        <w:rPr>
          <w:rFonts w:ascii="Times New Roman" w:hAnsi="Times New Roman"/>
          <w:b/>
          <w:sz w:val="28"/>
          <w:szCs w:val="28"/>
        </w:rPr>
      </w:pPr>
    </w:p>
    <w:p w:rsidR="00915E72" w:rsidRDefault="00915E72" w:rsidP="004F30CA">
      <w:pPr>
        <w:spacing w:after="0" w:line="240" w:lineRule="auto"/>
        <w:jc w:val="center"/>
        <w:rPr>
          <w:rFonts w:ascii="Times New Roman" w:hAnsi="Times New Roman"/>
          <w:b/>
          <w:sz w:val="28"/>
          <w:szCs w:val="28"/>
        </w:rPr>
      </w:pPr>
      <w:bookmarkStart w:id="0" w:name="_GoBack"/>
      <w:bookmarkEnd w:id="0"/>
    </w:p>
    <w:p w:rsidR="00915E72" w:rsidRDefault="00915E72" w:rsidP="004F30CA">
      <w:pPr>
        <w:spacing w:after="0" w:line="240" w:lineRule="auto"/>
        <w:jc w:val="center"/>
        <w:rPr>
          <w:rFonts w:ascii="Times New Roman" w:hAnsi="Times New Roman"/>
          <w:b/>
          <w:sz w:val="28"/>
          <w:szCs w:val="28"/>
        </w:rPr>
      </w:pPr>
    </w:p>
    <w:p w:rsidR="004F30CA" w:rsidRDefault="004F30CA" w:rsidP="004F30CA">
      <w:pPr>
        <w:spacing w:after="0" w:line="240" w:lineRule="auto"/>
        <w:jc w:val="center"/>
        <w:rPr>
          <w:rFonts w:ascii="Times New Roman" w:hAnsi="Times New Roman"/>
          <w:b/>
          <w:sz w:val="28"/>
          <w:szCs w:val="28"/>
        </w:rPr>
      </w:pPr>
      <w:r>
        <w:rPr>
          <w:rFonts w:ascii="Times New Roman" w:hAnsi="Times New Roman"/>
          <w:b/>
          <w:sz w:val="28"/>
          <w:szCs w:val="28"/>
        </w:rPr>
        <w:lastRenderedPageBreak/>
        <w:t>4. Качество работ:</w:t>
      </w:r>
    </w:p>
    <w:p w:rsidR="004F30CA" w:rsidRDefault="004F30CA" w:rsidP="004F30CA">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4F30CA" w:rsidRPr="00EB3E1B" w:rsidRDefault="004F30CA" w:rsidP="004F30CA">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4F30CA" w:rsidRPr="00EB3E1B" w:rsidRDefault="004F30CA" w:rsidP="004F30CA">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 xml:space="preserve"> 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4F30CA" w:rsidRDefault="004F30CA" w:rsidP="004F30CA">
      <w:pPr>
        <w:spacing w:after="0" w:line="240" w:lineRule="auto"/>
        <w:jc w:val="both"/>
        <w:rPr>
          <w:rFonts w:ascii="Times New Roman" w:hAnsi="Times New Roman"/>
          <w:sz w:val="28"/>
          <w:szCs w:val="28"/>
        </w:rPr>
      </w:pPr>
      <w:r w:rsidRPr="00EB3E1B">
        <w:rPr>
          <w:rFonts w:ascii="Times New Roman" w:hAnsi="Times New Roman"/>
          <w:sz w:val="28"/>
          <w:szCs w:val="28"/>
        </w:rPr>
        <w:t xml:space="preserve">4.Все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D01D2B" w:rsidRPr="00EB3E1B" w:rsidRDefault="00D01D2B" w:rsidP="004F30CA">
      <w:pPr>
        <w:spacing w:after="0" w:line="240" w:lineRule="auto"/>
        <w:jc w:val="both"/>
        <w:rPr>
          <w:rFonts w:ascii="Times New Roman" w:hAnsi="Times New Roman"/>
          <w:sz w:val="28"/>
          <w:szCs w:val="28"/>
        </w:rPr>
      </w:pPr>
    </w:p>
    <w:p w:rsidR="004F30CA" w:rsidRPr="0022255F" w:rsidRDefault="004F30CA" w:rsidP="00CE41CB">
      <w:pPr>
        <w:shd w:val="clear" w:color="auto" w:fill="FFFFFF"/>
        <w:spacing w:after="0" w:line="240" w:lineRule="auto"/>
        <w:ind w:left="786"/>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          </w:t>
      </w:r>
      <w:r w:rsidRPr="0022255F">
        <w:rPr>
          <w:rFonts w:ascii="Times New Roman" w:eastAsia="Times New Roman" w:hAnsi="Times New Roman"/>
          <w:b/>
          <w:bCs/>
          <w:color w:val="000000"/>
          <w:sz w:val="28"/>
          <w:szCs w:val="28"/>
          <w:lang w:eastAsia="ru-RU"/>
        </w:rPr>
        <w:t>5.Требования к системе контроля качества</w:t>
      </w:r>
      <w:r>
        <w:rPr>
          <w:rFonts w:ascii="Times New Roman" w:eastAsia="Times New Roman" w:hAnsi="Times New Roman"/>
          <w:b/>
          <w:bCs/>
          <w:color w:val="000000"/>
          <w:sz w:val="28"/>
          <w:szCs w:val="28"/>
          <w:lang w:eastAsia="ru-RU"/>
        </w:rPr>
        <w:t>:</w:t>
      </w:r>
    </w:p>
    <w:p w:rsidR="004F30CA" w:rsidRDefault="004F30CA" w:rsidP="00CE41CB">
      <w:pPr>
        <w:tabs>
          <w:tab w:val="left" w:pos="3372"/>
        </w:tabs>
        <w:spacing w:after="0" w:line="240" w:lineRule="auto"/>
        <w:rPr>
          <w:rFonts w:ascii="Times New Roman" w:eastAsia="Times New Roman" w:hAnsi="Times New Roman"/>
          <w:color w:val="000000"/>
          <w:sz w:val="28"/>
          <w:szCs w:val="28"/>
          <w:shd w:val="clear" w:color="auto" w:fill="FFFFFF"/>
          <w:lang w:eastAsia="ru-RU"/>
        </w:rPr>
      </w:pPr>
      <w:r w:rsidRPr="00453077">
        <w:rPr>
          <w:rFonts w:ascii="Times New Roman" w:eastAsia="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4</w:t>
      </w:r>
      <w:r w:rsidRPr="00453077">
        <w:rPr>
          <w:rFonts w:ascii="Times New Roman" w:eastAsia="Times New Roman" w:hAnsi="Times New Roman"/>
          <w:b/>
          <w:bCs/>
          <w:color w:val="000000"/>
          <w:sz w:val="28"/>
          <w:szCs w:val="28"/>
          <w:shd w:val="clear" w:color="auto" w:fill="FFFFFF"/>
          <w:lang w:eastAsia="ru-RU"/>
        </w:rPr>
        <w:t>. </w:t>
      </w:r>
      <w:r w:rsidRPr="00453077">
        <w:rPr>
          <w:rFonts w:ascii="Times New Roman" w:eastAsia="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5. В случае не предъявления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w:t>
      </w:r>
    </w:p>
    <w:p w:rsidR="007E3D71" w:rsidRDefault="007E3D71" w:rsidP="00CE41CB">
      <w:pPr>
        <w:tabs>
          <w:tab w:val="left" w:pos="3372"/>
        </w:tabs>
        <w:spacing w:after="0" w:line="240" w:lineRule="auto"/>
        <w:rPr>
          <w:rFonts w:ascii="Times New Roman" w:eastAsia="Times New Roman" w:hAnsi="Times New Roman"/>
          <w:color w:val="000000"/>
          <w:sz w:val="28"/>
          <w:szCs w:val="28"/>
          <w:shd w:val="clear" w:color="auto" w:fill="FFFFFF"/>
          <w:lang w:eastAsia="ru-RU"/>
        </w:rPr>
      </w:pPr>
    </w:p>
    <w:p w:rsidR="00612101" w:rsidRDefault="00612101" w:rsidP="004F30CA">
      <w:pPr>
        <w:tabs>
          <w:tab w:val="left" w:pos="3372"/>
        </w:tabs>
        <w:spacing w:after="0" w:line="240" w:lineRule="auto"/>
        <w:rPr>
          <w:rFonts w:ascii="Times New Roman" w:hAnsi="Times New Roman"/>
          <w:b/>
          <w:sz w:val="28"/>
          <w:szCs w:val="28"/>
        </w:rPr>
      </w:pPr>
      <w:r w:rsidRPr="00EB3E1B">
        <w:rPr>
          <w:rFonts w:ascii="Times New Roman" w:hAnsi="Times New Roman"/>
          <w:sz w:val="28"/>
          <w:szCs w:val="28"/>
        </w:rPr>
        <w:t xml:space="preserve">                             </w:t>
      </w:r>
      <w:r>
        <w:rPr>
          <w:rFonts w:ascii="Times New Roman" w:hAnsi="Times New Roman"/>
          <w:b/>
          <w:sz w:val="28"/>
          <w:szCs w:val="28"/>
        </w:rPr>
        <w:t>6</w:t>
      </w:r>
      <w:r w:rsidRPr="00EB3E1B">
        <w:rPr>
          <w:rFonts w:ascii="Times New Roman" w:hAnsi="Times New Roman"/>
          <w:b/>
          <w:sz w:val="28"/>
          <w:szCs w:val="28"/>
        </w:rPr>
        <w:t>. Общие организационные вопросы:</w:t>
      </w:r>
    </w:p>
    <w:p w:rsidR="004830BA" w:rsidRPr="00EB3E1B" w:rsidRDefault="004830BA" w:rsidP="004F30CA">
      <w:pPr>
        <w:tabs>
          <w:tab w:val="left" w:pos="3372"/>
        </w:tabs>
        <w:spacing w:after="0" w:line="240" w:lineRule="auto"/>
        <w:rPr>
          <w:rFonts w:ascii="Times New Roman" w:hAnsi="Times New Roman"/>
          <w:b/>
          <w:sz w:val="28"/>
          <w:szCs w:val="28"/>
        </w:rPr>
      </w:pPr>
    </w:p>
    <w:p w:rsidR="007E3D71" w:rsidRDefault="00612101" w:rsidP="004F30CA">
      <w:pPr>
        <w:spacing w:after="0" w:line="240" w:lineRule="auto"/>
        <w:jc w:val="both"/>
        <w:rPr>
          <w:rFonts w:ascii="Times New Roman" w:hAnsi="Times New Roman"/>
          <w:sz w:val="28"/>
          <w:szCs w:val="28"/>
        </w:rPr>
      </w:pPr>
      <w:r w:rsidRPr="00EB3E1B">
        <w:rPr>
          <w:rFonts w:ascii="Times New Roman" w:hAnsi="Times New Roman"/>
          <w:sz w:val="28"/>
          <w:szCs w:val="28"/>
        </w:rPr>
        <w:t xml:space="preserve">1. </w:t>
      </w:r>
      <w:r w:rsidR="004F30CA" w:rsidRPr="00EB3E1B">
        <w:rPr>
          <w:rFonts w:ascii="Times New Roman" w:hAnsi="Times New Roman"/>
          <w:sz w:val="28"/>
          <w:szCs w:val="28"/>
        </w:rPr>
        <w:t xml:space="preserve">Подрядчик до начала производства ремонтных работ: предоставляет Техническому заказчику (Заказчику) проект </w:t>
      </w:r>
      <w:r w:rsidR="004F30CA">
        <w:rPr>
          <w:rFonts w:ascii="Times New Roman" w:hAnsi="Times New Roman"/>
          <w:sz w:val="28"/>
          <w:szCs w:val="28"/>
        </w:rPr>
        <w:t xml:space="preserve">производства </w:t>
      </w:r>
      <w:proofErr w:type="gramStart"/>
      <w:r w:rsidR="004F30CA">
        <w:rPr>
          <w:rFonts w:ascii="Times New Roman" w:hAnsi="Times New Roman"/>
          <w:sz w:val="28"/>
          <w:szCs w:val="28"/>
        </w:rPr>
        <w:t xml:space="preserve">работ, </w:t>
      </w:r>
      <w:r w:rsidR="007E3D71">
        <w:rPr>
          <w:rFonts w:ascii="Times New Roman" w:hAnsi="Times New Roman"/>
          <w:sz w:val="28"/>
          <w:szCs w:val="28"/>
        </w:rPr>
        <w:t xml:space="preserve"> принимает</w:t>
      </w:r>
      <w:proofErr w:type="gramEnd"/>
      <w:r w:rsidR="007E3D71">
        <w:rPr>
          <w:rFonts w:ascii="Times New Roman" w:hAnsi="Times New Roman"/>
          <w:sz w:val="28"/>
          <w:szCs w:val="28"/>
        </w:rPr>
        <w:t xml:space="preserve"> объект по акту.</w:t>
      </w:r>
    </w:p>
    <w:p w:rsidR="004F30CA" w:rsidRDefault="004F30CA" w:rsidP="004F30CA">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«КР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4F30CA" w:rsidRDefault="004F30CA" w:rsidP="004F30CA">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F30CA">
        <w:rPr>
          <w:rFonts w:ascii="Times New Roman" w:hAnsi="Times New Roman"/>
          <w:sz w:val="28"/>
          <w:szCs w:val="28"/>
        </w:rPr>
        <w:t>Заказчиком</w:t>
      </w:r>
      <w:r>
        <w:rPr>
          <w:rFonts w:ascii="Times New Roman" w:hAnsi="Times New Roman"/>
          <w:sz w:val="28"/>
          <w:szCs w:val="28"/>
        </w:rPr>
        <w:t xml:space="preserve"> и Техническим заказчиком МКУ «КР МКД». </w:t>
      </w:r>
    </w:p>
    <w:p w:rsidR="004F30CA" w:rsidRDefault="004F30CA" w:rsidP="004F30CA">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612101" w:rsidRPr="00761A7F" w:rsidRDefault="00612101" w:rsidP="004F30CA">
      <w:pPr>
        <w:spacing w:after="0" w:line="240" w:lineRule="auto"/>
        <w:jc w:val="both"/>
        <w:rPr>
          <w:rFonts w:ascii="Times New Roman" w:hAnsi="Times New Roman"/>
          <w:sz w:val="28"/>
          <w:szCs w:val="28"/>
        </w:rPr>
      </w:pPr>
    </w:p>
    <w:p w:rsidR="00612101" w:rsidRDefault="00612101" w:rsidP="00612101">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612101" w:rsidRDefault="00612101" w:rsidP="00612101">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612101" w:rsidRDefault="00612101" w:rsidP="00612101">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Е.Н. Сметанина</w:t>
      </w:r>
    </w:p>
    <w:p w:rsidR="00612101" w:rsidRDefault="00612101" w:rsidP="00612101">
      <w:pPr>
        <w:spacing w:after="0" w:line="240" w:lineRule="auto"/>
        <w:rPr>
          <w:rFonts w:ascii="Times New Roman" w:hAnsi="Times New Roman"/>
          <w:sz w:val="28"/>
          <w:szCs w:val="28"/>
        </w:rPr>
      </w:pPr>
    </w:p>
    <w:p w:rsidR="00612101" w:rsidRDefault="00612101" w:rsidP="00612101">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612101" w:rsidRDefault="00612101" w:rsidP="00612101">
      <w:pPr>
        <w:spacing w:after="0" w:line="240" w:lineRule="auto"/>
        <w:rPr>
          <w:rFonts w:ascii="Times New Roman" w:hAnsi="Times New Roman"/>
          <w:sz w:val="28"/>
          <w:szCs w:val="28"/>
        </w:rPr>
      </w:pPr>
      <w:r>
        <w:rPr>
          <w:rFonts w:ascii="Times New Roman" w:hAnsi="Times New Roman"/>
          <w:sz w:val="28"/>
          <w:szCs w:val="28"/>
        </w:rPr>
        <w:t>начальник отдела контроля</w:t>
      </w:r>
    </w:p>
    <w:p w:rsidR="0030626D" w:rsidRPr="0030626D" w:rsidRDefault="00612101" w:rsidP="00D01D2B">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Г.Н. </w:t>
      </w:r>
      <w:proofErr w:type="spellStart"/>
      <w:r>
        <w:rPr>
          <w:rFonts w:ascii="Times New Roman" w:hAnsi="Times New Roman"/>
          <w:sz w:val="28"/>
          <w:szCs w:val="28"/>
        </w:rPr>
        <w:t>Рябкова</w:t>
      </w:r>
      <w:proofErr w:type="spellEnd"/>
    </w:p>
    <w:sectPr w:rsidR="0030626D" w:rsidRPr="0030626D"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6370"/>
    <w:rsid w:val="00006482"/>
    <w:rsid w:val="0001209A"/>
    <w:rsid w:val="000234FC"/>
    <w:rsid w:val="00027D1D"/>
    <w:rsid w:val="00030BAA"/>
    <w:rsid w:val="00045FD5"/>
    <w:rsid w:val="00061C7B"/>
    <w:rsid w:val="000826F6"/>
    <w:rsid w:val="0008326D"/>
    <w:rsid w:val="0009791B"/>
    <w:rsid w:val="000A14E2"/>
    <w:rsid w:val="000A2388"/>
    <w:rsid w:val="000B5A7E"/>
    <w:rsid w:val="000F5FC2"/>
    <w:rsid w:val="00101C24"/>
    <w:rsid w:val="00105976"/>
    <w:rsid w:val="001202B9"/>
    <w:rsid w:val="00123139"/>
    <w:rsid w:val="00130C92"/>
    <w:rsid w:val="00140989"/>
    <w:rsid w:val="0015710E"/>
    <w:rsid w:val="001619A1"/>
    <w:rsid w:val="00162254"/>
    <w:rsid w:val="00180E6E"/>
    <w:rsid w:val="00185DD1"/>
    <w:rsid w:val="001A19AE"/>
    <w:rsid w:val="001A3E62"/>
    <w:rsid w:val="001D2023"/>
    <w:rsid w:val="001D71F2"/>
    <w:rsid w:val="001E1371"/>
    <w:rsid w:val="001E1871"/>
    <w:rsid w:val="001E2E7A"/>
    <w:rsid w:val="00201F4E"/>
    <w:rsid w:val="00207897"/>
    <w:rsid w:val="00223A33"/>
    <w:rsid w:val="0022524F"/>
    <w:rsid w:val="002310BA"/>
    <w:rsid w:val="002311BC"/>
    <w:rsid w:val="00234193"/>
    <w:rsid w:val="00251CFD"/>
    <w:rsid w:val="002533BE"/>
    <w:rsid w:val="002633E0"/>
    <w:rsid w:val="0026703E"/>
    <w:rsid w:val="002672C5"/>
    <w:rsid w:val="00275ADD"/>
    <w:rsid w:val="002812E8"/>
    <w:rsid w:val="00282E46"/>
    <w:rsid w:val="00285AC5"/>
    <w:rsid w:val="002B144E"/>
    <w:rsid w:val="002C3E3F"/>
    <w:rsid w:val="002D2565"/>
    <w:rsid w:val="002D37D6"/>
    <w:rsid w:val="002D6830"/>
    <w:rsid w:val="002E18D8"/>
    <w:rsid w:val="002F00BF"/>
    <w:rsid w:val="00304937"/>
    <w:rsid w:val="00305503"/>
    <w:rsid w:val="0030626D"/>
    <w:rsid w:val="00313BF8"/>
    <w:rsid w:val="00320E39"/>
    <w:rsid w:val="00322128"/>
    <w:rsid w:val="00330D2B"/>
    <w:rsid w:val="00376B65"/>
    <w:rsid w:val="0038612D"/>
    <w:rsid w:val="003869D8"/>
    <w:rsid w:val="00395690"/>
    <w:rsid w:val="003B7F3C"/>
    <w:rsid w:val="003C51E2"/>
    <w:rsid w:val="003C6763"/>
    <w:rsid w:val="003D4062"/>
    <w:rsid w:val="00406595"/>
    <w:rsid w:val="004071D1"/>
    <w:rsid w:val="0041503C"/>
    <w:rsid w:val="00423E19"/>
    <w:rsid w:val="00434D94"/>
    <w:rsid w:val="00480223"/>
    <w:rsid w:val="004830BA"/>
    <w:rsid w:val="00484A69"/>
    <w:rsid w:val="0048623B"/>
    <w:rsid w:val="0049692E"/>
    <w:rsid w:val="004A3268"/>
    <w:rsid w:val="004C05AC"/>
    <w:rsid w:val="004C50DC"/>
    <w:rsid w:val="004E09F2"/>
    <w:rsid w:val="004F036D"/>
    <w:rsid w:val="004F2D8F"/>
    <w:rsid w:val="004F30CA"/>
    <w:rsid w:val="004F6139"/>
    <w:rsid w:val="0050709A"/>
    <w:rsid w:val="005329F4"/>
    <w:rsid w:val="00544DD0"/>
    <w:rsid w:val="00571467"/>
    <w:rsid w:val="0057241D"/>
    <w:rsid w:val="00585F67"/>
    <w:rsid w:val="0059430B"/>
    <w:rsid w:val="00595559"/>
    <w:rsid w:val="005A23C4"/>
    <w:rsid w:val="005B19B2"/>
    <w:rsid w:val="005B32C3"/>
    <w:rsid w:val="005D0770"/>
    <w:rsid w:val="005E13A8"/>
    <w:rsid w:val="005E78B6"/>
    <w:rsid w:val="0060072F"/>
    <w:rsid w:val="00612101"/>
    <w:rsid w:val="0062088E"/>
    <w:rsid w:val="0065484D"/>
    <w:rsid w:val="00670C2E"/>
    <w:rsid w:val="00677BF8"/>
    <w:rsid w:val="006859E1"/>
    <w:rsid w:val="00687EDA"/>
    <w:rsid w:val="006A08DB"/>
    <w:rsid w:val="006C4C68"/>
    <w:rsid w:val="006D2B17"/>
    <w:rsid w:val="006E1050"/>
    <w:rsid w:val="00714B9A"/>
    <w:rsid w:val="0071523A"/>
    <w:rsid w:val="007155CB"/>
    <w:rsid w:val="00716B11"/>
    <w:rsid w:val="00721FD9"/>
    <w:rsid w:val="007328A9"/>
    <w:rsid w:val="007342E8"/>
    <w:rsid w:val="007527C0"/>
    <w:rsid w:val="00757AEB"/>
    <w:rsid w:val="00761A7F"/>
    <w:rsid w:val="007710FE"/>
    <w:rsid w:val="00777BA3"/>
    <w:rsid w:val="00790773"/>
    <w:rsid w:val="007969E5"/>
    <w:rsid w:val="007A0F9E"/>
    <w:rsid w:val="007A2B29"/>
    <w:rsid w:val="007A5B1A"/>
    <w:rsid w:val="007B0E49"/>
    <w:rsid w:val="007C2EE1"/>
    <w:rsid w:val="007E3D71"/>
    <w:rsid w:val="007F2119"/>
    <w:rsid w:val="007F24E8"/>
    <w:rsid w:val="0080147F"/>
    <w:rsid w:val="0081488E"/>
    <w:rsid w:val="00815DFA"/>
    <w:rsid w:val="008402B6"/>
    <w:rsid w:val="00845B99"/>
    <w:rsid w:val="008532FD"/>
    <w:rsid w:val="0085740C"/>
    <w:rsid w:val="00857DB5"/>
    <w:rsid w:val="00860CD3"/>
    <w:rsid w:val="008650F1"/>
    <w:rsid w:val="008663A6"/>
    <w:rsid w:val="00880BEB"/>
    <w:rsid w:val="00883987"/>
    <w:rsid w:val="008A3DCA"/>
    <w:rsid w:val="008A6113"/>
    <w:rsid w:val="008C4176"/>
    <w:rsid w:val="008D2FBD"/>
    <w:rsid w:val="008D4915"/>
    <w:rsid w:val="00910716"/>
    <w:rsid w:val="00913579"/>
    <w:rsid w:val="0091595E"/>
    <w:rsid w:val="00915E72"/>
    <w:rsid w:val="009200D6"/>
    <w:rsid w:val="009216E3"/>
    <w:rsid w:val="00937D33"/>
    <w:rsid w:val="0094385B"/>
    <w:rsid w:val="00946949"/>
    <w:rsid w:val="0095695C"/>
    <w:rsid w:val="0096052D"/>
    <w:rsid w:val="00963063"/>
    <w:rsid w:val="00967CF0"/>
    <w:rsid w:val="009831D2"/>
    <w:rsid w:val="0099034F"/>
    <w:rsid w:val="0099346E"/>
    <w:rsid w:val="009935BF"/>
    <w:rsid w:val="009A5B44"/>
    <w:rsid w:val="009A7AEB"/>
    <w:rsid w:val="009A7E10"/>
    <w:rsid w:val="009E30E0"/>
    <w:rsid w:val="009E3390"/>
    <w:rsid w:val="00A003FF"/>
    <w:rsid w:val="00A113D1"/>
    <w:rsid w:val="00A30B34"/>
    <w:rsid w:val="00A70539"/>
    <w:rsid w:val="00A73072"/>
    <w:rsid w:val="00A73E0C"/>
    <w:rsid w:val="00A83291"/>
    <w:rsid w:val="00A84017"/>
    <w:rsid w:val="00A90F88"/>
    <w:rsid w:val="00AB09B4"/>
    <w:rsid w:val="00AD0E7C"/>
    <w:rsid w:val="00AE0875"/>
    <w:rsid w:val="00AE0917"/>
    <w:rsid w:val="00AE563C"/>
    <w:rsid w:val="00AE7D77"/>
    <w:rsid w:val="00AF261D"/>
    <w:rsid w:val="00AF6206"/>
    <w:rsid w:val="00B01D05"/>
    <w:rsid w:val="00B244B9"/>
    <w:rsid w:val="00B27876"/>
    <w:rsid w:val="00B3008F"/>
    <w:rsid w:val="00B34097"/>
    <w:rsid w:val="00B56C36"/>
    <w:rsid w:val="00B93601"/>
    <w:rsid w:val="00BB49A0"/>
    <w:rsid w:val="00BC0E9D"/>
    <w:rsid w:val="00BC432E"/>
    <w:rsid w:val="00BC68CF"/>
    <w:rsid w:val="00C00C98"/>
    <w:rsid w:val="00C14AD2"/>
    <w:rsid w:val="00C21961"/>
    <w:rsid w:val="00C32042"/>
    <w:rsid w:val="00C4265B"/>
    <w:rsid w:val="00C44FA1"/>
    <w:rsid w:val="00C5715B"/>
    <w:rsid w:val="00C61145"/>
    <w:rsid w:val="00C61AA6"/>
    <w:rsid w:val="00C756D8"/>
    <w:rsid w:val="00C85217"/>
    <w:rsid w:val="00C955D5"/>
    <w:rsid w:val="00CA3AFD"/>
    <w:rsid w:val="00CA422D"/>
    <w:rsid w:val="00CB52C2"/>
    <w:rsid w:val="00CC1E5A"/>
    <w:rsid w:val="00CC6D01"/>
    <w:rsid w:val="00CD11F2"/>
    <w:rsid w:val="00CD364E"/>
    <w:rsid w:val="00CD67FC"/>
    <w:rsid w:val="00CE41CB"/>
    <w:rsid w:val="00CE5B01"/>
    <w:rsid w:val="00CF3901"/>
    <w:rsid w:val="00CF435C"/>
    <w:rsid w:val="00D01D2B"/>
    <w:rsid w:val="00D1580F"/>
    <w:rsid w:val="00D21CC0"/>
    <w:rsid w:val="00D53577"/>
    <w:rsid w:val="00D5498C"/>
    <w:rsid w:val="00D54A5A"/>
    <w:rsid w:val="00D71FFB"/>
    <w:rsid w:val="00D83B4D"/>
    <w:rsid w:val="00D85771"/>
    <w:rsid w:val="00D86339"/>
    <w:rsid w:val="00D8735F"/>
    <w:rsid w:val="00D90915"/>
    <w:rsid w:val="00D945B2"/>
    <w:rsid w:val="00DA26F7"/>
    <w:rsid w:val="00DA3285"/>
    <w:rsid w:val="00DB5EAD"/>
    <w:rsid w:val="00DC71F9"/>
    <w:rsid w:val="00DE0D4C"/>
    <w:rsid w:val="00DE199B"/>
    <w:rsid w:val="00DF2226"/>
    <w:rsid w:val="00DF3C17"/>
    <w:rsid w:val="00DF6FF7"/>
    <w:rsid w:val="00DF7F2A"/>
    <w:rsid w:val="00E156E9"/>
    <w:rsid w:val="00E51BD7"/>
    <w:rsid w:val="00E7028F"/>
    <w:rsid w:val="00E712F1"/>
    <w:rsid w:val="00E77908"/>
    <w:rsid w:val="00EA72B9"/>
    <w:rsid w:val="00EC0330"/>
    <w:rsid w:val="00EC37DB"/>
    <w:rsid w:val="00ED20E4"/>
    <w:rsid w:val="00EE6BA4"/>
    <w:rsid w:val="00EF0F09"/>
    <w:rsid w:val="00EF685A"/>
    <w:rsid w:val="00F07551"/>
    <w:rsid w:val="00F17F86"/>
    <w:rsid w:val="00F23C0B"/>
    <w:rsid w:val="00F32890"/>
    <w:rsid w:val="00F52401"/>
    <w:rsid w:val="00F72B69"/>
    <w:rsid w:val="00F75B68"/>
    <w:rsid w:val="00F915CE"/>
    <w:rsid w:val="00FA662F"/>
    <w:rsid w:val="00FD06EE"/>
    <w:rsid w:val="00FD5847"/>
    <w:rsid w:val="00FE06B7"/>
    <w:rsid w:val="00FF11C3"/>
    <w:rsid w:val="00FF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0B7A"/>
  <w15:docId w15:val="{7A316457-F123-4E7F-8DEE-CC8674B9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2703" TargetMode="External"/><Relationship Id="rId3" Type="http://schemas.openxmlformats.org/officeDocument/2006/relationships/styles" Target="styles.xml"/><Relationship Id="rId7" Type="http://schemas.openxmlformats.org/officeDocument/2006/relationships/hyperlink" Target="http://docs.cntd.ru/document/12000952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120009270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3EC5-CCEE-49CA-98B0-01D9857B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6</Pages>
  <Words>1888</Words>
  <Characters>10765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RePack by Diakov</cp:lastModifiedBy>
  <cp:revision>21</cp:revision>
  <cp:lastPrinted>2018-02-06T11:49:00Z</cp:lastPrinted>
  <dcterms:created xsi:type="dcterms:W3CDTF">2018-01-18T12:08:00Z</dcterms:created>
  <dcterms:modified xsi:type="dcterms:W3CDTF">2018-06-08T11:45:00Z</dcterms:modified>
</cp:coreProperties>
</file>