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городского округа "Город Калининград" от 21.03.2016 N 319</w:t>
              <w:br/>
              <w:t xml:space="preserve">(ред. от 10.03.2022)</w:t>
              <w:br/>
              <w:t xml:space="preserve">"Об утверждении Порядка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АДМИНИСТРАЦИЯ ГОРОДСКОГО ОКРУГА "ГОРОД КАЛИНИНГРАД"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2016 г. N 319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городского округа "Город Калининград"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 инвалидов и ветеранов,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городского округа</w:t>
      </w:r>
    </w:p>
    <w:p>
      <w:pPr>
        <w:pStyle w:val="2"/>
        <w:jc w:val="center"/>
      </w:pPr>
      <w:r>
        <w:rPr>
          <w:sz w:val="20"/>
        </w:rPr>
        <w:t xml:space="preserve">"Город Калининград"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городского округа "Город Калининград"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26.12.2017 </w:t>
            </w:r>
            <w:hyperlink w:history="0" r:id="rId7" w:tooltip="Постановление администрации городского округа &quot;Город Калининград&quot; от 26.12.2017 N 1839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15.05.2018 </w:t>
            </w:r>
            <w:hyperlink w:history="0" r:id="rId8" w:tooltip="Постановление администрации городского округа &quot;Город Калининград&quot; от 15.05.2018 N 471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Постановления от 26.12.2017 N 1839)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9" w:tooltip="Постановление администрации городского округа &quot;Город Калининград&quot; от 29.11.2019 N 11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15.05.2018 N 471)&quot; {КонсультантПлюс}">
              <w:r>
                <w:rPr>
                  <w:sz w:val="20"/>
                  <w:color w:val="0000ff"/>
                </w:rPr>
                <w:t xml:space="preserve">N 1102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28.01.2020 </w:t>
            </w:r>
            <w:hyperlink w:history="0" r:id="rId10" w:tooltip="Постановление администрации городского округа &quot;Город Калининград&quot; от 28.01.2020 N 89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9.11.2019 N 1102)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1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8.01.2020 N 89)&quot; {КонсультантПлюс}">
              <w:r>
                <w:rPr>
                  <w:sz w:val="20"/>
                  <w:color w:val="0000ff"/>
                </w:rPr>
                <w:t xml:space="preserve">N 502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12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4.06.2021 N 502)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10.03.2022 </w:t>
            </w:r>
            <w:hyperlink w:history="0" r:id="rId13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08.02.2022 N 57)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1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3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6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33 части 1 статьи 16</w:t>
        </w:r>
      </w:hyperlink>
      <w:r>
        <w:rPr>
          <w:sz w:val="20"/>
        </w:rPr>
        <w:t xml:space="preserve">, </w:t>
      </w:r>
      <w:hyperlink w:history="0" r:id="rId17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11 части 1 статьи 16.1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 (в редакции от 26.05.2021 N 155-ФЗ), </w:t>
      </w:r>
      <w:hyperlink w:history="0" r:id="rId1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редакции от 30.12.2020 N 2381), </w:t>
      </w:r>
      <w:hyperlink w:history="0" r:id="rId19" w:tooltip="Решение городского Совета депутатов Калининграда от 12.07.2007 N 257 (ред. от 26.10.2022) &quot;О принятии Устава городского округа &quot;Город Калининград&quot; (Зарегистрировано в Управлении Минюста России по Северо-Западному федеральному округу 19.07.2007 N RU39301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городского округа "Город Калининград", в целях финансовой поддержки общественных объединений инвалидов и ветеранов, осуществляющих свою деятельность на территории городского округа "Город Калининград", направленную на поддержку инвалидов и ветеранов,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8.01.2020 N 89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Калининград" от 24.06.2021 N 502)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ПОСТАНОВЛЯЮ: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Общему отделу администрации городского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главы администрации, председателя комитета по социальной политике администрации городского округа "Город Калининград" А.А. Апполонову.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 округа</w:t>
      </w:r>
    </w:p>
    <w:p>
      <w:pPr>
        <w:pStyle w:val="0"/>
        <w:jc w:val="right"/>
      </w:pPr>
      <w:r>
        <w:rPr>
          <w:sz w:val="20"/>
        </w:rPr>
        <w:t xml:space="preserve">А.Г. Ярошук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"Город Калининград"</w:t>
      </w:r>
    </w:p>
    <w:p>
      <w:pPr>
        <w:pStyle w:val="0"/>
        <w:jc w:val="right"/>
      </w:pPr>
      <w:r>
        <w:rPr>
          <w:sz w:val="20"/>
        </w:rPr>
        <w:t xml:space="preserve">от 21 марта 2016 г. N 319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городского округа</w:t>
      </w:r>
    </w:p>
    <w:p>
      <w:pPr>
        <w:pStyle w:val="2"/>
        <w:jc w:val="center"/>
      </w:pPr>
      <w:r>
        <w:rPr>
          <w:sz w:val="20"/>
        </w:rPr>
        <w:t xml:space="preserve">"Город Калининград" общественным объединениям инвалидов</w:t>
      </w:r>
    </w:p>
    <w:p>
      <w:pPr>
        <w:pStyle w:val="2"/>
        <w:jc w:val="center"/>
      </w:pPr>
      <w:r>
        <w:rPr>
          <w:sz w:val="20"/>
        </w:rPr>
        <w:t xml:space="preserve">и ветеранов, осуществляющим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городского округа "Город Калининград"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городского округа "Город Калининград"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21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8.01.2020 N 89)&quot; {КонсультантПлюс}">
              <w:r>
                <w:rPr>
                  <w:sz w:val="20"/>
                  <w:color w:val="0000ff"/>
                </w:rPr>
                <w:t xml:space="preserve">N 502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22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4.06.2021 N 502)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23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08.02.2022 N 57)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 (далее - Порядок, субсидии), устанавливает порядок расчета размера субсидий, цели, условия и механизм их предоставления общественным объединениям инвалидов или ветеранов, осуществляющим деятельность на территории городского округа "Город Калининград", направленную на поддержку инвалидов или ветеранов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повышение качества жизни отдельных категорий населения города Калининграда в рамках реализации мероприятий муниципальной </w:t>
      </w:r>
      <w:hyperlink w:history="0" r:id="rId24" w:tooltip="Постановление администрации городского округа &quot;Город Калининград&quot; от 30.12.2020 N 1213 &quot;Об утверждении муниципальной программы &quot;Социальная поддержка населения городского округа &quot;Город Калининград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поддержка населения городского округа "Город Калининград", утвержденной постановлением администрации городского округа "Город Калининград" от 30.12.2020 N 1213 (далее - муниципальная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бюджета городского округа "Город Калининград", осуществляющим предоставление субсидий, является комитет по социальной политике администрации городского округа "Город Калининград" (далее - Комитет), до которого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при условии софинансирования уставной деятельности Организации из источников, не относящихся к бюджетам бюджетной системы Российской Федерации, в размере не менее 1% от общей суммы расходов в текущем году, указанной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субсидиях размещается на едином портале бюджетной системы Российской Федерации в сети Интернет в разделе "Бюджет"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на получение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предоставления субсидии Комитет в соответствии с настоящим Порядком проводит отбор Организаций способом запроса предложений (далее - отбор), который осуществляется на основании заявок, направленных Организациями для участия в отборе (далее - заявки), исходя из соответствия Организации требованиям, предусмотренным пунктом 2.2 настоящего Порядка.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Участниками отбора могут быть Организации, отвечающие следующим требованиям на момент подачи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зарегистрирована в качестве юридического лица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 соответствии с учредительными документами осуществляет деятельность, направленную на поддержку инвалидов или ветеранов, на территории городского округа "Город Калининград";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(территории),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в текущем финансовом году средства из бюджета городского округа "Город Калининград" в соответствии с иными правовыми актами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Организации отсутствует просроченная задолженность по возврату в бюджет городского округа "Город Калининград"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"Город Калининград";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имеет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31 декабря года, предшествующего году,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общественным объединением, созданным в форме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предусмотренном </w:t>
      </w:r>
      <w:hyperlink w:history="0" r:id="rId25" w:tooltip="Федеральный закон от 12.01.1996 N 7-ФЗ (ред. от 05.12.2022) &quot;О некоммерческих организациях&quot; (с изм. и доп., вступ. в силу с 01.01.2023) {КонсультантПлюс}">
        <w:r>
          <w:rPr>
            <w:sz w:val="20"/>
            <w:color w:val="0000ff"/>
          </w:rPr>
          <w:t xml:space="preserve">пунктом 10 статьи 13.1</w:t>
        </w:r>
      </w:hyperlink>
      <w:r>
        <w:rPr>
          <w:sz w:val="20"/>
        </w:rPr>
        <w:t xml:space="preserve"> Федерального закона от 12.01.1996 N 7-ФЗ "О некоммерческих организациях" реестре некоммерческих организаций, выполняющих функции иностранного агента, нет информации об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Комитет издает приказ о проведении отбора Организаций на получение субсидий, которым утверждает документацию для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Комитет не менее чем за 30 дней до начала срока подачи заявок обеспечивает размещение на едином портале, в газете "Гражданин" и на официальном сайте администрации городского округа "Город Калининград" в сети Интернет (</w:t>
      </w:r>
      <w:r>
        <w:rPr>
          <w:sz w:val="20"/>
        </w:rPr>
        <w:t xml:space="preserve">klgd.ru</w:t>
      </w:r>
      <w:r>
        <w:rPr>
          <w:sz w:val="20"/>
        </w:rPr>
        <w:t xml:space="preserve">) объявления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наименования, места нахождения, почтового адреса, адреса электронной почты и номера контактного телефона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подаче заявок с приложенными документами через муниципальное казенное учреждение "Центр документационного обеспечения деятельности администрации городского округа "Город Калининград" (далее - МКУ "ЦДОД") в запечатанном конверте, места нахождения, графика работы МКУ "ЦДОД";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периода приема заявок с приложенными документами (не менее 30 календарных дней, следующих за днем размещения объявления о проведении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сетевого адреса страниц сайта в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участникам отбора, указанных в </w:t>
      </w:r>
      <w:hyperlink w:history="0" w:anchor="P61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 участниками отбора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заявок, порядка возврата заявок участников отбора, определяющего в том числе основания для возврата заявок,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сроков, в течение которых победители отбора должны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отбора на едином портале и на официальном сайте администрации городского округа "Город Калининград" в сети Интернет, которая не может быть позднее 14-го календарного дня, следующего за днем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согласия на публикацию (размещение) в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перечня документов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формы согласия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информации о количестве заявок, которое может подать участник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проекта соглашения о предоставлении субсидии в соответствии с типовой формой, утвержденной финансовым органом городского округа "Город Калининград";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места, даты и времени вскрытия конвертов с заявками;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места, даты и времени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сроков подведения итогов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 (документов), подтверждающего полномочия руководителя (иного уполномоченного лица) на представление интересов Организации, заверенную уполномоченным лицом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(оригинал или копию) об исполнении налогоплательщиком обязанности по уплате налогов, сборов, пеней, штрафов, процентов (код по КНД 1120101), выданную налоговым органом по состоянию на 31 декабря года, предшествующего году,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план работы Организации на текущий финансовый год, предусматривающий проведение мероприятий в целях решения уставных задач в сфере поддержки инвалидов или ветеранов, с ожидаемыми результатами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смету планируемых затрат в разрезе источников финансирования на текущий финансовый год с указанием доли расходов, финансируемой за счет средств бюджета городского округа "Город Калининград";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обоснование целесообразности предоставления субсидии на финансовое обеспечение части затрат, связанных с уставной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реквизиты расчетного счета, открытого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справку, содержащую информацию о соответствии Организации требованиям, предъявляемым к участникам отбора, предусмотренным </w:t>
      </w:r>
      <w:hyperlink w:history="0" w:anchor="P61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заверенную подписью руководителя или иного лица, уполномоченного на это учредительными документами, печатью Организации (при наличии).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Представленные копии документов должны быть заверены подписью руководителя Организации или иного лица, уполномоченного на это учредительными документами, а также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Если документы, направленные для участия в отборе, содержат персональные данные, прилагаются согласия субъектов этих данных на их обработку. В противном случае включенная в состав заявки информация, содержащая персональные данные, не допускается и заявка отклоняется.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Одна Организация вправе подать только одну заявку.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"ЦДОД" в запечатанном конверте. При этом на конверте указываются наименование отбора, наименование, адрес и контактный телефон Организации-заявителя.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почтовой или курьерской доставке датой представления документов считается дата их получения МКУ "ЦДОД".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Документы подаются и регистрируются с указанием даты и времени в МКУ "ЦДОД" по адресу: 236040, г. Калининград, площадь Победы,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МКУ "ЦДОД":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понедельник - пятница с 09:00 до 18:00;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суббота, воскресенье, праздничные дни - выходные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МКУ "ЦДОД" выдает заявителю расписку в приеме документов с указанием даты и времени.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Организация вправе отозвать поданную заявку путем направления в Комитет соответствующего обращения до даты вскрытия конвертов. Отозванные заявки не учитываются при определении количества заявок, представленных на участие в отборе.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Комитет вправе отказаться от проведения отбора не позднее чем за 7 рабочих дней до даты окончания срока подачи документов для участия в отборе. Решение об отмене отбора (или объявление об отмене) размещается на официальном сайте администрации городского округа "Город Калининград" в срок не более 1 рабочего дня с даты принятия решения об отмене, в газете "Гражданин" - не позднее чем за 7 рабочих дней до даты окончания срока подачи документов для участия в отборе. Комитет направляет соответствующее уведомление всем заявителям, представившим документы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Все документы и материалы, представленные для участия в отборе, возврату не подлежат, за исключением случаев, указанных в </w:t>
      </w:r>
      <w:hyperlink w:history="0" w:anchor="P114" w:tooltip="2.11. Организация вправе отозвать поданную заявку путем направления в Комитет соответствующего обращения до даты вскрытия конвертов. Отозванные заявки не учитываются при определении количества заявок, представленных на участие в отборе.">
        <w:r>
          <w:rPr>
            <w:sz w:val="20"/>
            <w:color w:val="0000ff"/>
          </w:rPr>
          <w:t xml:space="preserve">п.п. 2.11</w:t>
        </w:r>
      </w:hyperlink>
      <w:r>
        <w:rPr>
          <w:sz w:val="20"/>
        </w:rPr>
        <w:t xml:space="preserve">, </w:t>
      </w:r>
      <w:hyperlink w:history="0" w:anchor="P115" w:tooltip="2.12. Комитет вправе отказаться от проведения отбора не позднее чем за 7 рабочих дней до даты окончания срока подачи документов для участия в отборе. Решение об отмене отбора (или объявление об отмене) размещается на официальном сайте администрации городского округа &quot;Город Калининград&quot; в срок не более 1 рабочего дня с даты принятия решения об отмене, в газете &quot;Гражданин&quot; - не позднее чем за 7 рабочих дней до даты окончания срока подачи документов для участия в отборе. Комитет направляет соответствующее у...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и материалы, представленные для участия в отборе, изменениям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о предоставлении (об отказе в предоставлении) Организациям субсидий и их размере принимается комиссией, образованной в соответствии с распоряжением администрации городского округа "Город Калининград"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Комиссия является коллегиальным органом, в состав которого включаются представители структурных подразделений администрации городского округа "Город Калининград", общественного совета при администрации городского округа "Город Калининград".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24.06.2021 N 502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Калининград" от 08.02.2022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11 членов: председатель, заместитель председателя, члены комиссии и ответственный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Комиссия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"Город Калининград",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Комиссию возлагается обязанность принимать меры по предотвращению и урегулированию конфликта интересов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и урегулирование конфликта интересов, стороной которого является член Комиссии, осуществляются путем отвода или самоотвода указанного лица при рассмотрении документов и принятии решения о предоставлении (об отказе в предоставлении) субсидий в рамках проводимого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Работа Комиссии осуществляется в форме заседаний. Заседание Комиссии считается правомочным, если на нем присутствует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проводится не ранее чем на пятый и не позднее чем на десятый рабочий день с даты окончания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Решения Комиссии принимаются большинством голосов членов Комиссии, присутствующих на заседании, путем открытого голосования. Каждый член Комиссии обладает одним голосом. В случае равенства голосов членов Комиссии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член Комиссии имеет замечания по процедуре проведения отбора или не согласен с принятым решением, он вправе изложить в письменной форме свое особое мнение, которое прилагается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Протоколы заседания Комиссии оформляются ответственным секретарем и подписываются членами Комиссии, присутствовавшими на заседании, в срок не более 5 рабочих дней с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Комиссии размещаются на едином портале, на официальном сайте администрации городского округа "Город Калининград", в газете "Гражданин" не позднее 14-го календарного дня с даты подведения итогов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Организацию деятельности Комиссии, оказание методической и практической помощи Организациям, участвующим в отборе, обеспечивает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Организаций, подавших заявки, требованиям, установленным </w:t>
      </w:r>
      <w:hyperlink w:history="0" w:anchor="P61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sz w:val="20"/>
            <w:color w:val="0000ff"/>
          </w:rPr>
          <w:t xml:space="preserve">п.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поступивших заявок требованиям к заявкам, установленным в </w:t>
      </w:r>
      <w:hyperlink w:history="0" w:anchor="P94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sz w:val="20"/>
            <w:color w:val="0000ff"/>
          </w:rPr>
          <w:t xml:space="preserve">пунктах 2.5</w:t>
        </w:r>
      </w:hyperlink>
      <w:r>
        <w:rPr>
          <w:sz w:val="20"/>
        </w:rPr>
        <w:t xml:space="preserve">-</w:t>
      </w:r>
      <w:hyperlink w:history="0" w:anchor="P107" w:tooltip="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&quot;ЦДОД&quot; в запечатанном конверте. При этом на конверте указываются наименование отбора, наименование, адрес и контактный телефон Организации-заявителя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об отклонении заявок при наличии оснований, указанных в </w:t>
      </w:r>
      <w:hyperlink w:history="0" w:anchor="P168" w:tooltip="2.14.12. Основания для отклонения заявки Организации на стадии рассмотрения и оценки заявок:">
        <w:r>
          <w:rPr>
            <w:sz w:val="20"/>
            <w:color w:val="0000ff"/>
          </w:rPr>
          <w:t xml:space="preserve">п. 2.14.12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устанавливает соответствие комплектов документов перечню, установленному </w:t>
      </w:r>
      <w:hyperlink w:history="0" w:anchor="P94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sz w:val="20"/>
            <w:color w:val="0000ff"/>
          </w:rPr>
          <w:t xml:space="preserve">п.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достоверность представленных сведений и обоснованность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предоставлении (об отказе в предоставлении) Организациям субсидий и размере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на едином портале, на официальном сайте администрации городского округа "Город Калининград", в газете "Гражданин" протоколы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совершает иные действия, связанные с проведением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2.14.8. Председателем Комиссии является заместитель главы администрации, председатель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 и повестку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объявляет итоги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необходимости поручает проведение заседания Комиссии заместителю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членам Комиссии устные и письменные поручения, связанные с ее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 выполняет обязанности председателя Комиссии в период его отсутствия. В случае необходимости проводит заседание Комиссии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2.14.9. Ответственный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материалы для рассмотрения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оповещает членов Комиссии и приглашенных о дате и повестке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подписание протоколов заседаний Комиссии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оформленные протоколы заседаний Комиссии на подпись председателю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в установленном порядке документы для размещения на едином портале, на официальном сайте администрации городского округа "Город Калининград" и в газете "Гражданин".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2.14.10.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участвуют в заседаниях Комиссии и принимают решения по вопросам, отнесенным к компетенции Комиссии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рассмотрение поступивших заявок с приложенными к ним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проверке достоверности представленной информации и обоснованности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подведении итогов отбора путем обсуждения и открытого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определении размеров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2.14.11. Проведение отбора признается несостоявшимся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окончания срока подачи документов для участия в отборе не подано ни одного комплекта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всех заявок, поданных для участия в отборе, принято решение об отклонении заявок в соответствии с п. 2.14.12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 ранее поданные заявки отозваны.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2.14.12. Основания для отклонения заявки Организации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Организации требованиям, установленным в </w:t>
      </w:r>
      <w:hyperlink w:history="0" w:anchor="P61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sz w:val="20"/>
            <w:color w:val="0000ff"/>
          </w:rPr>
          <w:t xml:space="preserve">п.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поданной заявки требованиям, установленным в </w:t>
      </w:r>
      <w:hyperlink w:history="0" w:anchor="P94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sz w:val="20"/>
            <w:color w:val="0000ff"/>
          </w:rPr>
          <w:t xml:space="preserve">п.п. 2.5</w:t>
        </w:r>
      </w:hyperlink>
      <w:r>
        <w:rPr>
          <w:sz w:val="20"/>
        </w:rPr>
        <w:t xml:space="preserve">-</w:t>
      </w:r>
      <w:hyperlink w:history="0" w:anchor="P107" w:tooltip="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&quot;ЦДОД&quot; в запечатанном конверте. При этом на конверте указываются наименование отбора, наименование, адрес и контактный телефон Организации-заявителя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подачи документов, указанного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Организацией нескольких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2.14.13. Основания для отказа в предоставлении Организациям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документов, указанных в </w:t>
      </w:r>
      <w:hyperlink w:history="0" w:anchor="P94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sz w:val="20"/>
            <w:color w:val="0000ff"/>
          </w:rPr>
          <w:t xml:space="preserve">п.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установленным </w:t>
      </w:r>
      <w:hyperlink w:history="0" w:anchor="P104" w:tooltip="2.6. Представленные копии документов должны быть заверены подписью руководителя Организации или иного лица, уполномоченного на это учредительными документами, а также печатью Организации (при наличии).">
        <w:r>
          <w:rPr>
            <w:sz w:val="20"/>
            <w:color w:val="0000ff"/>
          </w:rPr>
          <w:t xml:space="preserve">п.п. 2.6</w:t>
        </w:r>
      </w:hyperlink>
      <w:r>
        <w:rPr>
          <w:sz w:val="20"/>
        </w:rPr>
        <w:t xml:space="preserve">-</w:t>
      </w:r>
      <w:hyperlink w:history="0" w:anchor="P106" w:tooltip="2.8. Одна Организация вправе подать только одну заявку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содержащейся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Организациями условий и требований предоставления субсидий, указанных в </w:t>
      </w:r>
      <w:hyperlink w:history="0" w:anchor="P61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sz w:val="20"/>
            <w:color w:val="0000ff"/>
          </w:rPr>
          <w:t xml:space="preserve">п.п. 2.2</w:t>
        </w:r>
      </w:hyperlink>
      <w:r>
        <w:rPr>
          <w:sz w:val="20"/>
        </w:rPr>
        <w:t xml:space="preserve">, </w:t>
      </w:r>
      <w:hyperlink w:history="0" w:anchor="P218" w:tooltip="3.3. Субсидии не могут быть направлены на осуществление расходов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2.14.14. При проверке достоверности содержащейся в документах информации Комиссия учитывает сведения Комитета, органов муниципального финансового контроля о наличии/отсутствии не исполненных Организациями требований Комитета, представлений (предписаний) органов муниципального финансового контроля о возврате в бюджет городского округа "Город Калининград" ранее предоставленных и использованных с нарушением условий, целей и порядка предоставления средств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2.14.15. По итогам рассмотрения заявок оформляется протокол решения Комиссии о предоставлении (об отказе в предоставлении) субсидий и их размерах.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Решение Комиссии о предоставлении субсидий и их размерах оформляется приказом Комитета. В течение 5 рабочих дней после подписания приказа Комитет письменно уведомляет Организации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Результаты отбора размещаются на едином портале в сети Интернет в течение 5 рабочих дней после подписания приказа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86" w:name="P186"/>
    <w:bookmarkEnd w:id="186"/>
    <w:p>
      <w:pPr>
        <w:pStyle w:val="0"/>
        <w:ind w:firstLine="540"/>
        <w:jc w:val="both"/>
      </w:pPr>
      <w:r>
        <w:rPr>
          <w:sz w:val="20"/>
        </w:rPr>
        <w:t xml:space="preserve">3.1. Субсидии предоставляются Организациям в объемах, пропорциональных суммам, указанным в заявках и сметах расходов Организаций на текущий финансовый год, с учетом обоснования целесообразности предоставления субсидии на возмещение части затрат, связанных с уставной деятельностью Организации, в пределах объема бюджетных ассигнований, предусмотренных на указанные цели в бюджете городского округа "Город Калининград"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пс</w:t>
      </w:r>
      <w:r>
        <w:rPr>
          <w:sz w:val="20"/>
        </w:rPr>
        <w:t xml:space="preserve"> = О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x К,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пс</w:t>
      </w:r>
      <w:r>
        <w:rPr>
          <w:sz w:val="20"/>
        </w:rPr>
        <w:t xml:space="preserve"> - объем предоставляемой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- объем субсидии, указанной в заявке и смете расходов Организации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корректирующий коэффициент.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Корректирующий коэффициент применяется в случае, если объем субсидий, заявленных Организациями, в отношении которых Комиссией принято решение о предоставлении субсидии, превышает объем бюджетных ассигнований, предусмотренных на указанные цели в бюджете городского округа "Город Калининград"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Корректирующий коэффициент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= О</w:t>
      </w:r>
      <w:r>
        <w:rPr>
          <w:sz w:val="20"/>
          <w:vertAlign w:val="subscript"/>
        </w:rPr>
        <w:t xml:space="preserve">ба</w:t>
      </w:r>
      <w:r>
        <w:rPr>
          <w:sz w:val="20"/>
        </w:rPr>
        <w:t xml:space="preserve"> / О</w:t>
      </w:r>
      <w:r>
        <w:rPr>
          <w:sz w:val="20"/>
          <w:vertAlign w:val="subscript"/>
        </w:rPr>
        <w:t xml:space="preserve">зс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ба</w:t>
      </w:r>
      <w:r>
        <w:rPr>
          <w:sz w:val="20"/>
        </w:rPr>
        <w:t xml:space="preserve"> - объем бюджетных ассигнований, предусмотренных в бюджете городского округа "Город Калининград" на соответствующий финансовый год на цели предоставления субсидий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зс</w:t>
      </w:r>
      <w:r>
        <w:rPr>
          <w:sz w:val="20"/>
        </w:rPr>
        <w:t xml:space="preserve"> - общий объем субсидий, заявленных Организациями, в отношении которых принято решение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Субсидии являются источником финансового обеспечения части затрат, связанных с уставной деятельностью Организаций, направленной на поддержку инвалидов или ветеранов,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реализацию мероприятий, проводимых Организациями в целях решения уставных задач в сфере поддержки инвалидов или ветеранов (включая расходы на оплату труда и начисления на оплату труда штатных сотрудников);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"Город Калининград", и (или) участие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поздравление инвалидов и ветеранов со знаменательными и памятными датами, установленными в Российской Федерации, Калининградской области и городском округе "Город Калининград", с их юбилеями (покупка цветов, подарков, сувениров, их упаковка);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организацию и (или) проведение мероприятий (конференций, семинаров, заседаний, совещаний, круглых столов) в соответствии с планами работы Организаций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Организациями мероприятий по патриотическому воспитанию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организацию экскурсионных поездок инвалидов 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канцелярских принадлежностей, мебели, оборудования, расходных материалов к оргтехнике, числящейся на балансе Организаций, для осуществления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аренду помещений, оборудования, оргтехники для осуществления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оплату коммунальных услуг, расходов по установке, обслуживанию системы пожарной сигнализации по адресам местонахождения Организаций (в зданиях/помещениях, арендуемых либо находящихся в оперативном управлении, безвозмездном пользовании или в собственности Организаций);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08.02.2022 N 57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Калининград" от 10.03.2022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почтово-телеграфные расходы, связанные с осуществлением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услуги телефонной связи (кроме услуг мобильной радиосвязи), Интернета по адресам местонахождения Организаций (в зданиях/помещениях, арендуемых либо находящихся в оперативном управлении, безвозмездном пользовании или в собственности Организаций);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кого округа &quot;Город Калининград&quot; общественным объединениям инвалидов и ветеранов, осуществляющим деятельность на территории городского округа &quot;Город Калининград&quot; (в редакции от 08.02.2022 N 57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Калининград" от 10.03.2022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подписку для каждой из Организаций не более 3 периодических и справочных изданий (до 5 экземпляров каждого издания).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Субсидии не могут быть направлены на осуществление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связанных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связанных с осуществлением деятельности, не предусмотренной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связанных с уплатой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связанных с подготовкой и подачей заявок, а также участием в конкурсных отборах;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заключение соглашения о предоставлении субсидии с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использования субсидии на осуществление расходов, указанных в </w:t>
      </w:r>
      <w:hyperlink w:history="0" w:anchor="P218" w:tooltip="3.3. Субсидии не могут быть направлены на осуществление расходов:">
        <w:r>
          <w:rPr>
            <w:sz w:val="20"/>
            <w:color w:val="0000ff"/>
          </w:rPr>
          <w:t xml:space="preserve">п.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Организации, а также лиц, получающих средства на основании договоров, заключаемых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их отношении проверки Комитетом и органом государственного (муниципального) финансового контроля за соблюдением целей, условий и порядка предоставления субсидии, а также на включение положений в соглашение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Предоставление субсидии осуществляется на основании соглашения о предоставлении субсидии, заключаемого между Комитетом и Организацией. Соглашение, дополнительное соглашение о внесении в соглашение изменений, дополнительное соглашение о расторжении соглашения заключаются между Комитетом и Организацией в соответствии с типовыми формами, установленными комитетом по финансам администрации городского округа "Город Калининград".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заключается в срок, не превышающий 10 рабочих дней со дня подписания приказа Комитета, указанного в </w:t>
      </w:r>
      <w:hyperlink w:history="0" w:anchor="P181" w:tooltip="2.15. Решение Комиссии о предоставлении субсидий и их размерах оформляется приказом Комитета. В течение 5 рабочих дней после подписания приказа Комитет письменно уведомляет Организации о принятом решении.">
        <w:r>
          <w:rPr>
            <w:sz w:val="20"/>
            <w:color w:val="0000ff"/>
          </w:rPr>
          <w:t xml:space="preserve">п. 2.15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уклонения Организации от заключения соглашения о предоставлении субсидии Комиссия вправе принять решение об отказе в предоставлении субсидии данной Организации, предоставлении иным Организациям, участникам отбора, субсидии в большем размере, рассчитанном в порядке, установленном </w:t>
      </w:r>
      <w:hyperlink w:history="0" w:anchor="P186" w:tooltip="3.1. Субсидии предоставляются Организациям в объемах, пропорциональных суммам, указанным в заявках и сметах расходов Организаций на текущий финансовый год, с учетом обоснования целесообразности предоставления субсидии на возмещение части затрат, связанных с уставной деятельностью Организации, в пределах объема бюджетных ассигнований, предусмотренных на указанные цели в бюджете городского округа &quot;Город Калининград&quot; на соответствующий финансовый год.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средств субсидии осуществляется Комитетом на расчетный счет Организации, открытый в российской кредитной организации, указанный в соглашении, единовременным платежом в срок, не превышающий 15 рабочих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уменьшения Комитету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соглашении, предусматривается условие о согласовании новых условий соглашения или расторжение соглашения при недостижении такого условия.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субсидии является повышение качества жизни отдельных категорий населения города Калининграда.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мероприятий, организованных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человек, принявших участие в мероприятиях, организованных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45" w:name="P245"/>
    <w:bookmarkEnd w:id="245"/>
    <w:p>
      <w:pPr>
        <w:pStyle w:val="0"/>
        <w:ind w:firstLine="540"/>
        <w:jc w:val="both"/>
      </w:pPr>
      <w:r>
        <w:rPr>
          <w:sz w:val="20"/>
        </w:rPr>
        <w:t xml:space="preserve">4.1. Организации представляют в Комитет отчет о достижении результата предоставления субсидии и показателей, необходимых для достижения результата предоставления субсидии, указанного в </w:t>
      </w:r>
      <w:hyperlink w:history="0" w:anchor="P237" w:tooltip="3.10. Результатом предоставления субсидии является повышение качества жизни отдельных категорий населения города Калининграда.">
        <w:r>
          <w:rPr>
            <w:sz w:val="20"/>
            <w:color w:val="0000ff"/>
          </w:rPr>
          <w:t xml:space="preserve">п. 3.10</w:t>
        </w:r>
      </w:hyperlink>
      <w:r>
        <w:rPr>
          <w:sz w:val="20"/>
        </w:rP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формой, установленной финансовым органом городского округа "Город Калининград", в срок, установленный в соглашении о предоставлении субсидии (далее - отчет о достижении результата и показателей предоставления субсидии, отчет об осуществлении расходов, отчеты).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Комитет имеет право устанавливать в соглашении о предоставлении субсидии сроки и формы представления Организациями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соблюдения условий, целей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Комитет, органы муниципального финансового контроля осуществляют в установленном порядке обязательные проверки соблюдения Организациями условий, целей и порядка предоставления субсидий, в том числе осуществляют проверку представленных Организациями отчетов и прилагаемых к ним копий документов в соответствии с порядком осуществления проверок соблюдения общественными объединениями инвалидов и ветеранов условий, целей и порядка предоставления субсидий, утвержденным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недостоверной информации отчеты подлежат возврату Организации на доработку с уведомлением об устранении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течение 14 рабочих дней со дня получения уведомления об устранении замечаний повторно представить в Комитет документы, указанные в </w:t>
      </w:r>
      <w:hyperlink w:history="0" w:anchor="P245" w:tooltip="4.1. Организации представляют в Комитет отчет о достижении результата предоставления субсидии и показателей, необходимых для достижения результата предоставления субсидии, указанного в п. 3.10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, установленной финансовым органом городского округа &quot;Город Калининград&quot;, в срок, установленный в соглашении о предоставлении субсидии (далее - отчет о достижении ...">
        <w:r>
          <w:rPr>
            <w:sz w:val="20"/>
            <w:color w:val="0000ff"/>
          </w:rPr>
          <w:t xml:space="preserve">пунктах 4.1</w:t>
        </w:r>
      </w:hyperlink>
      <w:r>
        <w:rPr>
          <w:sz w:val="20"/>
        </w:rPr>
        <w:t xml:space="preserve">-</w:t>
      </w:r>
      <w:hyperlink w:history="0" w:anchor="P246" w:tooltip="4.2. Комитет имеет право устанавливать в соглашении о предоставлении субсидии сроки и формы представления Организациями дополнительной отчетности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Порядка.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по фактам проверки, проведенной Комитетом или органами муниципального финансового контроля, нарушений Организацией целей, порядка предоставления субсидий, сроков ее реализации субсидия (часть субсидии) подлежит возврату в бюджет городского округа "Город Калининград", в том числе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установления факта использования Организацией субсидии (части субсидии)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неиспользования субсидии (части субсидии) в сроки, предусмотренные соответствующим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снижения установленной соглашением доли финансирования уставной деятельности Организации из источников, не относящихся к бюджетам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недостоверных сведений, которое выявлено в ходе проверок, проведенных Комитетом и органом муниципального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случаях, указанных в </w:t>
      </w:r>
      <w:hyperlink w:history="0" w:anchor="P254" w:tooltip="5.3. В случае выявления по фактам проверки, проведенной Комитетом или органами муниципального финансового контроля, нарушений Организацией целей, порядка предоставления субсидий, сроков ее реализации субсидия (часть субсидии) подлежит возврату в бюджет городского округа &quot;Город Калининград&quot;, в том числе в случае:">
        <w:r>
          <w:rPr>
            <w:sz w:val="20"/>
            <w:color w:val="0000ff"/>
          </w:rPr>
          <w:t xml:space="preserve">п. 5.3</w:t>
        </w:r>
      </w:hyperlink>
      <w:r>
        <w:rPr>
          <w:sz w:val="20"/>
        </w:rPr>
        <w:t xml:space="preserve"> настоящего Порядка, Комитет направляет в адрес Организации уведомление (требование) о добровольном возврате средств субсидии (части субсидии) в бюджет городского округа "Город Калининград" в течение 20 рабочих дней со дня получения данного уведомления (требования) на указанный в нем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требовании, Комитет принимает меры по взысканию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выявления органом муниципального финансового контроля факта нарушения Организацией условий предоставления субсидии, установленных при ее получении, средства субсидии, полученные Организацией необоснованно, подлежат возврату в бюджет городского округа "Город Калининград" в срок, указанный в предписании (представлении) органа муниципального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Организация несет ответственность в соответствии с законодательством Российской Федерации за достоверность сведений, представляемых главному распорядителю, а также за целевое использование бюджетных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"Город Калининград" от 21.03.2016 N 319</w:t>
            <w:br/>
            <w:t>(ред. от 10.03.2022)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70E0D1AE8225AE2C5A6896220ABA01F21AE1FF26590138AB2AA574B4EF683E4BB5E6610C9E9A88C148B3874848E9C3B2F575F9E83FCEAAEFDA8CH9rDO" TargetMode = "External"/>
	<Relationship Id="rId8" Type="http://schemas.openxmlformats.org/officeDocument/2006/relationships/hyperlink" Target="consultantplus://offline/ref=D970E0D1AE8225AE2C5A6896220ABA01F21AE1FF2951033AAF2AA574B4EF683E4BB5E6610C9E9A88C148B3874848E9C3B2F575F9E83FCEAAEFDA8CH9rDO" TargetMode = "External"/>
	<Relationship Id="rId9" Type="http://schemas.openxmlformats.org/officeDocument/2006/relationships/hyperlink" Target="consultantplus://offline/ref=C4D0DD9A01A8C1DD9BB00FA7139B326C29FED09139C44B9C84B4DE089C75FC44B8DF8DCA2B854639AA0B9C81164F51FB63655AB67609C70878ABABI8rFO" TargetMode = "External"/>
	<Relationship Id="rId10" Type="http://schemas.openxmlformats.org/officeDocument/2006/relationships/hyperlink" Target="consultantplus://offline/ref=C4D0DD9A01A8C1DD9BB00FA7139B326C29FED09139C4409F8EB4DE089C75FC44B8DF8DCA2B854639AA0B9C81164F51FB63655AB67609C70878ABABI8rFO" TargetMode = "External"/>
	<Relationship Id="rId11" Type="http://schemas.openxmlformats.org/officeDocument/2006/relationships/hyperlink" Target="consultantplus://offline/ref=C4D0DD9A01A8C1DD9BB00FA7139B326C29FED09138CB4C9F8CB4DE089C75FC44B8DF8DCA2B854639AA0B9C81164F51FB63655AB67609C70878ABABI8rFO" TargetMode = "External"/>
	<Relationship Id="rId12" Type="http://schemas.openxmlformats.org/officeDocument/2006/relationships/hyperlink" Target="consultantplus://offline/ref=C4D0DD9A01A8C1DD9BB00FA7139B326C29FED09138C44D9E8CB4DE089C75FC44B8DF8DCA2B854639AA0B9C81164F51FB63655AB67609C70878ABABI8rFO" TargetMode = "External"/>
	<Relationship Id="rId13" Type="http://schemas.openxmlformats.org/officeDocument/2006/relationships/hyperlink" Target="consultantplus://offline/ref=C4D0DD9A01A8C1DD9BB00FA7139B326C29FED09138C441998AB4DE089C75FC44B8DF8DCA2B854639AA0B9C81164F51FB63655AB67609C70878ABABI8rFO" TargetMode = "External"/>
	<Relationship Id="rId14" Type="http://schemas.openxmlformats.org/officeDocument/2006/relationships/hyperlink" Target="consultantplus://offline/ref=C4D0DD9A01A8C1DD9BB011AA05F76C6529F58C9E39CF42CBD1EB8555CB7CF613FF90D4886F8B4339A300C8D6594E0DBE31765BB0760BC614I7r9O" TargetMode = "External"/>
	<Relationship Id="rId15" Type="http://schemas.openxmlformats.org/officeDocument/2006/relationships/hyperlink" Target="consultantplus://offline/ref=C4D0DD9A01A8C1DD9BB011AA05F76C6529F58C9E39CF42CBD1EB8555CB7CF613FF90D4886F8B4239AE00C8D6594E0DBE31765BB0760BC614I7r9O" TargetMode = "External"/>
	<Relationship Id="rId16" Type="http://schemas.openxmlformats.org/officeDocument/2006/relationships/hyperlink" Target="consultantplus://offline/ref=C4D0DD9A01A8C1DD9BB011AA05F76C6529F78C9D39CA42CBD1EB8555CB7CF613FF90D4886F894431A200C8D6594E0DBE31765BB0760BC614I7r9O" TargetMode = "External"/>
	<Relationship Id="rId17" Type="http://schemas.openxmlformats.org/officeDocument/2006/relationships/hyperlink" Target="consultantplus://offline/ref=C4D0DD9A01A8C1DD9BB011AA05F76C6529F78C9D39CA42CBD1EB8555CB7CF613FF90D48A69884C6DFB4FC98A1C1C1EBF377659B16AI0rAO" TargetMode = "External"/>
	<Relationship Id="rId18" Type="http://schemas.openxmlformats.org/officeDocument/2006/relationships/hyperlink" Target="consultantplus://offline/ref=C4D0DD9A01A8C1DD9BB011AA05F76C6529F68B9F39CC42CBD1EB8555CB7CF613FF90D4886F831368EE5E91861A0500BE286A5BB3I6rBO" TargetMode = "External"/>
	<Relationship Id="rId19" Type="http://schemas.openxmlformats.org/officeDocument/2006/relationships/hyperlink" Target="consultantplus://offline/ref=C4D0DD9A01A8C1DD9BB00FA7139B326C29FED09130CD4B9A8BB78302942CF046BFD0D2DD2CCC4A38AA0B9C86141054EE723D56B06F17C61764A9A98EI5r0O" TargetMode = "External"/>
	<Relationship Id="rId20" Type="http://schemas.openxmlformats.org/officeDocument/2006/relationships/hyperlink" Target="consultantplus://offline/ref=C4D0DD9A01A8C1DD9BB00FA7139B326C29FED09138CB4C9F8CB4DE089C75FC44B8DF8DCA2B854639AA0B9C80164F51FB63655AB67609C70878ABABI8rFO" TargetMode = "External"/>
	<Relationship Id="rId21" Type="http://schemas.openxmlformats.org/officeDocument/2006/relationships/hyperlink" Target="consultantplus://offline/ref=C4D0DD9A01A8C1DD9BB00FA7139B326C29FED09138CB4C9F8CB4DE089C75FC44B8DF8DCA2B854639AA0B9C8F164F51FB63655AB67609C70878ABABI8rFO" TargetMode = "External"/>
	<Relationship Id="rId22" Type="http://schemas.openxmlformats.org/officeDocument/2006/relationships/hyperlink" Target="consultantplus://offline/ref=C4D0DD9A01A8C1DD9BB00FA7139B326C29FED09138C44D9E8CB4DE089C75FC44B8DF8DCA2B854639AA0B9C81164F51FB63655AB67609C70878ABABI8rFO" TargetMode = "External"/>
	<Relationship Id="rId23" Type="http://schemas.openxmlformats.org/officeDocument/2006/relationships/hyperlink" Target="consultantplus://offline/ref=C4D0DD9A01A8C1DD9BB00FA7139B326C29FED09138C441998AB4DE089C75FC44B8DF8DCA2B854639AA0B9C81164F51FB63655AB67609C70878ABABI8rFO" TargetMode = "External"/>
	<Relationship Id="rId24" Type="http://schemas.openxmlformats.org/officeDocument/2006/relationships/hyperlink" Target="consultantplus://offline/ref=C4D0DD9A01A8C1DD9BB00FA7139B326C29FED09138C94C998AB4DE089C75FC44B8DF8DCA2B854639AA0B9D85164F51FB63655AB67609C70878ABABI8rFO" TargetMode = "External"/>
	<Relationship Id="rId25" Type="http://schemas.openxmlformats.org/officeDocument/2006/relationships/hyperlink" Target="consultantplus://offline/ref=C4D0DD9A01A8C1DD9BB011AA05F76C6529F78C9F35CB42CBD1EB8555CB7CF613FF90D4886F88443FA800C8D6594E0DBE31765BB0760BC614I7r9O" TargetMode = "External"/>
	<Relationship Id="rId26" Type="http://schemas.openxmlformats.org/officeDocument/2006/relationships/hyperlink" Target="consultantplus://offline/ref=C4D0DD9A01A8C1DD9BB00FA7139B326C29FED09138C44D9E8CB4DE089C75FC44B8DF8DCA2B854639AA0B9C81164F51FB63655AB67609C70878ABABI8rFO" TargetMode = "External"/>
	<Relationship Id="rId27" Type="http://schemas.openxmlformats.org/officeDocument/2006/relationships/hyperlink" Target="consultantplus://offline/ref=C4D0DD9A01A8C1DD9BB011AA05F76C652FFD89993A9B15C980BE8B50C32CAC03E9D9D88E71884627A80B9EI8r4O" TargetMode = "External"/>
	<Relationship Id="rId28" Type="http://schemas.openxmlformats.org/officeDocument/2006/relationships/hyperlink" Target="consultantplus://offline/ref=C4D0DD9A01A8C1DD9BB00FA7139B326C29FED09138C441998AB4DE089C75FC44B8DF8DCA2B854639AA0B9C80164F51FB63655AB67609C70878ABABI8rFO" TargetMode = "External"/>
	<Relationship Id="rId29" Type="http://schemas.openxmlformats.org/officeDocument/2006/relationships/hyperlink" Target="consultantplus://offline/ref=C4D0DD9A01A8C1DD9BB00FA7139B326C29FED09138C441998AB4DE089C75FC44B8DF8DCA2B854639AA0B9C8E164F51FB63655AB67609C70878ABABI8r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"Город Калининград" от 21.03.2016 N 319
(ред. от 10.03.2022)
"Об утверждении Порядка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</dc:title>
  <dcterms:created xsi:type="dcterms:W3CDTF">2023-01-17T14:43:07Z</dcterms:created>
</cp:coreProperties>
</file>