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436128">
        <w:rPr>
          <w:b/>
          <w:bCs/>
          <w:sz w:val="28"/>
          <w:szCs w:val="28"/>
        </w:rPr>
        <w:t>2</w:t>
      </w:r>
    </w:p>
    <w:p w:rsidR="00132A24" w:rsidRDefault="00F8642D" w:rsidP="00132A24">
      <w:pPr>
        <w:spacing w:after="0"/>
        <w:contextualSpacing/>
        <w:jc w:val="center"/>
        <w:rPr>
          <w:sz w:val="28"/>
          <w:szCs w:val="28"/>
        </w:rPr>
      </w:pPr>
      <w:r w:rsidRPr="009D22B8">
        <w:rPr>
          <w:sz w:val="28"/>
          <w:szCs w:val="28"/>
        </w:rPr>
        <w:t>набережная пруда Нижнего</w:t>
      </w:r>
    </w:p>
    <w:p w:rsidR="00161D09" w:rsidRDefault="00161D09" w:rsidP="00132A2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D517C" w:rsidRPr="009D22B8">
        <w:rPr>
          <w:sz w:val="28"/>
          <w:szCs w:val="28"/>
        </w:rPr>
        <w:t>54°43'30.5"N 20°31'10.9"E</w:t>
      </w:r>
      <w:r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9D517C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9D517C">
        <w:rPr>
          <w:bCs/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5D5EB3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CC8" w:rsidRDefault="00273CC8">
      <w:pPr>
        <w:spacing w:after="0"/>
      </w:pPr>
      <w:r>
        <w:separator/>
      </w:r>
    </w:p>
  </w:endnote>
  <w:endnote w:type="continuationSeparator" w:id="0">
    <w:p w:rsidR="00273CC8" w:rsidRDefault="00273CC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FA5C16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CC8" w:rsidRDefault="00273CC8">
      <w:pPr>
        <w:spacing w:after="0"/>
      </w:pPr>
      <w:r>
        <w:separator/>
      </w:r>
    </w:p>
  </w:footnote>
  <w:footnote w:type="continuationSeparator" w:id="0">
    <w:p w:rsidR="00273CC8" w:rsidRDefault="00273CC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B781F-0EBC-4E19-9819-2E6A76CA7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15</cp:revision>
  <cp:lastPrinted>2016-04-22T16:22:00Z</cp:lastPrinted>
  <dcterms:created xsi:type="dcterms:W3CDTF">2016-04-27T08:53:00Z</dcterms:created>
  <dcterms:modified xsi:type="dcterms:W3CDTF">2019-04-08T13:10:00Z</dcterms:modified>
</cp:coreProperties>
</file>