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16" w:rsidRDefault="00103F16" w:rsidP="00103F16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отдела правоустанавливающих документов под существующими объектами, отдела правоустанавливающих документов объектов строительства и отдела землеустройства и распоряжения земельными ресурсами города управления земельных отношений Комитета (далее – Отдел):</w:t>
      </w:r>
    </w:p>
    <w:p w:rsidR="00103F16" w:rsidRDefault="00103F16" w:rsidP="00103F16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103F16" w:rsidRDefault="00103F16" w:rsidP="00103F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103F16" w:rsidRDefault="00103F16" w:rsidP="00103F16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103F16" w:rsidRDefault="00103F16" w:rsidP="00103F16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 (предпраздничные дни с 08:00 до 19:00);</w:t>
      </w:r>
    </w:p>
    <w:p w:rsidR="00103F16" w:rsidRDefault="00103F16" w:rsidP="00103F16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17:00 (предпраздничные дни с 08:00 до 16:00);</w:t>
      </w:r>
    </w:p>
    <w:p w:rsidR="00103F16" w:rsidRDefault="00103F16" w:rsidP="00103F16">
      <w:pPr>
        <w:widowControl w:val="0"/>
        <w:numPr>
          <w:ilvl w:val="0"/>
          <w:numId w:val="3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нерабочие праздничные дни – выходные дни.</w:t>
      </w:r>
    </w:p>
    <w:p w:rsidR="00103F16" w:rsidRDefault="00103F16" w:rsidP="00103F16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103F16" w:rsidRDefault="00103F16" w:rsidP="00103F16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09:00 до 18:00, перерыв с 13:00 до 14:00;</w:t>
      </w:r>
    </w:p>
    <w:p w:rsidR="00103F16" w:rsidRDefault="00103F16" w:rsidP="00103F16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103F16" w:rsidRDefault="00103F16" w:rsidP="00103F16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нерабочие праздничные дни – выходные дни.</w:t>
      </w:r>
    </w:p>
    <w:p w:rsidR="00103F16" w:rsidRDefault="00103F16" w:rsidP="00103F16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организующих предоставление муниципальной услуги, организаций, участвующих в предоставлении муниципальной услуги: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Отдела: 92-32-06, 92-33-00, 92-33-25, 92-32-14, 92-32-98, 92-32-00,  92-30-70, 92-33-93, 92-32-17, 92-32-01, 92-32-15, 92-32-07, 92-34-42, 92-32-16 92-32-38; 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МФЦ: 31-10-31;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Калининградской области (далее – Управление ФНС России по Калининградской области):    99-03-90;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Калининградского филиала ФГУП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8-800-100-0139;</w:t>
      </w:r>
    </w:p>
    <w:p w:rsidR="00103F16" w:rsidRDefault="00103F16" w:rsidP="00103F16">
      <w:pPr>
        <w:pStyle w:val="ConsPlusNormal0"/>
        <w:widowControl/>
        <w:numPr>
          <w:ilvl w:val="0"/>
          <w:numId w:val="4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21-25-87.</w:t>
      </w:r>
    </w:p>
    <w:p w:rsidR="00103F16" w:rsidRDefault="00103F16" w:rsidP="00103F16">
      <w:pPr>
        <w:ind w:right="-6" w:firstLine="65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103F16" w:rsidRDefault="00103F16" w:rsidP="00103F16">
      <w:pPr>
        <w:widowControl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Официальный сайт Администрации, содержащий информацию о предоставлении муниципальной услуги: klgd.ru, раздел «Услуги» (далее – официальный сайт Администрации).</w:t>
      </w:r>
    </w:p>
    <w:p w:rsidR="00103F16" w:rsidRDefault="00103F16" w:rsidP="00103F16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Электронная почта Комитета: kmicom@klgd.ru.</w:t>
      </w:r>
    </w:p>
    <w:p w:rsidR="00103F16" w:rsidRDefault="00103F16" w:rsidP="00103F1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Электронная почта МФЦ: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mfc@klgd.ru</w:t>
        </w:r>
      </w:hyperlink>
      <w:r>
        <w:rPr>
          <w:sz w:val="28"/>
          <w:szCs w:val="28"/>
          <w:lang w:eastAsia="ar-SA"/>
        </w:rPr>
        <w:t xml:space="preserve">.   </w:t>
      </w:r>
    </w:p>
    <w:p w:rsidR="00103F16" w:rsidRDefault="00103F16" w:rsidP="00103F1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103F16" w:rsidRDefault="00103F16" w:rsidP="00103F1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39_upr@rosreestr.ru.</w:t>
      </w:r>
    </w:p>
    <w:p w:rsidR="00103F16" w:rsidRDefault="00103F16" w:rsidP="00103F1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103F16" w:rsidRDefault="00103F16" w:rsidP="00103F1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Электронная почта филиала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 xml:space="preserve">» по Калининградской области: fgu39@u39.rosreestr.ru. </w:t>
      </w:r>
    </w:p>
    <w:p w:rsidR="00103F16" w:rsidRDefault="00103F16" w:rsidP="00103F1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Управления ФНС России по Калининградской области: www.r39.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alog.ru.</w:t>
      </w:r>
    </w:p>
    <w:p w:rsidR="00103F16" w:rsidRDefault="00103F16" w:rsidP="00103F1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www.r39.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alog.ru.</w:t>
      </w:r>
    </w:p>
    <w:p w:rsidR="00103F16" w:rsidRDefault="00103F16" w:rsidP="00103F16">
      <w:pPr>
        <w:spacing w:line="273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1 по Калининградской области: i3926@mail.ru.</w:t>
      </w:r>
    </w:p>
    <w:p w:rsidR="00103F16" w:rsidRDefault="00103F16" w:rsidP="00103F16">
      <w:pPr>
        <w:pStyle w:val="ConsPlusNormal0"/>
        <w:widowControl/>
        <w:ind w:right="-1" w:firstLine="652"/>
        <w:jc w:val="both"/>
        <w:rPr>
          <w:rStyle w:val="HTML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Бюро технической инвентаризации Калининградской области: </w:t>
      </w:r>
      <w:r>
        <w:rPr>
          <w:rStyle w:val="HTML"/>
          <w:rFonts w:ascii="Times New Roman" w:hAnsi="Times New Roman" w:cs="Times New Roman"/>
          <w:sz w:val="28"/>
          <w:szCs w:val="28"/>
        </w:rPr>
        <w:t>r39.rosi</w:t>
      </w:r>
      <w:r>
        <w:rPr>
          <w:rStyle w:val="HTML"/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Style w:val="HTML"/>
          <w:rFonts w:ascii="Times New Roman" w:hAnsi="Times New Roman" w:cs="Times New Roman"/>
          <w:sz w:val="28"/>
          <w:szCs w:val="28"/>
        </w:rPr>
        <w:t>v.ru.</w:t>
      </w:r>
    </w:p>
    <w:p w:rsidR="00103F16" w:rsidRDefault="00103F16" w:rsidP="00103F16">
      <w:pPr>
        <w:pStyle w:val="ConsPlusNormal0"/>
        <w:widowControl/>
        <w:ind w:right="-1" w:firstLine="65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Бюро технической инвентаризации Калининградской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v.ru.</w:t>
      </w:r>
    </w:p>
    <w:p w:rsidR="00103F16" w:rsidRDefault="00103F16" w:rsidP="00103F16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Государственного архива Калининградской области: www.gako.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3F16" w:rsidRDefault="00103F16" w:rsidP="00103F16">
      <w:pPr>
        <w:pStyle w:val="ConsPlusNormal0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Государственного архива Калининградской области: gako2006@ya.ru, </w:t>
      </w:r>
      <w:proofErr w:type="spellStart"/>
      <w:r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103F16" w:rsidRDefault="00103F16" w:rsidP="00103F16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нотариальной палаты Калининградской области: </w:t>
      </w:r>
      <w:proofErr w:type="spellStart"/>
      <w:r>
        <w:rPr>
          <w:sz w:val="28"/>
          <w:szCs w:val="28"/>
          <w:lang w:val="en-US"/>
        </w:rPr>
        <w:t>notariat</w:t>
      </w:r>
      <w:proofErr w:type="spellEnd"/>
      <w:r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03F16" w:rsidRDefault="00103F16" w:rsidP="00103F16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нотариальной палаты Калининградской области: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np@notariat39.ru</w:t>
        </w:r>
      </w:hyperlink>
      <w:r>
        <w:rPr>
          <w:i/>
          <w:iCs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 </w:t>
      </w:r>
    </w:p>
    <w:p w:rsidR="001C3F25" w:rsidRDefault="00103F1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16"/>
    <w:rsid w:val="000D4135"/>
    <w:rsid w:val="00103F1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16"/>
    <w:rPr>
      <w:color w:val="0000FF" w:themeColor="hyperlink"/>
      <w:u w:val="single"/>
    </w:rPr>
  </w:style>
  <w:style w:type="character" w:styleId="HTML">
    <w:name w:val="HTML Cite"/>
    <w:semiHidden/>
    <w:unhideWhenUsed/>
    <w:rsid w:val="00103F16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103F1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103F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0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16"/>
    <w:rPr>
      <w:color w:val="0000FF" w:themeColor="hyperlink"/>
      <w:u w:val="single"/>
    </w:rPr>
  </w:style>
  <w:style w:type="character" w:styleId="HTML">
    <w:name w:val="HTML Cite"/>
    <w:semiHidden/>
    <w:unhideWhenUsed/>
    <w:rsid w:val="00103F16"/>
    <w:rPr>
      <w:i w:val="0"/>
      <w:iCs w:val="0"/>
      <w:color w:val="009933"/>
    </w:rPr>
  </w:style>
  <w:style w:type="character" w:customStyle="1" w:styleId="ConsPlusNormal">
    <w:name w:val="ConsPlusNormal Знак"/>
    <w:link w:val="ConsPlusNormal0"/>
    <w:locked/>
    <w:rsid w:val="00103F1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103F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0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2018-08-31T15:37:00Z</dcterms:created>
  <dcterms:modified xsi:type="dcterms:W3CDTF">2018-08-31T15:38:00Z</dcterms:modified>
</cp:coreProperties>
</file>