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(далее – МФЦ):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236040, г. Калининград, площадь Победы, 1.</w:t>
      </w:r>
    </w:p>
    <w:p w:rsidR="00805AB9" w:rsidRDefault="00805AB9" w:rsidP="00805A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805AB9" w:rsidRDefault="00805AB9" w:rsidP="00805A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</w:t>
      </w:r>
    </w:p>
    <w:p w:rsidR="00805AB9" w:rsidRDefault="00805AB9" w:rsidP="00805AB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– пятница с 08:00 до 20:00;</w:t>
      </w:r>
    </w:p>
    <w:p w:rsidR="00805AB9" w:rsidRDefault="00805AB9" w:rsidP="00805AB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суббота с 08:00 до 17:00;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воскресенье, праздничные дни – выходные дни.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график работы  отдела социальной поддержки населения Управления (далее – Отдел):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236010, г. Калининград, проспект Победы, 42.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Управления.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Отдела, Управления: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– пятница с 09:00 до 18:00, перерыв с 13:00 до 14:00;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предпраздничные дни с 09:00 до 17:00, перерыв с 13:00 до 14:00;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суббота, воскресенье, праздничные дни – выходные дни.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– пятница с 09:30 до 17:30, перерыв с 13:00 до 14:00;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предпраздничные дни с 09:30 до 16:30, перерыв с 13:00 до 14:00;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суббота, воскресенье, праздничные дни – выходные дни.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городского округа «Город Калининград», предоставляющих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услугу, и организаций, участвующих в предоставлении муниципальной услуги: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телефон для справок о поступлении заявлений: 31-10-31;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телефон для справок о рассмотрении заявлений и по вопросам предоставления муниципальной услуги: 92-37-19;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телефоны для справок нотариальных контор нотариальной палаты Калининградской области (далее – нотариальная контора) можно узнать на сайте нотариальной палаты Калининградской области, указанном в </w:t>
      </w:r>
      <w:hyperlink r:id="rId5" w:anchor="Par77" w:history="1">
        <w:r>
          <w:rPr>
            <w:rStyle w:val="a3"/>
            <w:color w:val="auto"/>
            <w:sz w:val="28"/>
            <w:szCs w:val="28"/>
            <w:u w:val="none"/>
          </w:rPr>
          <w:t>п. 1.3.3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телефон для справок отдела регистрации рождений управления ЗАГС администрации городского округа «Город Калининград» (далее – отдел регистрации рождений Управления ЗАГС): 46-13-96;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телефоны для справок отдела социального найма управления учета и найма жилья комитета муниципального имущества и земельных ресурсов администрации городского округа «Город Калининград» (далее – отдел социального найма): 92-39-03, 92-39-58;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 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) можно узнать на сайте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Калининградской области, указанном в </w:t>
      </w:r>
      <w:hyperlink r:id="rId6" w:anchor="Par77" w:history="1">
        <w:r>
          <w:rPr>
            <w:rStyle w:val="a3"/>
            <w:color w:val="auto"/>
            <w:sz w:val="28"/>
            <w:szCs w:val="28"/>
            <w:u w:val="none"/>
          </w:rPr>
          <w:t>п. 1.3.3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7"/>
      <w:bookmarkEnd w:id="2"/>
      <w:r>
        <w:rPr>
          <w:rFonts w:ascii="Times New Roman" w:hAnsi="Times New Roman"/>
          <w:sz w:val="28"/>
          <w:szCs w:val="28"/>
        </w:rPr>
        <w:t>Адреса официального сайта администрации городского округа «Город Калининград» и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www.klgd.ru, раздел «Услуги».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/>
          <w:sz w:val="28"/>
          <w:szCs w:val="28"/>
        </w:rPr>
        <w:t>mfc</w:t>
      </w:r>
      <w:proofErr w:type="spellEnd"/>
      <w:r>
        <w:rPr>
          <w:rFonts w:ascii="Times New Roman" w:hAnsi="Times New Roman"/>
          <w:sz w:val="28"/>
          <w:szCs w:val="28"/>
        </w:rPr>
        <w:t xml:space="preserve"> @klgd.ru.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Комитета: social@klgd.ru.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отдела социального найма: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</w:t>
      </w:r>
      <w:proofErr w:type="spellEnd"/>
      <w:r>
        <w:rPr>
          <w:rFonts w:ascii="Times New Roman" w:hAnsi="Times New Roman"/>
          <w:sz w:val="28"/>
          <w:szCs w:val="28"/>
        </w:rPr>
        <w:t>6@klgd.ru.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 нотариальной палаты Калининградской области в информационно-телекоммуникационной сети «Интернет»: notariat39.ru.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официального сайта, электронной почты межрайонного отдела ЗАГС № 1 (Дворца бракосочетаний) управления ЗАГС администрации городского округа «Город Калининград», межрайонных отделов ЗАГС: kgd1@zags.gov39.ru, kgd2@zags.gov39.ru, kgd3@zags.gov39.ru.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>
          <w:rPr>
            <w:rStyle w:val="a3"/>
            <w:sz w:val="28"/>
            <w:szCs w:val="28"/>
          </w:rPr>
          <w:t>www.to39.rosreestr.ru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05AB9" w:rsidRDefault="00805AB9" w:rsidP="0080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: 39_upr@rosregistr.ru.</w:t>
      </w:r>
    </w:p>
    <w:p w:rsidR="001C3F25" w:rsidRDefault="00805AB9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9"/>
    <w:rsid w:val="000D4135"/>
    <w:rsid w:val="006563E1"/>
    <w:rsid w:val="008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AB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A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39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3;&#1100;&#1080;&#1085;&#1072;&#1048;\Downloads\p360_13n%20(2).doc" TargetMode="External"/><Relationship Id="rId5" Type="http://schemas.openxmlformats.org/officeDocument/2006/relationships/hyperlink" Target="file:///C:\Users\&#1048;&#1083;&#1100;&#1080;&#1085;&#1072;&#1048;\Downloads\p360_13n%20(2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2018-09-04T14:05:00Z</dcterms:created>
  <dcterms:modified xsi:type="dcterms:W3CDTF">2018-09-04T14:06:00Z</dcterms:modified>
</cp:coreProperties>
</file>