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A" w:rsidRDefault="00A928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28AA" w:rsidRDefault="00A928AA">
      <w:pPr>
        <w:pStyle w:val="ConsPlusNormal"/>
        <w:outlineLvl w:val="0"/>
      </w:pPr>
    </w:p>
    <w:p w:rsidR="00A928AA" w:rsidRDefault="00A928AA">
      <w:pPr>
        <w:pStyle w:val="ConsPlusTitle"/>
        <w:jc w:val="center"/>
        <w:outlineLvl w:val="0"/>
      </w:pPr>
      <w:r>
        <w:t>РОССИЙСКАЯ ФЕДЕРАЦИЯ</w:t>
      </w:r>
    </w:p>
    <w:p w:rsidR="00A928AA" w:rsidRDefault="00A928AA">
      <w:pPr>
        <w:pStyle w:val="ConsPlusTitle"/>
        <w:jc w:val="center"/>
      </w:pPr>
      <w:r>
        <w:t>ПРАВИТЕЛЬСТВО КАЛИНИНГРАДСКОЙ ОБЛАСТИ</w:t>
      </w:r>
    </w:p>
    <w:p w:rsidR="00A928AA" w:rsidRDefault="00A928AA">
      <w:pPr>
        <w:pStyle w:val="ConsPlusTitle"/>
        <w:jc w:val="center"/>
      </w:pPr>
    </w:p>
    <w:p w:rsidR="00A928AA" w:rsidRDefault="00A928AA">
      <w:pPr>
        <w:pStyle w:val="ConsPlusTitle"/>
        <w:jc w:val="center"/>
      </w:pPr>
      <w:r>
        <w:t>ПОСТАНОВЛЕНИЕ</w:t>
      </w:r>
    </w:p>
    <w:p w:rsidR="00A928AA" w:rsidRDefault="00A928AA">
      <w:pPr>
        <w:pStyle w:val="ConsPlusTitle"/>
        <w:jc w:val="center"/>
      </w:pPr>
      <w:r>
        <w:t>от 17 марта 2017 г. N 109</w:t>
      </w:r>
    </w:p>
    <w:p w:rsidR="00A928AA" w:rsidRDefault="00A928AA">
      <w:pPr>
        <w:pStyle w:val="ConsPlusTitle"/>
        <w:jc w:val="center"/>
      </w:pPr>
    </w:p>
    <w:p w:rsidR="00A928AA" w:rsidRDefault="00A928AA">
      <w:pPr>
        <w:pStyle w:val="ConsPlusTitle"/>
        <w:jc w:val="center"/>
      </w:pPr>
      <w:r>
        <w:t>О внесении изменений в постановление Правительства</w:t>
      </w:r>
    </w:p>
    <w:p w:rsidR="00A928AA" w:rsidRDefault="00A928AA">
      <w:pPr>
        <w:pStyle w:val="ConsPlusTitle"/>
        <w:jc w:val="center"/>
      </w:pPr>
      <w:r>
        <w:t>Калининградской области от 13 сентября 2016 года N 428</w:t>
      </w:r>
    </w:p>
    <w:p w:rsidR="00A928AA" w:rsidRDefault="00A928AA">
      <w:pPr>
        <w:pStyle w:val="ConsPlusNormal"/>
      </w:pPr>
    </w:p>
    <w:p w:rsidR="00A928AA" w:rsidRDefault="00A928A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Уставного закона Калининградской области "О Правительстве Калининградской области" Правительство Калининградской области</w:t>
      </w:r>
    </w:p>
    <w:p w:rsidR="00A928AA" w:rsidRDefault="00A928AA">
      <w:pPr>
        <w:pStyle w:val="ConsPlusNormal"/>
        <w:ind w:firstLine="540"/>
        <w:jc w:val="both"/>
      </w:pPr>
    </w:p>
    <w:p w:rsidR="00A928AA" w:rsidRDefault="00A928AA">
      <w:pPr>
        <w:pStyle w:val="ConsPlusNormal"/>
        <w:jc w:val="center"/>
      </w:pPr>
      <w:r>
        <w:t>ПОСТАНОВЛЯЕТ:</w:t>
      </w:r>
    </w:p>
    <w:p w:rsidR="00A928AA" w:rsidRDefault="00A928AA">
      <w:pPr>
        <w:pStyle w:val="ConsPlusNormal"/>
        <w:ind w:firstLine="540"/>
        <w:jc w:val="both"/>
      </w:pPr>
    </w:p>
    <w:p w:rsidR="00A928AA" w:rsidRDefault="00A928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13 сентября 2016 года N 428 "Об установлении перечня документов, прилагаемых к заявлению о включении в список граждан, имеющих право быть принятыми в члены жилищно-строительного кооператива, перечня документов, прилагаемых к заявлению о включении в список граждан, имеющих право на приобретение жилья экономического класса, и утверждении формы списка граждан, имеющих право быть принятыми в</w:t>
      </w:r>
      <w:proofErr w:type="gramEnd"/>
      <w:r>
        <w:t xml:space="preserve"> члены жилищно-строительного кооператива" следующие изменения:</w:t>
      </w:r>
    </w:p>
    <w:p w:rsidR="00A928AA" w:rsidRDefault="00A928AA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приложении N 1</w:t>
        </w:r>
      </w:hyperlink>
      <w:r>
        <w:t>:</w:t>
      </w:r>
    </w:p>
    <w:p w:rsidR="00A928AA" w:rsidRDefault="00A928AA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A928AA" w:rsidRDefault="00A928AA">
      <w:pPr>
        <w:pStyle w:val="ConsPlusNormal"/>
        <w:ind w:firstLine="540"/>
        <w:jc w:val="both"/>
      </w:pPr>
      <w:r>
        <w:t>"4. Заверенная копия трудовой книжки либо справка с места работы гражданина-заявителя с указанием стажа по основному месту работы &lt;**&gt;.";</w:t>
      </w:r>
    </w:p>
    <w:p w:rsidR="00A928AA" w:rsidRDefault="00A928AA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928AA" w:rsidRDefault="00A928AA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пункты 10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 считать соответственно пунктами 9, 10;</w:t>
      </w:r>
    </w:p>
    <w:p w:rsidR="00A928AA" w:rsidRDefault="00A928AA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пункты 2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 xml:space="preserve"> приложения N 2 изложить в редакции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A928AA" w:rsidRDefault="00A928AA">
      <w:pPr>
        <w:pStyle w:val="ConsPlusNormal"/>
        <w:ind w:firstLine="540"/>
        <w:jc w:val="both"/>
      </w:pPr>
      <w:r>
        <w:t>2. Постановление вступает в силу по истечении десяти дней после даты его официального опубликования.</w:t>
      </w:r>
    </w:p>
    <w:p w:rsidR="00A928AA" w:rsidRDefault="00A928AA">
      <w:pPr>
        <w:pStyle w:val="ConsPlusNormal"/>
      </w:pPr>
    </w:p>
    <w:p w:rsidR="00A928AA" w:rsidRDefault="00A928A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928AA" w:rsidRDefault="00A928AA">
      <w:pPr>
        <w:pStyle w:val="ConsPlusNormal"/>
        <w:jc w:val="right"/>
      </w:pPr>
      <w:r>
        <w:t>Губернатора Калининградской области</w:t>
      </w:r>
    </w:p>
    <w:p w:rsidR="00A928AA" w:rsidRDefault="00A928AA">
      <w:pPr>
        <w:pStyle w:val="ConsPlusNormal"/>
        <w:jc w:val="right"/>
      </w:pPr>
      <w:r>
        <w:t>А.А. Алиханов</w:t>
      </w:r>
    </w:p>
    <w:p w:rsidR="00A928AA" w:rsidRDefault="00A928AA">
      <w:pPr>
        <w:pStyle w:val="ConsPlusNormal"/>
      </w:pPr>
    </w:p>
    <w:p w:rsidR="00A928AA" w:rsidRDefault="00A928AA">
      <w:pPr>
        <w:pStyle w:val="ConsPlusNormal"/>
      </w:pPr>
    </w:p>
    <w:p w:rsidR="00A928AA" w:rsidRDefault="00A928AA">
      <w:pPr>
        <w:pStyle w:val="ConsPlusNormal"/>
      </w:pPr>
    </w:p>
    <w:p w:rsidR="00A928AA" w:rsidRDefault="00A928AA">
      <w:pPr>
        <w:pStyle w:val="ConsPlusNormal"/>
      </w:pPr>
    </w:p>
    <w:p w:rsidR="00A928AA" w:rsidRDefault="00A928AA">
      <w:pPr>
        <w:pStyle w:val="ConsPlusNormal"/>
        <w:jc w:val="both"/>
      </w:pPr>
    </w:p>
    <w:p w:rsidR="00A928AA" w:rsidRDefault="00A928AA">
      <w:pPr>
        <w:pStyle w:val="ConsPlusNormal"/>
        <w:jc w:val="right"/>
        <w:outlineLvl w:val="0"/>
      </w:pPr>
      <w:bookmarkStart w:id="0" w:name="P31"/>
      <w:bookmarkEnd w:id="0"/>
      <w:r>
        <w:t>Приложение</w:t>
      </w:r>
    </w:p>
    <w:p w:rsidR="00A928AA" w:rsidRDefault="00A928AA">
      <w:pPr>
        <w:pStyle w:val="ConsPlusNormal"/>
        <w:jc w:val="right"/>
      </w:pPr>
      <w:r>
        <w:t>к постановлению</w:t>
      </w:r>
    </w:p>
    <w:p w:rsidR="00A928AA" w:rsidRDefault="00A928AA">
      <w:pPr>
        <w:pStyle w:val="ConsPlusNormal"/>
        <w:jc w:val="right"/>
      </w:pPr>
      <w:r>
        <w:t>Правительства</w:t>
      </w:r>
    </w:p>
    <w:p w:rsidR="00A928AA" w:rsidRDefault="00A928AA">
      <w:pPr>
        <w:pStyle w:val="ConsPlusNormal"/>
        <w:jc w:val="right"/>
      </w:pPr>
      <w:r>
        <w:t>Калининградской области</w:t>
      </w:r>
    </w:p>
    <w:p w:rsidR="00A928AA" w:rsidRDefault="00A928AA">
      <w:pPr>
        <w:pStyle w:val="ConsPlusNormal"/>
        <w:jc w:val="right"/>
      </w:pPr>
      <w:r>
        <w:t>от 17 марта 2017 г. N 109</w:t>
      </w:r>
    </w:p>
    <w:p w:rsidR="00A928AA" w:rsidRDefault="00A928AA">
      <w:pPr>
        <w:pStyle w:val="ConsPlusNormal"/>
      </w:pPr>
    </w:p>
    <w:p w:rsidR="00A928AA" w:rsidRDefault="00A928A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2</w:t>
        </w:r>
      </w:hyperlink>
      <w:r>
        <w:t>. Документ, подтверждающий место жительства гражданина-заявителя (и членов его семьи при необходимости) на территории Калининградской области.</w:t>
      </w:r>
    </w:p>
    <w:p w:rsidR="00A928AA" w:rsidRDefault="00A928AA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4</w:t>
        </w:r>
      </w:hyperlink>
      <w:r>
        <w:t xml:space="preserve">. Документы, подтверждающие принадлежность граждан-заявителей к категории (категориям) граждан, указанных в </w:t>
      </w:r>
      <w:hyperlink r:id="rId17" w:history="1">
        <w:r>
          <w:rPr>
            <w:color w:val="0000FF"/>
          </w:rPr>
          <w:t>Перечне</w:t>
        </w:r>
      </w:hyperlink>
      <w:r>
        <w:t xml:space="preserve"> отдельных категорий граждан и оснований их 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</w:t>
      </w:r>
      <w:r>
        <w:lastRenderedPageBreak/>
        <w:t>строительства жилья экономического класса, в том числе для их комплексного освоения</w:t>
      </w:r>
      <w:proofErr w:type="gramEnd"/>
      <w:r>
        <w:t xml:space="preserve"> </w:t>
      </w:r>
      <w:proofErr w:type="gramStart"/>
      <w:r>
        <w:t>в целях строительства такого жилья, в соответствии с Федеральным законом "О содействии развитию жилищного строительства" (далее - Перечень), утвержденном постановлением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класса", а именно:</w:t>
      </w:r>
      <w:proofErr w:type="gramEnd"/>
    </w:p>
    <w:p w:rsidR="00A928AA" w:rsidRDefault="00A928AA">
      <w:pPr>
        <w:pStyle w:val="ConsPlusNormal"/>
        <w:ind w:firstLine="540"/>
        <w:jc w:val="both"/>
      </w:pPr>
      <w:r>
        <w:t xml:space="preserve">1) для категории граждан-заявителей, указанных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Перечня:</w:t>
      </w:r>
    </w:p>
    <w:p w:rsidR="00A928AA" w:rsidRDefault="00A928AA">
      <w:pPr>
        <w:pStyle w:val="ConsPlusNormal"/>
        <w:ind w:firstLine="540"/>
        <w:jc w:val="both"/>
      </w:pPr>
      <w:proofErr w:type="gramStart"/>
      <w:r>
        <w:t xml:space="preserve">- копия документа (решения) органа местного самоуправления муниципального образования Калининградской области (далее - орган местного самоуправления), подтверждающего, что гражданин-заявитель состоит на учете в качестве нуждающегося в жилом помещении, предоставляемом по договорам социального найма, по основаниям, установленным </w:t>
      </w:r>
      <w:hyperlink r:id="rId1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федеральными законами, указами Президента Российской Федерации, или копия документа (решения) органа местного самоуправления, подтверждающего, что гражданин-заявитель является нуждающимся</w:t>
      </w:r>
      <w:proofErr w:type="gramEnd"/>
      <w:r>
        <w:t xml:space="preserve"> в жилом помещении, предоставляемом по договорам социального найма, по основаниям, установленным </w:t>
      </w:r>
      <w:hyperlink r:id="rId2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федеральными законами, указами Президента Российской Федерации, но не состоит на таком учете </w:t>
      </w:r>
      <w:hyperlink w:anchor="P59" w:history="1">
        <w:r>
          <w:rPr>
            <w:color w:val="0000FF"/>
          </w:rPr>
          <w:t>&lt;*&gt;</w:t>
        </w:r>
      </w:hyperlink>
      <w:r>
        <w:t>;</w:t>
      </w:r>
    </w:p>
    <w:p w:rsidR="00A928AA" w:rsidRDefault="00A928AA">
      <w:pPr>
        <w:pStyle w:val="ConsPlusNormal"/>
        <w:ind w:firstLine="540"/>
        <w:jc w:val="both"/>
      </w:pPr>
      <w:r>
        <w:t>- копии документов о составе семьи: свидетельств</w:t>
      </w:r>
      <w:proofErr w:type="gramStart"/>
      <w:r>
        <w:t>о(</w:t>
      </w:r>
      <w:proofErr w:type="gramEnd"/>
      <w:r>
        <w:t>а) о рождении ребенка (детей) (при наличии детей, не достигших возраста 14 лет); свидетельство о заключении брака (в случае наличия брачных отношений); решение об усыновлении (удочерении); судебные решения и иные документы, которые в соответствии с законодательством Российской Федерации подтверждают членство семьи гражданина-заявителя;</w:t>
      </w:r>
    </w:p>
    <w:p w:rsidR="00A928AA" w:rsidRDefault="00A928AA">
      <w:pPr>
        <w:pStyle w:val="ConsPlusNormal"/>
        <w:ind w:firstLine="540"/>
        <w:jc w:val="both"/>
      </w:pPr>
      <w:r>
        <w:t xml:space="preserve">2) для категории граждан-заявителей, указанных в </w:t>
      </w:r>
      <w:hyperlink r:id="rId21" w:history="1">
        <w:r>
          <w:rPr>
            <w:color w:val="0000FF"/>
          </w:rPr>
          <w:t>подпункте "а-1" пункта 1</w:t>
        </w:r>
      </w:hyperlink>
      <w:r>
        <w:t xml:space="preserve"> Перечня, - документы, предусмотренные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Калининградской области "О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найма" </w:t>
      </w:r>
      <w:hyperlink w:anchor="P61" w:history="1">
        <w:r>
          <w:rPr>
            <w:color w:val="0000FF"/>
          </w:rPr>
          <w:t>&lt;**&gt;</w:t>
        </w:r>
      </w:hyperlink>
      <w:r>
        <w:t>;</w:t>
      </w:r>
    </w:p>
    <w:p w:rsidR="00A928AA" w:rsidRDefault="00A928AA">
      <w:pPr>
        <w:pStyle w:val="ConsPlusNormal"/>
        <w:ind w:firstLine="540"/>
        <w:jc w:val="both"/>
      </w:pPr>
      <w:r>
        <w:t xml:space="preserve">3) для категории граждан-заявителей, указанных в </w:t>
      </w:r>
      <w:hyperlink r:id="rId23" w:history="1">
        <w:r>
          <w:rPr>
            <w:color w:val="0000FF"/>
          </w:rPr>
          <w:t>подпункте "б" пункта 1</w:t>
        </w:r>
      </w:hyperlink>
      <w:r>
        <w:t xml:space="preserve"> Перечня:</w:t>
      </w:r>
    </w:p>
    <w:p w:rsidR="00A928AA" w:rsidRDefault="00A928AA">
      <w:pPr>
        <w:pStyle w:val="ConsPlusNormal"/>
        <w:ind w:firstLine="540"/>
        <w:jc w:val="both"/>
      </w:pPr>
      <w:r>
        <w:t xml:space="preserve">- документ (справка) из уполномоченного органа/органа местного самоуправления о признании жилого помещения непригодным для проживания либо признании многоквартирного дома аварийным и подлежащим сносу или реконструкции </w:t>
      </w:r>
      <w:hyperlink w:anchor="P59" w:history="1">
        <w:r>
          <w:rPr>
            <w:color w:val="0000FF"/>
          </w:rPr>
          <w:t>&lt;*&gt;</w:t>
        </w:r>
      </w:hyperlink>
      <w:r>
        <w:t>;</w:t>
      </w:r>
    </w:p>
    <w:p w:rsidR="00A928AA" w:rsidRDefault="00A928AA">
      <w:pPr>
        <w:pStyle w:val="ConsPlusNormal"/>
        <w:ind w:firstLine="540"/>
        <w:jc w:val="both"/>
      </w:pPr>
      <w:r>
        <w:t>- копии документов о составе семьи: свидетельств</w:t>
      </w:r>
      <w:proofErr w:type="gramStart"/>
      <w:r>
        <w:t>о(</w:t>
      </w:r>
      <w:proofErr w:type="gramEnd"/>
      <w:r>
        <w:t>а) о рождении ребенка (детей) (при наличии детей, не достигших возраста 14 лет); свидетельство о заключении брака (в случае наличия брачных отношений); решение об усыновлении (удочерении); судебные решения и иные документы, которые в соответствии с законодательством Российской Федерации подтверждают состав семьи гражданина-заявителя;</w:t>
      </w:r>
    </w:p>
    <w:p w:rsidR="00A928AA" w:rsidRDefault="00A928AA">
      <w:pPr>
        <w:pStyle w:val="ConsPlusNormal"/>
        <w:ind w:firstLine="540"/>
        <w:jc w:val="both"/>
      </w:pPr>
      <w:r>
        <w:t xml:space="preserve">4) для категории граждан-заявителей, указанных в </w:t>
      </w:r>
      <w:hyperlink r:id="rId24" w:history="1">
        <w:r>
          <w:rPr>
            <w:color w:val="0000FF"/>
          </w:rPr>
          <w:t>подпункте "в" пункта 1</w:t>
        </w:r>
      </w:hyperlink>
      <w:r>
        <w:t xml:space="preserve"> Перечня:</w:t>
      </w:r>
    </w:p>
    <w:p w:rsidR="00A928AA" w:rsidRDefault="00A928AA">
      <w:pPr>
        <w:pStyle w:val="ConsPlusNormal"/>
        <w:ind w:firstLine="540"/>
        <w:jc w:val="both"/>
      </w:pPr>
      <w:r>
        <w:t>- документ (сведения), подтверждающи</w:t>
      </w:r>
      <w:proofErr w:type="gramStart"/>
      <w:r>
        <w:t>й(</w:t>
      </w:r>
      <w:proofErr w:type="gramEnd"/>
      <w:r>
        <w:t>ие) участие гражданина-заявителя (и членов его семьи при необходимости) в государственных или муниципальных программах с целью получения социальных выплат (субсидий) на приобретение (строительство) жилых помещений за счет средств бюджетов всех уровней;</w:t>
      </w:r>
    </w:p>
    <w:p w:rsidR="00A928AA" w:rsidRDefault="00A928AA">
      <w:pPr>
        <w:pStyle w:val="ConsPlusNormal"/>
        <w:ind w:firstLine="540"/>
        <w:jc w:val="both"/>
      </w:pPr>
      <w:r>
        <w:t>- копии документов о составе семьи: свидетельств</w:t>
      </w:r>
      <w:proofErr w:type="gramStart"/>
      <w:r>
        <w:t>а(</w:t>
      </w:r>
      <w:proofErr w:type="gramEnd"/>
      <w:r>
        <w:t>а) о рождении ребенка (детей) (при наличии детей, не достигших возраста 14 лет);</w:t>
      </w:r>
    </w:p>
    <w:p w:rsidR="00A928AA" w:rsidRDefault="00A928AA">
      <w:pPr>
        <w:pStyle w:val="ConsPlusNormal"/>
        <w:ind w:firstLine="540"/>
        <w:jc w:val="both"/>
      </w:pPr>
      <w:r>
        <w:t>- свидетельство о заключении брака (в случае наличия брачных отношений); решение об усыновлении (удочерении); судебные решения и иные документы, которые в соответствии с законодательством Российской Федерации подтверждают членство семьи гражданина-заявителя);</w:t>
      </w:r>
    </w:p>
    <w:p w:rsidR="00A928AA" w:rsidRDefault="00A928AA">
      <w:pPr>
        <w:pStyle w:val="ConsPlusNormal"/>
        <w:ind w:firstLine="540"/>
        <w:jc w:val="both"/>
      </w:pPr>
      <w:r>
        <w:t xml:space="preserve">5) для категории граждан-заявителей, указанных в </w:t>
      </w:r>
      <w:hyperlink r:id="rId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Перечня, - копии документов, подтверждающих состав семьи: свидетельств</w:t>
      </w:r>
      <w:proofErr w:type="gramStart"/>
      <w:r>
        <w:t>о(</w:t>
      </w:r>
      <w:proofErr w:type="gramEnd"/>
      <w:r>
        <w:t>а) о рождении ребенка (детей) (при наличии детей, не достигших возраста 14 лет); свидетельство о заключении брака (в случае наличия брачных отношений); решение об усыновлении (удочерении); судебное решение о признании членом семьи и иные документы, которые в соответствии с законодательством Российской Федерации подтверждают членство семьи гражданина-заявителя;</w:t>
      </w:r>
    </w:p>
    <w:p w:rsidR="00A928AA" w:rsidRDefault="00A928AA">
      <w:pPr>
        <w:pStyle w:val="ConsPlusNormal"/>
        <w:ind w:firstLine="540"/>
        <w:jc w:val="both"/>
      </w:pPr>
      <w:r>
        <w:t xml:space="preserve">6) для категории граждан-заявителей, указанных в </w:t>
      </w:r>
      <w:hyperlink r:id="rId27" w:history="1">
        <w:r>
          <w:rPr>
            <w:color w:val="0000FF"/>
          </w:rPr>
          <w:t>подпункте "е" пункта 1</w:t>
        </w:r>
      </w:hyperlink>
      <w:r>
        <w:t xml:space="preserve"> Перечня, - копия свидетельства участника накопительно-ипотечной системы жилищного обеспечения </w:t>
      </w:r>
      <w:r>
        <w:lastRenderedPageBreak/>
        <w:t>военнослужащих либо справка с места работы (службы) об участии гражданина-заявителя в накопительно-ипотечной системе жилищного обеспечения военнослужащих;</w:t>
      </w:r>
    </w:p>
    <w:p w:rsidR="00A928AA" w:rsidRDefault="00A928AA">
      <w:pPr>
        <w:pStyle w:val="ConsPlusNormal"/>
        <w:ind w:firstLine="540"/>
        <w:jc w:val="both"/>
      </w:pPr>
      <w:r>
        <w:t xml:space="preserve">7) для категории граждан-заявителей, указанных в </w:t>
      </w:r>
      <w:hyperlink r:id="rId28" w:history="1">
        <w:r>
          <w:rPr>
            <w:color w:val="0000FF"/>
          </w:rPr>
          <w:t>подпунктах "ж"</w:t>
        </w:r>
      </w:hyperlink>
      <w:r>
        <w:t xml:space="preserve"> - </w:t>
      </w:r>
      <w:hyperlink r:id="rId29" w:history="1">
        <w:r>
          <w:rPr>
            <w:color w:val="0000FF"/>
          </w:rPr>
          <w:t>"о" пункта 1</w:t>
        </w:r>
      </w:hyperlink>
      <w:r>
        <w:t xml:space="preserve"> Перечня, - заверенная копия трудовой книжки либо справка с места работы (службы) гражданина-заявителя с указанием стажа по основному месту работы (службы);</w:t>
      </w:r>
    </w:p>
    <w:p w:rsidR="00A928AA" w:rsidRDefault="00A928AA">
      <w:pPr>
        <w:pStyle w:val="ConsPlusNormal"/>
        <w:ind w:firstLine="540"/>
        <w:jc w:val="both"/>
      </w:pPr>
      <w:r>
        <w:t xml:space="preserve">8) для категории граждан-заявителей, указанных в </w:t>
      </w:r>
      <w:hyperlink r:id="rId30" w:history="1">
        <w:r>
          <w:rPr>
            <w:color w:val="0000FF"/>
          </w:rPr>
          <w:t>подпункте "п" пункта 1</w:t>
        </w:r>
      </w:hyperlink>
      <w:r>
        <w:t xml:space="preserve"> Перечня, - копия удостоверения ветерана боевых действий;</w:t>
      </w:r>
    </w:p>
    <w:p w:rsidR="00A928AA" w:rsidRDefault="00A928AA">
      <w:pPr>
        <w:pStyle w:val="ConsPlusNormal"/>
        <w:ind w:firstLine="540"/>
        <w:jc w:val="both"/>
      </w:pPr>
      <w:proofErr w:type="gramStart"/>
      <w:r>
        <w:t xml:space="preserve">9) для категории граждан-заявителей, указанных в </w:t>
      </w:r>
      <w:hyperlink r:id="rId31" w:history="1">
        <w:r>
          <w:rPr>
            <w:color w:val="0000FF"/>
          </w:rPr>
          <w:t>подпункте "р" пункта 1</w:t>
        </w:r>
      </w:hyperlink>
      <w:r>
        <w:t xml:space="preserve"> Перечня, - документы (сведения), подтверждающие право на получение материнского (семейного) капитала: копия государственного сертификата на материнский (семейный) капитал и справка из Пенсионного фонда Российской Федерации о состоянии финансовой части лицевого счета получателя материнского (семейного) капитала;</w:t>
      </w:r>
      <w:proofErr w:type="gramEnd"/>
    </w:p>
    <w:p w:rsidR="00A928AA" w:rsidRDefault="00A928AA">
      <w:pPr>
        <w:pStyle w:val="ConsPlusNormal"/>
        <w:ind w:firstLine="540"/>
        <w:jc w:val="both"/>
      </w:pPr>
      <w:r>
        <w:t xml:space="preserve">10) для категории граждан-заявителей, указанных в </w:t>
      </w:r>
      <w:hyperlink r:id="rId32" w:history="1">
        <w:r>
          <w:rPr>
            <w:color w:val="0000FF"/>
          </w:rPr>
          <w:t>подпункте "с" пункта 1</w:t>
        </w:r>
      </w:hyperlink>
      <w:r>
        <w:t xml:space="preserve"> Перечня:</w:t>
      </w:r>
    </w:p>
    <w:p w:rsidR="00A928AA" w:rsidRDefault="00A928AA">
      <w:pPr>
        <w:pStyle w:val="ConsPlusNormal"/>
        <w:ind w:firstLine="540"/>
        <w:jc w:val="both"/>
      </w:pPr>
      <w:r>
        <w:t>- копии документов о составе семьи: свидетельств</w:t>
      </w:r>
      <w:proofErr w:type="gramStart"/>
      <w:r>
        <w:t>о(</w:t>
      </w:r>
      <w:proofErr w:type="gramEnd"/>
      <w:r>
        <w:t>а) о рождении ребенка (детей) (при наличии детей, не достигших возраста 14 лет); свидетельство о заключении брака (в случае наличия брачных отношений); решение об усыновлении (удочерении); судебные решения и иные документы, которые в соответствии с законодательством Российской Федерации подтверждают состав семьи гражданина-заявителя (для семей, имеющих детей-инвалидов);</w:t>
      </w:r>
    </w:p>
    <w:p w:rsidR="00A928AA" w:rsidRDefault="00A928AA">
      <w:pPr>
        <w:pStyle w:val="ConsPlusNormal"/>
        <w:ind w:firstLine="540"/>
        <w:jc w:val="both"/>
      </w:pPr>
      <w:r>
        <w:t>- копия справки об установлении инвалидности.</w:t>
      </w:r>
    </w:p>
    <w:p w:rsidR="00A928AA" w:rsidRDefault="00A928AA">
      <w:pPr>
        <w:pStyle w:val="ConsPlusNormal"/>
        <w:ind w:firstLine="540"/>
        <w:jc w:val="both"/>
      </w:pPr>
      <w:r>
        <w:t>--------------------------------</w:t>
      </w:r>
    </w:p>
    <w:p w:rsidR="00A928AA" w:rsidRDefault="00A928AA">
      <w:pPr>
        <w:pStyle w:val="ConsPlusNormal"/>
        <w:ind w:firstLine="540"/>
        <w:jc w:val="both"/>
      </w:pPr>
      <w:bookmarkStart w:id="1" w:name="P59"/>
      <w:bookmarkEnd w:id="1"/>
      <w:r>
        <w:t xml:space="preserve">&lt;*&gt; Здесь и далее: получение данных документов осуществляется в порядке межведомственного электронного взаимодействия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A928AA" w:rsidRDefault="00A928AA">
      <w:pPr>
        <w:pStyle w:val="ConsPlusNormal"/>
        <w:ind w:firstLine="540"/>
        <w:jc w:val="both"/>
      </w:pPr>
      <w:r>
        <w:t>Гражданин-заявитель вправе представить указанные документы по собственной инициативе.</w:t>
      </w:r>
    </w:p>
    <w:p w:rsidR="00A928AA" w:rsidRDefault="00A928AA">
      <w:pPr>
        <w:pStyle w:val="ConsPlusNormal"/>
        <w:ind w:firstLine="540"/>
        <w:jc w:val="both"/>
      </w:pPr>
      <w:bookmarkStart w:id="2" w:name="P61"/>
      <w:bookmarkEnd w:id="2"/>
      <w:r>
        <w:t xml:space="preserve">&lt;**&gt; Доходы и стоимость подлежащего налогообложению имущества граждан и совместно проживающих с ними членов их семьи определяются в порядке, установленном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Калининградской области "О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найма".</w:t>
      </w:r>
    </w:p>
    <w:p w:rsidR="00A928AA" w:rsidRDefault="00A928AA">
      <w:pPr>
        <w:pStyle w:val="ConsPlusNormal"/>
        <w:ind w:firstLine="540"/>
        <w:jc w:val="both"/>
      </w:pPr>
    </w:p>
    <w:p w:rsidR="00A928AA" w:rsidRDefault="00A928AA">
      <w:pPr>
        <w:pStyle w:val="ConsPlusNormal"/>
        <w:ind w:firstLine="540"/>
        <w:jc w:val="both"/>
      </w:pPr>
    </w:p>
    <w:p w:rsidR="00A928AA" w:rsidRDefault="00A92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16D" w:rsidRDefault="00C6716D">
      <w:bookmarkStart w:id="3" w:name="_GoBack"/>
      <w:bookmarkEnd w:id="3"/>
    </w:p>
    <w:sectPr w:rsidR="00C6716D" w:rsidSect="00C7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A"/>
    <w:rsid w:val="00A928AA"/>
    <w:rsid w:val="00C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B0D7E12DB60314C3128E8805589771720C03D8EB8F7D5298B91F1AB4054ED3E966BC16CBCD58214B7DCLAjCO" TargetMode="External"/><Relationship Id="rId13" Type="http://schemas.openxmlformats.org/officeDocument/2006/relationships/hyperlink" Target="consultantplus://offline/ref=7F6B0D7E12DB60314C3128E8805589771720C03D8EB8F7D5298B91F1AB4054ED3E966BC16CBCD58214B7DELAjBO" TargetMode="External"/><Relationship Id="rId18" Type="http://schemas.openxmlformats.org/officeDocument/2006/relationships/hyperlink" Target="consultantplus://offline/ref=7F6B0D7E12DB60314C3136E59639D77E112A9C388AB0FB8576D4CAACFC495EBA79D9328328B1D483L1j1O" TargetMode="External"/><Relationship Id="rId26" Type="http://schemas.openxmlformats.org/officeDocument/2006/relationships/hyperlink" Target="consultantplus://offline/ref=7F6B0D7E12DB60314C3136E59639D77E112A9C388AB0FB8576D4CAACFC495EBA79D9328328B1D483L1j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6B0D7E12DB60314C3136E59639D77E112A9C388AB0FB8576D4CAACFC495EBA79D932L8j1O" TargetMode="External"/><Relationship Id="rId34" Type="http://schemas.openxmlformats.org/officeDocument/2006/relationships/hyperlink" Target="consultantplus://offline/ref=7F6B0D7E12DB60314C3128E8805589771720C03D8DBCF8D22B8B91F1AB4054EDL3jEO" TargetMode="External"/><Relationship Id="rId7" Type="http://schemas.openxmlformats.org/officeDocument/2006/relationships/hyperlink" Target="consultantplus://offline/ref=7F6B0D7E12DB60314C3128E8805589771720C03D8EB8F7D5298B91F1AB4054EDL3jEO" TargetMode="External"/><Relationship Id="rId12" Type="http://schemas.openxmlformats.org/officeDocument/2006/relationships/hyperlink" Target="consultantplus://offline/ref=7F6B0D7E12DB60314C3128E8805589771720C03D8EB8F7D5298B91F1AB4054ED3E966BC16CBCD58214B7DELAjFO" TargetMode="External"/><Relationship Id="rId17" Type="http://schemas.openxmlformats.org/officeDocument/2006/relationships/hyperlink" Target="consultantplus://offline/ref=7F6B0D7E12DB60314C3136E59639D77E112A9C388AB0FB8576D4CAACFC495EBA79D9328328B1D484L1j3O" TargetMode="External"/><Relationship Id="rId25" Type="http://schemas.openxmlformats.org/officeDocument/2006/relationships/hyperlink" Target="consultantplus://offline/ref=7F6B0D7E12DB60314C3136E59639D77E112A9C388AB0FB8576D4CAACFC495EBA79D932L8j6O" TargetMode="External"/><Relationship Id="rId33" Type="http://schemas.openxmlformats.org/officeDocument/2006/relationships/hyperlink" Target="consultantplus://offline/ref=7F6B0D7E12DB60314C3136E59639D77E112B9F358AB1FB8576D4CAACFCL4j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6B0D7E12DB60314C3128E8805589771720C03D8EB8F7D5298B91F1AB4054ED3E966BC16CBCD58214B7DELAj9O" TargetMode="External"/><Relationship Id="rId20" Type="http://schemas.openxmlformats.org/officeDocument/2006/relationships/hyperlink" Target="consultantplus://offline/ref=7F6B0D7E12DB60314C3136E59639D77E112B9E3980BAFB8576D4CAACFC495EBA79D9328328B1D784L1j5O" TargetMode="External"/><Relationship Id="rId29" Type="http://schemas.openxmlformats.org/officeDocument/2006/relationships/hyperlink" Target="consultantplus://offline/ref=7F6B0D7E12DB60314C3136E59639D77E112A9C388AB0FB8576D4CAACFC495EBA79D932L8j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B0D7E12DB60314C3128E8805589771720C03D8EBAF0D42C8B91F1AB4054ED3E966BC16CBCD58214B6D5LAj7O" TargetMode="External"/><Relationship Id="rId11" Type="http://schemas.openxmlformats.org/officeDocument/2006/relationships/hyperlink" Target="consultantplus://offline/ref=7F6B0D7E12DB60314C3128E8805589771720C03D8EB8F7D5298B91F1AB4054ED3E966BC16CBCD58214B7DFLAj6O" TargetMode="External"/><Relationship Id="rId24" Type="http://schemas.openxmlformats.org/officeDocument/2006/relationships/hyperlink" Target="consultantplus://offline/ref=7F6B0D7E12DB60314C3136E59639D77E112A9C388AB0FB8576D4CAACFC495EBA79D9328328B1D483L1j3O" TargetMode="External"/><Relationship Id="rId32" Type="http://schemas.openxmlformats.org/officeDocument/2006/relationships/hyperlink" Target="consultantplus://offline/ref=7F6B0D7E12DB60314C3136E59639D77E112A9C388AB0FB8576D4CAACFC495EBA79D9328328B1D487L1j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6B0D7E12DB60314C3128E8805589771720C03D8EB8F7D5298B91F1AB4054ED3E966BC16CBCD58214B7DELAjBO" TargetMode="External"/><Relationship Id="rId23" Type="http://schemas.openxmlformats.org/officeDocument/2006/relationships/hyperlink" Target="consultantplus://offline/ref=7F6B0D7E12DB60314C3136E59639D77E112A9C388AB0FB8576D4CAACFC495EBA79D9328328B1D483L1j2O" TargetMode="External"/><Relationship Id="rId28" Type="http://schemas.openxmlformats.org/officeDocument/2006/relationships/hyperlink" Target="consultantplus://offline/ref=7F6B0D7E12DB60314C3136E59639D77E112A9C388AB0FB8576D4CAACFC495EBA79D9328328B1D480L1j5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F6B0D7E12DB60314C3128E8805589771720C03D8EB8F7D5298B91F1AB4054ED3E966BC16CBCD58214B7DFLAj7O" TargetMode="External"/><Relationship Id="rId19" Type="http://schemas.openxmlformats.org/officeDocument/2006/relationships/hyperlink" Target="consultantplus://offline/ref=7F6B0D7E12DB60314C3136E59639D77E112B9E3980BAFB8576D4CAACFC495EBA79D9328328B1D784L1j5O" TargetMode="External"/><Relationship Id="rId31" Type="http://schemas.openxmlformats.org/officeDocument/2006/relationships/hyperlink" Target="consultantplus://offline/ref=7F6B0D7E12DB60314C3136E59639D77E112A9C388AB0FB8576D4CAACFC495EBA79D932L8j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B0D7E12DB60314C3128E8805589771720C03D8EB8F7D5298B91F1AB4054ED3E966BC16CBCD58214B7DCLAj6O" TargetMode="External"/><Relationship Id="rId14" Type="http://schemas.openxmlformats.org/officeDocument/2006/relationships/hyperlink" Target="consultantplus://offline/ref=7F6B0D7E12DB60314C3128E8805589771720C03D8EB8F7D5298B91F1AB4054ED3E966BC16CBCD58214B7DELAj9O" TargetMode="External"/><Relationship Id="rId22" Type="http://schemas.openxmlformats.org/officeDocument/2006/relationships/hyperlink" Target="consultantplus://offline/ref=7F6B0D7E12DB60314C3128E8805589771720C03D8DBCF8D22B8B91F1AB4054EDL3jEO" TargetMode="External"/><Relationship Id="rId27" Type="http://schemas.openxmlformats.org/officeDocument/2006/relationships/hyperlink" Target="consultantplus://offline/ref=7F6B0D7E12DB60314C3136E59639D77E112A9C388AB0FB8576D4CAACFC495EBA79D9328328B1D480L1j4O" TargetMode="External"/><Relationship Id="rId30" Type="http://schemas.openxmlformats.org/officeDocument/2006/relationships/hyperlink" Target="consultantplus://offline/ref=7F6B0D7E12DB60314C3136E59639D77E112A9C388AB0FB8576D4CAACFC495EBA79D932L8j5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2017-04-28T14:35:00Z</dcterms:created>
  <dcterms:modified xsi:type="dcterms:W3CDTF">2017-04-28T14:36:00Z</dcterms:modified>
</cp:coreProperties>
</file>