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C0" w:rsidRPr="00B7547E" w:rsidRDefault="00AA6CA6" w:rsidP="00E660C3">
      <w:pPr>
        <w:ind w:left="426"/>
        <w:jc w:val="center"/>
      </w:pPr>
      <w:r>
        <w:rPr>
          <w:noProof/>
        </w:rPr>
        <w:drawing>
          <wp:anchor distT="0" distB="0" distL="114300" distR="114300" simplePos="0" relativeHeight="251660800" behindDoc="0" locked="0" layoutInCell="1" allowOverlap="1">
            <wp:simplePos x="0" y="0"/>
            <wp:positionH relativeFrom="column">
              <wp:posOffset>91440</wp:posOffset>
            </wp:positionH>
            <wp:positionV relativeFrom="paragraph">
              <wp:posOffset>3810</wp:posOffset>
            </wp:positionV>
            <wp:extent cx="1076325" cy="93791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jpg"/>
                    <pic:cNvPicPr/>
                  </pic:nvPicPr>
                  <pic:blipFill rotWithShape="1">
                    <a:blip r:embed="rId9" cstate="print">
                      <a:extLst>
                        <a:ext uri="{28A0092B-C50C-407E-A947-70E740481C1C}">
                          <a14:useLocalDpi xmlns:a14="http://schemas.microsoft.com/office/drawing/2010/main" val="0"/>
                        </a:ext>
                      </a:extLst>
                    </a:blip>
                    <a:srcRect r="68430"/>
                    <a:stretch/>
                  </pic:blipFill>
                  <pic:spPr bwMode="auto">
                    <a:xfrm>
                      <a:off x="0" y="0"/>
                      <a:ext cx="1075852" cy="9374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0EC0" w:rsidRPr="00B7547E">
        <w:t>Общество с ограниченной ответственностью</w:t>
      </w:r>
    </w:p>
    <w:p w:rsidR="00060EC0" w:rsidRPr="004F2319" w:rsidRDefault="00060EC0" w:rsidP="00E660C3">
      <w:pPr>
        <w:ind w:left="426"/>
        <w:jc w:val="center"/>
        <w:rPr>
          <w:rFonts w:ascii="Times New Roman" w:hAnsi="Times New Roman" w:cs="Times New Roman"/>
          <w:b/>
          <w:sz w:val="44"/>
          <w:szCs w:val="44"/>
        </w:rPr>
      </w:pPr>
      <w:r w:rsidRPr="004F2319">
        <w:rPr>
          <w:rFonts w:ascii="Times New Roman" w:hAnsi="Times New Roman" w:cs="Times New Roman"/>
          <w:b/>
          <w:sz w:val="44"/>
          <w:szCs w:val="44"/>
        </w:rPr>
        <w:t>ЯМБУРГ</w:t>
      </w:r>
    </w:p>
    <w:p w:rsidR="00060EC0" w:rsidRPr="00B7547E" w:rsidRDefault="00060EC0" w:rsidP="00E660C3">
      <w:pPr>
        <w:pStyle w:val="a3"/>
        <w:ind w:left="426"/>
        <w:jc w:val="center"/>
        <w:rPr>
          <w:rFonts w:ascii="Times New Roman" w:hAnsi="Times New Roman"/>
          <w:b/>
          <w:sz w:val="24"/>
          <w:szCs w:val="24"/>
        </w:rPr>
      </w:pPr>
      <w:r w:rsidRPr="00B7547E">
        <w:rPr>
          <w:rFonts w:ascii="Times New Roman" w:hAnsi="Times New Roman"/>
          <w:b/>
          <w:sz w:val="24"/>
          <w:szCs w:val="24"/>
        </w:rPr>
        <w:t>ПРОЕКТНО-КОНСАЛТИНГОВОЕ БЮРО</w:t>
      </w:r>
    </w:p>
    <w:p w:rsidR="00060EC0" w:rsidRPr="004F2319" w:rsidRDefault="00AA6CA6" w:rsidP="00AA6CA6">
      <w:pPr>
        <w:pStyle w:val="a3"/>
        <w:tabs>
          <w:tab w:val="left" w:pos="1410"/>
          <w:tab w:val="center" w:pos="4890"/>
        </w:tabs>
        <w:ind w:left="426"/>
        <w:rPr>
          <w:rFonts w:ascii="Times New Roman" w:hAnsi="Times New Roman"/>
        </w:rPr>
      </w:pPr>
      <w:r>
        <w:rPr>
          <w:rFonts w:ascii="Times New Roman" w:hAnsi="Times New Roman"/>
        </w:rPr>
        <w:tab/>
      </w:r>
      <w:r>
        <w:rPr>
          <w:rFonts w:ascii="Times New Roman" w:hAnsi="Times New Roman"/>
        </w:rPr>
        <w:tab/>
      </w:r>
      <w:r w:rsidR="00060EC0" w:rsidRPr="004F2319">
        <w:rPr>
          <w:rFonts w:ascii="Times New Roman" w:hAnsi="Times New Roman"/>
        </w:rPr>
        <w:t xml:space="preserve">г. Калининград, ул. Сергеева, 14 </w:t>
      </w:r>
      <w:proofErr w:type="spellStart"/>
      <w:r w:rsidR="00060EC0" w:rsidRPr="004F2319">
        <w:rPr>
          <w:rFonts w:ascii="Times New Roman" w:hAnsi="Times New Roman"/>
        </w:rPr>
        <w:t>каб</w:t>
      </w:r>
      <w:proofErr w:type="spellEnd"/>
      <w:r w:rsidR="00060EC0" w:rsidRPr="004F2319">
        <w:rPr>
          <w:rFonts w:ascii="Times New Roman" w:hAnsi="Times New Roman"/>
        </w:rPr>
        <w:t>. 420</w:t>
      </w:r>
    </w:p>
    <w:p w:rsidR="00060EC0" w:rsidRPr="004F2319" w:rsidRDefault="00060EC0" w:rsidP="00E660C3">
      <w:pPr>
        <w:pStyle w:val="a3"/>
        <w:ind w:left="426"/>
        <w:jc w:val="center"/>
        <w:rPr>
          <w:rFonts w:ascii="Times New Roman" w:hAnsi="Times New Roman"/>
        </w:rPr>
      </w:pPr>
      <w:r w:rsidRPr="004F2319">
        <w:rPr>
          <w:rFonts w:ascii="Times New Roman" w:hAnsi="Times New Roman"/>
        </w:rPr>
        <w:t>телефон /факс  (7 4012)  76-05-00, 53-46-49</w:t>
      </w:r>
    </w:p>
    <w:p w:rsidR="00060EC0" w:rsidRPr="004F2319" w:rsidRDefault="00060EC0" w:rsidP="00E660C3">
      <w:pPr>
        <w:pStyle w:val="a3"/>
        <w:ind w:left="426"/>
        <w:jc w:val="center"/>
        <w:rPr>
          <w:rFonts w:ascii="Times New Roman" w:hAnsi="Times New Roman"/>
        </w:rPr>
      </w:pPr>
      <w:r w:rsidRPr="004F2319">
        <w:rPr>
          <w:rFonts w:ascii="Times New Roman" w:hAnsi="Times New Roman"/>
        </w:rPr>
        <w:t>www.yamburg.com</w:t>
      </w:r>
    </w:p>
    <w:p w:rsidR="00060EC0" w:rsidRPr="004F2319" w:rsidRDefault="00060EC0" w:rsidP="00E660C3">
      <w:pPr>
        <w:pStyle w:val="a3"/>
        <w:ind w:left="426"/>
        <w:jc w:val="center"/>
        <w:rPr>
          <w:rFonts w:ascii="Times New Roman" w:hAnsi="Times New Roman"/>
          <w:sz w:val="20"/>
          <w:szCs w:val="20"/>
        </w:rPr>
      </w:pPr>
      <w:r w:rsidRPr="004F2319">
        <w:rPr>
          <w:rFonts w:ascii="Times New Roman" w:hAnsi="Times New Roman"/>
          <w:sz w:val="20"/>
          <w:szCs w:val="20"/>
        </w:rPr>
        <w:t xml:space="preserve">ИНН  3906112774 </w:t>
      </w:r>
      <w:proofErr w:type="gramStart"/>
      <w:r w:rsidRPr="004F2319">
        <w:rPr>
          <w:rFonts w:ascii="Times New Roman" w:hAnsi="Times New Roman"/>
          <w:sz w:val="20"/>
          <w:szCs w:val="20"/>
        </w:rPr>
        <w:t>р</w:t>
      </w:r>
      <w:proofErr w:type="gramEnd"/>
      <w:r w:rsidRPr="004F2319">
        <w:rPr>
          <w:rFonts w:ascii="Times New Roman" w:hAnsi="Times New Roman"/>
          <w:sz w:val="20"/>
          <w:szCs w:val="20"/>
        </w:rPr>
        <w:t>/с 40702810706000002319 в филиале ОАО «БИНБАНК» в г. Калининграде к/с 30101810200000000835БИК 042748835</w:t>
      </w:r>
    </w:p>
    <w:p w:rsidR="00060EC0" w:rsidRPr="00B7547E" w:rsidRDefault="00060EC0" w:rsidP="00060EC0">
      <w:pPr>
        <w:pStyle w:val="Style2"/>
        <w:widowControl/>
        <w:spacing w:line="240" w:lineRule="exact"/>
        <w:jc w:val="right"/>
        <w:rPr>
          <w:sz w:val="20"/>
          <w:szCs w:val="20"/>
        </w:rPr>
      </w:pPr>
    </w:p>
    <w:p w:rsidR="00060EC0" w:rsidRPr="00B7547E" w:rsidRDefault="00060EC0" w:rsidP="00060EC0">
      <w:pPr>
        <w:pStyle w:val="Style2"/>
        <w:widowControl/>
        <w:spacing w:line="240" w:lineRule="exact"/>
        <w:jc w:val="right"/>
        <w:rPr>
          <w:sz w:val="20"/>
          <w:szCs w:val="20"/>
        </w:rPr>
      </w:pPr>
    </w:p>
    <w:p w:rsidR="00060EC0" w:rsidRPr="00B7547E" w:rsidRDefault="00060EC0" w:rsidP="00060EC0">
      <w:pPr>
        <w:pStyle w:val="Style2"/>
        <w:widowControl/>
        <w:spacing w:line="240" w:lineRule="exact"/>
        <w:jc w:val="right"/>
        <w:rPr>
          <w:sz w:val="20"/>
          <w:szCs w:val="20"/>
        </w:rPr>
      </w:pPr>
    </w:p>
    <w:p w:rsidR="00AA6CA6" w:rsidRDefault="00060EC0" w:rsidP="00FE560A">
      <w:pPr>
        <w:pStyle w:val="a3"/>
        <w:jc w:val="right"/>
        <w:rPr>
          <w:rStyle w:val="FontStyle74"/>
          <w:rFonts w:ascii="Times New Roman" w:hAnsi="Times New Roman" w:cs="Times New Roman"/>
          <w:sz w:val="24"/>
        </w:rPr>
      </w:pPr>
      <w:r w:rsidRPr="00B7547E">
        <w:rPr>
          <w:rStyle w:val="FontStyle74"/>
          <w:rFonts w:ascii="Times New Roman" w:hAnsi="Times New Roman" w:cs="Times New Roman"/>
          <w:sz w:val="24"/>
        </w:rPr>
        <w:t xml:space="preserve">Заказчик: </w:t>
      </w:r>
      <w:r w:rsidR="00AA6CA6">
        <w:rPr>
          <w:rStyle w:val="FontStyle74"/>
          <w:rFonts w:ascii="Times New Roman" w:hAnsi="Times New Roman" w:cs="Times New Roman"/>
          <w:sz w:val="24"/>
        </w:rPr>
        <w:t xml:space="preserve">Комитет архитектуры и строительства </w:t>
      </w:r>
    </w:p>
    <w:p w:rsidR="00AA6CA6" w:rsidRDefault="00AA6CA6" w:rsidP="00AA6CA6">
      <w:pPr>
        <w:pStyle w:val="a3"/>
        <w:jc w:val="right"/>
        <w:rPr>
          <w:rStyle w:val="FontStyle74"/>
          <w:rFonts w:ascii="Times New Roman" w:hAnsi="Times New Roman" w:cs="Times New Roman"/>
          <w:sz w:val="24"/>
        </w:rPr>
      </w:pPr>
      <w:r>
        <w:rPr>
          <w:rStyle w:val="FontStyle74"/>
          <w:rFonts w:ascii="Times New Roman" w:hAnsi="Times New Roman" w:cs="Times New Roman"/>
          <w:sz w:val="24"/>
        </w:rPr>
        <w:t>администрации</w:t>
      </w:r>
      <w:r w:rsidR="00060EC0" w:rsidRPr="00B7547E">
        <w:rPr>
          <w:rStyle w:val="FontStyle74"/>
          <w:rFonts w:ascii="Times New Roman" w:hAnsi="Times New Roman" w:cs="Times New Roman"/>
          <w:sz w:val="24"/>
        </w:rPr>
        <w:t xml:space="preserve"> </w:t>
      </w:r>
      <w:r w:rsidR="00C43534">
        <w:rPr>
          <w:rStyle w:val="FontStyle74"/>
          <w:rFonts w:ascii="Times New Roman" w:hAnsi="Times New Roman" w:cs="Times New Roman"/>
          <w:sz w:val="24"/>
        </w:rPr>
        <w:t xml:space="preserve">городского округа </w:t>
      </w:r>
    </w:p>
    <w:p w:rsidR="00060EC0" w:rsidRPr="00B7547E" w:rsidRDefault="00C43534" w:rsidP="00AA6CA6">
      <w:pPr>
        <w:pStyle w:val="a3"/>
        <w:jc w:val="right"/>
        <w:rPr>
          <w:rStyle w:val="FontStyle74"/>
          <w:rFonts w:ascii="Times New Roman" w:hAnsi="Times New Roman" w:cs="Times New Roman"/>
          <w:sz w:val="24"/>
        </w:rPr>
      </w:pPr>
      <w:r>
        <w:rPr>
          <w:rStyle w:val="FontStyle74"/>
          <w:rFonts w:ascii="Times New Roman" w:hAnsi="Times New Roman" w:cs="Times New Roman"/>
          <w:sz w:val="24"/>
        </w:rPr>
        <w:t>«Город Калининград»</w:t>
      </w:r>
    </w:p>
    <w:p w:rsidR="00060EC0" w:rsidRPr="00B7547E" w:rsidRDefault="00060EC0" w:rsidP="00490082">
      <w:pPr>
        <w:pStyle w:val="Style3"/>
        <w:widowControl/>
        <w:spacing w:line="240" w:lineRule="exact"/>
        <w:ind w:left="499"/>
        <w:jc w:val="right"/>
        <w:rPr>
          <w:rFonts w:ascii="Times New Roman" w:hAnsi="Times New Roman" w:cs="Times New Roman"/>
          <w:sz w:val="18"/>
          <w:szCs w:val="20"/>
        </w:rPr>
      </w:pPr>
    </w:p>
    <w:p w:rsidR="00060EC0" w:rsidRPr="00B7547E" w:rsidRDefault="00060EC0" w:rsidP="00060EC0">
      <w:pPr>
        <w:pStyle w:val="Style3"/>
        <w:widowControl/>
        <w:spacing w:line="240" w:lineRule="exact"/>
        <w:ind w:left="499"/>
        <w:rPr>
          <w:rFonts w:ascii="Times New Roman" w:hAnsi="Times New Roman" w:cs="Times New Roman"/>
          <w:sz w:val="20"/>
          <w:szCs w:val="20"/>
        </w:rPr>
      </w:pPr>
    </w:p>
    <w:p w:rsidR="00C43534" w:rsidRPr="00C43534" w:rsidRDefault="00C43534" w:rsidP="00C43534">
      <w:pPr>
        <w:pStyle w:val="Style3"/>
        <w:widowControl/>
        <w:spacing w:before="226" w:line="480" w:lineRule="exact"/>
        <w:ind w:left="499"/>
        <w:rPr>
          <w:rStyle w:val="FontStyle96"/>
          <w:rFonts w:ascii="Times New Roman" w:hAnsi="Times New Roman" w:cs="Times New Roman"/>
          <w:caps/>
          <w:smallCaps w:val="0"/>
          <w:sz w:val="28"/>
          <w:szCs w:val="28"/>
        </w:rPr>
      </w:pPr>
      <w:r w:rsidRPr="00C43534">
        <w:rPr>
          <w:rStyle w:val="FontStyle96"/>
          <w:rFonts w:ascii="Times New Roman" w:hAnsi="Times New Roman" w:cs="Times New Roman"/>
          <w:caps/>
          <w:smallCaps w:val="0"/>
          <w:sz w:val="28"/>
          <w:szCs w:val="28"/>
        </w:rPr>
        <w:t>ПРОЕКТ ПЛАНИРОВКИ С ПРОЕКТОМ МЕЖЕВАНИ</w:t>
      </w:r>
      <w:r w:rsidR="00674B78">
        <w:rPr>
          <w:rStyle w:val="FontStyle96"/>
          <w:rFonts w:ascii="Times New Roman" w:hAnsi="Times New Roman" w:cs="Times New Roman"/>
          <w:caps/>
          <w:smallCaps w:val="0"/>
          <w:sz w:val="28"/>
          <w:szCs w:val="28"/>
        </w:rPr>
        <w:t>я</w:t>
      </w:r>
      <w:r w:rsidRPr="00C43534">
        <w:rPr>
          <w:rStyle w:val="FontStyle96"/>
          <w:rFonts w:ascii="Times New Roman" w:hAnsi="Times New Roman" w:cs="Times New Roman"/>
          <w:caps/>
          <w:smallCaps w:val="0"/>
          <w:sz w:val="28"/>
          <w:szCs w:val="28"/>
        </w:rPr>
        <w:t xml:space="preserve"> В ЕГО СОСТАВЕ территории в границах</w:t>
      </w:r>
      <w:r w:rsidR="00F7236C">
        <w:rPr>
          <w:rStyle w:val="FontStyle96"/>
          <w:rFonts w:ascii="Times New Roman" w:hAnsi="Times New Roman" w:cs="Times New Roman"/>
          <w:caps/>
          <w:smallCaps w:val="0"/>
          <w:sz w:val="28"/>
          <w:szCs w:val="28"/>
        </w:rPr>
        <w:t>:</w:t>
      </w:r>
    </w:p>
    <w:p w:rsidR="00C43534" w:rsidRDefault="00C43534" w:rsidP="00C43534">
      <w:pPr>
        <w:pStyle w:val="Style3"/>
        <w:widowControl/>
        <w:spacing w:line="480" w:lineRule="exact"/>
        <w:ind w:left="499"/>
        <w:rPr>
          <w:rStyle w:val="FontStyle96"/>
          <w:rFonts w:ascii="Times New Roman" w:hAnsi="Times New Roman" w:cs="Times New Roman"/>
          <w:smallCaps w:val="0"/>
          <w:sz w:val="28"/>
          <w:szCs w:val="28"/>
        </w:rPr>
      </w:pPr>
      <w:r w:rsidRPr="00C43534">
        <w:rPr>
          <w:rStyle w:val="FontStyle96"/>
          <w:rFonts w:ascii="Times New Roman" w:hAnsi="Times New Roman" w:cs="Times New Roman"/>
          <w:sz w:val="28"/>
          <w:szCs w:val="28"/>
        </w:rPr>
        <w:t xml:space="preserve"> </w:t>
      </w:r>
      <w:r w:rsidRPr="00C43534">
        <w:rPr>
          <w:rStyle w:val="FontStyle96"/>
          <w:rFonts w:ascii="Times New Roman" w:hAnsi="Times New Roman" w:cs="Times New Roman"/>
          <w:smallCaps w:val="0"/>
          <w:sz w:val="28"/>
          <w:szCs w:val="28"/>
        </w:rPr>
        <w:t xml:space="preserve">ул. Сызранская – ул. Арзамасская – ул. Хабаровская –  </w:t>
      </w:r>
    </w:p>
    <w:p w:rsidR="00C43534" w:rsidRDefault="00C43534" w:rsidP="00C43534">
      <w:pPr>
        <w:pStyle w:val="Style3"/>
        <w:widowControl/>
        <w:spacing w:line="480" w:lineRule="exact"/>
        <w:ind w:left="499"/>
        <w:rPr>
          <w:rStyle w:val="FontStyle96"/>
          <w:rFonts w:ascii="Times New Roman" w:hAnsi="Times New Roman" w:cs="Times New Roman"/>
          <w:smallCaps w:val="0"/>
          <w:sz w:val="28"/>
          <w:szCs w:val="28"/>
        </w:rPr>
      </w:pPr>
      <w:proofErr w:type="gramStart"/>
      <w:r w:rsidRPr="00C43534">
        <w:rPr>
          <w:rStyle w:val="FontStyle96"/>
          <w:rFonts w:ascii="Times New Roman" w:hAnsi="Times New Roman" w:cs="Times New Roman"/>
          <w:smallCaps w:val="0"/>
          <w:sz w:val="28"/>
          <w:szCs w:val="28"/>
        </w:rPr>
        <w:t>ул. Урицкого – железнодорожная ветка – ул. Магнитогорская в Центральном район</w:t>
      </w:r>
      <w:r w:rsidR="00BE5FCB">
        <w:rPr>
          <w:rStyle w:val="FontStyle96"/>
          <w:rFonts w:ascii="Times New Roman" w:hAnsi="Times New Roman" w:cs="Times New Roman"/>
          <w:smallCaps w:val="0"/>
          <w:sz w:val="28"/>
          <w:szCs w:val="28"/>
        </w:rPr>
        <w:t>е</w:t>
      </w:r>
      <w:r w:rsidRPr="00C43534">
        <w:rPr>
          <w:rStyle w:val="FontStyle96"/>
          <w:rFonts w:ascii="Times New Roman" w:hAnsi="Times New Roman" w:cs="Times New Roman"/>
          <w:smallCaps w:val="0"/>
          <w:sz w:val="28"/>
          <w:szCs w:val="28"/>
        </w:rPr>
        <w:t xml:space="preserve"> (пос. им. Ал.</w:t>
      </w:r>
      <w:proofErr w:type="gramEnd"/>
      <w:r w:rsidR="005842D6">
        <w:rPr>
          <w:rStyle w:val="FontStyle96"/>
          <w:rFonts w:ascii="Times New Roman" w:hAnsi="Times New Roman" w:cs="Times New Roman"/>
          <w:smallCaps w:val="0"/>
          <w:sz w:val="28"/>
          <w:szCs w:val="28"/>
        </w:rPr>
        <w:t xml:space="preserve"> </w:t>
      </w:r>
      <w:proofErr w:type="gramStart"/>
      <w:r w:rsidRPr="00C43534">
        <w:rPr>
          <w:rStyle w:val="FontStyle96"/>
          <w:rFonts w:ascii="Times New Roman" w:hAnsi="Times New Roman" w:cs="Times New Roman"/>
          <w:smallCaps w:val="0"/>
          <w:sz w:val="28"/>
          <w:szCs w:val="28"/>
        </w:rPr>
        <w:t xml:space="preserve">Космодемьянского) </w:t>
      </w:r>
      <w:proofErr w:type="gramEnd"/>
    </w:p>
    <w:p w:rsidR="00060EC0" w:rsidRPr="00C43534" w:rsidRDefault="00C43534" w:rsidP="00C43534">
      <w:pPr>
        <w:pStyle w:val="Style3"/>
        <w:widowControl/>
        <w:spacing w:line="480" w:lineRule="exact"/>
        <w:ind w:left="499"/>
        <w:rPr>
          <w:rStyle w:val="FontStyle96"/>
          <w:rFonts w:ascii="Times New Roman" w:hAnsi="Times New Roman" w:cs="Times New Roman"/>
          <w:smallCaps w:val="0"/>
          <w:sz w:val="28"/>
          <w:szCs w:val="28"/>
        </w:rPr>
      </w:pPr>
      <w:r w:rsidRPr="00C43534">
        <w:rPr>
          <w:rStyle w:val="FontStyle96"/>
          <w:rFonts w:ascii="Times New Roman" w:hAnsi="Times New Roman" w:cs="Times New Roman"/>
          <w:smallCaps w:val="0"/>
          <w:sz w:val="28"/>
          <w:szCs w:val="28"/>
        </w:rPr>
        <w:t>г. Калининграда</w:t>
      </w:r>
    </w:p>
    <w:p w:rsidR="00060EC0" w:rsidRPr="00B7547E" w:rsidRDefault="00060EC0" w:rsidP="00060EC0">
      <w:pPr>
        <w:pStyle w:val="Style4"/>
        <w:widowControl/>
        <w:spacing w:line="240" w:lineRule="exact"/>
        <w:jc w:val="center"/>
        <w:rPr>
          <w:rFonts w:ascii="Times New Roman" w:hAnsi="Times New Roman" w:cs="Times New Roman"/>
          <w:sz w:val="20"/>
          <w:szCs w:val="20"/>
        </w:rPr>
      </w:pPr>
    </w:p>
    <w:p w:rsidR="00060EC0" w:rsidRPr="00B7547E" w:rsidRDefault="00060EC0" w:rsidP="00060EC0">
      <w:pPr>
        <w:pStyle w:val="Style4"/>
        <w:widowControl/>
        <w:spacing w:line="240" w:lineRule="exact"/>
        <w:jc w:val="center"/>
        <w:rPr>
          <w:rFonts w:ascii="Times New Roman" w:hAnsi="Times New Roman" w:cs="Times New Roman"/>
          <w:sz w:val="20"/>
          <w:szCs w:val="20"/>
        </w:rPr>
      </w:pPr>
    </w:p>
    <w:p w:rsidR="00060EC0" w:rsidRPr="00B7547E" w:rsidRDefault="00060EC0" w:rsidP="00490082">
      <w:pPr>
        <w:pStyle w:val="Style4"/>
        <w:widowControl/>
        <w:spacing w:line="240" w:lineRule="exact"/>
        <w:rPr>
          <w:rFonts w:ascii="Times New Roman" w:hAnsi="Times New Roman" w:cs="Times New Roman"/>
          <w:sz w:val="20"/>
          <w:szCs w:val="20"/>
        </w:rPr>
      </w:pPr>
    </w:p>
    <w:p w:rsidR="00FE560A" w:rsidRPr="00B7547E" w:rsidRDefault="00FE560A" w:rsidP="00060EC0">
      <w:pPr>
        <w:pStyle w:val="Style7"/>
        <w:widowControl/>
        <w:spacing w:line="240" w:lineRule="exact"/>
        <w:jc w:val="left"/>
        <w:rPr>
          <w:rFonts w:ascii="Times New Roman" w:hAnsi="Times New Roman" w:cs="Times New Roman"/>
          <w:sz w:val="20"/>
          <w:szCs w:val="20"/>
        </w:rPr>
      </w:pPr>
    </w:p>
    <w:p w:rsidR="00060EC0" w:rsidRPr="00B7547E" w:rsidRDefault="00060EC0" w:rsidP="00060EC0">
      <w:pPr>
        <w:pStyle w:val="Style7"/>
        <w:widowControl/>
        <w:spacing w:line="240" w:lineRule="exact"/>
        <w:jc w:val="left"/>
        <w:rPr>
          <w:rFonts w:ascii="Times New Roman" w:hAnsi="Times New Roman" w:cs="Times New Roman"/>
          <w:sz w:val="20"/>
          <w:szCs w:val="20"/>
        </w:rPr>
      </w:pPr>
    </w:p>
    <w:tbl>
      <w:tblPr>
        <w:tblW w:w="0" w:type="auto"/>
        <w:tblLook w:val="04A0" w:firstRow="1" w:lastRow="0" w:firstColumn="1" w:lastColumn="0" w:noHBand="0" w:noVBand="1"/>
      </w:tblPr>
      <w:tblGrid>
        <w:gridCol w:w="4644"/>
        <w:gridCol w:w="3969"/>
      </w:tblGrid>
      <w:tr w:rsidR="00490082" w:rsidRPr="00B7547E" w:rsidTr="004A2451">
        <w:tc>
          <w:tcPr>
            <w:tcW w:w="4644" w:type="dxa"/>
            <w:shd w:val="clear" w:color="auto" w:fill="auto"/>
          </w:tcPr>
          <w:p w:rsidR="00490082" w:rsidRPr="00B7547E" w:rsidRDefault="00490082" w:rsidP="004A2451">
            <w:pPr>
              <w:pStyle w:val="a3"/>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 xml:space="preserve">Руководитель проекта – </w:t>
            </w:r>
          </w:p>
          <w:p w:rsidR="00490082" w:rsidRPr="00B7547E" w:rsidRDefault="00490082" w:rsidP="004A2451">
            <w:pPr>
              <w:pStyle w:val="a3"/>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Генеральный директор</w:t>
            </w:r>
          </w:p>
          <w:p w:rsidR="00490082" w:rsidRPr="00B7547E" w:rsidRDefault="00490082" w:rsidP="004A2451">
            <w:pPr>
              <w:pStyle w:val="a3"/>
              <w:rPr>
                <w:rFonts w:ascii="Times New Roman" w:hAnsi="Times New Roman"/>
                <w:sz w:val="20"/>
                <w:szCs w:val="20"/>
              </w:rPr>
            </w:pPr>
            <w:r w:rsidRPr="00B7547E">
              <w:rPr>
                <w:rStyle w:val="FontStyle89"/>
                <w:rFonts w:ascii="Times New Roman" w:hAnsi="Times New Roman" w:cs="Times New Roman"/>
                <w:sz w:val="26"/>
                <w:szCs w:val="26"/>
              </w:rPr>
              <w:t>ООО "Ямбург"</w:t>
            </w:r>
          </w:p>
        </w:tc>
        <w:tc>
          <w:tcPr>
            <w:tcW w:w="3969" w:type="dxa"/>
            <w:shd w:val="clear" w:color="auto" w:fill="auto"/>
          </w:tcPr>
          <w:p w:rsidR="00E530C1" w:rsidRPr="00B7547E" w:rsidRDefault="00E530C1" w:rsidP="004A2451">
            <w:pPr>
              <w:pStyle w:val="Style7"/>
              <w:widowControl/>
              <w:spacing w:line="240" w:lineRule="exact"/>
              <w:jc w:val="right"/>
              <w:rPr>
                <w:rStyle w:val="FontStyle89"/>
                <w:rFonts w:ascii="Times New Roman" w:hAnsi="Times New Roman" w:cs="Times New Roman"/>
                <w:sz w:val="26"/>
                <w:szCs w:val="26"/>
              </w:rPr>
            </w:pPr>
          </w:p>
          <w:p w:rsidR="00E530C1" w:rsidRPr="00B7547E" w:rsidRDefault="00E530C1" w:rsidP="004A2451">
            <w:pPr>
              <w:pStyle w:val="Style7"/>
              <w:widowControl/>
              <w:spacing w:line="240" w:lineRule="exact"/>
              <w:jc w:val="right"/>
              <w:rPr>
                <w:rStyle w:val="FontStyle89"/>
                <w:rFonts w:ascii="Times New Roman" w:hAnsi="Times New Roman" w:cs="Times New Roman"/>
                <w:sz w:val="26"/>
                <w:szCs w:val="26"/>
              </w:rPr>
            </w:pPr>
          </w:p>
          <w:p w:rsidR="00E530C1" w:rsidRPr="00B7547E" w:rsidRDefault="00E530C1" w:rsidP="004A2451">
            <w:pPr>
              <w:pStyle w:val="Style7"/>
              <w:widowControl/>
              <w:spacing w:line="240" w:lineRule="exact"/>
              <w:jc w:val="right"/>
              <w:rPr>
                <w:rStyle w:val="FontStyle89"/>
                <w:rFonts w:ascii="Times New Roman" w:hAnsi="Times New Roman" w:cs="Times New Roman"/>
                <w:sz w:val="26"/>
                <w:szCs w:val="26"/>
              </w:rPr>
            </w:pPr>
          </w:p>
          <w:p w:rsidR="00490082" w:rsidRPr="00B7547E" w:rsidRDefault="00490082" w:rsidP="004A2451">
            <w:pPr>
              <w:pStyle w:val="Style7"/>
              <w:widowControl/>
              <w:spacing w:line="240" w:lineRule="exact"/>
              <w:jc w:val="right"/>
              <w:rPr>
                <w:rFonts w:ascii="Times New Roman" w:hAnsi="Times New Roman" w:cs="Times New Roman"/>
                <w:sz w:val="26"/>
                <w:szCs w:val="26"/>
              </w:rPr>
            </w:pPr>
            <w:r w:rsidRPr="00B7547E">
              <w:rPr>
                <w:rStyle w:val="FontStyle89"/>
                <w:rFonts w:ascii="Times New Roman" w:hAnsi="Times New Roman" w:cs="Times New Roman"/>
                <w:sz w:val="26"/>
                <w:szCs w:val="26"/>
              </w:rPr>
              <w:t>В. В. Вдовин</w:t>
            </w:r>
          </w:p>
        </w:tc>
      </w:tr>
    </w:tbl>
    <w:p w:rsidR="00060EC0" w:rsidRPr="00B7547E" w:rsidRDefault="00060EC0" w:rsidP="00060EC0">
      <w:pPr>
        <w:pStyle w:val="Style7"/>
        <w:widowControl/>
        <w:spacing w:line="240" w:lineRule="exact"/>
        <w:jc w:val="left"/>
        <w:rPr>
          <w:rFonts w:ascii="Times New Roman" w:hAnsi="Times New Roman" w:cs="Times New Roman"/>
          <w:sz w:val="20"/>
          <w:szCs w:val="20"/>
        </w:rPr>
      </w:pPr>
    </w:p>
    <w:p w:rsidR="00060EC0" w:rsidRDefault="00060EC0" w:rsidP="00C43534">
      <w:pPr>
        <w:pStyle w:val="Style7"/>
        <w:widowControl/>
        <w:tabs>
          <w:tab w:val="left" w:pos="6374"/>
        </w:tabs>
        <w:spacing w:before="19"/>
        <w:rPr>
          <w:rStyle w:val="FontStyle89"/>
          <w:rFonts w:ascii="Times New Roman" w:hAnsi="Times New Roman" w:cs="Times New Roman"/>
          <w:sz w:val="20"/>
          <w:szCs w:val="20"/>
        </w:rPr>
      </w:pPr>
      <w:r w:rsidRPr="00B7547E">
        <w:rPr>
          <w:rStyle w:val="FontStyle89"/>
          <w:rFonts w:ascii="Times New Roman" w:hAnsi="Times New Roman" w:cs="Times New Roman"/>
          <w:sz w:val="20"/>
          <w:szCs w:val="20"/>
        </w:rPr>
        <w:tab/>
      </w:r>
    </w:p>
    <w:p w:rsidR="00E4563C" w:rsidRDefault="00E4563C" w:rsidP="00C43534">
      <w:pPr>
        <w:pStyle w:val="Style7"/>
        <w:widowControl/>
        <w:tabs>
          <w:tab w:val="left" w:pos="6374"/>
        </w:tabs>
        <w:spacing w:before="19"/>
        <w:rPr>
          <w:rStyle w:val="FontStyle89"/>
          <w:rFonts w:ascii="Times New Roman" w:hAnsi="Times New Roman" w:cs="Times New Roman"/>
          <w:sz w:val="20"/>
          <w:szCs w:val="20"/>
        </w:rPr>
      </w:pPr>
    </w:p>
    <w:p w:rsidR="00E4563C" w:rsidRDefault="00E4563C" w:rsidP="00C43534">
      <w:pPr>
        <w:pStyle w:val="Style7"/>
        <w:widowControl/>
        <w:tabs>
          <w:tab w:val="left" w:pos="6374"/>
        </w:tabs>
        <w:spacing w:before="19"/>
        <w:rPr>
          <w:rStyle w:val="FontStyle89"/>
          <w:rFonts w:ascii="Times New Roman" w:hAnsi="Times New Roman" w:cs="Times New Roman"/>
          <w:sz w:val="20"/>
          <w:szCs w:val="20"/>
        </w:rPr>
      </w:pPr>
    </w:p>
    <w:p w:rsidR="00E4563C" w:rsidRDefault="00E4563C" w:rsidP="00C43534">
      <w:pPr>
        <w:pStyle w:val="Style7"/>
        <w:widowControl/>
        <w:tabs>
          <w:tab w:val="left" w:pos="6374"/>
        </w:tabs>
        <w:spacing w:before="19"/>
        <w:rPr>
          <w:rStyle w:val="FontStyle89"/>
          <w:rFonts w:ascii="Times New Roman" w:hAnsi="Times New Roman" w:cs="Times New Roman"/>
          <w:sz w:val="20"/>
          <w:szCs w:val="20"/>
        </w:rPr>
      </w:pPr>
    </w:p>
    <w:p w:rsidR="00E4563C" w:rsidRDefault="00E4563C" w:rsidP="00C43534">
      <w:pPr>
        <w:pStyle w:val="Style7"/>
        <w:widowControl/>
        <w:tabs>
          <w:tab w:val="left" w:pos="6374"/>
        </w:tabs>
        <w:spacing w:before="19"/>
        <w:rPr>
          <w:rStyle w:val="FontStyle89"/>
          <w:rFonts w:ascii="Times New Roman" w:hAnsi="Times New Roman" w:cs="Times New Roman"/>
          <w:sz w:val="20"/>
          <w:szCs w:val="20"/>
        </w:rPr>
      </w:pPr>
    </w:p>
    <w:p w:rsidR="00E4563C" w:rsidRPr="00C43534" w:rsidRDefault="00E4563C" w:rsidP="00C43534">
      <w:pPr>
        <w:pStyle w:val="Style7"/>
        <w:widowControl/>
        <w:tabs>
          <w:tab w:val="left" w:pos="6374"/>
        </w:tabs>
        <w:spacing w:before="19"/>
        <w:rPr>
          <w:rFonts w:ascii="Times New Roman" w:hAnsi="Times New Roman" w:cs="Times New Roman"/>
          <w:sz w:val="22"/>
          <w:szCs w:val="22"/>
        </w:rPr>
      </w:pPr>
    </w:p>
    <w:p w:rsidR="00060EC0" w:rsidRPr="004F2319" w:rsidRDefault="00490082" w:rsidP="004F2319">
      <w:pPr>
        <w:pStyle w:val="Style7"/>
        <w:widowControl/>
        <w:spacing w:before="178"/>
        <w:ind w:left="3542"/>
        <w:rPr>
          <w:rStyle w:val="FontStyle89"/>
          <w:rFonts w:ascii="Times New Roman" w:hAnsi="Times New Roman" w:cs="Times New Roman"/>
        </w:rPr>
      </w:pPr>
      <w:r w:rsidRPr="00B7547E">
        <w:rPr>
          <w:rStyle w:val="FontStyle89"/>
          <w:rFonts w:ascii="Times New Roman" w:hAnsi="Times New Roman" w:cs="Times New Roman"/>
        </w:rPr>
        <w:t>г. Калининград</w:t>
      </w:r>
      <w:r w:rsidR="00C4034C">
        <w:rPr>
          <w:rStyle w:val="FontStyle89"/>
          <w:rFonts w:ascii="Times New Roman" w:hAnsi="Times New Roman" w:cs="Times New Roman"/>
        </w:rPr>
        <w:t>,</w:t>
      </w:r>
      <w:r w:rsidRPr="00B7547E">
        <w:rPr>
          <w:rStyle w:val="FontStyle89"/>
          <w:rFonts w:ascii="Times New Roman" w:hAnsi="Times New Roman" w:cs="Times New Roman"/>
        </w:rPr>
        <w:t xml:space="preserve"> 201</w:t>
      </w:r>
      <w:r w:rsidR="00FE0064">
        <w:rPr>
          <w:rStyle w:val="FontStyle89"/>
          <w:rFonts w:ascii="Times New Roman" w:hAnsi="Times New Roman" w:cs="Times New Roman"/>
        </w:rPr>
        <w:t>3</w:t>
      </w:r>
      <w:r w:rsidR="00C4034C">
        <w:rPr>
          <w:rStyle w:val="FontStyle89"/>
          <w:rFonts w:ascii="Times New Roman" w:hAnsi="Times New Roman" w:cs="Times New Roman"/>
        </w:rPr>
        <w:t xml:space="preserve"> г.</w:t>
      </w:r>
    </w:p>
    <w:p w:rsidR="004F2319" w:rsidRPr="00B7547E" w:rsidRDefault="004F2319" w:rsidP="004F2319">
      <w:pPr>
        <w:pStyle w:val="Style11"/>
        <w:widowControl/>
        <w:spacing w:before="53" w:line="826" w:lineRule="exact"/>
        <w:rPr>
          <w:rStyle w:val="FontStyle90"/>
          <w:rFonts w:ascii="Times New Roman" w:hAnsi="Times New Roman" w:cs="Times New Roman"/>
        </w:rPr>
      </w:pPr>
      <w:r w:rsidRPr="00B7547E">
        <w:rPr>
          <w:rStyle w:val="FontStyle90"/>
          <w:rFonts w:ascii="Times New Roman" w:hAnsi="Times New Roman" w:cs="Times New Roman"/>
        </w:rPr>
        <w:lastRenderedPageBreak/>
        <w:t>АВТОРСКИЙ КОЛЛЕКТИВ:</w:t>
      </w:r>
    </w:p>
    <w:p w:rsidR="004F2319" w:rsidRPr="00B7547E" w:rsidRDefault="004F2319" w:rsidP="004F2319">
      <w:pPr>
        <w:pStyle w:val="Style7"/>
        <w:widowControl/>
        <w:tabs>
          <w:tab w:val="left" w:pos="5664"/>
        </w:tabs>
        <w:spacing w:line="826" w:lineRule="exact"/>
        <w:jc w:val="left"/>
        <w:rPr>
          <w:rFonts w:ascii="Times New Roman" w:hAnsi="Times New Roman" w:cs="Times New Roman"/>
        </w:rPr>
      </w:pPr>
      <w:r w:rsidRPr="00B7547E">
        <w:rPr>
          <w:rFonts w:ascii="Times New Roman" w:hAnsi="Times New Roman" w:cs="Times New Roman"/>
        </w:rPr>
        <w:t>Руководитель проекта</w:t>
      </w:r>
      <w:r w:rsidRPr="00B7547E">
        <w:rPr>
          <w:rFonts w:ascii="Times New Roman" w:hAnsi="Times New Roman" w:cs="Times New Roman"/>
        </w:rPr>
        <w:tab/>
        <w:t>В. В. Вдовин</w:t>
      </w:r>
    </w:p>
    <w:p w:rsidR="004F2319" w:rsidRPr="00B7547E" w:rsidRDefault="004F2319" w:rsidP="004F2319">
      <w:pPr>
        <w:pStyle w:val="Style7"/>
        <w:widowControl/>
        <w:tabs>
          <w:tab w:val="left" w:pos="5664"/>
        </w:tabs>
        <w:spacing w:line="826" w:lineRule="exact"/>
        <w:jc w:val="left"/>
        <w:rPr>
          <w:rFonts w:ascii="Times New Roman" w:hAnsi="Times New Roman" w:cs="Times New Roman"/>
        </w:rPr>
      </w:pPr>
      <w:r>
        <w:rPr>
          <w:rFonts w:ascii="Times New Roman" w:hAnsi="Times New Roman" w:cs="Times New Roman"/>
        </w:rPr>
        <w:t>С</w:t>
      </w:r>
      <w:r w:rsidRPr="00B7547E">
        <w:rPr>
          <w:rFonts w:ascii="Times New Roman" w:hAnsi="Times New Roman" w:cs="Times New Roman"/>
        </w:rPr>
        <w:t xml:space="preserve">пециалист </w:t>
      </w:r>
      <w:r>
        <w:rPr>
          <w:rFonts w:ascii="Times New Roman" w:hAnsi="Times New Roman" w:cs="Times New Roman"/>
        </w:rPr>
        <w:t xml:space="preserve">отдела </w:t>
      </w:r>
      <w:r w:rsidR="0077372C">
        <w:rPr>
          <w:rFonts w:ascii="Times New Roman" w:hAnsi="Times New Roman" w:cs="Times New Roman"/>
        </w:rPr>
        <w:t>территориального</w:t>
      </w:r>
      <w:r>
        <w:rPr>
          <w:rFonts w:ascii="Times New Roman" w:hAnsi="Times New Roman" w:cs="Times New Roman"/>
        </w:rPr>
        <w:t xml:space="preserve"> планирования</w:t>
      </w:r>
      <w:r w:rsidRPr="00B7547E">
        <w:rPr>
          <w:rFonts w:ascii="Times New Roman" w:hAnsi="Times New Roman" w:cs="Times New Roman"/>
        </w:rPr>
        <w:tab/>
      </w:r>
      <w:r>
        <w:rPr>
          <w:rFonts w:ascii="Times New Roman" w:hAnsi="Times New Roman" w:cs="Times New Roman"/>
        </w:rPr>
        <w:t xml:space="preserve">А.Н. </w:t>
      </w:r>
      <w:r w:rsidR="00A3106B">
        <w:rPr>
          <w:rFonts w:ascii="Times New Roman" w:hAnsi="Times New Roman" w:cs="Times New Roman"/>
        </w:rPr>
        <w:t xml:space="preserve"> </w:t>
      </w:r>
      <w:r>
        <w:rPr>
          <w:rFonts w:ascii="Times New Roman" w:hAnsi="Times New Roman" w:cs="Times New Roman"/>
        </w:rPr>
        <w:t>Губина</w:t>
      </w:r>
    </w:p>
    <w:p w:rsidR="004F2319" w:rsidRDefault="004F2319" w:rsidP="004F2319">
      <w:pPr>
        <w:pStyle w:val="Style7"/>
        <w:widowControl/>
        <w:tabs>
          <w:tab w:val="left" w:pos="5659"/>
        </w:tabs>
        <w:spacing w:line="826" w:lineRule="exact"/>
        <w:jc w:val="left"/>
        <w:rPr>
          <w:rFonts w:ascii="Times New Roman" w:hAnsi="Times New Roman" w:cs="Times New Roman"/>
        </w:rPr>
      </w:pPr>
      <w:r w:rsidRPr="00B7547E">
        <w:rPr>
          <w:rFonts w:ascii="Times New Roman" w:hAnsi="Times New Roman" w:cs="Times New Roman"/>
        </w:rPr>
        <w:t xml:space="preserve">Ведущий специалист картограф </w:t>
      </w:r>
      <w:r w:rsidRPr="00B7547E">
        <w:rPr>
          <w:rFonts w:ascii="Times New Roman" w:hAnsi="Times New Roman" w:cs="Times New Roman"/>
        </w:rPr>
        <w:tab/>
      </w:r>
      <w:r w:rsidRPr="00B7547E">
        <w:rPr>
          <w:rFonts w:ascii="Times New Roman" w:hAnsi="Times New Roman" w:cs="Times New Roman"/>
        </w:rPr>
        <w:tab/>
        <w:t>Д. В. Мельникова</w:t>
      </w:r>
    </w:p>
    <w:p w:rsidR="004F2319" w:rsidRPr="00B7547E" w:rsidRDefault="004F2319" w:rsidP="004F2319">
      <w:pPr>
        <w:pStyle w:val="Style7"/>
        <w:widowControl/>
        <w:tabs>
          <w:tab w:val="left" w:pos="5659"/>
        </w:tabs>
        <w:spacing w:line="826" w:lineRule="exact"/>
        <w:jc w:val="left"/>
        <w:rPr>
          <w:rFonts w:ascii="Times New Roman" w:hAnsi="Times New Roman" w:cs="Times New Roman"/>
        </w:rPr>
      </w:pPr>
      <w:r w:rsidRPr="00B7547E">
        <w:rPr>
          <w:rFonts w:ascii="Times New Roman" w:hAnsi="Times New Roman" w:cs="Times New Roman"/>
        </w:rPr>
        <w:t>Инженер-экономист</w:t>
      </w:r>
      <w:r w:rsidRPr="00B7547E">
        <w:rPr>
          <w:rFonts w:ascii="Times New Roman" w:hAnsi="Times New Roman" w:cs="Times New Roman"/>
        </w:rPr>
        <w:tab/>
        <w:t>О. И. Коваленко</w:t>
      </w:r>
    </w:p>
    <w:p w:rsidR="004F2319" w:rsidRPr="00B7547E" w:rsidRDefault="004F2319" w:rsidP="004F2319">
      <w:pPr>
        <w:sectPr w:rsidR="004F2319" w:rsidRPr="00B7547E" w:rsidSect="00E660C3">
          <w:pgSz w:w="11906" w:h="16838" w:code="9"/>
          <w:pgMar w:top="1134" w:right="850" w:bottom="1134" w:left="1701" w:header="708" w:footer="708" w:gutter="0"/>
          <w:pgBorders>
            <w:top w:val="dotted" w:sz="4" w:space="1" w:color="auto"/>
            <w:left w:val="dotted" w:sz="4" w:space="4" w:color="auto"/>
            <w:bottom w:val="dotted" w:sz="4" w:space="1" w:color="auto"/>
            <w:right w:val="dotted" w:sz="4" w:space="4" w:color="auto"/>
          </w:pgBorders>
          <w:cols w:space="708"/>
          <w:docGrid w:linePitch="360"/>
        </w:sectPr>
      </w:pPr>
    </w:p>
    <w:p w:rsidR="000D7B37" w:rsidRDefault="000D7B37" w:rsidP="004F2319"/>
    <w:p w:rsidR="000D7B37" w:rsidRDefault="000D7B37" w:rsidP="004F2319"/>
    <w:p w:rsidR="000D7B37" w:rsidRDefault="000D7B37" w:rsidP="004F2319"/>
    <w:p w:rsidR="000D7B37" w:rsidRPr="004F2319" w:rsidRDefault="000D7B37" w:rsidP="004F2319"/>
    <w:p w:rsidR="007C5AB5" w:rsidRDefault="007C5AB5" w:rsidP="007C5AB5">
      <w:pPr>
        <w:pStyle w:val="Style7"/>
        <w:widowControl/>
        <w:spacing w:before="178"/>
        <w:jc w:val="center"/>
        <w:rPr>
          <w:rStyle w:val="FontStyle89"/>
          <w:b/>
          <w:caps/>
          <w:sz w:val="36"/>
          <w:szCs w:val="36"/>
        </w:rPr>
      </w:pPr>
    </w:p>
    <w:p w:rsidR="007C5AB5" w:rsidRPr="00B7547E" w:rsidRDefault="007C5AB5" w:rsidP="007C5AB5">
      <w:pPr>
        <w:pStyle w:val="Style3"/>
        <w:widowControl/>
        <w:spacing w:before="197" w:line="240" w:lineRule="auto"/>
        <w:rPr>
          <w:rStyle w:val="FontStyle90"/>
          <w:rFonts w:ascii="Times New Roman" w:hAnsi="Times New Roman" w:cs="Times New Roman"/>
          <w:sz w:val="26"/>
          <w:szCs w:val="26"/>
        </w:rPr>
      </w:pPr>
      <w:r w:rsidRPr="00B7547E">
        <w:rPr>
          <w:rStyle w:val="FontStyle90"/>
          <w:rFonts w:ascii="Times New Roman" w:hAnsi="Times New Roman" w:cs="Times New Roman"/>
          <w:sz w:val="26"/>
          <w:szCs w:val="26"/>
        </w:rPr>
        <w:t xml:space="preserve">Справка </w:t>
      </w:r>
      <w:proofErr w:type="spellStart"/>
      <w:r w:rsidRPr="00B7547E">
        <w:rPr>
          <w:rStyle w:val="FontStyle90"/>
          <w:rFonts w:ascii="Times New Roman" w:hAnsi="Times New Roman" w:cs="Times New Roman"/>
          <w:sz w:val="26"/>
          <w:szCs w:val="26"/>
        </w:rPr>
        <w:t>ГАПа</w:t>
      </w:r>
      <w:proofErr w:type="spellEnd"/>
    </w:p>
    <w:p w:rsidR="007C5AB5" w:rsidRPr="00B7547E" w:rsidRDefault="007C5AB5" w:rsidP="007C5AB5">
      <w:pPr>
        <w:pStyle w:val="Style45"/>
        <w:widowControl/>
        <w:spacing w:line="240" w:lineRule="exact"/>
        <w:ind w:firstLine="0"/>
        <w:rPr>
          <w:rFonts w:ascii="Times New Roman" w:hAnsi="Times New Roman" w:cs="Times New Roman"/>
          <w:sz w:val="20"/>
          <w:szCs w:val="20"/>
        </w:rPr>
      </w:pPr>
    </w:p>
    <w:p w:rsidR="007C5AB5" w:rsidRPr="00B7547E" w:rsidRDefault="007C5AB5" w:rsidP="007C5AB5">
      <w:pPr>
        <w:pStyle w:val="Style45"/>
        <w:widowControl/>
        <w:spacing w:before="134" w:line="413" w:lineRule="exact"/>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Настоящий проект разработан с соблюдением требований Законодательства РФ и всех действующих нормативов: СНиП, санитарных, противопожарных и прочих норм.</w:t>
      </w:r>
    </w:p>
    <w:p w:rsidR="007C5AB5" w:rsidRPr="00B7547E" w:rsidRDefault="007C5AB5" w:rsidP="007C5AB5">
      <w:pPr>
        <w:pStyle w:val="Style7"/>
        <w:widowControl/>
        <w:spacing w:line="240" w:lineRule="exact"/>
        <w:ind w:left="854"/>
        <w:rPr>
          <w:rFonts w:ascii="Times New Roman" w:hAnsi="Times New Roman" w:cs="Times New Roman"/>
          <w:sz w:val="20"/>
          <w:szCs w:val="20"/>
        </w:rPr>
      </w:pPr>
    </w:p>
    <w:p w:rsidR="007C5AB5" w:rsidRPr="00B7547E" w:rsidRDefault="007C5AB5" w:rsidP="007C5AB5">
      <w:pPr>
        <w:pStyle w:val="Style7"/>
        <w:widowControl/>
        <w:spacing w:line="240" w:lineRule="exact"/>
        <w:ind w:left="854"/>
        <w:rPr>
          <w:rFonts w:ascii="Times New Roman" w:hAnsi="Times New Roman" w:cs="Times New Roman"/>
          <w:sz w:val="20"/>
          <w:szCs w:val="20"/>
        </w:rPr>
      </w:pPr>
    </w:p>
    <w:p w:rsidR="007C5AB5" w:rsidRPr="00B7547E" w:rsidRDefault="007C5AB5" w:rsidP="007C5AB5">
      <w:pPr>
        <w:pStyle w:val="Style7"/>
        <w:widowControl/>
        <w:spacing w:line="240" w:lineRule="exact"/>
        <w:ind w:left="854"/>
        <w:rPr>
          <w:rFonts w:ascii="Times New Roman" w:hAnsi="Times New Roman" w:cs="Times New Roman"/>
          <w:sz w:val="20"/>
          <w:szCs w:val="20"/>
        </w:rPr>
      </w:pPr>
    </w:p>
    <w:p w:rsidR="007C5AB5" w:rsidRPr="00B7547E" w:rsidRDefault="007C5AB5" w:rsidP="007C5AB5">
      <w:pPr>
        <w:pStyle w:val="Style7"/>
        <w:widowControl/>
        <w:tabs>
          <w:tab w:val="left" w:pos="6374"/>
        </w:tabs>
        <w:spacing w:before="230"/>
        <w:ind w:left="854"/>
        <w:rPr>
          <w:rStyle w:val="FontStyle89"/>
          <w:rFonts w:ascii="Times New Roman" w:hAnsi="Times New Roman" w:cs="Times New Roman"/>
          <w:sz w:val="26"/>
          <w:szCs w:val="26"/>
        </w:rPr>
      </w:pPr>
      <w:r w:rsidRPr="00B7547E">
        <w:rPr>
          <w:rFonts w:ascii="Times New Roman" w:hAnsi="Times New Roman" w:cs="Times New Roman"/>
          <w:sz w:val="26"/>
          <w:szCs w:val="26"/>
        </w:rPr>
        <w:t>Руководитель проекта</w:t>
      </w:r>
      <w:r w:rsidRPr="00B7547E">
        <w:rPr>
          <w:rStyle w:val="FontStyle89"/>
          <w:rFonts w:ascii="Times New Roman" w:hAnsi="Times New Roman" w:cs="Times New Roman"/>
          <w:sz w:val="26"/>
          <w:szCs w:val="26"/>
        </w:rPr>
        <w:tab/>
        <w:t>В. В. Вдовин</w:t>
      </w: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7C5AB5" w:rsidRDefault="007C5AB5" w:rsidP="007C5AB5">
      <w:pPr>
        <w:pStyle w:val="Style7"/>
        <w:widowControl/>
        <w:spacing w:before="178"/>
        <w:jc w:val="center"/>
        <w:rPr>
          <w:rStyle w:val="FontStyle89"/>
          <w:b/>
          <w:caps/>
          <w:sz w:val="36"/>
          <w:szCs w:val="36"/>
        </w:rPr>
      </w:pPr>
    </w:p>
    <w:p w:rsidR="0041406A" w:rsidRPr="00B7547E" w:rsidRDefault="0041406A" w:rsidP="0041406A">
      <w:pPr>
        <w:pStyle w:val="Style18"/>
        <w:widowControl/>
        <w:spacing w:before="67"/>
        <w:ind w:left="1627" w:right="1498"/>
        <w:outlineLvl w:val="0"/>
        <w:rPr>
          <w:rStyle w:val="FontStyle75"/>
          <w:rFonts w:ascii="Times New Roman" w:hAnsi="Times New Roman" w:cs="Times New Roman"/>
        </w:rPr>
      </w:pPr>
      <w:bookmarkStart w:id="0" w:name="_Toc330910999"/>
      <w:bookmarkStart w:id="1" w:name="_Toc344371449"/>
      <w:bookmarkStart w:id="2" w:name="_Toc344372690"/>
      <w:bookmarkStart w:id="3" w:name="_Toc345590503"/>
      <w:bookmarkStart w:id="4" w:name="_Toc345659248"/>
      <w:bookmarkStart w:id="5" w:name="_Toc345666275"/>
      <w:bookmarkStart w:id="6" w:name="_Toc350345341"/>
      <w:r w:rsidRPr="00B7547E">
        <w:rPr>
          <w:rStyle w:val="FontStyle90"/>
          <w:rFonts w:ascii="Times New Roman" w:hAnsi="Times New Roman" w:cs="Times New Roman"/>
        </w:rPr>
        <w:lastRenderedPageBreak/>
        <w:t xml:space="preserve">ОБЩИЙ </w:t>
      </w:r>
      <w:r w:rsidRPr="00B7547E">
        <w:rPr>
          <w:rStyle w:val="FontStyle75"/>
          <w:rFonts w:ascii="Times New Roman" w:hAnsi="Times New Roman" w:cs="Times New Roman"/>
        </w:rPr>
        <w:t>состав проекта</w:t>
      </w:r>
      <w:bookmarkEnd w:id="0"/>
      <w:bookmarkEnd w:id="1"/>
      <w:bookmarkEnd w:id="2"/>
      <w:bookmarkEnd w:id="3"/>
      <w:bookmarkEnd w:id="4"/>
      <w:bookmarkEnd w:id="5"/>
      <w:bookmarkEnd w:id="6"/>
      <w:r w:rsidRPr="00B7547E">
        <w:rPr>
          <w:rStyle w:val="FontStyle75"/>
          <w:rFonts w:ascii="Times New Roman" w:hAnsi="Times New Roman" w:cs="Times New Roman"/>
        </w:rPr>
        <w:t xml:space="preserve"> </w:t>
      </w:r>
    </w:p>
    <w:p w:rsidR="0041406A" w:rsidRDefault="0041406A" w:rsidP="0041406A">
      <w:pPr>
        <w:pStyle w:val="Style18"/>
        <w:widowControl/>
        <w:spacing w:before="67"/>
        <w:ind w:left="1627" w:right="1498"/>
        <w:rPr>
          <w:rStyle w:val="FontStyle90"/>
          <w:rFonts w:ascii="Times New Roman" w:hAnsi="Times New Roman" w:cs="Times New Roman"/>
          <w:sz w:val="26"/>
          <w:szCs w:val="26"/>
        </w:rPr>
      </w:pPr>
      <w:r>
        <w:rPr>
          <w:rStyle w:val="FontStyle90"/>
          <w:rFonts w:ascii="Times New Roman" w:hAnsi="Times New Roman" w:cs="Times New Roman"/>
          <w:sz w:val="26"/>
          <w:szCs w:val="26"/>
        </w:rPr>
        <w:t>Проект планировки территории</w:t>
      </w:r>
    </w:p>
    <w:p w:rsidR="0041406A" w:rsidRPr="00F2476B" w:rsidRDefault="0041406A" w:rsidP="00267812">
      <w:pPr>
        <w:pStyle w:val="Style25"/>
        <w:widowControl/>
        <w:numPr>
          <w:ilvl w:val="0"/>
          <w:numId w:val="1"/>
        </w:numPr>
        <w:tabs>
          <w:tab w:val="left" w:pos="360"/>
        </w:tabs>
        <w:jc w:val="both"/>
        <w:rPr>
          <w:rStyle w:val="FontStyle90"/>
          <w:rFonts w:ascii="Times New Roman" w:hAnsi="Times New Roman" w:cs="Times New Roman"/>
          <w:sz w:val="26"/>
          <w:szCs w:val="26"/>
        </w:rPr>
      </w:pPr>
      <w:r w:rsidRPr="00F2476B">
        <w:rPr>
          <w:rStyle w:val="FontStyle90"/>
          <w:rFonts w:ascii="Times New Roman" w:hAnsi="Times New Roman" w:cs="Times New Roman"/>
          <w:sz w:val="26"/>
          <w:szCs w:val="26"/>
        </w:rPr>
        <w:t xml:space="preserve">Положения о размещении объектов капитального строительства и   </w:t>
      </w:r>
    </w:p>
    <w:p w:rsidR="0041406A" w:rsidRDefault="0041406A" w:rsidP="0041406A">
      <w:pPr>
        <w:pStyle w:val="Style25"/>
        <w:widowControl/>
        <w:tabs>
          <w:tab w:val="left" w:pos="360"/>
        </w:tabs>
        <w:spacing w:line="240" w:lineRule="auto"/>
        <w:ind w:left="720" w:firstLine="0"/>
        <w:jc w:val="both"/>
        <w:rPr>
          <w:rStyle w:val="FontStyle90"/>
          <w:rFonts w:ascii="Times New Roman" w:hAnsi="Times New Roman" w:cs="Times New Roman"/>
          <w:sz w:val="26"/>
          <w:szCs w:val="26"/>
        </w:rPr>
      </w:pPr>
      <w:proofErr w:type="gramStart"/>
      <w:r w:rsidRPr="00F2476B">
        <w:rPr>
          <w:rStyle w:val="FontStyle90"/>
          <w:rFonts w:ascii="Times New Roman" w:hAnsi="Times New Roman" w:cs="Times New Roman"/>
          <w:sz w:val="26"/>
          <w:szCs w:val="26"/>
        </w:rPr>
        <w:t>характеристиках</w:t>
      </w:r>
      <w:proofErr w:type="gramEnd"/>
      <w:r w:rsidRPr="00F2476B">
        <w:rPr>
          <w:rStyle w:val="FontStyle90"/>
          <w:rFonts w:ascii="Times New Roman" w:hAnsi="Times New Roman" w:cs="Times New Roman"/>
          <w:sz w:val="26"/>
          <w:szCs w:val="26"/>
        </w:rPr>
        <w:t xml:space="preserve">  планируемого развития территории</w:t>
      </w:r>
    </w:p>
    <w:p w:rsidR="0041406A" w:rsidRPr="00B7547E" w:rsidRDefault="0041406A" w:rsidP="00267812">
      <w:pPr>
        <w:pStyle w:val="Style25"/>
        <w:widowControl/>
        <w:numPr>
          <w:ilvl w:val="0"/>
          <w:numId w:val="3"/>
        </w:numPr>
        <w:tabs>
          <w:tab w:val="left" w:pos="360"/>
        </w:tabs>
        <w:spacing w:before="350" w:line="240" w:lineRule="auto"/>
        <w:jc w:val="both"/>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Текстовые материалы - пояснительная записка</w:t>
      </w:r>
    </w:p>
    <w:p w:rsidR="0041406A" w:rsidRPr="00B7547E" w:rsidRDefault="0041406A" w:rsidP="00267812">
      <w:pPr>
        <w:pStyle w:val="Style25"/>
        <w:widowControl/>
        <w:numPr>
          <w:ilvl w:val="0"/>
          <w:numId w:val="3"/>
        </w:numPr>
        <w:tabs>
          <w:tab w:val="left" w:pos="360"/>
        </w:tabs>
        <w:spacing w:before="19" w:line="240" w:lineRule="auto"/>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Графические материалы:</w:t>
      </w:r>
    </w:p>
    <w:p w:rsidR="0041406A" w:rsidRPr="00B7547E" w:rsidRDefault="0041406A" w:rsidP="0041406A">
      <w:pPr>
        <w:widowControl/>
        <w:spacing w:after="278" w:line="1" w:lineRule="exact"/>
        <w:rPr>
          <w:rFonts w:ascii="Times New Roman" w:hAnsi="Times New Roman" w:cs="Times New Roman"/>
          <w:sz w:val="2"/>
          <w:szCs w:val="2"/>
        </w:rPr>
      </w:pPr>
    </w:p>
    <w:tbl>
      <w:tblPr>
        <w:tblW w:w="9356" w:type="dxa"/>
        <w:tblInd w:w="40" w:type="dxa"/>
        <w:tblLayout w:type="fixed"/>
        <w:tblCellMar>
          <w:left w:w="40" w:type="dxa"/>
          <w:right w:w="40" w:type="dxa"/>
        </w:tblCellMar>
        <w:tblLook w:val="0000" w:firstRow="0" w:lastRow="0" w:firstColumn="0" w:lastColumn="0" w:noHBand="0" w:noVBand="0"/>
      </w:tblPr>
      <w:tblGrid>
        <w:gridCol w:w="835"/>
        <w:gridCol w:w="5760"/>
        <w:gridCol w:w="1258"/>
        <w:gridCol w:w="1503"/>
      </w:tblGrid>
      <w:tr w:rsidR="0041406A" w:rsidRPr="00B7547E" w:rsidTr="0041406A">
        <w:tc>
          <w:tcPr>
            <w:tcW w:w="835" w:type="dxa"/>
            <w:tcBorders>
              <w:top w:val="single" w:sz="4"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21"/>
              <w:widowControl/>
              <w:spacing w:line="240" w:lineRule="auto"/>
              <w:rPr>
                <w:rStyle w:val="FontStyle90"/>
                <w:rFonts w:ascii="Times New Roman" w:hAnsi="Times New Roman" w:cs="Times New Roman"/>
              </w:rPr>
            </w:pPr>
            <w:r w:rsidRPr="00B7547E">
              <w:rPr>
                <w:rStyle w:val="FontStyle90"/>
                <w:rFonts w:ascii="Times New Roman" w:hAnsi="Times New Roman" w:cs="Times New Roman"/>
              </w:rPr>
              <w:t xml:space="preserve">№ </w:t>
            </w:r>
            <w:proofErr w:type="gramStart"/>
            <w:r w:rsidRPr="00B7547E">
              <w:rPr>
                <w:rStyle w:val="FontStyle90"/>
                <w:rFonts w:ascii="Times New Roman" w:hAnsi="Times New Roman" w:cs="Times New Roman"/>
              </w:rPr>
              <w:t>п</w:t>
            </w:r>
            <w:proofErr w:type="gramEnd"/>
            <w:r w:rsidRPr="00B7547E">
              <w:rPr>
                <w:rStyle w:val="FontStyle90"/>
                <w:rFonts w:ascii="Times New Roman" w:hAnsi="Times New Roman" w:cs="Times New Roman"/>
              </w:rPr>
              <w:t>/п</w:t>
            </w:r>
          </w:p>
        </w:tc>
        <w:tc>
          <w:tcPr>
            <w:tcW w:w="5760" w:type="dxa"/>
            <w:tcBorders>
              <w:top w:val="single" w:sz="4"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21"/>
              <w:widowControl/>
              <w:spacing w:line="240" w:lineRule="auto"/>
              <w:ind w:left="1901"/>
              <w:jc w:val="left"/>
              <w:rPr>
                <w:rStyle w:val="FontStyle90"/>
                <w:rFonts w:ascii="Times New Roman" w:hAnsi="Times New Roman" w:cs="Times New Roman"/>
              </w:rPr>
            </w:pPr>
            <w:r w:rsidRPr="00B7547E">
              <w:rPr>
                <w:rStyle w:val="FontStyle90"/>
                <w:rFonts w:ascii="Times New Roman" w:hAnsi="Times New Roman" w:cs="Times New Roman"/>
              </w:rPr>
              <w:t>Наименование</w:t>
            </w:r>
          </w:p>
        </w:tc>
        <w:tc>
          <w:tcPr>
            <w:tcW w:w="1258" w:type="dxa"/>
            <w:tcBorders>
              <w:top w:val="single" w:sz="4"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21"/>
              <w:widowControl/>
              <w:spacing w:line="240" w:lineRule="auto"/>
              <w:ind w:left="235"/>
              <w:jc w:val="left"/>
              <w:rPr>
                <w:rStyle w:val="FontStyle90"/>
                <w:rFonts w:ascii="Times New Roman" w:hAnsi="Times New Roman" w:cs="Times New Roman"/>
              </w:rPr>
            </w:pPr>
            <w:r w:rsidRPr="00B7547E">
              <w:rPr>
                <w:rStyle w:val="FontStyle90"/>
                <w:rFonts w:ascii="Times New Roman" w:hAnsi="Times New Roman" w:cs="Times New Roman"/>
              </w:rPr>
              <w:t>Лист</w:t>
            </w:r>
          </w:p>
        </w:tc>
        <w:tc>
          <w:tcPr>
            <w:tcW w:w="1503" w:type="dxa"/>
            <w:tcBorders>
              <w:top w:val="single" w:sz="4"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21"/>
              <w:widowControl/>
              <w:spacing w:line="240" w:lineRule="auto"/>
              <w:rPr>
                <w:rStyle w:val="FontStyle90"/>
                <w:rFonts w:ascii="Times New Roman" w:hAnsi="Times New Roman" w:cs="Times New Roman"/>
              </w:rPr>
            </w:pPr>
            <w:r w:rsidRPr="00B7547E">
              <w:rPr>
                <w:rStyle w:val="FontStyle90"/>
                <w:rFonts w:ascii="Times New Roman" w:hAnsi="Times New Roman" w:cs="Times New Roman"/>
              </w:rPr>
              <w:t>Масштаб</w:t>
            </w:r>
          </w:p>
        </w:tc>
      </w:tr>
      <w:tr w:rsidR="0041406A" w:rsidRPr="00B7547E" w:rsidTr="0041406A">
        <w:tc>
          <w:tcPr>
            <w:tcW w:w="835" w:type="dxa"/>
            <w:tcBorders>
              <w:top w:val="single" w:sz="6" w:space="0" w:color="auto"/>
              <w:left w:val="single" w:sz="6" w:space="0" w:color="auto"/>
              <w:bottom w:val="single" w:sz="6" w:space="0" w:color="auto"/>
              <w:right w:val="single" w:sz="6" w:space="0" w:color="auto"/>
            </w:tcBorders>
          </w:tcPr>
          <w:p w:rsidR="0041406A" w:rsidRPr="00B7547E" w:rsidRDefault="0041406A" w:rsidP="0041406A">
            <w:pPr>
              <w:pStyle w:val="Style23"/>
              <w:widowControl/>
              <w:spacing w:line="240" w:lineRule="auto"/>
              <w:jc w:val="center"/>
              <w:rPr>
                <w:rStyle w:val="FontStyle89"/>
                <w:rFonts w:ascii="Times New Roman" w:hAnsi="Times New Roman" w:cs="Times New Roman"/>
              </w:rPr>
            </w:pPr>
            <w:r w:rsidRPr="00B7547E">
              <w:rPr>
                <w:rStyle w:val="FontStyle89"/>
                <w:rFonts w:ascii="Times New Roman" w:hAnsi="Times New Roman" w:cs="Times New Roman"/>
              </w:rPr>
              <w:t>1.</w:t>
            </w:r>
          </w:p>
        </w:tc>
        <w:tc>
          <w:tcPr>
            <w:tcW w:w="5760" w:type="dxa"/>
            <w:tcBorders>
              <w:top w:val="single" w:sz="6" w:space="0" w:color="auto"/>
              <w:left w:val="single" w:sz="6" w:space="0" w:color="auto"/>
              <w:bottom w:val="single" w:sz="6" w:space="0" w:color="auto"/>
              <w:right w:val="single" w:sz="6" w:space="0" w:color="auto"/>
            </w:tcBorders>
          </w:tcPr>
          <w:p w:rsidR="0041406A" w:rsidRPr="00B7547E" w:rsidRDefault="0041406A" w:rsidP="0041406A">
            <w:pPr>
              <w:pStyle w:val="Style23"/>
              <w:widowControl/>
              <w:spacing w:line="274" w:lineRule="exact"/>
              <w:rPr>
                <w:rStyle w:val="FontStyle89"/>
                <w:rFonts w:ascii="Times New Roman" w:hAnsi="Times New Roman" w:cs="Times New Roman"/>
              </w:rPr>
            </w:pPr>
            <w:r>
              <w:rPr>
                <w:rStyle w:val="FontStyle89"/>
                <w:rFonts w:ascii="Times New Roman" w:hAnsi="Times New Roman" w:cs="Times New Roman"/>
              </w:rPr>
              <w:t>Чертеж планировки территории (основной чертеж)</w:t>
            </w:r>
            <w:r w:rsidRPr="00B7547E">
              <w:rPr>
                <w:rStyle w:val="FontStyle89"/>
                <w:rFonts w:ascii="Times New Roman" w:hAnsi="Times New Roman" w:cs="Times New Roman"/>
              </w:rPr>
              <w:t xml:space="preserve"> </w:t>
            </w:r>
          </w:p>
        </w:tc>
        <w:tc>
          <w:tcPr>
            <w:tcW w:w="1258" w:type="dxa"/>
            <w:tcBorders>
              <w:top w:val="single" w:sz="6" w:space="0" w:color="auto"/>
              <w:left w:val="single" w:sz="6" w:space="0" w:color="auto"/>
              <w:bottom w:val="single" w:sz="6" w:space="0" w:color="auto"/>
              <w:right w:val="single" w:sz="6" w:space="0" w:color="auto"/>
            </w:tcBorders>
            <w:vAlign w:val="center"/>
          </w:tcPr>
          <w:p w:rsidR="0041406A" w:rsidRPr="00B7547E" w:rsidRDefault="0041406A" w:rsidP="0041406A">
            <w:pPr>
              <w:pStyle w:val="Style23"/>
              <w:widowControl/>
              <w:spacing w:line="240" w:lineRule="auto"/>
              <w:jc w:val="center"/>
              <w:rPr>
                <w:rStyle w:val="FontStyle89"/>
                <w:rFonts w:ascii="Times New Roman" w:hAnsi="Times New Roman" w:cs="Times New Roman"/>
              </w:rPr>
            </w:pPr>
            <w:r w:rsidRPr="00B7547E">
              <w:rPr>
                <w:rStyle w:val="FontStyle89"/>
                <w:rFonts w:ascii="Times New Roman" w:hAnsi="Times New Roman" w:cs="Times New Roman"/>
              </w:rPr>
              <w:t>ПП - 1</w:t>
            </w:r>
          </w:p>
        </w:tc>
        <w:tc>
          <w:tcPr>
            <w:tcW w:w="1503" w:type="dxa"/>
            <w:tcBorders>
              <w:top w:val="single" w:sz="6" w:space="0" w:color="auto"/>
              <w:left w:val="single" w:sz="6" w:space="0" w:color="auto"/>
              <w:bottom w:val="single" w:sz="6" w:space="0" w:color="auto"/>
              <w:right w:val="single" w:sz="6" w:space="0" w:color="auto"/>
            </w:tcBorders>
            <w:vAlign w:val="center"/>
          </w:tcPr>
          <w:p w:rsidR="0041406A" w:rsidRPr="00B7547E" w:rsidRDefault="0041406A" w:rsidP="0041406A">
            <w:pPr>
              <w:pStyle w:val="Style22"/>
              <w:widowControl/>
              <w:rPr>
                <w:rStyle w:val="FontStyle89"/>
                <w:rFonts w:ascii="Times New Roman" w:hAnsi="Times New Roman" w:cs="Times New Roman"/>
              </w:rPr>
            </w:pPr>
            <w:r w:rsidRPr="00B7547E">
              <w:rPr>
                <w:rStyle w:val="FontStyle89"/>
                <w:rFonts w:ascii="Times New Roman" w:hAnsi="Times New Roman" w:cs="Times New Roman"/>
              </w:rPr>
              <w:t>1: 2000</w:t>
            </w:r>
          </w:p>
        </w:tc>
      </w:tr>
    </w:tbl>
    <w:p w:rsidR="0041406A" w:rsidRPr="00B7547E" w:rsidRDefault="0041406A" w:rsidP="0041406A">
      <w:pPr>
        <w:pStyle w:val="Style11"/>
        <w:widowControl/>
        <w:spacing w:line="240" w:lineRule="exact"/>
        <w:ind w:left="2520"/>
        <w:jc w:val="both"/>
        <w:rPr>
          <w:rFonts w:ascii="Times New Roman" w:hAnsi="Times New Roman" w:cs="Times New Roman"/>
          <w:sz w:val="20"/>
          <w:szCs w:val="20"/>
        </w:rPr>
      </w:pPr>
    </w:p>
    <w:p w:rsidR="0041406A" w:rsidRPr="00B7547E" w:rsidRDefault="0041406A" w:rsidP="00682534">
      <w:pPr>
        <w:pStyle w:val="Style11"/>
        <w:widowControl/>
        <w:spacing w:before="197"/>
        <w:rPr>
          <w:rStyle w:val="FontStyle90"/>
          <w:rFonts w:ascii="Times New Roman" w:hAnsi="Times New Roman" w:cs="Times New Roman"/>
          <w:sz w:val="26"/>
          <w:szCs w:val="26"/>
          <w:u w:val="single"/>
        </w:rPr>
      </w:pPr>
      <w:r w:rsidRPr="00D303AF">
        <w:rPr>
          <w:rStyle w:val="FontStyle90"/>
          <w:rFonts w:ascii="Times New Roman" w:hAnsi="Times New Roman" w:cs="Times New Roman"/>
          <w:bCs w:val="0"/>
          <w:sz w:val="26"/>
          <w:szCs w:val="26"/>
        </w:rPr>
        <w:t>2.</w:t>
      </w:r>
      <w:r w:rsidRPr="00D303AF">
        <w:rPr>
          <w:rStyle w:val="FontStyle90"/>
          <w:rFonts w:ascii="Times New Roman" w:hAnsi="Times New Roman" w:cs="Times New Roman"/>
          <w:sz w:val="26"/>
          <w:szCs w:val="26"/>
        </w:rPr>
        <w:t xml:space="preserve"> Обоснование проекта планировки территории</w:t>
      </w:r>
    </w:p>
    <w:p w:rsidR="0041406A" w:rsidRPr="00B7547E" w:rsidRDefault="0041406A" w:rsidP="00267812">
      <w:pPr>
        <w:pStyle w:val="Style25"/>
        <w:widowControl/>
        <w:numPr>
          <w:ilvl w:val="0"/>
          <w:numId w:val="2"/>
        </w:numPr>
        <w:tabs>
          <w:tab w:val="left" w:pos="709"/>
        </w:tabs>
        <w:spacing w:before="413"/>
        <w:jc w:val="both"/>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 xml:space="preserve">Текстовые материалы </w:t>
      </w:r>
      <w:r>
        <w:rPr>
          <w:rStyle w:val="FontStyle89"/>
          <w:rFonts w:ascii="Times New Roman" w:hAnsi="Times New Roman" w:cs="Times New Roman"/>
          <w:sz w:val="26"/>
          <w:szCs w:val="26"/>
        </w:rPr>
        <w:t>–</w:t>
      </w:r>
      <w:r w:rsidRPr="00B7547E">
        <w:rPr>
          <w:rStyle w:val="FontStyle89"/>
          <w:rFonts w:ascii="Times New Roman" w:hAnsi="Times New Roman" w:cs="Times New Roman"/>
          <w:sz w:val="26"/>
          <w:szCs w:val="26"/>
        </w:rPr>
        <w:t xml:space="preserve"> </w:t>
      </w:r>
      <w:r>
        <w:rPr>
          <w:rStyle w:val="FontStyle89"/>
          <w:rFonts w:ascii="Times New Roman" w:hAnsi="Times New Roman" w:cs="Times New Roman"/>
          <w:sz w:val="26"/>
          <w:szCs w:val="26"/>
        </w:rPr>
        <w:t>пояснительная записка</w:t>
      </w:r>
    </w:p>
    <w:p w:rsidR="0041406A" w:rsidRPr="00B7547E" w:rsidRDefault="0041406A" w:rsidP="00267812">
      <w:pPr>
        <w:pStyle w:val="Style25"/>
        <w:widowControl/>
        <w:numPr>
          <w:ilvl w:val="0"/>
          <w:numId w:val="2"/>
        </w:numPr>
        <w:tabs>
          <w:tab w:val="left" w:pos="709"/>
        </w:tabs>
        <w:jc w:val="both"/>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Графические материалы:</w:t>
      </w:r>
    </w:p>
    <w:p w:rsidR="0041406A" w:rsidRPr="00B7547E" w:rsidRDefault="0041406A" w:rsidP="0041406A">
      <w:pPr>
        <w:widowControl/>
        <w:spacing w:after="274" w:line="1" w:lineRule="exact"/>
        <w:rPr>
          <w:rFonts w:ascii="Times New Roman" w:hAnsi="Times New Roman" w:cs="Times New Roman"/>
          <w:sz w:val="2"/>
          <w:szCs w:val="2"/>
        </w:rPr>
      </w:pPr>
    </w:p>
    <w:tbl>
      <w:tblPr>
        <w:tblW w:w="9072" w:type="dxa"/>
        <w:tblInd w:w="40" w:type="dxa"/>
        <w:tblLayout w:type="fixed"/>
        <w:tblCellMar>
          <w:left w:w="40" w:type="dxa"/>
          <w:right w:w="40" w:type="dxa"/>
        </w:tblCellMar>
        <w:tblLook w:val="0000" w:firstRow="0" w:lastRow="0" w:firstColumn="0" w:lastColumn="0" w:noHBand="0" w:noVBand="0"/>
      </w:tblPr>
      <w:tblGrid>
        <w:gridCol w:w="835"/>
        <w:gridCol w:w="5760"/>
        <w:gridCol w:w="1258"/>
        <w:gridCol w:w="1219"/>
      </w:tblGrid>
      <w:tr w:rsidR="0041406A" w:rsidRPr="00B7547E" w:rsidTr="0041406A">
        <w:tc>
          <w:tcPr>
            <w:tcW w:w="835" w:type="dxa"/>
            <w:tcBorders>
              <w:top w:val="single" w:sz="6" w:space="0" w:color="auto"/>
              <w:left w:val="single" w:sz="6" w:space="0" w:color="auto"/>
              <w:bottom w:val="single" w:sz="6" w:space="0" w:color="auto"/>
              <w:right w:val="single" w:sz="6" w:space="0" w:color="auto"/>
            </w:tcBorders>
            <w:shd w:val="clear" w:color="auto" w:fill="95B3D7"/>
            <w:vAlign w:val="center"/>
          </w:tcPr>
          <w:p w:rsidR="0041406A" w:rsidRPr="00B7547E" w:rsidRDefault="0041406A" w:rsidP="0041406A">
            <w:pPr>
              <w:pStyle w:val="Style21"/>
              <w:widowControl/>
              <w:rPr>
                <w:rStyle w:val="FontStyle90"/>
                <w:rFonts w:ascii="Times New Roman" w:hAnsi="Times New Roman" w:cs="Times New Roman"/>
              </w:rPr>
            </w:pPr>
            <w:r w:rsidRPr="00B7547E">
              <w:rPr>
                <w:rStyle w:val="FontStyle90"/>
                <w:rFonts w:ascii="Times New Roman" w:hAnsi="Times New Roman" w:cs="Times New Roman"/>
              </w:rPr>
              <w:t xml:space="preserve">№ </w:t>
            </w:r>
            <w:proofErr w:type="gramStart"/>
            <w:r w:rsidRPr="00B7547E">
              <w:rPr>
                <w:rStyle w:val="FontStyle90"/>
                <w:rFonts w:ascii="Times New Roman" w:hAnsi="Times New Roman" w:cs="Times New Roman"/>
              </w:rPr>
              <w:t>п</w:t>
            </w:r>
            <w:proofErr w:type="gramEnd"/>
            <w:r w:rsidRPr="00B7547E">
              <w:rPr>
                <w:rStyle w:val="FontStyle90"/>
                <w:rFonts w:ascii="Times New Roman" w:hAnsi="Times New Roman" w:cs="Times New Roman"/>
              </w:rPr>
              <w:t>/п</w:t>
            </w:r>
          </w:p>
        </w:tc>
        <w:tc>
          <w:tcPr>
            <w:tcW w:w="5760" w:type="dxa"/>
            <w:tcBorders>
              <w:top w:val="single" w:sz="6" w:space="0" w:color="auto"/>
              <w:left w:val="single" w:sz="6" w:space="0" w:color="auto"/>
              <w:bottom w:val="single" w:sz="6" w:space="0" w:color="auto"/>
              <w:right w:val="single" w:sz="6" w:space="0" w:color="auto"/>
            </w:tcBorders>
            <w:shd w:val="clear" w:color="auto" w:fill="95B3D7"/>
            <w:vAlign w:val="center"/>
          </w:tcPr>
          <w:p w:rsidR="0041406A" w:rsidRPr="00B7547E" w:rsidRDefault="0041406A" w:rsidP="0041406A">
            <w:pPr>
              <w:pStyle w:val="Style21"/>
              <w:widowControl/>
              <w:spacing w:line="240" w:lineRule="auto"/>
              <w:ind w:left="-24" w:firstLine="24"/>
              <w:rPr>
                <w:rStyle w:val="FontStyle90"/>
                <w:rFonts w:ascii="Times New Roman" w:hAnsi="Times New Roman" w:cs="Times New Roman"/>
              </w:rPr>
            </w:pPr>
            <w:r w:rsidRPr="00B7547E">
              <w:rPr>
                <w:rStyle w:val="FontStyle90"/>
                <w:rFonts w:ascii="Times New Roman" w:hAnsi="Times New Roman" w:cs="Times New Roman"/>
              </w:rPr>
              <w:t>Наименование</w:t>
            </w:r>
          </w:p>
        </w:tc>
        <w:tc>
          <w:tcPr>
            <w:tcW w:w="1258" w:type="dxa"/>
            <w:tcBorders>
              <w:top w:val="single" w:sz="6" w:space="0" w:color="auto"/>
              <w:left w:val="single" w:sz="6" w:space="0" w:color="auto"/>
              <w:bottom w:val="single" w:sz="6" w:space="0" w:color="auto"/>
              <w:right w:val="single" w:sz="6" w:space="0" w:color="auto"/>
            </w:tcBorders>
            <w:shd w:val="clear" w:color="auto" w:fill="95B3D7"/>
            <w:vAlign w:val="center"/>
          </w:tcPr>
          <w:p w:rsidR="0041406A" w:rsidRPr="00B7547E" w:rsidRDefault="0041406A" w:rsidP="0041406A">
            <w:pPr>
              <w:pStyle w:val="Style21"/>
              <w:widowControl/>
              <w:spacing w:line="240" w:lineRule="auto"/>
              <w:rPr>
                <w:rStyle w:val="FontStyle90"/>
                <w:rFonts w:ascii="Times New Roman" w:hAnsi="Times New Roman" w:cs="Times New Roman"/>
              </w:rPr>
            </w:pPr>
            <w:r w:rsidRPr="00B7547E">
              <w:rPr>
                <w:rStyle w:val="FontStyle90"/>
                <w:rFonts w:ascii="Times New Roman" w:hAnsi="Times New Roman" w:cs="Times New Roman"/>
              </w:rPr>
              <w:t>Лист</w:t>
            </w:r>
          </w:p>
        </w:tc>
        <w:tc>
          <w:tcPr>
            <w:tcW w:w="1219" w:type="dxa"/>
            <w:tcBorders>
              <w:top w:val="single" w:sz="6" w:space="0" w:color="auto"/>
              <w:left w:val="single" w:sz="6" w:space="0" w:color="auto"/>
              <w:bottom w:val="single" w:sz="6" w:space="0" w:color="auto"/>
              <w:right w:val="single" w:sz="6" w:space="0" w:color="auto"/>
            </w:tcBorders>
            <w:shd w:val="clear" w:color="auto" w:fill="95B3D7"/>
            <w:vAlign w:val="center"/>
          </w:tcPr>
          <w:p w:rsidR="0041406A" w:rsidRPr="00B7547E" w:rsidRDefault="0041406A" w:rsidP="0041406A">
            <w:pPr>
              <w:pStyle w:val="Style21"/>
              <w:widowControl/>
              <w:spacing w:line="240" w:lineRule="auto"/>
              <w:rPr>
                <w:rStyle w:val="FontStyle90"/>
                <w:rFonts w:ascii="Times New Roman" w:hAnsi="Times New Roman" w:cs="Times New Roman"/>
              </w:rPr>
            </w:pPr>
            <w:r w:rsidRPr="00B7547E">
              <w:rPr>
                <w:rStyle w:val="FontStyle90"/>
                <w:rFonts w:ascii="Times New Roman" w:hAnsi="Times New Roman" w:cs="Times New Roman"/>
              </w:rPr>
              <w:t>Масштаб</w:t>
            </w:r>
          </w:p>
        </w:tc>
      </w:tr>
      <w:tr w:rsidR="0041406A" w:rsidRPr="00B7547E" w:rsidTr="0041406A">
        <w:trPr>
          <w:trHeight w:val="362"/>
        </w:trPr>
        <w:tc>
          <w:tcPr>
            <w:tcW w:w="835" w:type="dxa"/>
            <w:tcBorders>
              <w:top w:val="single" w:sz="6" w:space="0" w:color="auto"/>
              <w:left w:val="single" w:sz="6" w:space="0" w:color="auto"/>
              <w:bottom w:val="single" w:sz="6" w:space="0" w:color="auto"/>
              <w:right w:val="single" w:sz="6" w:space="0" w:color="auto"/>
            </w:tcBorders>
          </w:tcPr>
          <w:p w:rsidR="0041406A" w:rsidRPr="00B7547E" w:rsidRDefault="0041406A"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41406A" w:rsidRPr="00B7547E" w:rsidRDefault="0041406A" w:rsidP="0041406A">
            <w:pPr>
              <w:pStyle w:val="Style24"/>
              <w:widowControl/>
              <w:ind w:right="1709"/>
              <w:rPr>
                <w:rStyle w:val="FontStyle91"/>
                <w:rFonts w:ascii="Times New Roman" w:hAnsi="Times New Roman" w:cs="Times New Roman"/>
                <w:i w:val="0"/>
              </w:rPr>
            </w:pPr>
            <w:r w:rsidRPr="00513F8F">
              <w:rPr>
                <w:rStyle w:val="FontStyle91"/>
                <w:rFonts w:ascii="Times New Roman" w:hAnsi="Times New Roman" w:cs="Times New Roman"/>
                <w:i w:val="0"/>
              </w:rPr>
              <w:t>С</w:t>
            </w:r>
            <w:r>
              <w:rPr>
                <w:rStyle w:val="FontStyle91"/>
                <w:rFonts w:ascii="Times New Roman" w:hAnsi="Times New Roman" w:cs="Times New Roman"/>
                <w:i w:val="0"/>
              </w:rPr>
              <w:t xml:space="preserve">хема расположения проектируемой </w:t>
            </w:r>
            <w:r w:rsidRPr="00513F8F">
              <w:rPr>
                <w:rStyle w:val="FontStyle91"/>
                <w:rFonts w:ascii="Times New Roman" w:hAnsi="Times New Roman" w:cs="Times New Roman"/>
                <w:i w:val="0"/>
              </w:rPr>
              <w:t>территории в системе планировочной организации территории города</w:t>
            </w:r>
          </w:p>
        </w:tc>
        <w:tc>
          <w:tcPr>
            <w:tcW w:w="1258" w:type="dxa"/>
            <w:tcBorders>
              <w:top w:val="single" w:sz="6" w:space="0" w:color="auto"/>
              <w:left w:val="single" w:sz="6" w:space="0" w:color="auto"/>
              <w:bottom w:val="single" w:sz="6" w:space="0" w:color="auto"/>
              <w:right w:val="single" w:sz="6" w:space="0" w:color="auto"/>
            </w:tcBorders>
            <w:vAlign w:val="center"/>
          </w:tcPr>
          <w:p w:rsidR="0041406A" w:rsidRPr="00B7547E" w:rsidRDefault="0041406A"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- 2</w:t>
            </w:r>
          </w:p>
        </w:tc>
        <w:tc>
          <w:tcPr>
            <w:tcW w:w="1219" w:type="dxa"/>
            <w:tcBorders>
              <w:top w:val="single" w:sz="6" w:space="0" w:color="auto"/>
              <w:left w:val="single" w:sz="6" w:space="0" w:color="auto"/>
              <w:bottom w:val="single" w:sz="6" w:space="0" w:color="auto"/>
              <w:right w:val="single" w:sz="6" w:space="0" w:color="auto"/>
            </w:tcBorders>
            <w:vAlign w:val="center"/>
          </w:tcPr>
          <w:p w:rsidR="0041406A" w:rsidRDefault="0041406A"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 25</w:t>
            </w:r>
            <w:r w:rsidRPr="00B7547E">
              <w:rPr>
                <w:rStyle w:val="FontStyle89"/>
                <w:rFonts w:ascii="Times New Roman" w:hAnsi="Times New Roman" w:cs="Times New Roman"/>
              </w:rPr>
              <w:t>000</w:t>
            </w:r>
          </w:p>
          <w:p w:rsidR="0041406A" w:rsidRPr="00B7547E" w:rsidRDefault="0041406A"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1:5000</w:t>
            </w:r>
          </w:p>
        </w:tc>
      </w:tr>
      <w:tr w:rsidR="00FB1951" w:rsidRPr="00B7547E" w:rsidTr="0041406A">
        <w:trPr>
          <w:trHeight w:val="362"/>
        </w:trPr>
        <w:tc>
          <w:tcPr>
            <w:tcW w:w="835" w:type="dxa"/>
            <w:tcBorders>
              <w:top w:val="single" w:sz="6" w:space="0" w:color="auto"/>
              <w:left w:val="single" w:sz="6" w:space="0" w:color="auto"/>
              <w:bottom w:val="single" w:sz="6" w:space="0" w:color="auto"/>
              <w:right w:val="single" w:sz="6" w:space="0" w:color="auto"/>
            </w:tcBorders>
          </w:tcPr>
          <w:p w:rsidR="00FB1951" w:rsidRPr="00B7547E" w:rsidRDefault="00FB1951"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B1951" w:rsidRPr="003C2963" w:rsidRDefault="00FB1951" w:rsidP="00FB1951">
            <w:pPr>
              <w:pStyle w:val="Style24"/>
              <w:widowControl/>
              <w:ind w:right="885"/>
              <w:rPr>
                <w:rStyle w:val="FontStyle91"/>
                <w:rFonts w:ascii="Times New Roman" w:hAnsi="Times New Roman" w:cs="Times New Roman"/>
                <w:i w:val="0"/>
              </w:rPr>
            </w:pPr>
            <w:r>
              <w:rPr>
                <w:rStyle w:val="FontStyle91"/>
                <w:rFonts w:ascii="Times New Roman" w:hAnsi="Times New Roman" w:cs="Times New Roman"/>
                <w:i w:val="0"/>
              </w:rPr>
              <w:t xml:space="preserve">Схема использования и состояния </w:t>
            </w:r>
            <w:r w:rsidRPr="00FB1951">
              <w:rPr>
                <w:rStyle w:val="FontStyle91"/>
                <w:rFonts w:ascii="Times New Roman" w:hAnsi="Times New Roman" w:cs="Times New Roman"/>
                <w:i w:val="0"/>
              </w:rPr>
              <w:t xml:space="preserve">территории в период подготовки </w:t>
            </w:r>
            <w:r>
              <w:rPr>
                <w:rStyle w:val="FontStyle91"/>
                <w:rFonts w:ascii="Times New Roman" w:hAnsi="Times New Roman" w:cs="Times New Roman"/>
                <w:i w:val="0"/>
              </w:rPr>
              <w:t xml:space="preserve">проекта планировки территории </w:t>
            </w:r>
            <w:r w:rsidRPr="00FB1951">
              <w:rPr>
                <w:rStyle w:val="FontStyle91"/>
                <w:rFonts w:ascii="Times New Roman" w:hAnsi="Times New Roman" w:cs="Times New Roman"/>
                <w:i w:val="0"/>
              </w:rPr>
              <w:t>(опорный план)</w:t>
            </w:r>
          </w:p>
        </w:tc>
        <w:tc>
          <w:tcPr>
            <w:tcW w:w="1258" w:type="dxa"/>
            <w:tcBorders>
              <w:top w:val="single" w:sz="6" w:space="0" w:color="auto"/>
              <w:left w:val="single" w:sz="6" w:space="0" w:color="auto"/>
              <w:bottom w:val="single" w:sz="6" w:space="0" w:color="auto"/>
              <w:right w:val="single" w:sz="6" w:space="0" w:color="auto"/>
            </w:tcBorders>
            <w:vAlign w:val="center"/>
          </w:tcPr>
          <w:p w:rsidR="00FB1951" w:rsidRDefault="00FB1951" w:rsidP="00F16256">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- 3</w:t>
            </w:r>
          </w:p>
        </w:tc>
        <w:tc>
          <w:tcPr>
            <w:tcW w:w="1219" w:type="dxa"/>
            <w:tcBorders>
              <w:top w:val="single" w:sz="6" w:space="0" w:color="auto"/>
              <w:left w:val="single" w:sz="6" w:space="0" w:color="auto"/>
              <w:bottom w:val="single" w:sz="6" w:space="0" w:color="auto"/>
              <w:right w:val="single" w:sz="6" w:space="0" w:color="auto"/>
            </w:tcBorders>
            <w:vAlign w:val="center"/>
          </w:tcPr>
          <w:p w:rsidR="00FB1951"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1:2000</w:t>
            </w:r>
          </w:p>
        </w:tc>
      </w:tr>
      <w:tr w:rsidR="00FB1951" w:rsidRPr="00B7547E" w:rsidTr="0041406A">
        <w:trPr>
          <w:trHeight w:val="362"/>
        </w:trPr>
        <w:tc>
          <w:tcPr>
            <w:tcW w:w="835" w:type="dxa"/>
            <w:tcBorders>
              <w:top w:val="single" w:sz="6" w:space="0" w:color="auto"/>
              <w:left w:val="single" w:sz="6" w:space="0" w:color="auto"/>
              <w:bottom w:val="single" w:sz="6" w:space="0" w:color="auto"/>
              <w:right w:val="single" w:sz="6" w:space="0" w:color="auto"/>
            </w:tcBorders>
          </w:tcPr>
          <w:p w:rsidR="00FB1951" w:rsidRPr="00B7547E" w:rsidRDefault="00FB1951"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B1951" w:rsidRPr="00513F8F" w:rsidRDefault="00FB1951" w:rsidP="0041406A">
            <w:pPr>
              <w:pStyle w:val="Style24"/>
              <w:widowControl/>
              <w:ind w:right="1709"/>
              <w:rPr>
                <w:rStyle w:val="FontStyle91"/>
                <w:rFonts w:ascii="Times New Roman" w:hAnsi="Times New Roman" w:cs="Times New Roman"/>
                <w:i w:val="0"/>
              </w:rPr>
            </w:pPr>
            <w:r w:rsidRPr="003C2963">
              <w:rPr>
                <w:rStyle w:val="FontStyle91"/>
                <w:rFonts w:ascii="Times New Roman" w:hAnsi="Times New Roman" w:cs="Times New Roman"/>
                <w:i w:val="0"/>
              </w:rPr>
              <w:t>Схема организации улично-дорожной сети и схема движения транспорта</w:t>
            </w:r>
          </w:p>
        </w:tc>
        <w:tc>
          <w:tcPr>
            <w:tcW w:w="1258" w:type="dxa"/>
            <w:tcBorders>
              <w:top w:val="single" w:sz="6" w:space="0" w:color="auto"/>
              <w:left w:val="single" w:sz="6" w:space="0" w:color="auto"/>
              <w:bottom w:val="single" w:sz="6" w:space="0" w:color="auto"/>
              <w:right w:val="single" w:sz="6" w:space="0" w:color="auto"/>
            </w:tcBorders>
            <w:vAlign w:val="center"/>
          </w:tcPr>
          <w:p w:rsidR="00FB1951" w:rsidRPr="00B7547E" w:rsidRDefault="00FB1951" w:rsidP="00F16256">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- 4</w:t>
            </w:r>
          </w:p>
        </w:tc>
        <w:tc>
          <w:tcPr>
            <w:tcW w:w="1219" w:type="dxa"/>
            <w:tcBorders>
              <w:top w:val="single" w:sz="6" w:space="0" w:color="auto"/>
              <w:left w:val="single" w:sz="6" w:space="0" w:color="auto"/>
              <w:bottom w:val="single" w:sz="6" w:space="0" w:color="auto"/>
              <w:right w:val="single" w:sz="6" w:space="0" w:color="auto"/>
            </w:tcBorders>
            <w:vAlign w:val="center"/>
          </w:tcPr>
          <w:p w:rsidR="00FB1951"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1:2000</w:t>
            </w:r>
          </w:p>
        </w:tc>
      </w:tr>
      <w:tr w:rsidR="00FB1951" w:rsidRPr="00B7547E" w:rsidTr="0041406A">
        <w:tc>
          <w:tcPr>
            <w:tcW w:w="835" w:type="dxa"/>
            <w:tcBorders>
              <w:top w:val="single" w:sz="6" w:space="0" w:color="auto"/>
              <w:left w:val="single" w:sz="6" w:space="0" w:color="auto"/>
              <w:bottom w:val="single" w:sz="6" w:space="0" w:color="auto"/>
              <w:right w:val="single" w:sz="6" w:space="0" w:color="auto"/>
            </w:tcBorders>
          </w:tcPr>
          <w:p w:rsidR="00FB1951" w:rsidRPr="00B7547E" w:rsidRDefault="00FB1951"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B1951" w:rsidRPr="00B7547E" w:rsidRDefault="00FB1951" w:rsidP="0041406A">
            <w:pPr>
              <w:pStyle w:val="Style24"/>
              <w:widowControl/>
              <w:spacing w:line="240" w:lineRule="auto"/>
              <w:rPr>
                <w:rStyle w:val="FontStyle91"/>
                <w:rFonts w:ascii="Times New Roman" w:hAnsi="Times New Roman" w:cs="Times New Roman"/>
                <w:i w:val="0"/>
              </w:rPr>
            </w:pPr>
            <w:r w:rsidRPr="00B7547E">
              <w:rPr>
                <w:rStyle w:val="FontStyle91"/>
                <w:rFonts w:ascii="Times New Roman" w:hAnsi="Times New Roman" w:cs="Times New Roman"/>
                <w:i w:val="0"/>
              </w:rPr>
              <w:t>Разбивочный чертёж красных линий</w:t>
            </w:r>
          </w:p>
        </w:tc>
        <w:tc>
          <w:tcPr>
            <w:tcW w:w="1258" w:type="dxa"/>
            <w:tcBorders>
              <w:top w:val="single" w:sz="6" w:space="0" w:color="auto"/>
              <w:left w:val="single" w:sz="6" w:space="0" w:color="auto"/>
              <w:bottom w:val="single" w:sz="6" w:space="0" w:color="auto"/>
              <w:right w:val="single" w:sz="6" w:space="0" w:color="auto"/>
            </w:tcBorders>
            <w:vAlign w:val="center"/>
          </w:tcPr>
          <w:p w:rsidR="00FB1951" w:rsidRDefault="00FB1951" w:rsidP="00F16256">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- 5</w:t>
            </w:r>
          </w:p>
        </w:tc>
        <w:tc>
          <w:tcPr>
            <w:tcW w:w="1219" w:type="dxa"/>
            <w:tcBorders>
              <w:top w:val="single" w:sz="6" w:space="0" w:color="auto"/>
              <w:left w:val="single" w:sz="6" w:space="0" w:color="auto"/>
              <w:bottom w:val="single" w:sz="6" w:space="0" w:color="auto"/>
              <w:right w:val="single" w:sz="6" w:space="0" w:color="auto"/>
            </w:tcBorders>
            <w:vAlign w:val="center"/>
          </w:tcPr>
          <w:p w:rsidR="00FB1951" w:rsidRPr="00B7547E"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 2</w:t>
            </w:r>
            <w:r w:rsidRPr="00B7547E">
              <w:rPr>
                <w:rStyle w:val="FontStyle89"/>
                <w:rFonts w:ascii="Times New Roman" w:hAnsi="Times New Roman" w:cs="Times New Roman"/>
              </w:rPr>
              <w:t>000</w:t>
            </w:r>
          </w:p>
        </w:tc>
      </w:tr>
      <w:tr w:rsidR="00FB1951" w:rsidRPr="00B7547E" w:rsidTr="0041406A">
        <w:tc>
          <w:tcPr>
            <w:tcW w:w="835" w:type="dxa"/>
            <w:tcBorders>
              <w:top w:val="single" w:sz="6" w:space="0" w:color="auto"/>
              <w:left w:val="single" w:sz="6" w:space="0" w:color="auto"/>
              <w:bottom w:val="single" w:sz="6" w:space="0" w:color="auto"/>
              <w:right w:val="single" w:sz="6" w:space="0" w:color="auto"/>
            </w:tcBorders>
          </w:tcPr>
          <w:p w:rsidR="00FB1951" w:rsidRPr="00B7547E" w:rsidRDefault="00FB1951"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B1951" w:rsidRPr="00B7547E" w:rsidRDefault="00FB1951" w:rsidP="0041406A">
            <w:pPr>
              <w:pStyle w:val="Style24"/>
              <w:widowControl/>
              <w:spacing w:line="240" w:lineRule="auto"/>
              <w:rPr>
                <w:rStyle w:val="FontStyle91"/>
                <w:rFonts w:ascii="Times New Roman" w:hAnsi="Times New Roman" w:cs="Times New Roman"/>
                <w:i w:val="0"/>
              </w:rPr>
            </w:pPr>
            <w:r w:rsidRPr="00496C2F">
              <w:rPr>
                <w:rStyle w:val="FontStyle91"/>
                <w:rFonts w:ascii="Times New Roman" w:hAnsi="Times New Roman" w:cs="Times New Roman"/>
                <w:i w:val="0"/>
              </w:rPr>
              <w:t>Схема границ зон с особыми условиями использования территории</w:t>
            </w:r>
          </w:p>
        </w:tc>
        <w:tc>
          <w:tcPr>
            <w:tcW w:w="1258" w:type="dxa"/>
            <w:tcBorders>
              <w:top w:val="single" w:sz="6" w:space="0" w:color="auto"/>
              <w:left w:val="single" w:sz="6" w:space="0" w:color="auto"/>
              <w:bottom w:val="single" w:sz="6" w:space="0" w:color="auto"/>
              <w:right w:val="single" w:sz="6" w:space="0" w:color="auto"/>
            </w:tcBorders>
            <w:vAlign w:val="center"/>
          </w:tcPr>
          <w:p w:rsidR="00FB1951" w:rsidRDefault="00FB1951" w:rsidP="00F16256">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- 6</w:t>
            </w:r>
          </w:p>
        </w:tc>
        <w:tc>
          <w:tcPr>
            <w:tcW w:w="1219" w:type="dxa"/>
            <w:tcBorders>
              <w:top w:val="single" w:sz="6" w:space="0" w:color="auto"/>
              <w:left w:val="single" w:sz="6" w:space="0" w:color="auto"/>
              <w:bottom w:val="single" w:sz="6" w:space="0" w:color="auto"/>
              <w:right w:val="single" w:sz="6" w:space="0" w:color="auto"/>
            </w:tcBorders>
            <w:vAlign w:val="center"/>
          </w:tcPr>
          <w:p w:rsidR="00FB1951"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1:2000</w:t>
            </w:r>
          </w:p>
        </w:tc>
      </w:tr>
      <w:tr w:rsidR="00FB1951" w:rsidRPr="00B7547E" w:rsidTr="0041406A">
        <w:tc>
          <w:tcPr>
            <w:tcW w:w="835" w:type="dxa"/>
            <w:tcBorders>
              <w:top w:val="single" w:sz="6" w:space="0" w:color="auto"/>
              <w:left w:val="single" w:sz="6" w:space="0" w:color="auto"/>
              <w:bottom w:val="single" w:sz="6" w:space="0" w:color="auto"/>
              <w:right w:val="single" w:sz="6" w:space="0" w:color="auto"/>
            </w:tcBorders>
          </w:tcPr>
          <w:p w:rsidR="00FB1951" w:rsidRPr="00B7547E" w:rsidRDefault="00FB1951"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B1951" w:rsidRPr="00496C2F" w:rsidRDefault="00FB1951" w:rsidP="0041406A">
            <w:pPr>
              <w:pStyle w:val="Style24"/>
              <w:widowControl/>
              <w:spacing w:line="240" w:lineRule="auto"/>
              <w:rPr>
                <w:rStyle w:val="FontStyle91"/>
                <w:rFonts w:ascii="Times New Roman" w:hAnsi="Times New Roman" w:cs="Times New Roman"/>
                <w:i w:val="0"/>
              </w:rPr>
            </w:pPr>
            <w:r>
              <w:rPr>
                <w:rStyle w:val="FontStyle91"/>
                <w:rFonts w:ascii="Times New Roman" w:hAnsi="Times New Roman" w:cs="Times New Roman"/>
                <w:i w:val="0"/>
              </w:rPr>
              <w:t>Схема вертикальной планировки и инженерной подготовки территории</w:t>
            </w:r>
          </w:p>
        </w:tc>
        <w:tc>
          <w:tcPr>
            <w:tcW w:w="1258" w:type="dxa"/>
            <w:tcBorders>
              <w:top w:val="single" w:sz="6" w:space="0" w:color="auto"/>
              <w:left w:val="single" w:sz="6" w:space="0" w:color="auto"/>
              <w:bottom w:val="single" w:sz="6" w:space="0" w:color="auto"/>
              <w:right w:val="single" w:sz="6" w:space="0" w:color="auto"/>
            </w:tcBorders>
            <w:vAlign w:val="center"/>
          </w:tcPr>
          <w:p w:rsidR="00FB1951" w:rsidRDefault="00FB1951" w:rsidP="00F16256">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- 7</w:t>
            </w:r>
          </w:p>
        </w:tc>
        <w:tc>
          <w:tcPr>
            <w:tcW w:w="1219" w:type="dxa"/>
            <w:tcBorders>
              <w:top w:val="single" w:sz="6" w:space="0" w:color="auto"/>
              <w:left w:val="single" w:sz="6" w:space="0" w:color="auto"/>
              <w:bottom w:val="single" w:sz="6" w:space="0" w:color="auto"/>
              <w:right w:val="single" w:sz="6" w:space="0" w:color="auto"/>
            </w:tcBorders>
            <w:vAlign w:val="center"/>
          </w:tcPr>
          <w:p w:rsidR="00FB1951"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1:2000</w:t>
            </w:r>
          </w:p>
        </w:tc>
      </w:tr>
      <w:tr w:rsidR="00FB1951" w:rsidRPr="00B7547E" w:rsidTr="0041406A">
        <w:tc>
          <w:tcPr>
            <w:tcW w:w="835" w:type="dxa"/>
            <w:tcBorders>
              <w:top w:val="single" w:sz="6" w:space="0" w:color="auto"/>
              <w:left w:val="single" w:sz="6" w:space="0" w:color="auto"/>
              <w:bottom w:val="single" w:sz="6" w:space="0" w:color="auto"/>
              <w:right w:val="single" w:sz="6" w:space="0" w:color="auto"/>
            </w:tcBorders>
          </w:tcPr>
          <w:p w:rsidR="00FB1951" w:rsidRPr="00B7547E" w:rsidRDefault="00FB1951"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B1951" w:rsidRDefault="00FB1951" w:rsidP="0041406A">
            <w:pPr>
              <w:pStyle w:val="Style24"/>
              <w:widowControl/>
              <w:spacing w:line="240" w:lineRule="auto"/>
              <w:rPr>
                <w:rStyle w:val="FontStyle91"/>
                <w:rFonts w:ascii="Times New Roman" w:hAnsi="Times New Roman" w:cs="Times New Roman"/>
                <w:i w:val="0"/>
              </w:rPr>
            </w:pPr>
            <w:r>
              <w:rPr>
                <w:rStyle w:val="FontStyle91"/>
                <w:rFonts w:ascii="Times New Roman" w:hAnsi="Times New Roman" w:cs="Times New Roman"/>
                <w:i w:val="0"/>
              </w:rPr>
              <w:t>Схема размещения существующих и перспективных инженерных коммуникаций и сооружений инженерной инфраструктуры</w:t>
            </w:r>
          </w:p>
        </w:tc>
        <w:tc>
          <w:tcPr>
            <w:tcW w:w="1258" w:type="dxa"/>
            <w:tcBorders>
              <w:top w:val="single" w:sz="6" w:space="0" w:color="auto"/>
              <w:left w:val="single" w:sz="6" w:space="0" w:color="auto"/>
              <w:bottom w:val="single" w:sz="6" w:space="0" w:color="auto"/>
              <w:right w:val="single" w:sz="6" w:space="0" w:color="auto"/>
            </w:tcBorders>
            <w:vAlign w:val="center"/>
          </w:tcPr>
          <w:p w:rsidR="00FB1951" w:rsidRDefault="00FB1951" w:rsidP="00F16256">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 - 8</w:t>
            </w:r>
          </w:p>
        </w:tc>
        <w:tc>
          <w:tcPr>
            <w:tcW w:w="1219" w:type="dxa"/>
            <w:tcBorders>
              <w:top w:val="single" w:sz="6" w:space="0" w:color="auto"/>
              <w:left w:val="single" w:sz="6" w:space="0" w:color="auto"/>
              <w:bottom w:val="single" w:sz="6" w:space="0" w:color="auto"/>
              <w:right w:val="single" w:sz="6" w:space="0" w:color="auto"/>
            </w:tcBorders>
            <w:vAlign w:val="center"/>
          </w:tcPr>
          <w:p w:rsidR="00FB1951"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1:2000</w:t>
            </w:r>
          </w:p>
        </w:tc>
      </w:tr>
      <w:tr w:rsidR="0041406A" w:rsidRPr="00B7547E" w:rsidTr="0041406A">
        <w:tc>
          <w:tcPr>
            <w:tcW w:w="835" w:type="dxa"/>
            <w:tcBorders>
              <w:top w:val="single" w:sz="6" w:space="0" w:color="auto"/>
              <w:left w:val="single" w:sz="6" w:space="0" w:color="auto"/>
              <w:bottom w:val="single" w:sz="6" w:space="0" w:color="auto"/>
              <w:right w:val="single" w:sz="6" w:space="0" w:color="auto"/>
            </w:tcBorders>
          </w:tcPr>
          <w:p w:rsidR="0041406A" w:rsidRPr="00B7547E" w:rsidRDefault="0041406A"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41406A" w:rsidRDefault="0041406A" w:rsidP="00CE51AF">
            <w:pPr>
              <w:pStyle w:val="Style24"/>
              <w:widowControl/>
              <w:spacing w:line="240" w:lineRule="auto"/>
              <w:rPr>
                <w:rStyle w:val="FontStyle91"/>
                <w:rFonts w:ascii="Times New Roman" w:hAnsi="Times New Roman" w:cs="Times New Roman"/>
                <w:i w:val="0"/>
              </w:rPr>
            </w:pPr>
            <w:r w:rsidRPr="00C0470D">
              <w:rPr>
                <w:rStyle w:val="FontStyle91"/>
                <w:rFonts w:ascii="Times New Roman" w:hAnsi="Times New Roman" w:cs="Times New Roman"/>
                <w:i w:val="0"/>
              </w:rPr>
              <w:t xml:space="preserve">Эскизные предложения по объемно-планировочному </w:t>
            </w:r>
            <w:r w:rsidR="00CE51AF">
              <w:rPr>
                <w:rStyle w:val="FontStyle91"/>
                <w:rFonts w:ascii="Times New Roman" w:hAnsi="Times New Roman" w:cs="Times New Roman"/>
                <w:i w:val="0"/>
              </w:rPr>
              <w:t>решению</w:t>
            </w:r>
            <w:r w:rsidRPr="00C0470D">
              <w:rPr>
                <w:rStyle w:val="FontStyle91"/>
                <w:rFonts w:ascii="Times New Roman" w:hAnsi="Times New Roman" w:cs="Times New Roman"/>
                <w:i w:val="0"/>
              </w:rPr>
              <w:t xml:space="preserve"> со схемой очередности строительства</w:t>
            </w:r>
          </w:p>
        </w:tc>
        <w:tc>
          <w:tcPr>
            <w:tcW w:w="1258" w:type="dxa"/>
            <w:tcBorders>
              <w:top w:val="single" w:sz="6" w:space="0" w:color="auto"/>
              <w:left w:val="single" w:sz="6" w:space="0" w:color="auto"/>
              <w:bottom w:val="single" w:sz="6" w:space="0" w:color="auto"/>
              <w:right w:val="single" w:sz="6" w:space="0" w:color="auto"/>
            </w:tcBorders>
            <w:vAlign w:val="center"/>
          </w:tcPr>
          <w:p w:rsidR="0041406A" w:rsidRDefault="00FB1951"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ПП-9</w:t>
            </w:r>
          </w:p>
        </w:tc>
        <w:tc>
          <w:tcPr>
            <w:tcW w:w="1219" w:type="dxa"/>
            <w:tcBorders>
              <w:top w:val="single" w:sz="6" w:space="0" w:color="auto"/>
              <w:left w:val="single" w:sz="6" w:space="0" w:color="auto"/>
              <w:bottom w:val="single" w:sz="6" w:space="0" w:color="auto"/>
              <w:right w:val="single" w:sz="6" w:space="0" w:color="auto"/>
            </w:tcBorders>
            <w:vAlign w:val="center"/>
          </w:tcPr>
          <w:p w:rsidR="0041406A" w:rsidRDefault="0041406A" w:rsidP="0041406A">
            <w:pPr>
              <w:pStyle w:val="Style23"/>
              <w:widowControl/>
              <w:spacing w:line="240" w:lineRule="auto"/>
              <w:jc w:val="center"/>
              <w:rPr>
                <w:rStyle w:val="FontStyle89"/>
                <w:rFonts w:ascii="Times New Roman" w:hAnsi="Times New Roman" w:cs="Times New Roman"/>
              </w:rPr>
            </w:pPr>
            <w:r>
              <w:rPr>
                <w:rStyle w:val="FontStyle89"/>
                <w:rFonts w:ascii="Times New Roman" w:hAnsi="Times New Roman" w:cs="Times New Roman"/>
              </w:rPr>
              <w:t>1:2000</w:t>
            </w:r>
          </w:p>
        </w:tc>
      </w:tr>
      <w:tr w:rsidR="00FF1686" w:rsidRPr="00B7547E" w:rsidTr="0041406A">
        <w:tc>
          <w:tcPr>
            <w:tcW w:w="835" w:type="dxa"/>
            <w:tcBorders>
              <w:top w:val="single" w:sz="6" w:space="0" w:color="auto"/>
              <w:left w:val="single" w:sz="6" w:space="0" w:color="auto"/>
              <w:bottom w:val="single" w:sz="6" w:space="0" w:color="auto"/>
              <w:right w:val="single" w:sz="6" w:space="0" w:color="auto"/>
            </w:tcBorders>
          </w:tcPr>
          <w:p w:rsidR="00FF1686" w:rsidRPr="00B7547E" w:rsidRDefault="00FF1686"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F1686" w:rsidRPr="00FF1686" w:rsidRDefault="005842D6" w:rsidP="00FF1686">
            <w:pPr>
              <w:pStyle w:val="Style24"/>
              <w:widowControl/>
              <w:rPr>
                <w:rStyle w:val="FontStyle91"/>
                <w:rFonts w:ascii="Times New Roman" w:hAnsi="Times New Roman" w:cs="Times New Roman"/>
                <w:i w:val="0"/>
                <w:highlight w:val="yellow"/>
              </w:rPr>
            </w:pPr>
            <w:r>
              <w:rPr>
                <w:rStyle w:val="FontStyle91"/>
                <w:rFonts w:ascii="Times New Roman" w:hAnsi="Times New Roman" w:cs="Times New Roman"/>
                <w:i w:val="0"/>
              </w:rPr>
              <w:t>Схема организ</w:t>
            </w:r>
            <w:r w:rsidR="00EB6FB4" w:rsidRPr="00EB6FB4">
              <w:rPr>
                <w:rStyle w:val="FontStyle91"/>
                <w:rFonts w:ascii="Times New Roman" w:hAnsi="Times New Roman" w:cs="Times New Roman"/>
                <w:i w:val="0"/>
              </w:rPr>
              <w:t xml:space="preserve">ации  пешеходных и транспортных маршрутов между частями пос. им. </w:t>
            </w:r>
            <w:proofErr w:type="gramStart"/>
            <w:r w:rsidR="00EB6FB4" w:rsidRPr="00EB6FB4">
              <w:rPr>
                <w:rStyle w:val="FontStyle91"/>
                <w:rFonts w:ascii="Times New Roman" w:hAnsi="Times New Roman" w:cs="Times New Roman"/>
                <w:i w:val="0"/>
              </w:rPr>
              <w:t>Ал</w:t>
            </w:r>
            <w:proofErr w:type="gramEnd"/>
            <w:r w:rsidR="00EB6FB4" w:rsidRPr="00EB6FB4">
              <w:rPr>
                <w:rStyle w:val="FontStyle91"/>
                <w:rFonts w:ascii="Times New Roman" w:hAnsi="Times New Roman" w:cs="Times New Roman"/>
                <w:i w:val="0"/>
              </w:rPr>
              <w:t>.</w:t>
            </w:r>
            <w:r>
              <w:rPr>
                <w:rStyle w:val="FontStyle91"/>
                <w:rFonts w:ascii="Times New Roman" w:hAnsi="Times New Roman" w:cs="Times New Roman"/>
                <w:i w:val="0"/>
              </w:rPr>
              <w:t xml:space="preserve"> </w:t>
            </w:r>
            <w:r w:rsidR="00EB6FB4" w:rsidRPr="00EB6FB4">
              <w:rPr>
                <w:rStyle w:val="FontStyle91"/>
                <w:rFonts w:ascii="Times New Roman" w:hAnsi="Times New Roman" w:cs="Times New Roman"/>
                <w:i w:val="0"/>
              </w:rPr>
              <w:t>Космодемьянского</w:t>
            </w:r>
          </w:p>
        </w:tc>
        <w:tc>
          <w:tcPr>
            <w:tcW w:w="1258" w:type="dxa"/>
            <w:tcBorders>
              <w:top w:val="single" w:sz="6" w:space="0" w:color="auto"/>
              <w:left w:val="single" w:sz="6" w:space="0" w:color="auto"/>
              <w:bottom w:val="single" w:sz="6" w:space="0" w:color="auto"/>
              <w:right w:val="single" w:sz="6" w:space="0" w:color="auto"/>
            </w:tcBorders>
            <w:vAlign w:val="center"/>
          </w:tcPr>
          <w:p w:rsidR="00FF1686" w:rsidRPr="00EB6FB4" w:rsidRDefault="00FF1686" w:rsidP="0041406A">
            <w:pPr>
              <w:pStyle w:val="Style23"/>
              <w:widowControl/>
              <w:spacing w:line="240" w:lineRule="auto"/>
              <w:jc w:val="center"/>
              <w:rPr>
                <w:rStyle w:val="FontStyle89"/>
                <w:rFonts w:ascii="Times New Roman" w:hAnsi="Times New Roman" w:cs="Times New Roman"/>
              </w:rPr>
            </w:pPr>
            <w:r w:rsidRPr="00EB6FB4">
              <w:rPr>
                <w:rStyle w:val="FontStyle89"/>
                <w:rFonts w:ascii="Times New Roman" w:hAnsi="Times New Roman" w:cs="Times New Roman"/>
              </w:rPr>
              <w:t>ПП-10</w:t>
            </w:r>
          </w:p>
        </w:tc>
        <w:tc>
          <w:tcPr>
            <w:tcW w:w="1219" w:type="dxa"/>
            <w:tcBorders>
              <w:top w:val="single" w:sz="6" w:space="0" w:color="auto"/>
              <w:left w:val="single" w:sz="6" w:space="0" w:color="auto"/>
              <w:bottom w:val="single" w:sz="6" w:space="0" w:color="auto"/>
              <w:right w:val="single" w:sz="6" w:space="0" w:color="auto"/>
            </w:tcBorders>
            <w:vAlign w:val="center"/>
          </w:tcPr>
          <w:p w:rsidR="00FF1686" w:rsidRPr="00EB6FB4" w:rsidRDefault="00FF1686" w:rsidP="0041406A">
            <w:pPr>
              <w:pStyle w:val="Style23"/>
              <w:widowControl/>
              <w:spacing w:line="240" w:lineRule="auto"/>
              <w:jc w:val="center"/>
              <w:rPr>
                <w:rStyle w:val="FontStyle89"/>
                <w:rFonts w:ascii="Times New Roman" w:hAnsi="Times New Roman" w:cs="Times New Roman"/>
              </w:rPr>
            </w:pPr>
            <w:r w:rsidRPr="00EB6FB4">
              <w:rPr>
                <w:rStyle w:val="FontStyle89"/>
                <w:rFonts w:ascii="Times New Roman" w:hAnsi="Times New Roman" w:cs="Times New Roman"/>
              </w:rPr>
              <w:t>1:2500</w:t>
            </w:r>
          </w:p>
        </w:tc>
      </w:tr>
      <w:tr w:rsidR="00F16256" w:rsidRPr="00B7547E" w:rsidTr="0041406A">
        <w:tc>
          <w:tcPr>
            <w:tcW w:w="835" w:type="dxa"/>
            <w:tcBorders>
              <w:top w:val="single" w:sz="6" w:space="0" w:color="auto"/>
              <w:left w:val="single" w:sz="6" w:space="0" w:color="auto"/>
              <w:bottom w:val="single" w:sz="6" w:space="0" w:color="auto"/>
              <w:right w:val="single" w:sz="6" w:space="0" w:color="auto"/>
            </w:tcBorders>
          </w:tcPr>
          <w:p w:rsidR="00F16256" w:rsidRPr="00B7547E" w:rsidRDefault="00F16256" w:rsidP="00267812">
            <w:pPr>
              <w:pStyle w:val="Style23"/>
              <w:widowControl/>
              <w:numPr>
                <w:ilvl w:val="0"/>
                <w:numId w:val="4"/>
              </w:numPr>
              <w:spacing w:line="240" w:lineRule="auto"/>
              <w:jc w:val="center"/>
              <w:rPr>
                <w:rStyle w:val="FontStyle89"/>
                <w:rFonts w:ascii="Times New Roman" w:hAnsi="Times New Roman" w:cs="Times New Roman"/>
              </w:rPr>
            </w:pPr>
          </w:p>
        </w:tc>
        <w:tc>
          <w:tcPr>
            <w:tcW w:w="5760" w:type="dxa"/>
            <w:tcBorders>
              <w:top w:val="single" w:sz="6" w:space="0" w:color="auto"/>
              <w:left w:val="single" w:sz="6" w:space="0" w:color="auto"/>
              <w:bottom w:val="single" w:sz="6" w:space="0" w:color="auto"/>
              <w:right w:val="single" w:sz="6" w:space="0" w:color="auto"/>
            </w:tcBorders>
          </w:tcPr>
          <w:p w:rsidR="00F16256" w:rsidRPr="00C0470D" w:rsidRDefault="00FE48E2" w:rsidP="00CE51AF">
            <w:pPr>
              <w:pStyle w:val="Style24"/>
              <w:widowControl/>
              <w:spacing w:line="240" w:lineRule="auto"/>
              <w:rPr>
                <w:rStyle w:val="FontStyle91"/>
                <w:rFonts w:ascii="Times New Roman" w:hAnsi="Times New Roman" w:cs="Times New Roman"/>
                <w:i w:val="0"/>
              </w:rPr>
            </w:pPr>
            <w:r>
              <w:rPr>
                <w:rStyle w:val="FontStyle91"/>
                <w:rFonts w:ascii="Times New Roman" w:hAnsi="Times New Roman" w:cs="Times New Roman"/>
                <w:i w:val="0"/>
              </w:rPr>
              <w:t>Объемно-пространственные решения</w:t>
            </w:r>
            <w:r w:rsidR="000E13CC">
              <w:rPr>
                <w:rStyle w:val="FontStyle91"/>
                <w:rFonts w:ascii="Times New Roman" w:hAnsi="Times New Roman" w:cs="Times New Roman"/>
                <w:i w:val="0"/>
              </w:rPr>
              <w:t xml:space="preserve"> (в составе пояснительной записки)</w:t>
            </w:r>
            <w:r w:rsidR="0065629B">
              <w:rPr>
                <w:rStyle w:val="FontStyle91"/>
                <w:rFonts w:ascii="Times New Roman" w:hAnsi="Times New Roman" w:cs="Times New Roman"/>
                <w:i w:val="0"/>
              </w:rPr>
              <w:t>, эскизные предложения устройства путепровода</w:t>
            </w:r>
            <w:r w:rsidR="00796F4A">
              <w:rPr>
                <w:rStyle w:val="FontStyle91"/>
                <w:rFonts w:ascii="Times New Roman" w:hAnsi="Times New Roman" w:cs="Times New Roman"/>
                <w:i w:val="0"/>
              </w:rPr>
              <w:t xml:space="preserve"> </w:t>
            </w:r>
            <w:r w:rsidR="009D07F4">
              <w:rPr>
                <w:rStyle w:val="FontStyle91"/>
                <w:rFonts w:ascii="Times New Roman" w:hAnsi="Times New Roman" w:cs="Times New Roman"/>
                <w:i w:val="0"/>
              </w:rPr>
              <w:t xml:space="preserve"> (в составе пояснительной записки)</w:t>
            </w:r>
          </w:p>
        </w:tc>
        <w:tc>
          <w:tcPr>
            <w:tcW w:w="1258" w:type="dxa"/>
            <w:tcBorders>
              <w:top w:val="single" w:sz="6" w:space="0" w:color="auto"/>
              <w:left w:val="single" w:sz="6" w:space="0" w:color="auto"/>
              <w:bottom w:val="single" w:sz="6" w:space="0" w:color="auto"/>
              <w:right w:val="single" w:sz="6" w:space="0" w:color="auto"/>
            </w:tcBorders>
            <w:vAlign w:val="center"/>
          </w:tcPr>
          <w:p w:rsidR="00F16256" w:rsidRDefault="00F16256" w:rsidP="0041406A">
            <w:pPr>
              <w:pStyle w:val="Style23"/>
              <w:widowControl/>
              <w:spacing w:line="240" w:lineRule="auto"/>
              <w:jc w:val="center"/>
              <w:rPr>
                <w:rStyle w:val="FontStyle89"/>
                <w:rFonts w:ascii="Times New Roman" w:hAnsi="Times New Roman" w:cs="Times New Roman"/>
              </w:rPr>
            </w:pPr>
          </w:p>
        </w:tc>
        <w:tc>
          <w:tcPr>
            <w:tcW w:w="1219" w:type="dxa"/>
            <w:tcBorders>
              <w:top w:val="single" w:sz="6" w:space="0" w:color="auto"/>
              <w:left w:val="single" w:sz="6" w:space="0" w:color="auto"/>
              <w:bottom w:val="single" w:sz="6" w:space="0" w:color="auto"/>
              <w:right w:val="single" w:sz="6" w:space="0" w:color="auto"/>
            </w:tcBorders>
            <w:vAlign w:val="center"/>
          </w:tcPr>
          <w:p w:rsidR="00F16256" w:rsidRDefault="00F16256" w:rsidP="0041406A">
            <w:pPr>
              <w:pStyle w:val="Style23"/>
              <w:widowControl/>
              <w:spacing w:line="240" w:lineRule="auto"/>
              <w:jc w:val="center"/>
              <w:rPr>
                <w:rStyle w:val="FontStyle89"/>
                <w:rFonts w:ascii="Times New Roman" w:hAnsi="Times New Roman" w:cs="Times New Roman"/>
              </w:rPr>
            </w:pPr>
          </w:p>
        </w:tc>
      </w:tr>
    </w:tbl>
    <w:p w:rsidR="0041406A" w:rsidRDefault="0041406A" w:rsidP="0041406A">
      <w:pPr>
        <w:rPr>
          <w:rFonts w:ascii="Times New Roman" w:hAnsi="Times New Roman" w:cs="Times New Roman"/>
          <w:sz w:val="26"/>
          <w:szCs w:val="26"/>
        </w:rPr>
      </w:pPr>
    </w:p>
    <w:p w:rsidR="0041406A" w:rsidRDefault="0041406A" w:rsidP="0041406A"/>
    <w:p w:rsidR="0041406A" w:rsidRPr="00682534" w:rsidRDefault="0041406A" w:rsidP="0041406A">
      <w:pPr>
        <w:pStyle w:val="Style28"/>
        <w:widowControl/>
        <w:spacing w:before="53"/>
        <w:ind w:right="-1"/>
        <w:jc w:val="center"/>
        <w:rPr>
          <w:rStyle w:val="FontStyle90"/>
          <w:rFonts w:ascii="Times New Roman" w:hAnsi="Times New Roman" w:cs="Times New Roman"/>
          <w:sz w:val="26"/>
          <w:szCs w:val="26"/>
        </w:rPr>
      </w:pPr>
      <w:r w:rsidRPr="00682534">
        <w:rPr>
          <w:rStyle w:val="FontStyle90"/>
          <w:rFonts w:ascii="Times New Roman" w:hAnsi="Times New Roman" w:cs="Times New Roman"/>
          <w:sz w:val="26"/>
          <w:szCs w:val="26"/>
        </w:rPr>
        <w:t>Проект межевания территории</w:t>
      </w:r>
    </w:p>
    <w:p w:rsidR="0041406A" w:rsidRPr="00B7547E" w:rsidRDefault="0041406A" w:rsidP="0041406A">
      <w:pPr>
        <w:pStyle w:val="Style28"/>
        <w:widowControl/>
        <w:spacing w:before="53"/>
        <w:ind w:right="2544"/>
        <w:jc w:val="center"/>
        <w:rPr>
          <w:rStyle w:val="FontStyle90"/>
          <w:rFonts w:ascii="Times New Roman" w:hAnsi="Times New Roman" w:cs="Times New Roman"/>
          <w:u w:val="single"/>
        </w:rPr>
      </w:pPr>
    </w:p>
    <w:p w:rsidR="0041406A" w:rsidRPr="00FB0969" w:rsidRDefault="0041406A" w:rsidP="0041406A">
      <w:pPr>
        <w:pStyle w:val="a3"/>
        <w:ind w:left="720"/>
        <w:rPr>
          <w:rStyle w:val="FontStyle89"/>
          <w:rFonts w:ascii="Times New Roman" w:hAnsi="Times New Roman" w:cs="Times New Roman"/>
          <w:sz w:val="26"/>
          <w:szCs w:val="26"/>
        </w:rPr>
      </w:pPr>
      <w:r w:rsidRPr="00FB0969">
        <w:rPr>
          <w:rStyle w:val="FontStyle89"/>
          <w:rFonts w:ascii="Times New Roman" w:hAnsi="Times New Roman" w:cs="Times New Roman"/>
          <w:sz w:val="26"/>
          <w:szCs w:val="26"/>
        </w:rPr>
        <w:t>1. Текстовые материалы - пояснительная записка</w:t>
      </w:r>
    </w:p>
    <w:p w:rsidR="0041406A" w:rsidRPr="00FB0969" w:rsidRDefault="00FB0969" w:rsidP="00FB0969">
      <w:pPr>
        <w:pStyle w:val="a3"/>
        <w:ind w:left="360" w:firstLine="349"/>
        <w:rPr>
          <w:rStyle w:val="FontStyle89"/>
          <w:rFonts w:ascii="Times New Roman" w:hAnsi="Times New Roman" w:cs="Times New Roman"/>
          <w:sz w:val="26"/>
          <w:szCs w:val="26"/>
        </w:rPr>
      </w:pPr>
      <w:r>
        <w:rPr>
          <w:rStyle w:val="FontStyle89"/>
          <w:rFonts w:ascii="Times New Roman" w:hAnsi="Times New Roman" w:cs="Times New Roman"/>
          <w:sz w:val="26"/>
          <w:szCs w:val="26"/>
        </w:rPr>
        <w:t xml:space="preserve">2. </w:t>
      </w:r>
      <w:r w:rsidR="0041406A" w:rsidRPr="00FB0969">
        <w:rPr>
          <w:rStyle w:val="FontStyle89"/>
          <w:rFonts w:ascii="Times New Roman" w:hAnsi="Times New Roman" w:cs="Times New Roman"/>
          <w:sz w:val="26"/>
          <w:szCs w:val="26"/>
        </w:rPr>
        <w:t>Графические материалы:</w:t>
      </w:r>
    </w:p>
    <w:p w:rsidR="0041406A" w:rsidRPr="00FB0969" w:rsidRDefault="0041406A" w:rsidP="0041406A">
      <w:pPr>
        <w:spacing w:after="278" w:line="1" w:lineRule="exact"/>
        <w:rPr>
          <w:rFonts w:ascii="Times New Roman" w:hAnsi="Times New Roman" w:cs="Times New Roman"/>
          <w:sz w:val="2"/>
          <w:szCs w:val="2"/>
        </w:rPr>
      </w:pPr>
    </w:p>
    <w:tbl>
      <w:tblPr>
        <w:tblW w:w="9072" w:type="dxa"/>
        <w:tblInd w:w="40" w:type="dxa"/>
        <w:tblLayout w:type="fixed"/>
        <w:tblCellMar>
          <w:left w:w="40" w:type="dxa"/>
          <w:right w:w="40" w:type="dxa"/>
        </w:tblCellMar>
        <w:tblLook w:val="0000" w:firstRow="0" w:lastRow="0" w:firstColumn="0" w:lastColumn="0" w:noHBand="0" w:noVBand="0"/>
      </w:tblPr>
      <w:tblGrid>
        <w:gridCol w:w="893"/>
        <w:gridCol w:w="5628"/>
        <w:gridCol w:w="1276"/>
        <w:gridCol w:w="1275"/>
      </w:tblGrid>
      <w:tr w:rsidR="0041406A" w:rsidRPr="00B7547E" w:rsidTr="0041406A">
        <w:tc>
          <w:tcPr>
            <w:tcW w:w="893" w:type="dxa"/>
            <w:tcBorders>
              <w:top w:val="single" w:sz="6"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34"/>
              <w:widowControl/>
              <w:jc w:val="left"/>
              <w:rPr>
                <w:rStyle w:val="FontStyle90"/>
                <w:rFonts w:ascii="Times New Roman" w:hAnsi="Times New Roman" w:cs="Times New Roman"/>
              </w:rPr>
            </w:pPr>
            <w:r w:rsidRPr="00B7547E">
              <w:rPr>
                <w:rStyle w:val="FontStyle90"/>
                <w:rFonts w:ascii="Times New Roman" w:hAnsi="Times New Roman" w:cs="Times New Roman"/>
              </w:rPr>
              <w:t xml:space="preserve">№ </w:t>
            </w:r>
            <w:proofErr w:type="gramStart"/>
            <w:r w:rsidRPr="00B7547E">
              <w:rPr>
                <w:rStyle w:val="FontStyle90"/>
                <w:rFonts w:ascii="Times New Roman" w:hAnsi="Times New Roman" w:cs="Times New Roman"/>
              </w:rPr>
              <w:t>п</w:t>
            </w:r>
            <w:proofErr w:type="gramEnd"/>
            <w:r w:rsidRPr="00B7547E">
              <w:rPr>
                <w:rStyle w:val="FontStyle90"/>
                <w:rFonts w:ascii="Times New Roman" w:hAnsi="Times New Roman" w:cs="Times New Roman"/>
              </w:rPr>
              <w:t>/п</w:t>
            </w:r>
          </w:p>
        </w:tc>
        <w:tc>
          <w:tcPr>
            <w:tcW w:w="5628" w:type="dxa"/>
            <w:tcBorders>
              <w:top w:val="single" w:sz="6"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34"/>
              <w:widowControl/>
              <w:ind w:right="2006"/>
              <w:jc w:val="right"/>
              <w:rPr>
                <w:rStyle w:val="FontStyle90"/>
                <w:rFonts w:ascii="Times New Roman" w:hAnsi="Times New Roman" w:cs="Times New Roman"/>
              </w:rPr>
            </w:pPr>
            <w:r w:rsidRPr="00B7547E">
              <w:rPr>
                <w:rStyle w:val="FontStyle90"/>
                <w:rFonts w:ascii="Times New Roman" w:hAnsi="Times New Roman" w:cs="Times New Roman"/>
              </w:rPr>
              <w:t>Наименование</w:t>
            </w:r>
          </w:p>
        </w:tc>
        <w:tc>
          <w:tcPr>
            <w:tcW w:w="1276" w:type="dxa"/>
            <w:tcBorders>
              <w:top w:val="single" w:sz="6"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34"/>
              <w:widowControl/>
              <w:ind w:left="245"/>
              <w:jc w:val="left"/>
              <w:rPr>
                <w:rStyle w:val="FontStyle90"/>
                <w:rFonts w:ascii="Times New Roman" w:hAnsi="Times New Roman" w:cs="Times New Roman"/>
              </w:rPr>
            </w:pPr>
            <w:r w:rsidRPr="00B7547E">
              <w:rPr>
                <w:rStyle w:val="FontStyle90"/>
                <w:rFonts w:ascii="Times New Roman" w:hAnsi="Times New Roman" w:cs="Times New Roman"/>
              </w:rPr>
              <w:t>Лист</w:t>
            </w:r>
          </w:p>
        </w:tc>
        <w:tc>
          <w:tcPr>
            <w:tcW w:w="1275" w:type="dxa"/>
            <w:tcBorders>
              <w:top w:val="single" w:sz="6" w:space="0" w:color="auto"/>
              <w:left w:val="single" w:sz="6" w:space="0" w:color="auto"/>
              <w:bottom w:val="single" w:sz="6" w:space="0" w:color="auto"/>
              <w:right w:val="single" w:sz="6" w:space="0" w:color="auto"/>
            </w:tcBorders>
            <w:shd w:val="clear" w:color="auto" w:fill="95B3D7"/>
          </w:tcPr>
          <w:p w:rsidR="0041406A" w:rsidRPr="00B7547E" w:rsidRDefault="0041406A" w:rsidP="0041406A">
            <w:pPr>
              <w:pStyle w:val="Style34"/>
              <w:widowControl/>
              <w:rPr>
                <w:rStyle w:val="FontStyle90"/>
                <w:rFonts w:ascii="Times New Roman" w:hAnsi="Times New Roman" w:cs="Times New Roman"/>
              </w:rPr>
            </w:pPr>
            <w:r w:rsidRPr="00B7547E">
              <w:rPr>
                <w:rStyle w:val="FontStyle90"/>
                <w:rFonts w:ascii="Times New Roman" w:hAnsi="Times New Roman" w:cs="Times New Roman"/>
              </w:rPr>
              <w:t>Масштаб</w:t>
            </w:r>
          </w:p>
        </w:tc>
      </w:tr>
      <w:tr w:rsidR="0041406A" w:rsidRPr="00B7547E" w:rsidTr="0041406A">
        <w:tc>
          <w:tcPr>
            <w:tcW w:w="893" w:type="dxa"/>
            <w:tcBorders>
              <w:top w:val="single" w:sz="6" w:space="0" w:color="auto"/>
              <w:left w:val="single" w:sz="6" w:space="0" w:color="auto"/>
              <w:bottom w:val="single" w:sz="6" w:space="0" w:color="auto"/>
              <w:right w:val="single" w:sz="6" w:space="0" w:color="auto"/>
            </w:tcBorders>
          </w:tcPr>
          <w:p w:rsidR="0041406A" w:rsidRPr="000E13CC" w:rsidRDefault="0041406A" w:rsidP="0041406A">
            <w:pPr>
              <w:pStyle w:val="Style31"/>
              <w:widowControl/>
              <w:ind w:left="254"/>
              <w:rPr>
                <w:rStyle w:val="FontStyle89"/>
                <w:rFonts w:ascii="Times New Roman" w:hAnsi="Times New Roman" w:cs="Times New Roman"/>
              </w:rPr>
            </w:pPr>
            <w:r w:rsidRPr="000E13CC">
              <w:rPr>
                <w:rStyle w:val="FontStyle89"/>
                <w:rFonts w:ascii="Times New Roman" w:hAnsi="Times New Roman" w:cs="Times New Roman"/>
              </w:rPr>
              <w:t>1.</w:t>
            </w:r>
          </w:p>
        </w:tc>
        <w:tc>
          <w:tcPr>
            <w:tcW w:w="5628" w:type="dxa"/>
            <w:tcBorders>
              <w:top w:val="single" w:sz="6" w:space="0" w:color="auto"/>
              <w:left w:val="single" w:sz="6" w:space="0" w:color="auto"/>
              <w:bottom w:val="single" w:sz="6" w:space="0" w:color="auto"/>
              <w:right w:val="single" w:sz="6" w:space="0" w:color="auto"/>
            </w:tcBorders>
          </w:tcPr>
          <w:p w:rsidR="0041406A" w:rsidRPr="00B7547E" w:rsidRDefault="0041406A" w:rsidP="0041406A">
            <w:pPr>
              <w:pStyle w:val="Style24"/>
              <w:widowControl/>
              <w:spacing w:line="240" w:lineRule="auto"/>
              <w:ind w:right="1997"/>
              <w:rPr>
                <w:rStyle w:val="FontStyle91"/>
                <w:rFonts w:ascii="Times New Roman" w:hAnsi="Times New Roman" w:cs="Times New Roman"/>
                <w:i w:val="0"/>
              </w:rPr>
            </w:pPr>
            <w:r w:rsidRPr="00B7547E">
              <w:rPr>
                <w:rStyle w:val="FontStyle91"/>
                <w:rFonts w:ascii="Times New Roman" w:hAnsi="Times New Roman" w:cs="Times New Roman"/>
                <w:i w:val="0"/>
              </w:rPr>
              <w:t>Чертёж межевания территории</w:t>
            </w:r>
          </w:p>
        </w:tc>
        <w:tc>
          <w:tcPr>
            <w:tcW w:w="1276" w:type="dxa"/>
            <w:tcBorders>
              <w:top w:val="single" w:sz="6" w:space="0" w:color="auto"/>
              <w:left w:val="single" w:sz="6" w:space="0" w:color="auto"/>
              <w:bottom w:val="single" w:sz="6" w:space="0" w:color="auto"/>
              <w:right w:val="single" w:sz="6" w:space="0" w:color="auto"/>
            </w:tcBorders>
          </w:tcPr>
          <w:p w:rsidR="0041406A" w:rsidRPr="00FB0969" w:rsidRDefault="0041406A" w:rsidP="0041406A">
            <w:pPr>
              <w:pStyle w:val="Style31"/>
              <w:widowControl/>
              <w:jc w:val="center"/>
              <w:rPr>
                <w:rStyle w:val="FontStyle89"/>
                <w:rFonts w:ascii="Times New Roman" w:hAnsi="Times New Roman" w:cs="Times New Roman"/>
              </w:rPr>
            </w:pPr>
            <w:r w:rsidRPr="00FB0969">
              <w:rPr>
                <w:rStyle w:val="FontStyle89"/>
                <w:rFonts w:ascii="Times New Roman" w:hAnsi="Times New Roman" w:cs="Times New Roman"/>
              </w:rPr>
              <w:t>ПМ - 1</w:t>
            </w:r>
          </w:p>
        </w:tc>
        <w:tc>
          <w:tcPr>
            <w:tcW w:w="1275" w:type="dxa"/>
            <w:tcBorders>
              <w:top w:val="single" w:sz="6" w:space="0" w:color="auto"/>
              <w:left w:val="single" w:sz="6" w:space="0" w:color="auto"/>
              <w:bottom w:val="single" w:sz="6" w:space="0" w:color="auto"/>
              <w:right w:val="single" w:sz="6" w:space="0" w:color="auto"/>
            </w:tcBorders>
          </w:tcPr>
          <w:p w:rsidR="0041406A" w:rsidRPr="00FB0969" w:rsidRDefault="0041406A" w:rsidP="0041406A">
            <w:pPr>
              <w:pStyle w:val="Style31"/>
              <w:widowControl/>
              <w:jc w:val="center"/>
              <w:rPr>
                <w:rStyle w:val="FontStyle89"/>
                <w:rFonts w:ascii="Times New Roman" w:hAnsi="Times New Roman" w:cs="Times New Roman"/>
              </w:rPr>
            </w:pPr>
            <w:r w:rsidRPr="00FB0969">
              <w:rPr>
                <w:rStyle w:val="FontStyle89"/>
                <w:rFonts w:ascii="Times New Roman" w:hAnsi="Times New Roman" w:cs="Times New Roman"/>
              </w:rPr>
              <w:t>1:1000</w:t>
            </w:r>
          </w:p>
        </w:tc>
      </w:tr>
    </w:tbl>
    <w:p w:rsidR="004F2319" w:rsidRPr="004F2319" w:rsidRDefault="004F2319" w:rsidP="004F2319"/>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3F1891" w:rsidRDefault="003F1891" w:rsidP="00ED3B40">
      <w:pPr>
        <w:widowControl/>
        <w:tabs>
          <w:tab w:val="left" w:pos="1507"/>
          <w:tab w:val="left" w:leader="dot" w:pos="8952"/>
        </w:tabs>
        <w:spacing w:before="77" w:line="475" w:lineRule="exact"/>
        <w:jc w:val="center"/>
        <w:rPr>
          <w:rFonts w:ascii="Times New Roman" w:hAnsi="Times New Roman" w:cs="Times New Roman"/>
          <w:b/>
        </w:rPr>
      </w:pPr>
    </w:p>
    <w:p w:rsidR="003F1891" w:rsidRDefault="003F1891" w:rsidP="00ED3B40">
      <w:pPr>
        <w:widowControl/>
        <w:tabs>
          <w:tab w:val="left" w:pos="1507"/>
          <w:tab w:val="left" w:leader="dot" w:pos="8952"/>
        </w:tabs>
        <w:spacing w:before="77" w:line="475" w:lineRule="exact"/>
        <w:jc w:val="center"/>
        <w:rPr>
          <w:rFonts w:ascii="Times New Roman" w:hAnsi="Times New Roman" w:cs="Times New Roman"/>
          <w:b/>
        </w:rPr>
      </w:pPr>
    </w:p>
    <w:p w:rsidR="003F1891" w:rsidRDefault="003F1891" w:rsidP="00ED3B40">
      <w:pPr>
        <w:widowControl/>
        <w:tabs>
          <w:tab w:val="left" w:pos="1507"/>
          <w:tab w:val="left" w:leader="dot" w:pos="8952"/>
        </w:tabs>
        <w:spacing w:before="77" w:line="475" w:lineRule="exact"/>
        <w:jc w:val="center"/>
        <w:rPr>
          <w:rFonts w:ascii="Times New Roman" w:hAnsi="Times New Roman" w:cs="Times New Roman"/>
          <w:b/>
        </w:rPr>
      </w:pPr>
    </w:p>
    <w:p w:rsidR="003F1891" w:rsidRDefault="003F1891" w:rsidP="00ED3B40">
      <w:pPr>
        <w:widowControl/>
        <w:tabs>
          <w:tab w:val="left" w:pos="1507"/>
          <w:tab w:val="left" w:leader="dot" w:pos="8952"/>
        </w:tabs>
        <w:spacing w:before="77" w:line="475" w:lineRule="exact"/>
        <w:jc w:val="center"/>
        <w:rPr>
          <w:rFonts w:ascii="Times New Roman" w:hAnsi="Times New Roman" w:cs="Times New Roman"/>
          <w:b/>
        </w:rPr>
      </w:pPr>
    </w:p>
    <w:p w:rsidR="003F1891" w:rsidRDefault="003F1891" w:rsidP="00ED3B40">
      <w:pPr>
        <w:widowControl/>
        <w:tabs>
          <w:tab w:val="left" w:pos="1507"/>
          <w:tab w:val="left" w:leader="dot" w:pos="8952"/>
        </w:tabs>
        <w:spacing w:before="77" w:line="475" w:lineRule="exact"/>
        <w:jc w:val="center"/>
        <w:rPr>
          <w:rFonts w:ascii="Times New Roman" w:hAnsi="Times New Roman" w:cs="Times New Roman"/>
          <w:b/>
        </w:rPr>
      </w:pPr>
    </w:p>
    <w:p w:rsidR="003F1891" w:rsidRDefault="003F1891" w:rsidP="00ED3B40">
      <w:pPr>
        <w:widowControl/>
        <w:tabs>
          <w:tab w:val="left" w:pos="1507"/>
          <w:tab w:val="left" w:leader="dot" w:pos="8952"/>
        </w:tabs>
        <w:spacing w:before="77" w:line="475" w:lineRule="exact"/>
        <w:jc w:val="center"/>
        <w:rPr>
          <w:rFonts w:ascii="Times New Roman" w:hAnsi="Times New Roman" w:cs="Times New Roman"/>
          <w:b/>
        </w:rPr>
      </w:pPr>
    </w:p>
    <w:p w:rsidR="00EB6FB4" w:rsidRDefault="00EB6FB4" w:rsidP="00ED3B40">
      <w:pPr>
        <w:widowControl/>
        <w:tabs>
          <w:tab w:val="left" w:pos="1507"/>
          <w:tab w:val="left" w:leader="dot" w:pos="8952"/>
        </w:tabs>
        <w:spacing w:before="77" w:line="475" w:lineRule="exact"/>
        <w:jc w:val="center"/>
        <w:rPr>
          <w:rFonts w:ascii="Times New Roman" w:hAnsi="Times New Roman" w:cs="Times New Roman"/>
          <w:b/>
        </w:rPr>
      </w:pPr>
    </w:p>
    <w:p w:rsidR="00AB24BD" w:rsidRDefault="0008688B" w:rsidP="00ED3B40">
      <w:pPr>
        <w:widowControl/>
        <w:tabs>
          <w:tab w:val="left" w:pos="1507"/>
          <w:tab w:val="left" w:leader="dot" w:pos="8952"/>
        </w:tabs>
        <w:spacing w:before="77" w:line="475" w:lineRule="exact"/>
        <w:jc w:val="center"/>
        <w:rPr>
          <w:rFonts w:ascii="Times New Roman" w:hAnsi="Times New Roman" w:cs="Times New Roman"/>
          <w:b/>
        </w:rPr>
      </w:pPr>
      <w:r w:rsidRPr="0008688B">
        <w:rPr>
          <w:rFonts w:ascii="Times New Roman" w:hAnsi="Times New Roman" w:cs="Times New Roman"/>
          <w:b/>
        </w:rPr>
        <w:lastRenderedPageBreak/>
        <w:t>СОДЕРЖАНИЕ</w:t>
      </w:r>
    </w:p>
    <w:p w:rsidR="008D3128" w:rsidRPr="008D3128" w:rsidRDefault="003F263C">
      <w:pPr>
        <w:pStyle w:val="11"/>
        <w:rPr>
          <w:rFonts w:asciiTheme="minorHAnsi" w:eastAsiaTheme="minorEastAsia" w:hAnsiTheme="minorHAnsi" w:cstheme="minorBidi"/>
          <w:sz w:val="22"/>
          <w:szCs w:val="22"/>
        </w:rPr>
      </w:pPr>
      <w:r w:rsidRPr="008D3128">
        <w:fldChar w:fldCharType="begin"/>
      </w:r>
      <w:r w:rsidRPr="008D3128">
        <w:instrText xml:space="preserve"> TOC \o "1-3" \h \z \u </w:instrText>
      </w:r>
      <w:r w:rsidRPr="008D3128">
        <w:fldChar w:fldCharType="separate"/>
      </w:r>
      <w:hyperlink w:anchor="_Toc350345341" w:history="1">
        <w:r w:rsidR="008D3128" w:rsidRPr="008D3128">
          <w:rPr>
            <w:rStyle w:val="af0"/>
            <w:bCs/>
            <w:smallCaps/>
          </w:rPr>
          <w:t>состав проекта</w:t>
        </w:r>
        <w:r w:rsidR="008D3128" w:rsidRPr="008D3128">
          <w:rPr>
            <w:webHidden/>
          </w:rPr>
          <w:tab/>
        </w:r>
        <w:r w:rsidR="008D3128" w:rsidRPr="008D3128">
          <w:rPr>
            <w:webHidden/>
          </w:rPr>
          <w:fldChar w:fldCharType="begin"/>
        </w:r>
        <w:r w:rsidR="008D3128" w:rsidRPr="008D3128">
          <w:rPr>
            <w:webHidden/>
          </w:rPr>
          <w:instrText xml:space="preserve"> PAGEREF _Toc350345341 \h </w:instrText>
        </w:r>
        <w:r w:rsidR="008D3128" w:rsidRPr="008D3128">
          <w:rPr>
            <w:webHidden/>
          </w:rPr>
        </w:r>
        <w:r w:rsidR="008D3128" w:rsidRPr="008D3128">
          <w:rPr>
            <w:webHidden/>
          </w:rPr>
          <w:fldChar w:fldCharType="separate"/>
        </w:r>
        <w:r w:rsidR="0058711A">
          <w:rPr>
            <w:webHidden/>
          </w:rPr>
          <w:t>4</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2" w:history="1">
        <w:r w:rsidR="008D3128" w:rsidRPr="008D3128">
          <w:rPr>
            <w:rStyle w:val="af0"/>
            <w:rFonts w:ascii="Times New Roman Полужирный" w:hAnsi="Times New Roman Полужирный"/>
            <w:bCs/>
            <w:smallCaps/>
          </w:rPr>
          <w:t>1. ПОЛОЖЕНИЯ О РАЗМЕЩЕНИИ ОБЪЕКТОВ КАПИТАЛЬНОГО СТРОИТЕЛЬСТВА И ХАРАКТЕРИСТИКАХ ПЛАНИРУЕМОГО РАЗВИТИЯ ТЕРРИТОРИИ</w:t>
        </w:r>
        <w:r w:rsidR="008D3128" w:rsidRPr="008D3128">
          <w:rPr>
            <w:webHidden/>
          </w:rPr>
          <w:tab/>
        </w:r>
        <w:r w:rsidR="008D3128" w:rsidRPr="008D3128">
          <w:rPr>
            <w:webHidden/>
          </w:rPr>
          <w:fldChar w:fldCharType="begin"/>
        </w:r>
        <w:r w:rsidR="008D3128" w:rsidRPr="008D3128">
          <w:rPr>
            <w:webHidden/>
          </w:rPr>
          <w:instrText xml:space="preserve"> PAGEREF _Toc350345342 \h </w:instrText>
        </w:r>
        <w:r w:rsidR="008D3128" w:rsidRPr="008D3128">
          <w:rPr>
            <w:webHidden/>
          </w:rPr>
        </w:r>
        <w:r w:rsidR="008D3128" w:rsidRPr="008D3128">
          <w:rPr>
            <w:webHidden/>
          </w:rPr>
          <w:fldChar w:fldCharType="separate"/>
        </w:r>
        <w:r>
          <w:rPr>
            <w:webHidden/>
          </w:rPr>
          <w:t>9</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3" w:history="1">
        <w:r w:rsidR="008D3128" w:rsidRPr="008D3128">
          <w:rPr>
            <w:rStyle w:val="af0"/>
            <w:bCs/>
            <w:smallCaps/>
          </w:rPr>
          <w:t>пояснительная записка</w:t>
        </w:r>
        <w:r w:rsidR="008D3128" w:rsidRPr="008D3128">
          <w:rPr>
            <w:webHidden/>
          </w:rPr>
          <w:tab/>
        </w:r>
        <w:r w:rsidR="008D3128" w:rsidRPr="008D3128">
          <w:rPr>
            <w:webHidden/>
          </w:rPr>
          <w:fldChar w:fldCharType="begin"/>
        </w:r>
        <w:r w:rsidR="008D3128" w:rsidRPr="008D3128">
          <w:rPr>
            <w:webHidden/>
          </w:rPr>
          <w:instrText xml:space="preserve"> PAGEREF _Toc350345343 \h </w:instrText>
        </w:r>
        <w:r w:rsidR="008D3128" w:rsidRPr="008D3128">
          <w:rPr>
            <w:webHidden/>
          </w:rPr>
        </w:r>
        <w:r w:rsidR="008D3128" w:rsidRPr="008D3128">
          <w:rPr>
            <w:webHidden/>
          </w:rPr>
          <w:fldChar w:fldCharType="separate"/>
        </w:r>
        <w:r>
          <w:rPr>
            <w:webHidden/>
          </w:rPr>
          <w:t>9</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4" w:history="1">
        <w:r w:rsidR="008D3128" w:rsidRPr="008D3128">
          <w:rPr>
            <w:rStyle w:val="af0"/>
          </w:rPr>
          <w:t>Введение</w:t>
        </w:r>
        <w:r w:rsidR="008D3128" w:rsidRPr="008D3128">
          <w:rPr>
            <w:webHidden/>
          </w:rPr>
          <w:tab/>
        </w:r>
        <w:r w:rsidR="008D3128" w:rsidRPr="008D3128">
          <w:rPr>
            <w:webHidden/>
          </w:rPr>
          <w:fldChar w:fldCharType="begin"/>
        </w:r>
        <w:r w:rsidR="008D3128" w:rsidRPr="008D3128">
          <w:rPr>
            <w:webHidden/>
          </w:rPr>
          <w:instrText xml:space="preserve"> PAGEREF _Toc350345344 \h </w:instrText>
        </w:r>
        <w:r w:rsidR="008D3128" w:rsidRPr="008D3128">
          <w:rPr>
            <w:webHidden/>
          </w:rPr>
        </w:r>
        <w:r w:rsidR="008D3128" w:rsidRPr="008D3128">
          <w:rPr>
            <w:webHidden/>
          </w:rPr>
          <w:fldChar w:fldCharType="separate"/>
        </w:r>
        <w:r>
          <w:rPr>
            <w:webHidden/>
          </w:rPr>
          <w:t>9</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5" w:history="1">
        <w:r w:rsidR="008D3128" w:rsidRPr="008D3128">
          <w:rPr>
            <w:rStyle w:val="af0"/>
          </w:rPr>
          <w:t>1.1 Положения о размещении объектов капитального строительства</w:t>
        </w:r>
        <w:r w:rsidR="008D3128" w:rsidRPr="008D3128">
          <w:rPr>
            <w:webHidden/>
          </w:rPr>
          <w:tab/>
        </w:r>
        <w:r w:rsidR="008D3128" w:rsidRPr="008D3128">
          <w:rPr>
            <w:webHidden/>
          </w:rPr>
          <w:fldChar w:fldCharType="begin"/>
        </w:r>
        <w:r w:rsidR="008D3128" w:rsidRPr="008D3128">
          <w:rPr>
            <w:webHidden/>
          </w:rPr>
          <w:instrText xml:space="preserve"> PAGEREF _Toc350345345 \h </w:instrText>
        </w:r>
        <w:r w:rsidR="008D3128" w:rsidRPr="008D3128">
          <w:rPr>
            <w:webHidden/>
          </w:rPr>
        </w:r>
        <w:r w:rsidR="008D3128" w:rsidRPr="008D3128">
          <w:rPr>
            <w:webHidden/>
          </w:rPr>
          <w:fldChar w:fldCharType="separate"/>
        </w:r>
        <w:r>
          <w:rPr>
            <w:webHidden/>
          </w:rPr>
          <w:t>11</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6" w:history="1">
        <w:r w:rsidR="008D3128" w:rsidRPr="008D3128">
          <w:rPr>
            <w:rStyle w:val="af0"/>
          </w:rPr>
          <w:t>1.2 Красные линии и линии регулирования застройки</w:t>
        </w:r>
        <w:r w:rsidR="008D3128" w:rsidRPr="008D3128">
          <w:rPr>
            <w:webHidden/>
          </w:rPr>
          <w:tab/>
        </w:r>
        <w:r w:rsidR="008D3128" w:rsidRPr="008D3128">
          <w:rPr>
            <w:webHidden/>
          </w:rPr>
          <w:fldChar w:fldCharType="begin"/>
        </w:r>
        <w:r w:rsidR="008D3128" w:rsidRPr="008D3128">
          <w:rPr>
            <w:webHidden/>
          </w:rPr>
          <w:instrText xml:space="preserve"> PAGEREF _Toc350345346 \h </w:instrText>
        </w:r>
        <w:r w:rsidR="008D3128" w:rsidRPr="008D3128">
          <w:rPr>
            <w:webHidden/>
          </w:rPr>
        </w:r>
        <w:r w:rsidR="008D3128" w:rsidRPr="008D3128">
          <w:rPr>
            <w:webHidden/>
          </w:rPr>
          <w:fldChar w:fldCharType="separate"/>
        </w:r>
        <w:r>
          <w:rPr>
            <w:webHidden/>
          </w:rPr>
          <w:t>12</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7" w:history="1">
        <w:r w:rsidR="008D3128" w:rsidRPr="008D3128">
          <w:rPr>
            <w:rStyle w:val="af0"/>
          </w:rPr>
          <w:t>1.3 Положения о характеристиках планируемого развития территории</w:t>
        </w:r>
        <w:r w:rsidR="008D3128" w:rsidRPr="008D3128">
          <w:rPr>
            <w:webHidden/>
          </w:rPr>
          <w:tab/>
        </w:r>
        <w:r w:rsidR="008D3128" w:rsidRPr="008D3128">
          <w:rPr>
            <w:webHidden/>
          </w:rPr>
          <w:fldChar w:fldCharType="begin"/>
        </w:r>
        <w:r w:rsidR="008D3128" w:rsidRPr="008D3128">
          <w:rPr>
            <w:webHidden/>
          </w:rPr>
          <w:instrText xml:space="preserve"> PAGEREF _Toc350345347 \h </w:instrText>
        </w:r>
        <w:r w:rsidR="008D3128" w:rsidRPr="008D3128">
          <w:rPr>
            <w:webHidden/>
          </w:rPr>
        </w:r>
        <w:r w:rsidR="008D3128" w:rsidRPr="008D3128">
          <w:rPr>
            <w:webHidden/>
          </w:rPr>
          <w:fldChar w:fldCharType="separate"/>
        </w:r>
        <w:r>
          <w:rPr>
            <w:webHidden/>
          </w:rPr>
          <w:t>12</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8" w:history="1">
        <w:r w:rsidR="008D3128" w:rsidRPr="008D3128">
          <w:rPr>
            <w:rStyle w:val="af0"/>
          </w:rPr>
          <w:t>1.3.1 Планируемое развитие уличной сети</w:t>
        </w:r>
        <w:r w:rsidR="008D3128" w:rsidRPr="008D3128">
          <w:rPr>
            <w:webHidden/>
          </w:rPr>
          <w:tab/>
        </w:r>
        <w:r w:rsidR="008D3128" w:rsidRPr="008D3128">
          <w:rPr>
            <w:webHidden/>
          </w:rPr>
          <w:fldChar w:fldCharType="begin"/>
        </w:r>
        <w:r w:rsidR="008D3128" w:rsidRPr="008D3128">
          <w:rPr>
            <w:webHidden/>
          </w:rPr>
          <w:instrText xml:space="preserve"> PAGEREF _Toc350345348 \h </w:instrText>
        </w:r>
        <w:r w:rsidR="008D3128" w:rsidRPr="008D3128">
          <w:rPr>
            <w:webHidden/>
          </w:rPr>
        </w:r>
        <w:r w:rsidR="008D3128" w:rsidRPr="008D3128">
          <w:rPr>
            <w:webHidden/>
          </w:rPr>
          <w:fldChar w:fldCharType="separate"/>
        </w:r>
        <w:r>
          <w:rPr>
            <w:webHidden/>
          </w:rPr>
          <w:t>17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49" w:history="1">
        <w:r w:rsidR="008D3128" w:rsidRPr="008D3128">
          <w:rPr>
            <w:rStyle w:val="af0"/>
          </w:rPr>
          <w:t>1.3.2 Характеристики развития жилой застройки и социального-бытового обеспечения</w:t>
        </w:r>
        <w:r w:rsidR="008D3128" w:rsidRPr="008D3128">
          <w:rPr>
            <w:webHidden/>
          </w:rPr>
          <w:tab/>
        </w:r>
        <w:r w:rsidR="008D3128" w:rsidRPr="008D3128">
          <w:rPr>
            <w:webHidden/>
          </w:rPr>
          <w:fldChar w:fldCharType="begin"/>
        </w:r>
        <w:r w:rsidR="008D3128" w:rsidRPr="008D3128">
          <w:rPr>
            <w:webHidden/>
          </w:rPr>
          <w:instrText xml:space="preserve"> PAGEREF _Toc350345349 \h </w:instrText>
        </w:r>
        <w:r w:rsidR="008D3128" w:rsidRPr="008D3128">
          <w:rPr>
            <w:webHidden/>
          </w:rPr>
        </w:r>
        <w:r w:rsidR="008D3128" w:rsidRPr="008D3128">
          <w:rPr>
            <w:webHidden/>
          </w:rPr>
          <w:fldChar w:fldCharType="separate"/>
        </w:r>
        <w:r>
          <w:rPr>
            <w:webHidden/>
          </w:rPr>
          <w:t>17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0" w:history="1">
        <w:r w:rsidR="008D3128" w:rsidRPr="008D3128">
          <w:rPr>
            <w:rStyle w:val="af0"/>
          </w:rPr>
          <w:t>1.4 Плотность застройки территории, параметры застройки территории</w:t>
        </w:r>
        <w:r w:rsidR="008D3128" w:rsidRPr="008D3128">
          <w:rPr>
            <w:webHidden/>
          </w:rPr>
          <w:tab/>
        </w:r>
        <w:r w:rsidR="008D3128" w:rsidRPr="008D3128">
          <w:rPr>
            <w:webHidden/>
          </w:rPr>
          <w:fldChar w:fldCharType="begin"/>
        </w:r>
        <w:r w:rsidR="008D3128" w:rsidRPr="008D3128">
          <w:rPr>
            <w:webHidden/>
          </w:rPr>
          <w:instrText xml:space="preserve"> PAGEREF _Toc350345350 \h </w:instrText>
        </w:r>
        <w:r w:rsidR="008D3128" w:rsidRPr="008D3128">
          <w:rPr>
            <w:webHidden/>
          </w:rPr>
        </w:r>
        <w:r w:rsidR="008D3128" w:rsidRPr="008D3128">
          <w:rPr>
            <w:webHidden/>
          </w:rPr>
          <w:fldChar w:fldCharType="separate"/>
        </w:r>
        <w:r>
          <w:rPr>
            <w:webHidden/>
          </w:rPr>
          <w:t>18</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1" w:history="1">
        <w:r w:rsidR="008D3128" w:rsidRPr="008D3128">
          <w:rPr>
            <w:rStyle w:val="af0"/>
          </w:rPr>
          <w:t>1.5 Инженерная подготовка территории</w:t>
        </w:r>
        <w:r w:rsidR="008D3128" w:rsidRPr="008D3128">
          <w:rPr>
            <w:webHidden/>
          </w:rPr>
          <w:tab/>
        </w:r>
        <w:r w:rsidR="008D3128" w:rsidRPr="008D3128">
          <w:rPr>
            <w:webHidden/>
          </w:rPr>
          <w:fldChar w:fldCharType="begin"/>
        </w:r>
        <w:r w:rsidR="008D3128" w:rsidRPr="008D3128">
          <w:rPr>
            <w:webHidden/>
          </w:rPr>
          <w:instrText xml:space="preserve"> PAGEREF _Toc350345351 \h </w:instrText>
        </w:r>
        <w:r w:rsidR="008D3128" w:rsidRPr="008D3128">
          <w:rPr>
            <w:webHidden/>
          </w:rPr>
        </w:r>
        <w:r w:rsidR="008D3128" w:rsidRPr="008D3128">
          <w:rPr>
            <w:webHidden/>
          </w:rPr>
          <w:fldChar w:fldCharType="separate"/>
        </w:r>
        <w:r>
          <w:rPr>
            <w:webHidden/>
          </w:rPr>
          <w:t>21</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2" w:history="1">
        <w:r w:rsidR="008D3128" w:rsidRPr="008D3128">
          <w:rPr>
            <w:rStyle w:val="af0"/>
          </w:rPr>
          <w:t>1.5.1 Вертикальная планировка</w:t>
        </w:r>
        <w:r w:rsidR="008D3128" w:rsidRPr="008D3128">
          <w:rPr>
            <w:webHidden/>
          </w:rPr>
          <w:tab/>
        </w:r>
        <w:r w:rsidR="008D3128" w:rsidRPr="008D3128">
          <w:rPr>
            <w:webHidden/>
          </w:rPr>
          <w:fldChar w:fldCharType="begin"/>
        </w:r>
        <w:r w:rsidR="008D3128" w:rsidRPr="008D3128">
          <w:rPr>
            <w:webHidden/>
          </w:rPr>
          <w:instrText xml:space="preserve"> PAGEREF _Toc350345352 \h </w:instrText>
        </w:r>
        <w:r w:rsidR="008D3128" w:rsidRPr="008D3128">
          <w:rPr>
            <w:webHidden/>
          </w:rPr>
        </w:r>
        <w:r w:rsidR="008D3128" w:rsidRPr="008D3128">
          <w:rPr>
            <w:webHidden/>
          </w:rPr>
          <w:fldChar w:fldCharType="separate"/>
        </w:r>
        <w:r>
          <w:rPr>
            <w:webHidden/>
          </w:rPr>
          <w:t>21</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3" w:history="1">
        <w:r w:rsidR="00B905CD">
          <w:rPr>
            <w:rStyle w:val="af0"/>
          </w:rPr>
          <w:t>1.5.2</w:t>
        </w:r>
        <w:r w:rsidR="008D3128" w:rsidRPr="008D3128">
          <w:rPr>
            <w:rStyle w:val="af0"/>
          </w:rPr>
          <w:t xml:space="preserve"> Дождевая канализация</w:t>
        </w:r>
        <w:r w:rsidR="008D3128" w:rsidRPr="008D3128">
          <w:rPr>
            <w:webHidden/>
          </w:rPr>
          <w:tab/>
        </w:r>
        <w:r w:rsidR="008D3128" w:rsidRPr="008D3128">
          <w:rPr>
            <w:webHidden/>
          </w:rPr>
          <w:fldChar w:fldCharType="begin"/>
        </w:r>
        <w:r w:rsidR="008D3128" w:rsidRPr="008D3128">
          <w:rPr>
            <w:webHidden/>
          </w:rPr>
          <w:instrText xml:space="preserve"> PAGEREF _Toc350345353 \h </w:instrText>
        </w:r>
        <w:r w:rsidR="008D3128" w:rsidRPr="008D3128">
          <w:rPr>
            <w:webHidden/>
          </w:rPr>
        </w:r>
        <w:r w:rsidR="008D3128" w:rsidRPr="008D3128">
          <w:rPr>
            <w:webHidden/>
          </w:rPr>
          <w:fldChar w:fldCharType="separate"/>
        </w:r>
        <w:r>
          <w:rPr>
            <w:webHidden/>
          </w:rPr>
          <w:t>21</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4" w:history="1">
        <w:r w:rsidR="008D3128" w:rsidRPr="008D3128">
          <w:rPr>
            <w:rStyle w:val="af0"/>
          </w:rPr>
          <w:t>1.6 Характеристики развития систем инженерно-технического обеспечения</w:t>
        </w:r>
        <w:r w:rsidR="008D3128" w:rsidRPr="008D3128">
          <w:rPr>
            <w:webHidden/>
          </w:rPr>
          <w:tab/>
        </w:r>
        <w:r w:rsidR="008D3128" w:rsidRPr="008D3128">
          <w:rPr>
            <w:webHidden/>
          </w:rPr>
          <w:fldChar w:fldCharType="begin"/>
        </w:r>
        <w:r w:rsidR="008D3128" w:rsidRPr="008D3128">
          <w:rPr>
            <w:webHidden/>
          </w:rPr>
          <w:instrText xml:space="preserve"> PAGEREF _Toc350345354 \h </w:instrText>
        </w:r>
        <w:r w:rsidR="008D3128" w:rsidRPr="008D3128">
          <w:rPr>
            <w:webHidden/>
          </w:rPr>
        </w:r>
        <w:r w:rsidR="008D3128" w:rsidRPr="008D3128">
          <w:rPr>
            <w:webHidden/>
          </w:rPr>
          <w:fldChar w:fldCharType="separate"/>
        </w:r>
        <w:r>
          <w:rPr>
            <w:webHidden/>
          </w:rPr>
          <w:t>22</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5" w:history="1">
        <w:r w:rsidR="008D3128" w:rsidRPr="008D3128">
          <w:rPr>
            <w:rStyle w:val="af0"/>
            <w:rFonts w:ascii="Times New Roman Полужирный" w:hAnsi="Times New Roman Полужирный"/>
            <w:smallCaps/>
          </w:rPr>
          <w:t>2. ОБОСНОВАНИЕ ПРОЕКТА ПЛАНИРОВКИ ТЕРРИТОРИИ</w:t>
        </w:r>
        <w:r w:rsidR="008D3128" w:rsidRPr="008D3128">
          <w:rPr>
            <w:webHidden/>
          </w:rPr>
          <w:tab/>
        </w:r>
        <w:r w:rsidR="008D3128" w:rsidRPr="008D3128">
          <w:rPr>
            <w:webHidden/>
          </w:rPr>
          <w:fldChar w:fldCharType="begin"/>
        </w:r>
        <w:r w:rsidR="008D3128" w:rsidRPr="008D3128">
          <w:rPr>
            <w:webHidden/>
          </w:rPr>
          <w:instrText xml:space="preserve"> PAGEREF _Toc350345355 \h </w:instrText>
        </w:r>
        <w:r w:rsidR="008D3128" w:rsidRPr="008D3128">
          <w:rPr>
            <w:webHidden/>
          </w:rPr>
        </w:r>
        <w:r w:rsidR="008D3128" w:rsidRPr="008D3128">
          <w:rPr>
            <w:webHidden/>
          </w:rPr>
          <w:fldChar w:fldCharType="separate"/>
        </w:r>
        <w:r>
          <w:rPr>
            <w:webHidden/>
          </w:rPr>
          <w:t>25</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6" w:history="1">
        <w:r w:rsidR="008D3128" w:rsidRPr="008D3128">
          <w:rPr>
            <w:rStyle w:val="af0"/>
          </w:rPr>
          <w:t>2.1  Современная ситуация, характеристика участка</w:t>
        </w:r>
        <w:r w:rsidR="008D3128" w:rsidRPr="008D3128">
          <w:rPr>
            <w:webHidden/>
          </w:rPr>
          <w:tab/>
        </w:r>
        <w:r w:rsidR="008D3128" w:rsidRPr="008D3128">
          <w:rPr>
            <w:webHidden/>
          </w:rPr>
          <w:fldChar w:fldCharType="begin"/>
        </w:r>
        <w:r w:rsidR="008D3128" w:rsidRPr="008D3128">
          <w:rPr>
            <w:webHidden/>
          </w:rPr>
          <w:instrText xml:space="preserve"> PAGEREF _Toc350345356 \h </w:instrText>
        </w:r>
        <w:r w:rsidR="008D3128" w:rsidRPr="008D3128">
          <w:rPr>
            <w:webHidden/>
          </w:rPr>
        </w:r>
        <w:r w:rsidR="008D3128" w:rsidRPr="008D3128">
          <w:rPr>
            <w:webHidden/>
          </w:rPr>
          <w:fldChar w:fldCharType="separate"/>
        </w:r>
        <w:r>
          <w:rPr>
            <w:webHidden/>
          </w:rPr>
          <w:t>25</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7" w:history="1">
        <w:r w:rsidR="008D3128" w:rsidRPr="008D3128">
          <w:rPr>
            <w:rStyle w:val="af0"/>
          </w:rPr>
          <w:t>2.2 Решения генерального плана</w:t>
        </w:r>
        <w:r w:rsidR="008D3128" w:rsidRPr="008D3128">
          <w:rPr>
            <w:webHidden/>
          </w:rPr>
          <w:tab/>
        </w:r>
        <w:r w:rsidR="008D3128" w:rsidRPr="008D3128">
          <w:rPr>
            <w:webHidden/>
          </w:rPr>
          <w:fldChar w:fldCharType="begin"/>
        </w:r>
        <w:r w:rsidR="008D3128" w:rsidRPr="008D3128">
          <w:rPr>
            <w:webHidden/>
          </w:rPr>
          <w:instrText xml:space="preserve"> PAGEREF _Toc350345357 \h </w:instrText>
        </w:r>
        <w:r w:rsidR="008D3128" w:rsidRPr="008D3128">
          <w:rPr>
            <w:webHidden/>
          </w:rPr>
        </w:r>
        <w:r w:rsidR="008D3128" w:rsidRPr="008D3128">
          <w:rPr>
            <w:webHidden/>
          </w:rPr>
          <w:fldChar w:fldCharType="separate"/>
        </w:r>
        <w:r>
          <w:rPr>
            <w:webHidden/>
          </w:rPr>
          <w:t>26</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8" w:history="1">
        <w:r w:rsidR="008D3128" w:rsidRPr="008D3128">
          <w:rPr>
            <w:rStyle w:val="af0"/>
          </w:rPr>
          <w:t>2.3 Основные планировочные ограничения</w:t>
        </w:r>
        <w:r w:rsidR="008D3128" w:rsidRPr="008D3128">
          <w:rPr>
            <w:webHidden/>
          </w:rPr>
          <w:tab/>
        </w:r>
        <w:r w:rsidR="008D3128" w:rsidRPr="008D3128">
          <w:rPr>
            <w:webHidden/>
          </w:rPr>
          <w:fldChar w:fldCharType="begin"/>
        </w:r>
        <w:r w:rsidR="008D3128" w:rsidRPr="008D3128">
          <w:rPr>
            <w:webHidden/>
          </w:rPr>
          <w:instrText xml:space="preserve"> PAGEREF _Toc350345358 \h </w:instrText>
        </w:r>
        <w:r w:rsidR="008D3128" w:rsidRPr="008D3128">
          <w:rPr>
            <w:webHidden/>
          </w:rPr>
        </w:r>
        <w:r w:rsidR="008D3128" w:rsidRPr="008D3128">
          <w:rPr>
            <w:webHidden/>
          </w:rPr>
          <w:fldChar w:fldCharType="separate"/>
        </w:r>
        <w:r>
          <w:rPr>
            <w:webHidden/>
          </w:rPr>
          <w:t>27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59" w:history="1">
        <w:r w:rsidR="008D3128" w:rsidRPr="008D3128">
          <w:rPr>
            <w:rStyle w:val="af0"/>
          </w:rPr>
          <w:t>2.4 Планируемое размещение объектов капитального строительства. Определение параметров планируемого строительства системы социального, транспортного обслуживания и инженерно-технического обеспечения. Основные сведения по проектируемой застройке, баланс территории, основные технико - экономические показатели проекта планировки</w:t>
        </w:r>
        <w:r w:rsidR="008D3128" w:rsidRPr="008D3128">
          <w:rPr>
            <w:webHidden/>
          </w:rPr>
          <w:tab/>
        </w:r>
        <w:r w:rsidR="008D3128" w:rsidRPr="008D3128">
          <w:rPr>
            <w:webHidden/>
          </w:rPr>
          <w:fldChar w:fldCharType="begin"/>
        </w:r>
        <w:r w:rsidR="008D3128" w:rsidRPr="008D3128">
          <w:rPr>
            <w:webHidden/>
          </w:rPr>
          <w:instrText xml:space="preserve"> PAGEREF _Toc350345359 \h </w:instrText>
        </w:r>
        <w:r w:rsidR="008D3128" w:rsidRPr="008D3128">
          <w:rPr>
            <w:webHidden/>
          </w:rPr>
        </w:r>
        <w:r w:rsidR="008D3128" w:rsidRPr="008D3128">
          <w:rPr>
            <w:webHidden/>
          </w:rPr>
          <w:fldChar w:fldCharType="separate"/>
        </w:r>
        <w:r>
          <w:rPr>
            <w:webHidden/>
          </w:rPr>
          <w:t>27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63" w:history="1">
        <w:r w:rsidR="008D3128" w:rsidRPr="008D3128">
          <w:rPr>
            <w:rStyle w:val="af0"/>
          </w:rPr>
          <w:t>2.5 Озеленение территории</w:t>
        </w:r>
        <w:r w:rsidR="008D3128" w:rsidRPr="008D3128">
          <w:rPr>
            <w:webHidden/>
          </w:rPr>
          <w:tab/>
        </w:r>
        <w:r w:rsidR="008D3128" w:rsidRPr="008D3128">
          <w:rPr>
            <w:webHidden/>
          </w:rPr>
          <w:fldChar w:fldCharType="begin"/>
        </w:r>
        <w:r w:rsidR="008D3128" w:rsidRPr="008D3128">
          <w:rPr>
            <w:webHidden/>
          </w:rPr>
          <w:instrText xml:space="preserve"> PAGEREF _Toc350345363 \h </w:instrText>
        </w:r>
        <w:r w:rsidR="008D3128" w:rsidRPr="008D3128">
          <w:rPr>
            <w:webHidden/>
          </w:rPr>
        </w:r>
        <w:r w:rsidR="008D3128" w:rsidRPr="008D3128">
          <w:rPr>
            <w:webHidden/>
          </w:rPr>
          <w:fldChar w:fldCharType="separate"/>
        </w:r>
        <w:r>
          <w:rPr>
            <w:webHidden/>
          </w:rPr>
          <w:t>43</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75" w:history="1">
        <w:r w:rsidR="008D3128" w:rsidRPr="008D3128">
          <w:rPr>
            <w:rStyle w:val="af0"/>
          </w:rPr>
          <w:t>2.6 Расчет бытовых отходов</w:t>
        </w:r>
        <w:r w:rsidR="008D3128" w:rsidRPr="008D3128">
          <w:rPr>
            <w:webHidden/>
          </w:rPr>
          <w:tab/>
        </w:r>
        <w:r w:rsidR="008D3128" w:rsidRPr="008D3128">
          <w:rPr>
            <w:webHidden/>
          </w:rPr>
          <w:fldChar w:fldCharType="begin"/>
        </w:r>
        <w:r w:rsidR="008D3128" w:rsidRPr="008D3128">
          <w:rPr>
            <w:webHidden/>
          </w:rPr>
          <w:instrText xml:space="preserve"> PAGEREF _Toc350345375 \h </w:instrText>
        </w:r>
        <w:r w:rsidR="008D3128" w:rsidRPr="008D3128">
          <w:rPr>
            <w:webHidden/>
          </w:rPr>
        </w:r>
        <w:r w:rsidR="008D3128" w:rsidRPr="008D3128">
          <w:rPr>
            <w:webHidden/>
          </w:rPr>
          <w:fldChar w:fldCharType="separate"/>
        </w:r>
        <w:r>
          <w:rPr>
            <w:webHidden/>
          </w:rPr>
          <w:t>44</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390" w:history="1">
        <w:r w:rsidR="008D3128" w:rsidRPr="008D3128">
          <w:rPr>
            <w:rStyle w:val="af0"/>
          </w:rPr>
          <w:t>2.7 Мероприятия по обеспечению жизнедеятельности инвалидов и маломобильных групп населения</w:t>
        </w:r>
        <w:r w:rsidR="008D3128" w:rsidRPr="008D3128">
          <w:rPr>
            <w:webHidden/>
          </w:rPr>
          <w:tab/>
        </w:r>
        <w:r w:rsidR="008D3128" w:rsidRPr="008D3128">
          <w:rPr>
            <w:webHidden/>
          </w:rPr>
          <w:fldChar w:fldCharType="begin"/>
        </w:r>
        <w:r w:rsidR="008D3128" w:rsidRPr="008D3128">
          <w:rPr>
            <w:webHidden/>
          </w:rPr>
          <w:instrText xml:space="preserve"> PAGEREF _Toc350345390 \h </w:instrText>
        </w:r>
        <w:r w:rsidR="008D3128" w:rsidRPr="008D3128">
          <w:rPr>
            <w:webHidden/>
          </w:rPr>
        </w:r>
        <w:r w:rsidR="008D3128" w:rsidRPr="008D3128">
          <w:rPr>
            <w:webHidden/>
          </w:rPr>
          <w:fldChar w:fldCharType="separate"/>
        </w:r>
        <w:r>
          <w:rPr>
            <w:webHidden/>
          </w:rPr>
          <w:t>46</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1" w:history="1">
        <w:r w:rsidR="008D3128" w:rsidRPr="008D3128">
          <w:rPr>
            <w:rStyle w:val="af0"/>
          </w:rPr>
          <w:t>2.8 Общие рекомендации по охране окружающей среды</w:t>
        </w:r>
        <w:r w:rsidR="008D3128" w:rsidRPr="008D3128">
          <w:rPr>
            <w:webHidden/>
          </w:rPr>
          <w:tab/>
        </w:r>
        <w:r w:rsidR="008D3128" w:rsidRPr="008D3128">
          <w:rPr>
            <w:webHidden/>
          </w:rPr>
          <w:fldChar w:fldCharType="begin"/>
        </w:r>
        <w:r w:rsidR="008D3128" w:rsidRPr="008D3128">
          <w:rPr>
            <w:webHidden/>
          </w:rPr>
          <w:instrText xml:space="preserve"> PAGEREF _Toc350345401 \h </w:instrText>
        </w:r>
        <w:r w:rsidR="008D3128" w:rsidRPr="008D3128">
          <w:rPr>
            <w:webHidden/>
          </w:rPr>
        </w:r>
        <w:r w:rsidR="008D3128" w:rsidRPr="008D3128">
          <w:rPr>
            <w:webHidden/>
          </w:rPr>
          <w:fldChar w:fldCharType="separate"/>
        </w:r>
        <w:r>
          <w:rPr>
            <w:webHidden/>
          </w:rPr>
          <w:t>47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2" w:history="1">
        <w:r w:rsidR="008D3128" w:rsidRPr="008D3128">
          <w:rPr>
            <w:rStyle w:val="af0"/>
          </w:rPr>
          <w:t>2.9 Защита территории от чрезвычайных ситуаций природного и техногенного характера, проведение мероприятий по гражданской обороне и обеспечению пожарной безопасности</w:t>
        </w:r>
        <w:r w:rsidR="008D3128" w:rsidRPr="008D3128">
          <w:rPr>
            <w:webHidden/>
          </w:rPr>
          <w:tab/>
        </w:r>
        <w:r w:rsidR="008D3128" w:rsidRPr="008D3128">
          <w:rPr>
            <w:webHidden/>
          </w:rPr>
          <w:fldChar w:fldCharType="begin"/>
        </w:r>
        <w:r w:rsidR="008D3128" w:rsidRPr="008D3128">
          <w:rPr>
            <w:webHidden/>
          </w:rPr>
          <w:instrText xml:space="preserve"> PAGEREF _Toc350345402 \h </w:instrText>
        </w:r>
        <w:r w:rsidR="008D3128" w:rsidRPr="008D3128">
          <w:rPr>
            <w:webHidden/>
          </w:rPr>
        </w:r>
        <w:r w:rsidR="008D3128" w:rsidRPr="008D3128">
          <w:rPr>
            <w:webHidden/>
          </w:rPr>
          <w:fldChar w:fldCharType="separate"/>
        </w:r>
        <w:r>
          <w:rPr>
            <w:webHidden/>
          </w:rPr>
          <w:t>50</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3" w:history="1">
        <w:r w:rsidR="008D3128" w:rsidRPr="008D3128">
          <w:rPr>
            <w:rStyle w:val="af0"/>
          </w:rPr>
          <w:t>2.10 Основные технико - экономические показатели проекта планировки</w:t>
        </w:r>
        <w:r w:rsidR="008D3128" w:rsidRPr="008D3128">
          <w:rPr>
            <w:webHidden/>
          </w:rPr>
          <w:tab/>
        </w:r>
        <w:r w:rsidR="008D3128" w:rsidRPr="008D3128">
          <w:rPr>
            <w:webHidden/>
          </w:rPr>
          <w:fldChar w:fldCharType="begin"/>
        </w:r>
        <w:r w:rsidR="008D3128" w:rsidRPr="008D3128">
          <w:rPr>
            <w:webHidden/>
          </w:rPr>
          <w:instrText xml:space="preserve"> PAGEREF _Toc350345403 \h </w:instrText>
        </w:r>
        <w:r w:rsidR="008D3128" w:rsidRPr="008D3128">
          <w:rPr>
            <w:webHidden/>
          </w:rPr>
        </w:r>
        <w:r w:rsidR="008D3128" w:rsidRPr="008D3128">
          <w:rPr>
            <w:webHidden/>
          </w:rPr>
          <w:fldChar w:fldCharType="separate"/>
        </w:r>
        <w:r>
          <w:rPr>
            <w:webHidden/>
          </w:rPr>
          <w:t>60</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4" w:history="1">
        <w:r w:rsidR="008D3128" w:rsidRPr="008D3128">
          <w:rPr>
            <w:rStyle w:val="af0"/>
          </w:rPr>
          <w:t>2.11 Экономическая оценка затрат на реализацию объектов строительства</w:t>
        </w:r>
        <w:r w:rsidR="008D3128" w:rsidRPr="008D3128">
          <w:rPr>
            <w:webHidden/>
          </w:rPr>
          <w:tab/>
        </w:r>
        <w:r w:rsidR="008D3128" w:rsidRPr="008D3128">
          <w:rPr>
            <w:webHidden/>
          </w:rPr>
          <w:fldChar w:fldCharType="begin"/>
        </w:r>
        <w:r w:rsidR="008D3128" w:rsidRPr="008D3128">
          <w:rPr>
            <w:webHidden/>
          </w:rPr>
          <w:instrText xml:space="preserve"> PAGEREF _Toc350345404 \h </w:instrText>
        </w:r>
        <w:r w:rsidR="008D3128" w:rsidRPr="008D3128">
          <w:rPr>
            <w:webHidden/>
          </w:rPr>
        </w:r>
        <w:r w:rsidR="008D3128" w:rsidRPr="008D3128">
          <w:rPr>
            <w:webHidden/>
          </w:rPr>
          <w:fldChar w:fldCharType="separate"/>
        </w:r>
        <w:r>
          <w:rPr>
            <w:webHidden/>
          </w:rPr>
          <w:t>62</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5" w:history="1">
        <w:r w:rsidR="008D3128" w:rsidRPr="008D3128">
          <w:rPr>
            <w:rStyle w:val="af0"/>
            <w:caps/>
          </w:rPr>
          <w:t>Проект МЕЖЕВАНИЯ</w:t>
        </w:r>
        <w:r w:rsidR="008D3128" w:rsidRPr="008D3128">
          <w:rPr>
            <w:webHidden/>
          </w:rPr>
          <w:tab/>
        </w:r>
        <w:r w:rsidR="008D3128" w:rsidRPr="008D3128">
          <w:rPr>
            <w:webHidden/>
          </w:rPr>
          <w:fldChar w:fldCharType="begin"/>
        </w:r>
        <w:r w:rsidR="008D3128" w:rsidRPr="008D3128">
          <w:rPr>
            <w:webHidden/>
          </w:rPr>
          <w:instrText xml:space="preserve"> PAGEREF _Toc350345405 \h </w:instrText>
        </w:r>
        <w:r w:rsidR="008D3128" w:rsidRPr="008D3128">
          <w:rPr>
            <w:webHidden/>
          </w:rPr>
        </w:r>
        <w:r w:rsidR="008D3128" w:rsidRPr="008D3128">
          <w:rPr>
            <w:webHidden/>
          </w:rPr>
          <w:fldChar w:fldCharType="separate"/>
        </w:r>
        <w:r>
          <w:rPr>
            <w:webHidden/>
          </w:rPr>
          <w:t>64</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6" w:history="1">
        <w:r w:rsidR="008D3128" w:rsidRPr="008D3128">
          <w:rPr>
            <w:rStyle w:val="af0"/>
            <w:rFonts w:ascii="Times New Roman Полужирный" w:hAnsi="Times New Roman Полужирный"/>
            <w:bCs/>
            <w:smallCaps/>
          </w:rPr>
          <w:t>3. ПРОЕКТ МЕЖЕВАНИЯ ТЕРРИТОРИИ</w:t>
        </w:r>
        <w:r w:rsidR="008D3128" w:rsidRPr="008D3128">
          <w:rPr>
            <w:webHidden/>
          </w:rPr>
          <w:tab/>
        </w:r>
        <w:r w:rsidR="008D3128" w:rsidRPr="008D3128">
          <w:rPr>
            <w:webHidden/>
          </w:rPr>
          <w:fldChar w:fldCharType="begin"/>
        </w:r>
        <w:r w:rsidR="008D3128" w:rsidRPr="008D3128">
          <w:rPr>
            <w:webHidden/>
          </w:rPr>
          <w:instrText xml:space="preserve"> PAGEREF _Toc350345406 \h </w:instrText>
        </w:r>
        <w:r w:rsidR="008D3128" w:rsidRPr="008D3128">
          <w:rPr>
            <w:webHidden/>
          </w:rPr>
        </w:r>
        <w:r w:rsidR="008D3128" w:rsidRPr="008D3128">
          <w:rPr>
            <w:webHidden/>
          </w:rPr>
          <w:fldChar w:fldCharType="separate"/>
        </w:r>
        <w:r>
          <w:rPr>
            <w:webHidden/>
          </w:rPr>
          <w:t>65</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7" w:history="1">
        <w:r w:rsidR="008D3128" w:rsidRPr="008D3128">
          <w:rPr>
            <w:rStyle w:val="af0"/>
            <w:bCs/>
            <w:smallCaps/>
          </w:rPr>
          <w:t>пояснительная записка</w:t>
        </w:r>
        <w:r w:rsidR="008D3128" w:rsidRPr="008D3128">
          <w:rPr>
            <w:webHidden/>
          </w:rPr>
          <w:tab/>
        </w:r>
        <w:r w:rsidR="008D3128" w:rsidRPr="008D3128">
          <w:rPr>
            <w:webHidden/>
          </w:rPr>
          <w:fldChar w:fldCharType="begin"/>
        </w:r>
        <w:r w:rsidR="008D3128" w:rsidRPr="008D3128">
          <w:rPr>
            <w:webHidden/>
          </w:rPr>
          <w:instrText xml:space="preserve"> PAGEREF _Toc350345407 \h </w:instrText>
        </w:r>
        <w:r w:rsidR="008D3128" w:rsidRPr="008D3128">
          <w:rPr>
            <w:webHidden/>
          </w:rPr>
        </w:r>
        <w:r w:rsidR="008D3128" w:rsidRPr="008D3128">
          <w:rPr>
            <w:webHidden/>
          </w:rPr>
          <w:fldChar w:fldCharType="separate"/>
        </w:r>
        <w:r>
          <w:rPr>
            <w:webHidden/>
          </w:rPr>
          <w:t>65</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8" w:history="1">
        <w:r w:rsidR="008D3128" w:rsidRPr="008D3128">
          <w:rPr>
            <w:rStyle w:val="af0"/>
          </w:rPr>
          <w:t>1.  Введение</w:t>
        </w:r>
        <w:r w:rsidR="008D3128" w:rsidRPr="008D3128">
          <w:rPr>
            <w:webHidden/>
          </w:rPr>
          <w:tab/>
        </w:r>
        <w:r w:rsidR="008D3128" w:rsidRPr="008D3128">
          <w:rPr>
            <w:webHidden/>
          </w:rPr>
          <w:fldChar w:fldCharType="begin"/>
        </w:r>
        <w:r w:rsidR="008D3128" w:rsidRPr="008D3128">
          <w:rPr>
            <w:webHidden/>
          </w:rPr>
          <w:instrText xml:space="preserve"> PAGEREF _Toc350345408 \h </w:instrText>
        </w:r>
        <w:r w:rsidR="008D3128" w:rsidRPr="008D3128">
          <w:rPr>
            <w:webHidden/>
          </w:rPr>
        </w:r>
        <w:r w:rsidR="008D3128" w:rsidRPr="008D3128">
          <w:rPr>
            <w:webHidden/>
          </w:rPr>
          <w:fldChar w:fldCharType="separate"/>
        </w:r>
        <w:r>
          <w:rPr>
            <w:webHidden/>
          </w:rPr>
          <w:t>65</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09" w:history="1">
        <w:r w:rsidR="008D3128" w:rsidRPr="008D3128">
          <w:rPr>
            <w:rStyle w:val="af0"/>
          </w:rPr>
          <w:t>2.  Анализ существующего положения</w:t>
        </w:r>
        <w:r w:rsidR="008D3128" w:rsidRPr="008D3128">
          <w:rPr>
            <w:webHidden/>
          </w:rPr>
          <w:tab/>
        </w:r>
        <w:r w:rsidR="008D3128" w:rsidRPr="008D3128">
          <w:rPr>
            <w:webHidden/>
          </w:rPr>
          <w:fldChar w:fldCharType="begin"/>
        </w:r>
        <w:r w:rsidR="008D3128" w:rsidRPr="008D3128">
          <w:rPr>
            <w:webHidden/>
          </w:rPr>
          <w:instrText xml:space="preserve"> PAGEREF _Toc350345409 \h </w:instrText>
        </w:r>
        <w:r w:rsidR="008D3128" w:rsidRPr="008D3128">
          <w:rPr>
            <w:webHidden/>
          </w:rPr>
        </w:r>
        <w:r w:rsidR="008D3128" w:rsidRPr="008D3128">
          <w:rPr>
            <w:webHidden/>
          </w:rPr>
          <w:fldChar w:fldCharType="separate"/>
        </w:r>
        <w:r>
          <w:rPr>
            <w:webHidden/>
          </w:rPr>
          <w:t>67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10" w:history="1">
        <w:r w:rsidR="008D3128" w:rsidRPr="008D3128">
          <w:rPr>
            <w:rStyle w:val="af0"/>
          </w:rPr>
          <w:t>3.  Проектное решение</w:t>
        </w:r>
        <w:r w:rsidR="008D3128" w:rsidRPr="008D3128">
          <w:rPr>
            <w:webHidden/>
          </w:rPr>
          <w:tab/>
        </w:r>
        <w:r w:rsidR="008D3128" w:rsidRPr="008D3128">
          <w:rPr>
            <w:webHidden/>
          </w:rPr>
          <w:fldChar w:fldCharType="begin"/>
        </w:r>
        <w:r w:rsidR="008D3128" w:rsidRPr="008D3128">
          <w:rPr>
            <w:webHidden/>
          </w:rPr>
          <w:instrText xml:space="preserve"> PAGEREF _Toc350345410 \h </w:instrText>
        </w:r>
        <w:r w:rsidR="008D3128" w:rsidRPr="008D3128">
          <w:rPr>
            <w:webHidden/>
          </w:rPr>
        </w:r>
        <w:r w:rsidR="008D3128" w:rsidRPr="008D3128">
          <w:rPr>
            <w:webHidden/>
          </w:rPr>
          <w:fldChar w:fldCharType="separate"/>
        </w:r>
        <w:r>
          <w:rPr>
            <w:webHidden/>
          </w:rPr>
          <w:t>72</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11" w:history="1">
        <w:r w:rsidR="008D3128" w:rsidRPr="008D3128">
          <w:rPr>
            <w:rStyle w:val="af0"/>
          </w:rPr>
          <w:t>4. Расчет территорий, подлежащих межеванию</w:t>
        </w:r>
        <w:r w:rsidR="008D3128" w:rsidRPr="008D3128">
          <w:rPr>
            <w:webHidden/>
          </w:rPr>
          <w:tab/>
        </w:r>
        <w:r w:rsidR="008D3128" w:rsidRPr="008D3128">
          <w:rPr>
            <w:webHidden/>
          </w:rPr>
          <w:fldChar w:fldCharType="begin"/>
        </w:r>
        <w:r w:rsidR="008D3128" w:rsidRPr="008D3128">
          <w:rPr>
            <w:webHidden/>
          </w:rPr>
          <w:instrText xml:space="preserve"> PAGEREF _Toc350345411 \h </w:instrText>
        </w:r>
        <w:r w:rsidR="008D3128" w:rsidRPr="008D3128">
          <w:rPr>
            <w:webHidden/>
          </w:rPr>
        </w:r>
        <w:r w:rsidR="008D3128" w:rsidRPr="008D3128">
          <w:rPr>
            <w:webHidden/>
          </w:rPr>
          <w:fldChar w:fldCharType="separate"/>
        </w:r>
        <w:r>
          <w:rPr>
            <w:webHidden/>
          </w:rPr>
          <w:t>72</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12" w:history="1">
        <w:r w:rsidR="008D3128" w:rsidRPr="008D3128">
          <w:rPr>
            <w:rStyle w:val="af0"/>
          </w:rPr>
          <w:t>5. Расчет площади нормативных земельных участков существующих жилых зданий, элементов благоустройства</w:t>
        </w:r>
        <w:r w:rsidR="008D3128" w:rsidRPr="008D3128">
          <w:rPr>
            <w:webHidden/>
          </w:rPr>
          <w:tab/>
        </w:r>
        <w:r w:rsidR="008D3128" w:rsidRPr="008D3128">
          <w:rPr>
            <w:webHidden/>
          </w:rPr>
          <w:fldChar w:fldCharType="begin"/>
        </w:r>
        <w:r w:rsidR="008D3128" w:rsidRPr="008D3128">
          <w:rPr>
            <w:webHidden/>
          </w:rPr>
          <w:instrText xml:space="preserve"> PAGEREF _Toc350345412 \h </w:instrText>
        </w:r>
        <w:r w:rsidR="008D3128" w:rsidRPr="008D3128">
          <w:rPr>
            <w:webHidden/>
          </w:rPr>
        </w:r>
        <w:r w:rsidR="008D3128" w:rsidRPr="008D3128">
          <w:rPr>
            <w:webHidden/>
          </w:rPr>
          <w:fldChar w:fldCharType="separate"/>
        </w:r>
        <w:r>
          <w:rPr>
            <w:webHidden/>
          </w:rPr>
          <w:t>73</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13" w:history="1">
        <w:r w:rsidR="008D3128" w:rsidRPr="008D3128">
          <w:rPr>
            <w:rStyle w:val="af0"/>
          </w:rPr>
          <w:t>5.  Выводы</w:t>
        </w:r>
        <w:r w:rsidR="008D3128" w:rsidRPr="008D3128">
          <w:rPr>
            <w:webHidden/>
          </w:rPr>
          <w:tab/>
        </w:r>
        <w:r w:rsidR="008D3128" w:rsidRPr="008D3128">
          <w:rPr>
            <w:webHidden/>
          </w:rPr>
          <w:fldChar w:fldCharType="begin"/>
        </w:r>
        <w:r w:rsidR="008D3128" w:rsidRPr="008D3128">
          <w:rPr>
            <w:webHidden/>
          </w:rPr>
          <w:instrText xml:space="preserve"> PAGEREF _Toc350345413 \h </w:instrText>
        </w:r>
        <w:r w:rsidR="008D3128" w:rsidRPr="008D3128">
          <w:rPr>
            <w:webHidden/>
          </w:rPr>
        </w:r>
        <w:r w:rsidR="008D3128" w:rsidRPr="008D3128">
          <w:rPr>
            <w:webHidden/>
          </w:rPr>
          <w:fldChar w:fldCharType="separate"/>
        </w:r>
        <w:r>
          <w:rPr>
            <w:webHidden/>
          </w:rPr>
          <w:t>77</w:t>
        </w:r>
        <w:r w:rsidR="008D3128" w:rsidRPr="008D3128">
          <w:rPr>
            <w:webHidden/>
          </w:rPr>
          <w:fldChar w:fldCharType="end"/>
        </w:r>
      </w:hyperlink>
    </w:p>
    <w:p w:rsidR="008D3128" w:rsidRPr="008D3128" w:rsidRDefault="0058711A">
      <w:pPr>
        <w:pStyle w:val="11"/>
        <w:rPr>
          <w:rFonts w:asciiTheme="minorHAnsi" w:eastAsiaTheme="minorEastAsia" w:hAnsiTheme="minorHAnsi" w:cstheme="minorBidi"/>
          <w:sz w:val="22"/>
          <w:szCs w:val="22"/>
        </w:rPr>
      </w:pPr>
      <w:hyperlink w:anchor="_Toc350345414" w:history="1">
        <w:r w:rsidR="008D3128" w:rsidRPr="008D3128">
          <w:rPr>
            <w:rStyle w:val="af0"/>
          </w:rPr>
          <w:t>6.  Основные технико-экономические показатели проекта межевания</w:t>
        </w:r>
        <w:r w:rsidR="008D3128" w:rsidRPr="008D3128">
          <w:rPr>
            <w:webHidden/>
          </w:rPr>
          <w:tab/>
        </w:r>
        <w:r w:rsidR="008D3128" w:rsidRPr="008D3128">
          <w:rPr>
            <w:webHidden/>
          </w:rPr>
          <w:fldChar w:fldCharType="begin"/>
        </w:r>
        <w:r w:rsidR="008D3128" w:rsidRPr="008D3128">
          <w:rPr>
            <w:webHidden/>
          </w:rPr>
          <w:instrText xml:space="preserve"> PAGEREF _Toc350345414 \h </w:instrText>
        </w:r>
        <w:r w:rsidR="008D3128" w:rsidRPr="008D3128">
          <w:rPr>
            <w:webHidden/>
          </w:rPr>
        </w:r>
        <w:r w:rsidR="008D3128" w:rsidRPr="008D3128">
          <w:rPr>
            <w:webHidden/>
          </w:rPr>
          <w:fldChar w:fldCharType="separate"/>
        </w:r>
        <w:r>
          <w:rPr>
            <w:webHidden/>
          </w:rPr>
          <w:t>84</w:t>
        </w:r>
        <w:r w:rsidR="008D3128" w:rsidRPr="008D3128">
          <w:rPr>
            <w:webHidden/>
          </w:rPr>
          <w:fldChar w:fldCharType="end"/>
        </w:r>
      </w:hyperlink>
    </w:p>
    <w:p w:rsidR="0041406A" w:rsidRPr="00AB24BD" w:rsidRDefault="003F263C" w:rsidP="00DB27E2">
      <w:pPr>
        <w:pStyle w:val="Style11"/>
        <w:widowControl/>
        <w:spacing w:line="240" w:lineRule="exact"/>
        <w:rPr>
          <w:rFonts w:ascii="Times New Roman" w:hAnsi="Times New Roman" w:cs="Times New Roman"/>
        </w:rPr>
      </w:pPr>
      <w:r w:rsidRPr="008D3128">
        <w:rPr>
          <w:rFonts w:ascii="Times New Roman" w:hAnsi="Times New Roman" w:cs="Times New Roman"/>
        </w:rPr>
        <w:fldChar w:fldCharType="end"/>
      </w:r>
    </w:p>
    <w:p w:rsidR="00D201FE" w:rsidRDefault="00D201FE" w:rsidP="00D83D63">
      <w:pPr>
        <w:pStyle w:val="Style11"/>
        <w:widowControl/>
        <w:spacing w:line="240" w:lineRule="exact"/>
        <w:jc w:val="left"/>
        <w:rPr>
          <w:rFonts w:ascii="Times New Roman" w:hAnsi="Times New Roman" w:cs="Times New Roman"/>
          <w:b/>
        </w:rPr>
      </w:pPr>
    </w:p>
    <w:p w:rsidR="00D201FE" w:rsidRDefault="00D201FE" w:rsidP="00D83D63">
      <w:pPr>
        <w:pStyle w:val="Style11"/>
        <w:widowControl/>
        <w:spacing w:line="240" w:lineRule="exact"/>
        <w:jc w:val="left"/>
        <w:rPr>
          <w:rFonts w:ascii="Times New Roman" w:hAnsi="Times New Roman" w:cs="Times New Roman"/>
          <w:b/>
        </w:rPr>
      </w:pPr>
      <w:r>
        <w:rPr>
          <w:rFonts w:ascii="Times New Roman" w:hAnsi="Times New Roman" w:cs="Times New Roman"/>
          <w:b/>
        </w:rPr>
        <w:t>ПРИЛОЖЕНИЯ</w:t>
      </w:r>
    </w:p>
    <w:p w:rsidR="001A585A" w:rsidRPr="00AB24BD" w:rsidRDefault="001A585A" w:rsidP="001A585A">
      <w:pPr>
        <w:pStyle w:val="Style11"/>
        <w:widowControl/>
        <w:jc w:val="left"/>
        <w:rPr>
          <w:rFonts w:ascii="Times New Roman" w:hAnsi="Times New Roman" w:cs="Times New Roman"/>
          <w:b/>
        </w:rPr>
      </w:pPr>
      <w:r w:rsidRPr="00AB24BD">
        <w:rPr>
          <w:rFonts w:ascii="Times New Roman" w:hAnsi="Times New Roman" w:cs="Times New Roman"/>
          <w:b/>
        </w:rPr>
        <w:t>Исходная документация</w:t>
      </w:r>
    </w:p>
    <w:p w:rsidR="0041406A" w:rsidRDefault="00972130" w:rsidP="00D201FE">
      <w:pPr>
        <w:pStyle w:val="Style11"/>
        <w:widowControl/>
        <w:jc w:val="left"/>
        <w:rPr>
          <w:rFonts w:ascii="Times New Roman" w:hAnsi="Times New Roman" w:cs="Times New Roman"/>
          <w:b/>
        </w:rPr>
      </w:pPr>
      <w:r w:rsidRPr="00AB24BD">
        <w:rPr>
          <w:rFonts w:ascii="Times New Roman" w:hAnsi="Times New Roman" w:cs="Times New Roman"/>
          <w:b/>
        </w:rPr>
        <w:t>Копии графических материалов</w:t>
      </w:r>
    </w:p>
    <w:p w:rsidR="001A585A" w:rsidRDefault="001A585A" w:rsidP="00D201FE">
      <w:pPr>
        <w:pStyle w:val="Style11"/>
        <w:widowControl/>
        <w:jc w:val="left"/>
        <w:rPr>
          <w:rFonts w:ascii="Times New Roman" w:hAnsi="Times New Roman" w:cs="Times New Roman"/>
          <w:b/>
        </w:rPr>
      </w:pPr>
      <w:r>
        <w:rPr>
          <w:rFonts w:ascii="Times New Roman" w:hAnsi="Times New Roman" w:cs="Times New Roman"/>
          <w:b/>
        </w:rPr>
        <w:t>Копии технических условий</w:t>
      </w:r>
    </w:p>
    <w:p w:rsidR="001A585A" w:rsidRDefault="001A585A" w:rsidP="00D201FE">
      <w:pPr>
        <w:pStyle w:val="Style11"/>
        <w:widowControl/>
        <w:jc w:val="left"/>
        <w:rPr>
          <w:rFonts w:ascii="Times New Roman" w:hAnsi="Times New Roman" w:cs="Times New Roman"/>
          <w:b/>
        </w:rPr>
      </w:pPr>
      <w:r w:rsidRPr="001A585A">
        <w:rPr>
          <w:rFonts w:ascii="Times New Roman" w:hAnsi="Times New Roman" w:cs="Times New Roman"/>
          <w:b/>
        </w:rPr>
        <w:t>Объ</w:t>
      </w:r>
      <w:r>
        <w:rPr>
          <w:rFonts w:ascii="Times New Roman" w:hAnsi="Times New Roman" w:cs="Times New Roman"/>
          <w:b/>
        </w:rPr>
        <w:t>емно-пространственные решения</w:t>
      </w:r>
      <w:r w:rsidRPr="001A585A">
        <w:rPr>
          <w:rFonts w:ascii="Times New Roman" w:hAnsi="Times New Roman" w:cs="Times New Roman"/>
          <w:b/>
        </w:rPr>
        <w:t xml:space="preserve"> </w:t>
      </w:r>
    </w:p>
    <w:p w:rsidR="001A585A" w:rsidRDefault="001A585A" w:rsidP="00D201FE">
      <w:pPr>
        <w:pStyle w:val="Style11"/>
        <w:widowControl/>
        <w:jc w:val="left"/>
        <w:rPr>
          <w:rFonts w:ascii="Times New Roman" w:hAnsi="Times New Roman" w:cs="Times New Roman"/>
          <w:b/>
        </w:rPr>
      </w:pPr>
      <w:r>
        <w:rPr>
          <w:rFonts w:ascii="Times New Roman" w:hAnsi="Times New Roman" w:cs="Times New Roman"/>
          <w:b/>
        </w:rPr>
        <w:t>Э</w:t>
      </w:r>
      <w:r w:rsidRPr="001A585A">
        <w:rPr>
          <w:rFonts w:ascii="Times New Roman" w:hAnsi="Times New Roman" w:cs="Times New Roman"/>
          <w:b/>
        </w:rPr>
        <w:t xml:space="preserve">скизные предложения устройства путепровода  </w:t>
      </w:r>
    </w:p>
    <w:p w:rsidR="00DB27E2" w:rsidRPr="00C96DD2" w:rsidRDefault="00DB27E2" w:rsidP="00D83D63">
      <w:pPr>
        <w:pStyle w:val="Style11"/>
        <w:widowControl/>
        <w:spacing w:line="240" w:lineRule="exact"/>
        <w:jc w:val="left"/>
        <w:rPr>
          <w:sz w:val="20"/>
          <w:szCs w:val="20"/>
          <w:u w:val="single"/>
        </w:rPr>
      </w:pPr>
    </w:p>
    <w:p w:rsidR="00DB27E2" w:rsidRPr="00C96DD2" w:rsidRDefault="00DB27E2" w:rsidP="00D83D63">
      <w:pPr>
        <w:pStyle w:val="Style11"/>
        <w:widowControl/>
        <w:spacing w:line="240" w:lineRule="exact"/>
        <w:jc w:val="left"/>
        <w:rPr>
          <w:sz w:val="20"/>
          <w:szCs w:val="20"/>
          <w:u w:val="single"/>
        </w:rPr>
      </w:pPr>
    </w:p>
    <w:p w:rsidR="00DB27E2" w:rsidRPr="00C96DD2" w:rsidRDefault="00DB27E2" w:rsidP="00D83D63">
      <w:pPr>
        <w:pStyle w:val="Style11"/>
        <w:widowControl/>
        <w:spacing w:line="240" w:lineRule="exact"/>
        <w:jc w:val="left"/>
        <w:rPr>
          <w:sz w:val="20"/>
          <w:szCs w:val="20"/>
          <w:u w:val="single"/>
        </w:rPr>
      </w:pPr>
    </w:p>
    <w:p w:rsidR="00DB27E2" w:rsidRPr="00C96DD2" w:rsidRDefault="00DB27E2" w:rsidP="00D83D63">
      <w:pPr>
        <w:pStyle w:val="Style11"/>
        <w:widowControl/>
        <w:spacing w:line="240" w:lineRule="exact"/>
        <w:jc w:val="left"/>
        <w:rPr>
          <w:sz w:val="20"/>
          <w:szCs w:val="20"/>
          <w:u w:val="single"/>
        </w:rPr>
      </w:pPr>
    </w:p>
    <w:p w:rsidR="00DB27E2" w:rsidRPr="00C96DD2" w:rsidRDefault="00DB27E2" w:rsidP="00D83D63">
      <w:pPr>
        <w:pStyle w:val="Style11"/>
        <w:widowControl/>
        <w:spacing w:line="240" w:lineRule="exact"/>
        <w:jc w:val="left"/>
        <w:rPr>
          <w:sz w:val="20"/>
          <w:szCs w:val="20"/>
          <w:u w:val="single"/>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ED75DB" w:rsidRDefault="00ED75DB"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F1558D" w:rsidRDefault="00F1558D" w:rsidP="00D83D63">
      <w:pPr>
        <w:pStyle w:val="Style11"/>
        <w:widowControl/>
        <w:spacing w:line="240" w:lineRule="exact"/>
        <w:jc w:val="left"/>
        <w:rPr>
          <w:sz w:val="20"/>
          <w:szCs w:val="20"/>
        </w:rPr>
      </w:pPr>
    </w:p>
    <w:p w:rsidR="00ED75DB" w:rsidRDefault="00ED75DB" w:rsidP="00D83D63">
      <w:pPr>
        <w:pStyle w:val="Style11"/>
        <w:widowControl/>
        <w:spacing w:line="240" w:lineRule="exact"/>
        <w:jc w:val="left"/>
        <w:rPr>
          <w:sz w:val="20"/>
          <w:szCs w:val="20"/>
        </w:rPr>
      </w:pPr>
    </w:p>
    <w:p w:rsidR="00ED75DB" w:rsidRDefault="00ED75DB"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Default="00DB27E2" w:rsidP="00D83D63">
      <w:pPr>
        <w:pStyle w:val="Style11"/>
        <w:widowControl/>
        <w:spacing w:line="240" w:lineRule="exact"/>
        <w:jc w:val="left"/>
        <w:rPr>
          <w:sz w:val="20"/>
          <w:szCs w:val="20"/>
        </w:rPr>
      </w:pPr>
    </w:p>
    <w:p w:rsidR="00DB27E2" w:rsidRPr="00DB27E2" w:rsidRDefault="00DB27E2" w:rsidP="00DB27E2"/>
    <w:p w:rsidR="00DB27E2" w:rsidRPr="00DB27E2" w:rsidRDefault="00DB27E2" w:rsidP="00DB27E2"/>
    <w:p w:rsidR="00DB27E2" w:rsidRDefault="009B77C2" w:rsidP="009B77C2">
      <w:pPr>
        <w:tabs>
          <w:tab w:val="left" w:pos="1470"/>
        </w:tabs>
      </w:pPr>
      <w:r>
        <w:tab/>
      </w: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Default="00F1558D" w:rsidP="009B77C2">
      <w:pPr>
        <w:tabs>
          <w:tab w:val="left" w:pos="1470"/>
        </w:tabs>
      </w:pPr>
    </w:p>
    <w:p w:rsidR="00F1558D" w:rsidRPr="00DB27E2" w:rsidRDefault="00F1558D" w:rsidP="009B77C2">
      <w:pPr>
        <w:tabs>
          <w:tab w:val="left" w:pos="1470"/>
        </w:tabs>
      </w:pPr>
    </w:p>
    <w:p w:rsidR="00DB27E2" w:rsidRPr="004F2319" w:rsidRDefault="00DB27E2" w:rsidP="00DB27E2">
      <w:pPr>
        <w:pStyle w:val="Style7"/>
        <w:widowControl/>
        <w:spacing w:before="178"/>
        <w:jc w:val="center"/>
        <w:rPr>
          <w:rStyle w:val="FontStyle89"/>
          <w:b/>
          <w:caps/>
          <w:sz w:val="36"/>
          <w:szCs w:val="36"/>
        </w:rPr>
      </w:pPr>
      <w:r>
        <w:tab/>
      </w:r>
      <w:r w:rsidRPr="004F2319">
        <w:rPr>
          <w:rStyle w:val="FontStyle89"/>
          <w:b/>
          <w:caps/>
          <w:sz w:val="36"/>
          <w:szCs w:val="36"/>
        </w:rPr>
        <w:t>Проект планировки</w:t>
      </w:r>
    </w:p>
    <w:p w:rsidR="00DB27E2" w:rsidRDefault="00DB27E2" w:rsidP="00DB27E2">
      <w:pPr>
        <w:tabs>
          <w:tab w:val="left" w:pos="3645"/>
        </w:tabs>
        <w:jc w:val="center"/>
      </w:pPr>
    </w:p>
    <w:p w:rsidR="00DB27E2" w:rsidRDefault="00DB27E2" w:rsidP="00DB27E2">
      <w:pPr>
        <w:jc w:val="center"/>
      </w:pPr>
    </w:p>
    <w:p w:rsidR="00DB27E2" w:rsidRDefault="00DB27E2" w:rsidP="00DB27E2">
      <w:pPr>
        <w:jc w:val="center"/>
      </w:pPr>
    </w:p>
    <w:p w:rsidR="00DB27E2" w:rsidRPr="004F2319" w:rsidRDefault="00DB27E2" w:rsidP="00DB27E2">
      <w:pPr>
        <w:pStyle w:val="Style7"/>
        <w:widowControl/>
        <w:spacing w:before="178"/>
        <w:jc w:val="center"/>
        <w:rPr>
          <w:rStyle w:val="FontStyle89"/>
        </w:rPr>
      </w:pPr>
      <w:r w:rsidRPr="004F2319">
        <w:rPr>
          <w:rStyle w:val="FontStyle89"/>
        </w:rPr>
        <w:t>1.  ПОЛОЖЕНИЯ О РАЗМЕЩЕНИИ ОБЪЕКТОВ КАПИТАЛЬНОГО</w:t>
      </w:r>
    </w:p>
    <w:p w:rsidR="00DB27E2" w:rsidRDefault="00DB27E2" w:rsidP="00DB27E2">
      <w:pPr>
        <w:pStyle w:val="Style7"/>
        <w:widowControl/>
        <w:spacing w:before="178"/>
        <w:jc w:val="center"/>
        <w:rPr>
          <w:rStyle w:val="FontStyle89"/>
        </w:rPr>
      </w:pPr>
      <w:r w:rsidRPr="004F2319">
        <w:rPr>
          <w:rStyle w:val="FontStyle89"/>
        </w:rPr>
        <w:t xml:space="preserve">СТРОИТЕЛЬСТВА И </w:t>
      </w:r>
      <w:proofErr w:type="gramStart"/>
      <w:r w:rsidRPr="004F2319">
        <w:rPr>
          <w:rStyle w:val="FontStyle89"/>
        </w:rPr>
        <w:t>ХАРАКТЕРИСТИКАХ</w:t>
      </w:r>
      <w:proofErr w:type="gramEnd"/>
      <w:r w:rsidRPr="004F2319">
        <w:rPr>
          <w:rStyle w:val="FontStyle89"/>
        </w:rPr>
        <w:t xml:space="preserve"> ПЛАНИРУЕМОГО РАЗВИТИЯ ТЕРРИТОРИИ</w:t>
      </w:r>
    </w:p>
    <w:p w:rsidR="00DB27E2" w:rsidRDefault="00DB27E2" w:rsidP="00DB27E2">
      <w:pPr>
        <w:pStyle w:val="Style7"/>
        <w:widowControl/>
        <w:spacing w:before="178"/>
        <w:jc w:val="center"/>
        <w:rPr>
          <w:rStyle w:val="FontStyle89"/>
        </w:rPr>
      </w:pPr>
    </w:p>
    <w:p w:rsidR="00DB27E2" w:rsidRPr="004F2319" w:rsidRDefault="00DB27E2" w:rsidP="00DB27E2">
      <w:pPr>
        <w:pStyle w:val="Style7"/>
        <w:widowControl/>
        <w:spacing w:before="178"/>
        <w:jc w:val="center"/>
        <w:rPr>
          <w:rStyle w:val="FontStyle89"/>
        </w:rPr>
      </w:pPr>
    </w:p>
    <w:p w:rsidR="00DB27E2" w:rsidRDefault="00DB27E2" w:rsidP="00DB27E2">
      <w:pPr>
        <w:pStyle w:val="Style7"/>
        <w:widowControl/>
        <w:spacing w:before="178"/>
        <w:jc w:val="center"/>
        <w:rPr>
          <w:rStyle w:val="FontStyle89"/>
        </w:rPr>
      </w:pPr>
      <w:r w:rsidRPr="004F2319">
        <w:rPr>
          <w:rStyle w:val="FontStyle89"/>
        </w:rPr>
        <w:t>2. ОБОСНОВАНИЕ ПРОЕКТА ПЛАНИРОВКИ ТЕРРИТОРИИ</w:t>
      </w:r>
    </w:p>
    <w:p w:rsidR="00DB27E2" w:rsidRDefault="00DB27E2" w:rsidP="00DB27E2">
      <w:pPr>
        <w:tabs>
          <w:tab w:val="left" w:pos="2610"/>
        </w:tabs>
      </w:pPr>
    </w:p>
    <w:p w:rsidR="00DB27E2" w:rsidRDefault="00DB27E2" w:rsidP="00DB27E2"/>
    <w:p w:rsidR="00DB27E2" w:rsidRPr="00DB27E2" w:rsidRDefault="00DB27E2" w:rsidP="00DB27E2">
      <w:pPr>
        <w:sectPr w:rsidR="00DB27E2" w:rsidRPr="00DB27E2" w:rsidSect="00E660C3">
          <w:headerReference w:type="even" r:id="rId10"/>
          <w:headerReference w:type="default" r:id="rId11"/>
          <w:footerReference w:type="even" r:id="rId12"/>
          <w:footerReference w:type="default" r:id="rId13"/>
          <w:headerReference w:type="first" r:id="rId14"/>
          <w:footerReference w:type="first" r:id="rId15"/>
          <w:pgSz w:w="11907" w:h="16839" w:code="9"/>
          <w:pgMar w:top="1134" w:right="851" w:bottom="1134" w:left="1701" w:header="720" w:footer="720" w:gutter="0"/>
          <w:pgBorders>
            <w:top w:val="dotted" w:sz="4" w:space="1" w:color="auto"/>
            <w:left w:val="dotted" w:sz="4" w:space="4" w:color="auto"/>
            <w:bottom w:val="dotted" w:sz="4" w:space="1" w:color="auto"/>
            <w:right w:val="dotted" w:sz="4" w:space="4" w:color="auto"/>
          </w:pgBorders>
          <w:cols w:space="60"/>
          <w:noEndnote/>
          <w:docGrid w:linePitch="326"/>
        </w:sectPr>
      </w:pPr>
    </w:p>
    <w:p w:rsidR="003F263C" w:rsidRPr="0008688B" w:rsidRDefault="0041406A" w:rsidP="0008688B">
      <w:pPr>
        <w:pStyle w:val="14"/>
        <w:rPr>
          <w:rStyle w:val="FontStyle96"/>
          <w:rFonts w:ascii="Times New Roman Полужирный" w:hAnsi="Times New Roman Полужирный" w:cs="Times New Roman"/>
          <w:sz w:val="26"/>
          <w:szCs w:val="26"/>
        </w:rPr>
      </w:pPr>
      <w:bookmarkStart w:id="7" w:name="_Toc344371450"/>
      <w:bookmarkStart w:id="8" w:name="_Toc350345342"/>
      <w:bookmarkStart w:id="9" w:name="_Toc330911001"/>
      <w:bookmarkStart w:id="10" w:name="_Toc330911003"/>
      <w:r w:rsidRPr="0008688B">
        <w:rPr>
          <w:rStyle w:val="FontStyle96"/>
          <w:rFonts w:ascii="Times New Roman Полужирный" w:hAnsi="Times New Roman Полужирный" w:cs="Times New Roman"/>
          <w:sz w:val="26"/>
          <w:szCs w:val="26"/>
        </w:rPr>
        <w:lastRenderedPageBreak/>
        <w:t xml:space="preserve">1. </w:t>
      </w:r>
      <w:bookmarkEnd w:id="7"/>
      <w:r w:rsidR="0008688B" w:rsidRPr="0008688B">
        <w:rPr>
          <w:rStyle w:val="FontStyle96"/>
          <w:rFonts w:ascii="Times New Roman Полужирный" w:hAnsi="Times New Roman Полужирный" w:cs="Times New Roman"/>
          <w:sz w:val="26"/>
          <w:szCs w:val="26"/>
        </w:rPr>
        <w:t>ПОЛОЖЕНИЯ О РАЗМЕЩЕНИИ ОБЪЕКТОВ КАПИТАЛЬНОГО СТРОИТЕЛЬСТВА И ХАРАКТЕРИСТИКАХ ПЛАНИРУЕМОГО РАЗВИТИЯ ТЕРРИТОРИИ</w:t>
      </w:r>
      <w:bookmarkEnd w:id="8"/>
    </w:p>
    <w:p w:rsidR="007C5AB5" w:rsidRPr="00B7547E" w:rsidRDefault="007C5AB5" w:rsidP="0041406A">
      <w:pPr>
        <w:pStyle w:val="Style3"/>
        <w:widowControl/>
        <w:spacing w:before="197" w:line="240" w:lineRule="auto"/>
        <w:outlineLvl w:val="0"/>
        <w:rPr>
          <w:rStyle w:val="FontStyle96"/>
          <w:rFonts w:ascii="Times New Roman" w:hAnsi="Times New Roman" w:cs="Times New Roman"/>
          <w:sz w:val="26"/>
          <w:szCs w:val="26"/>
        </w:rPr>
      </w:pPr>
      <w:bookmarkStart w:id="11" w:name="_Toc344371452"/>
      <w:bookmarkStart w:id="12" w:name="_Toc350345343"/>
      <w:r w:rsidRPr="00B7547E">
        <w:rPr>
          <w:rStyle w:val="FontStyle96"/>
          <w:rFonts w:ascii="Times New Roman" w:hAnsi="Times New Roman" w:cs="Times New Roman"/>
          <w:sz w:val="26"/>
          <w:szCs w:val="26"/>
        </w:rPr>
        <w:t>пояснительная записка</w:t>
      </w:r>
      <w:bookmarkEnd w:id="9"/>
      <w:bookmarkEnd w:id="11"/>
      <w:bookmarkEnd w:id="12"/>
    </w:p>
    <w:p w:rsidR="007C5AB5" w:rsidRDefault="007C5AB5" w:rsidP="00E660C3">
      <w:pPr>
        <w:pStyle w:val="a3"/>
        <w:jc w:val="center"/>
        <w:outlineLvl w:val="0"/>
        <w:rPr>
          <w:rStyle w:val="FontStyle90"/>
          <w:rFonts w:ascii="Times New Roman" w:hAnsi="Times New Roman" w:cs="Times New Roman"/>
          <w:sz w:val="26"/>
          <w:szCs w:val="26"/>
        </w:rPr>
      </w:pPr>
    </w:p>
    <w:p w:rsidR="00FE560A" w:rsidRPr="003F263C" w:rsidRDefault="00DB27E2" w:rsidP="003F263C">
      <w:pPr>
        <w:pStyle w:val="22"/>
        <w:rPr>
          <w:rStyle w:val="FontStyle90"/>
          <w:rFonts w:ascii="Times New Roman" w:hAnsi="Times New Roman" w:cs="Times New Roman"/>
          <w:bCs w:val="0"/>
          <w:sz w:val="26"/>
          <w:szCs w:val="26"/>
        </w:rPr>
      </w:pPr>
      <w:bookmarkStart w:id="13" w:name="_Toc344371453"/>
      <w:bookmarkStart w:id="14" w:name="_Toc350345344"/>
      <w:bookmarkEnd w:id="10"/>
      <w:r w:rsidRPr="003F263C">
        <w:rPr>
          <w:rStyle w:val="FontStyle90"/>
          <w:rFonts w:ascii="Times New Roman" w:hAnsi="Times New Roman" w:cs="Times New Roman"/>
          <w:bCs w:val="0"/>
          <w:sz w:val="26"/>
          <w:szCs w:val="26"/>
        </w:rPr>
        <w:t>Введение</w:t>
      </w:r>
      <w:bookmarkEnd w:id="13"/>
      <w:bookmarkEnd w:id="14"/>
    </w:p>
    <w:p w:rsidR="00FE560A" w:rsidRPr="00B7547E" w:rsidRDefault="00FE560A" w:rsidP="00FE560A">
      <w:pPr>
        <w:pStyle w:val="a3"/>
        <w:ind w:firstLine="709"/>
        <w:jc w:val="both"/>
      </w:pPr>
    </w:p>
    <w:p w:rsidR="00FE560A" w:rsidRPr="00B7547E" w:rsidRDefault="00FE560A" w:rsidP="00EF2690">
      <w:pPr>
        <w:pStyle w:val="a3"/>
        <w:spacing w:line="360" w:lineRule="auto"/>
        <w:ind w:firstLine="709"/>
        <w:jc w:val="both"/>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FE560A" w:rsidRPr="00F7236C" w:rsidRDefault="00F7236C" w:rsidP="00F7236C">
      <w:pPr>
        <w:pStyle w:val="a3"/>
        <w:spacing w:line="360" w:lineRule="auto"/>
        <w:ind w:firstLine="709"/>
        <w:jc w:val="both"/>
        <w:rPr>
          <w:rStyle w:val="FontStyle89"/>
          <w:rFonts w:ascii="Times New Roman" w:hAnsi="Times New Roman" w:cs="Times New Roman"/>
          <w:sz w:val="26"/>
          <w:szCs w:val="26"/>
        </w:rPr>
      </w:pPr>
      <w:proofErr w:type="gramStart"/>
      <w:r>
        <w:rPr>
          <w:rStyle w:val="FontStyle89"/>
          <w:rFonts w:ascii="Times New Roman" w:hAnsi="Times New Roman" w:cs="Times New Roman"/>
          <w:sz w:val="26"/>
          <w:szCs w:val="26"/>
        </w:rPr>
        <w:t>Проект планировки с проектом межевания в его составе территории в границах</w:t>
      </w:r>
      <w:r w:rsidRPr="00F7236C">
        <w:rPr>
          <w:rStyle w:val="FontStyle89"/>
          <w:rFonts w:ascii="Times New Roman" w:hAnsi="Times New Roman" w:cs="Times New Roman"/>
          <w:sz w:val="26"/>
          <w:szCs w:val="26"/>
        </w:rPr>
        <w:t>: ул. Сызранская – ул. Арзамасская – ул. Хабаровская</w:t>
      </w:r>
      <w:r w:rsidR="000D5AAF">
        <w:rPr>
          <w:rStyle w:val="FontStyle89"/>
          <w:rFonts w:ascii="Times New Roman" w:hAnsi="Times New Roman" w:cs="Times New Roman"/>
          <w:sz w:val="26"/>
          <w:szCs w:val="26"/>
        </w:rPr>
        <w:t xml:space="preserve"> -</w:t>
      </w:r>
      <w:r w:rsidRPr="00F7236C">
        <w:rPr>
          <w:rStyle w:val="FontStyle89"/>
          <w:rFonts w:ascii="Times New Roman" w:hAnsi="Times New Roman" w:cs="Times New Roman"/>
          <w:sz w:val="26"/>
          <w:szCs w:val="26"/>
        </w:rPr>
        <w:t xml:space="preserve"> ул. Урицкого – железнодорожная ветка – ул. Магнитогорская в Центральном района </w:t>
      </w:r>
      <w:r w:rsidR="00A72EFA">
        <w:rPr>
          <w:rStyle w:val="FontStyle89"/>
          <w:rFonts w:ascii="Times New Roman" w:hAnsi="Times New Roman" w:cs="Times New Roman"/>
          <w:sz w:val="26"/>
          <w:szCs w:val="26"/>
        </w:rPr>
        <w:t xml:space="preserve">                          </w:t>
      </w:r>
      <w:r w:rsidRPr="00F7236C">
        <w:rPr>
          <w:rStyle w:val="FontStyle89"/>
          <w:rFonts w:ascii="Times New Roman" w:hAnsi="Times New Roman" w:cs="Times New Roman"/>
          <w:sz w:val="26"/>
          <w:szCs w:val="26"/>
        </w:rPr>
        <w:t>(пос. им. Ал.</w:t>
      </w:r>
      <w:proofErr w:type="gramEnd"/>
      <w:r w:rsidR="00A72EFA">
        <w:rPr>
          <w:rStyle w:val="FontStyle89"/>
          <w:rFonts w:ascii="Times New Roman" w:hAnsi="Times New Roman" w:cs="Times New Roman"/>
          <w:sz w:val="26"/>
          <w:szCs w:val="26"/>
        </w:rPr>
        <w:t xml:space="preserve"> </w:t>
      </w:r>
      <w:proofErr w:type="gramStart"/>
      <w:r w:rsidRPr="00F7236C">
        <w:rPr>
          <w:rStyle w:val="FontStyle89"/>
          <w:rFonts w:ascii="Times New Roman" w:hAnsi="Times New Roman" w:cs="Times New Roman"/>
          <w:sz w:val="26"/>
          <w:szCs w:val="26"/>
        </w:rPr>
        <w:t>Космодемьянского) г. Калининграда</w:t>
      </w:r>
      <w:r>
        <w:rPr>
          <w:rStyle w:val="FontStyle89"/>
          <w:rFonts w:ascii="Times New Roman" w:hAnsi="Times New Roman" w:cs="Times New Roman"/>
          <w:sz w:val="26"/>
          <w:szCs w:val="26"/>
        </w:rPr>
        <w:t xml:space="preserve"> </w:t>
      </w:r>
      <w:r w:rsidR="00FE560A" w:rsidRPr="00F7236C">
        <w:rPr>
          <w:rStyle w:val="FontStyle89"/>
          <w:rFonts w:ascii="Times New Roman" w:hAnsi="Times New Roman" w:cs="Times New Roman"/>
          <w:sz w:val="26"/>
          <w:szCs w:val="26"/>
        </w:rPr>
        <w:t xml:space="preserve">разработан </w:t>
      </w:r>
      <w:r w:rsidR="00267293" w:rsidRPr="00F7236C">
        <w:rPr>
          <w:rStyle w:val="FontStyle89"/>
          <w:rFonts w:ascii="Times New Roman" w:hAnsi="Times New Roman" w:cs="Times New Roman"/>
          <w:sz w:val="26"/>
          <w:szCs w:val="26"/>
        </w:rPr>
        <w:t>в соответствии с</w:t>
      </w:r>
      <w:r w:rsidR="00FE560A" w:rsidRPr="00F7236C">
        <w:rPr>
          <w:rStyle w:val="FontStyle89"/>
          <w:rFonts w:ascii="Times New Roman" w:hAnsi="Times New Roman" w:cs="Times New Roman"/>
          <w:sz w:val="26"/>
          <w:szCs w:val="26"/>
        </w:rPr>
        <w:t>:</w:t>
      </w:r>
      <w:proofErr w:type="gramEnd"/>
    </w:p>
    <w:p w:rsidR="00FE560A" w:rsidRPr="00B7547E" w:rsidRDefault="00FE560A" w:rsidP="00267812">
      <w:pPr>
        <w:pStyle w:val="a3"/>
        <w:numPr>
          <w:ilvl w:val="0"/>
          <w:numId w:val="16"/>
        </w:numPr>
        <w:spacing w:line="360" w:lineRule="auto"/>
        <w:ind w:left="0" w:firstLine="567"/>
        <w:jc w:val="both"/>
        <w:rPr>
          <w:rFonts w:ascii="Times New Roman" w:hAnsi="Times New Roman"/>
          <w:sz w:val="26"/>
          <w:szCs w:val="26"/>
        </w:rPr>
      </w:pPr>
      <w:r w:rsidRPr="00B7547E">
        <w:rPr>
          <w:rFonts w:ascii="Times New Roman" w:hAnsi="Times New Roman"/>
          <w:sz w:val="26"/>
          <w:szCs w:val="26"/>
        </w:rPr>
        <w:t xml:space="preserve"> Градостроительным кодексом Российской Федерации; </w:t>
      </w:r>
    </w:p>
    <w:p w:rsidR="00FE560A" w:rsidRPr="00B7547E" w:rsidRDefault="00FE560A" w:rsidP="00267812">
      <w:pPr>
        <w:pStyle w:val="a3"/>
        <w:numPr>
          <w:ilvl w:val="0"/>
          <w:numId w:val="16"/>
        </w:numPr>
        <w:spacing w:line="360" w:lineRule="auto"/>
        <w:ind w:left="0" w:firstLine="567"/>
        <w:jc w:val="both"/>
        <w:rPr>
          <w:rFonts w:ascii="Times New Roman" w:hAnsi="Times New Roman"/>
          <w:sz w:val="26"/>
          <w:szCs w:val="26"/>
        </w:rPr>
      </w:pPr>
      <w:r w:rsidRPr="00B7547E">
        <w:rPr>
          <w:rFonts w:ascii="Times New Roman" w:hAnsi="Times New Roman"/>
          <w:sz w:val="26"/>
          <w:szCs w:val="26"/>
        </w:rPr>
        <w:t xml:space="preserve"> Земельным Кодексом Российской Федерации;</w:t>
      </w:r>
    </w:p>
    <w:p w:rsidR="00FE560A" w:rsidRDefault="00E2147F" w:rsidP="00267812">
      <w:pPr>
        <w:pStyle w:val="a3"/>
        <w:numPr>
          <w:ilvl w:val="0"/>
          <w:numId w:val="16"/>
        </w:numPr>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00FE560A" w:rsidRPr="00B7547E">
        <w:rPr>
          <w:rFonts w:ascii="Times New Roman" w:hAnsi="Times New Roman"/>
          <w:sz w:val="26"/>
          <w:szCs w:val="26"/>
        </w:rPr>
        <w:t xml:space="preserve">СНиП 11-04-2003 «Инструкция о порядке разработки, согласования, экспертизы и утверждения градостроительной документации» (утв. постановлением Госстроя РФ от 29 октября </w:t>
      </w:r>
      <w:smartTag w:uri="urn:schemas-microsoft-com:office:smarttags" w:element="metricconverter">
        <w:smartTagPr>
          <w:attr w:name="ProductID" w:val="2002 г"/>
        </w:smartTagPr>
        <w:r w:rsidR="00FE560A" w:rsidRPr="00B7547E">
          <w:rPr>
            <w:rFonts w:ascii="Times New Roman" w:hAnsi="Times New Roman"/>
            <w:sz w:val="26"/>
            <w:szCs w:val="26"/>
          </w:rPr>
          <w:t>2002 г</w:t>
        </w:r>
      </w:smartTag>
      <w:r w:rsidR="00FE560A" w:rsidRPr="00B7547E">
        <w:rPr>
          <w:rFonts w:ascii="Times New Roman" w:hAnsi="Times New Roman"/>
          <w:sz w:val="26"/>
          <w:szCs w:val="26"/>
        </w:rPr>
        <w:t>. № 150);</w:t>
      </w:r>
    </w:p>
    <w:p w:rsidR="009222EF" w:rsidRPr="00B7547E" w:rsidRDefault="009222EF" w:rsidP="00267812">
      <w:pPr>
        <w:pStyle w:val="a3"/>
        <w:numPr>
          <w:ilvl w:val="0"/>
          <w:numId w:val="16"/>
        </w:numPr>
        <w:spacing w:line="360" w:lineRule="auto"/>
        <w:ind w:left="0" w:firstLine="567"/>
        <w:jc w:val="both"/>
        <w:rPr>
          <w:rFonts w:ascii="Times New Roman" w:hAnsi="Times New Roman"/>
          <w:sz w:val="26"/>
          <w:szCs w:val="26"/>
        </w:rPr>
      </w:pPr>
      <w:r>
        <w:rPr>
          <w:rFonts w:ascii="Times New Roman" w:hAnsi="Times New Roman"/>
          <w:sz w:val="26"/>
          <w:szCs w:val="26"/>
        </w:rPr>
        <w:t xml:space="preserve"> Решение городского совета депутатов Калининграда от 11 июля 2007 г. N 250 «</w:t>
      </w:r>
      <w:r w:rsidRPr="009222EF">
        <w:rPr>
          <w:rFonts w:ascii="Times New Roman" w:hAnsi="Times New Roman"/>
          <w:sz w:val="26"/>
          <w:szCs w:val="26"/>
        </w:rPr>
        <w:t>Об утверждении Положения "О п</w:t>
      </w:r>
      <w:r>
        <w:rPr>
          <w:rFonts w:ascii="Times New Roman" w:hAnsi="Times New Roman"/>
          <w:sz w:val="26"/>
          <w:szCs w:val="26"/>
        </w:rPr>
        <w:t xml:space="preserve">орядке разработки, </w:t>
      </w:r>
      <w:r w:rsidR="0077372C">
        <w:rPr>
          <w:rFonts w:ascii="Times New Roman" w:hAnsi="Times New Roman"/>
          <w:sz w:val="26"/>
          <w:szCs w:val="26"/>
        </w:rPr>
        <w:t>согласования</w:t>
      </w:r>
      <w:r w:rsidR="0077372C" w:rsidRPr="009222EF">
        <w:rPr>
          <w:rFonts w:ascii="Times New Roman" w:hAnsi="Times New Roman"/>
          <w:sz w:val="26"/>
          <w:szCs w:val="26"/>
        </w:rPr>
        <w:t xml:space="preserve"> и</w:t>
      </w:r>
      <w:r w:rsidRPr="009222EF">
        <w:rPr>
          <w:rFonts w:ascii="Times New Roman" w:hAnsi="Times New Roman"/>
          <w:sz w:val="26"/>
          <w:szCs w:val="26"/>
        </w:rPr>
        <w:t xml:space="preserve"> утверждения градостроительной документации"</w:t>
      </w:r>
      <w:r>
        <w:rPr>
          <w:rFonts w:ascii="Times New Roman" w:hAnsi="Times New Roman"/>
          <w:sz w:val="26"/>
          <w:szCs w:val="26"/>
        </w:rPr>
        <w:t>;</w:t>
      </w:r>
    </w:p>
    <w:p w:rsidR="00FE560A" w:rsidRDefault="00267293" w:rsidP="00267812">
      <w:pPr>
        <w:pStyle w:val="a3"/>
        <w:numPr>
          <w:ilvl w:val="0"/>
          <w:numId w:val="16"/>
        </w:numPr>
        <w:spacing w:line="360" w:lineRule="auto"/>
        <w:ind w:left="0" w:firstLine="567"/>
        <w:jc w:val="both"/>
        <w:rPr>
          <w:rFonts w:ascii="Times New Roman" w:hAnsi="Times New Roman"/>
          <w:sz w:val="26"/>
          <w:szCs w:val="26"/>
        </w:rPr>
      </w:pPr>
      <w:r w:rsidRPr="00B7547E">
        <w:rPr>
          <w:rFonts w:ascii="Times New Roman" w:hAnsi="Times New Roman"/>
          <w:sz w:val="26"/>
          <w:szCs w:val="26"/>
        </w:rPr>
        <w:t xml:space="preserve"> СНиП 2.07.01-89* «</w:t>
      </w:r>
      <w:r w:rsidR="00FE560A" w:rsidRPr="00B7547E">
        <w:rPr>
          <w:rFonts w:ascii="Times New Roman" w:hAnsi="Times New Roman"/>
          <w:sz w:val="26"/>
          <w:szCs w:val="26"/>
        </w:rPr>
        <w:t>Градостроительство</w:t>
      </w:r>
      <w:r w:rsidRPr="00B7547E">
        <w:rPr>
          <w:rFonts w:ascii="Times New Roman" w:hAnsi="Times New Roman"/>
          <w:sz w:val="26"/>
          <w:szCs w:val="26"/>
        </w:rPr>
        <w:t>.</w:t>
      </w:r>
      <w:r w:rsidR="00FE560A" w:rsidRPr="00B7547E">
        <w:rPr>
          <w:rFonts w:ascii="Times New Roman" w:hAnsi="Times New Roman"/>
          <w:sz w:val="26"/>
          <w:szCs w:val="26"/>
        </w:rPr>
        <w:t xml:space="preserve"> Планировка и застройка</w:t>
      </w:r>
      <w:r w:rsidRPr="00B7547E">
        <w:rPr>
          <w:rFonts w:ascii="Times New Roman" w:hAnsi="Times New Roman"/>
          <w:sz w:val="26"/>
          <w:szCs w:val="26"/>
        </w:rPr>
        <w:t xml:space="preserve"> городских и сельских поселений»</w:t>
      </w:r>
      <w:r w:rsidR="00FE560A" w:rsidRPr="00B7547E">
        <w:rPr>
          <w:rFonts w:ascii="Times New Roman" w:hAnsi="Times New Roman"/>
          <w:sz w:val="26"/>
          <w:szCs w:val="26"/>
        </w:rPr>
        <w:t>;</w:t>
      </w:r>
    </w:p>
    <w:p w:rsidR="002D2DEE" w:rsidRPr="002D2DEE" w:rsidRDefault="002D2DEE" w:rsidP="002D2DEE">
      <w:pPr>
        <w:pStyle w:val="a3"/>
        <w:numPr>
          <w:ilvl w:val="0"/>
          <w:numId w:val="16"/>
        </w:numPr>
        <w:spacing w:line="360" w:lineRule="auto"/>
        <w:jc w:val="both"/>
        <w:rPr>
          <w:rFonts w:ascii="Times New Roman" w:hAnsi="Times New Roman"/>
          <w:sz w:val="26"/>
          <w:szCs w:val="26"/>
        </w:rPr>
      </w:pPr>
      <w:r w:rsidRPr="002D2DEE">
        <w:rPr>
          <w:rFonts w:ascii="Times New Roman" w:hAnsi="Times New Roman"/>
          <w:sz w:val="26"/>
          <w:szCs w:val="26"/>
        </w:rPr>
        <w:t>СНиП 2.05.03-84*</w:t>
      </w:r>
      <w:r>
        <w:rPr>
          <w:rFonts w:ascii="Times New Roman" w:hAnsi="Times New Roman"/>
          <w:sz w:val="26"/>
          <w:szCs w:val="26"/>
        </w:rPr>
        <w:t xml:space="preserve"> «</w:t>
      </w:r>
      <w:r w:rsidRPr="002D2DEE">
        <w:rPr>
          <w:rFonts w:ascii="Times New Roman" w:hAnsi="Times New Roman"/>
          <w:bCs/>
          <w:color w:val="000000"/>
          <w:sz w:val="26"/>
          <w:szCs w:val="26"/>
          <w:shd w:val="clear" w:color="auto" w:fill="FFFFFF"/>
        </w:rPr>
        <w:t>Мосты и трубы</w:t>
      </w:r>
      <w:r>
        <w:rPr>
          <w:rFonts w:ascii="Times New Roman" w:hAnsi="Times New Roman"/>
          <w:sz w:val="26"/>
          <w:szCs w:val="26"/>
        </w:rPr>
        <w:t>»;</w:t>
      </w:r>
    </w:p>
    <w:p w:rsidR="003856DA" w:rsidRPr="003856DA" w:rsidRDefault="003856DA" w:rsidP="00267812">
      <w:pPr>
        <w:pStyle w:val="a3"/>
        <w:numPr>
          <w:ilvl w:val="0"/>
          <w:numId w:val="16"/>
        </w:numPr>
        <w:spacing w:line="360" w:lineRule="auto"/>
        <w:ind w:left="0" w:firstLine="567"/>
        <w:jc w:val="both"/>
        <w:rPr>
          <w:rFonts w:ascii="Times New Roman" w:hAnsi="Times New Roman"/>
          <w:sz w:val="26"/>
          <w:szCs w:val="26"/>
        </w:rPr>
      </w:pPr>
      <w:r w:rsidRPr="003856DA">
        <w:rPr>
          <w:rFonts w:ascii="Times New Roman" w:hAnsi="Times New Roman"/>
          <w:sz w:val="26"/>
          <w:szCs w:val="26"/>
        </w:rPr>
        <w:t>СНиП 35-01-2001 «Доступность зданий и сооружений для маломобильных групп населения»</w:t>
      </w:r>
      <w:r>
        <w:rPr>
          <w:rFonts w:ascii="Times New Roman" w:hAnsi="Times New Roman"/>
          <w:sz w:val="26"/>
          <w:szCs w:val="26"/>
        </w:rPr>
        <w:t>;</w:t>
      </w:r>
    </w:p>
    <w:p w:rsidR="00FE560A" w:rsidRDefault="00267293" w:rsidP="00267812">
      <w:pPr>
        <w:pStyle w:val="a3"/>
        <w:numPr>
          <w:ilvl w:val="0"/>
          <w:numId w:val="16"/>
        </w:numPr>
        <w:spacing w:line="360" w:lineRule="auto"/>
        <w:ind w:left="0" w:firstLine="567"/>
        <w:jc w:val="both"/>
        <w:rPr>
          <w:rFonts w:ascii="Times New Roman" w:hAnsi="Times New Roman"/>
          <w:sz w:val="26"/>
          <w:szCs w:val="26"/>
        </w:rPr>
      </w:pPr>
      <w:r w:rsidRPr="00B7547E">
        <w:rPr>
          <w:rFonts w:ascii="Times New Roman" w:hAnsi="Times New Roman"/>
          <w:sz w:val="26"/>
          <w:szCs w:val="26"/>
        </w:rPr>
        <w:lastRenderedPageBreak/>
        <w:t xml:space="preserve"> СП 30-101-98 «</w:t>
      </w:r>
      <w:r w:rsidR="00FE560A" w:rsidRPr="00B7547E">
        <w:rPr>
          <w:rFonts w:ascii="Times New Roman" w:hAnsi="Times New Roman"/>
          <w:sz w:val="26"/>
          <w:szCs w:val="26"/>
        </w:rPr>
        <w:t>Методические указания по расчету нормативных размеров земе</w:t>
      </w:r>
      <w:r w:rsidRPr="00B7547E">
        <w:rPr>
          <w:rFonts w:ascii="Times New Roman" w:hAnsi="Times New Roman"/>
          <w:sz w:val="26"/>
          <w:szCs w:val="26"/>
        </w:rPr>
        <w:t xml:space="preserve">льных участков в </w:t>
      </w:r>
      <w:r w:rsidR="00A425AB" w:rsidRPr="00B7547E">
        <w:rPr>
          <w:rFonts w:ascii="Times New Roman" w:hAnsi="Times New Roman"/>
          <w:sz w:val="26"/>
          <w:szCs w:val="26"/>
        </w:rPr>
        <w:t>кондоминиумах</w:t>
      </w:r>
      <w:r w:rsidRPr="00B7547E">
        <w:rPr>
          <w:rFonts w:ascii="Times New Roman" w:hAnsi="Times New Roman"/>
          <w:sz w:val="26"/>
          <w:szCs w:val="26"/>
        </w:rPr>
        <w:t>»</w:t>
      </w:r>
      <w:r w:rsidR="00FE560A" w:rsidRPr="00B7547E">
        <w:rPr>
          <w:rFonts w:ascii="Times New Roman" w:hAnsi="Times New Roman"/>
          <w:sz w:val="26"/>
          <w:szCs w:val="26"/>
        </w:rPr>
        <w:t xml:space="preserve"> (утв. приказом </w:t>
      </w:r>
      <w:proofErr w:type="spellStart"/>
      <w:r w:rsidR="00FE560A" w:rsidRPr="00B7547E">
        <w:rPr>
          <w:rFonts w:ascii="Times New Roman" w:hAnsi="Times New Roman"/>
          <w:sz w:val="26"/>
          <w:szCs w:val="26"/>
        </w:rPr>
        <w:t>Минземстроя</w:t>
      </w:r>
      <w:proofErr w:type="spellEnd"/>
      <w:r w:rsidR="00FE560A" w:rsidRPr="00B7547E">
        <w:rPr>
          <w:rFonts w:ascii="Times New Roman" w:hAnsi="Times New Roman"/>
          <w:sz w:val="26"/>
          <w:szCs w:val="26"/>
        </w:rPr>
        <w:t xml:space="preserve"> от 26.08.1998 №59)</w:t>
      </w:r>
      <w:r w:rsidR="000D5AAF">
        <w:rPr>
          <w:rFonts w:ascii="Times New Roman" w:hAnsi="Times New Roman"/>
          <w:sz w:val="26"/>
          <w:szCs w:val="26"/>
        </w:rPr>
        <w:t>;</w:t>
      </w:r>
    </w:p>
    <w:p w:rsidR="000D5AAF" w:rsidRDefault="000D5AAF" w:rsidP="00267812">
      <w:pPr>
        <w:pStyle w:val="a3"/>
        <w:numPr>
          <w:ilvl w:val="0"/>
          <w:numId w:val="16"/>
        </w:numPr>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Pr="000D5AAF">
        <w:rPr>
          <w:rFonts w:ascii="Times New Roman" w:hAnsi="Times New Roman"/>
          <w:sz w:val="26"/>
          <w:szCs w:val="26"/>
        </w:rPr>
        <w:t>СП 30-102-99</w:t>
      </w:r>
      <w:r>
        <w:rPr>
          <w:rFonts w:ascii="Times New Roman" w:hAnsi="Times New Roman"/>
          <w:sz w:val="26"/>
          <w:szCs w:val="26"/>
        </w:rPr>
        <w:t xml:space="preserve"> «Планировка и застройка территорий малоэтажного жилищного строительства»;</w:t>
      </w:r>
    </w:p>
    <w:p w:rsidR="00BA5BFC" w:rsidRPr="00BA5BFC" w:rsidRDefault="00BA5BFC" w:rsidP="00267812">
      <w:pPr>
        <w:pStyle w:val="a3"/>
        <w:numPr>
          <w:ilvl w:val="0"/>
          <w:numId w:val="16"/>
        </w:numPr>
        <w:spacing w:line="360" w:lineRule="auto"/>
        <w:ind w:left="0" w:firstLine="567"/>
        <w:jc w:val="both"/>
        <w:rPr>
          <w:rFonts w:ascii="Times New Roman" w:hAnsi="Times New Roman"/>
          <w:sz w:val="26"/>
          <w:szCs w:val="26"/>
          <w:lang w:val="x-none"/>
        </w:rPr>
      </w:pPr>
      <w:r w:rsidRPr="00BA5BFC">
        <w:rPr>
          <w:rFonts w:ascii="Times New Roman" w:hAnsi="Times New Roman"/>
          <w:sz w:val="26"/>
          <w:szCs w:val="26"/>
          <w:lang w:val="x-none"/>
        </w:rPr>
        <w:t>СП 42-101-2003 «Общие положения по</w:t>
      </w:r>
      <w:r>
        <w:rPr>
          <w:rFonts w:ascii="Times New Roman" w:hAnsi="Times New Roman"/>
          <w:sz w:val="26"/>
          <w:szCs w:val="26"/>
          <w:lang w:val="x-none"/>
        </w:rPr>
        <w:t xml:space="preserve"> проектированию и строительству</w:t>
      </w:r>
      <w:r>
        <w:rPr>
          <w:rFonts w:ascii="Times New Roman" w:hAnsi="Times New Roman"/>
          <w:sz w:val="26"/>
          <w:szCs w:val="26"/>
        </w:rPr>
        <w:t xml:space="preserve"> </w:t>
      </w:r>
      <w:r w:rsidRPr="00BA5BFC">
        <w:rPr>
          <w:rFonts w:ascii="Times New Roman" w:hAnsi="Times New Roman"/>
          <w:sz w:val="26"/>
          <w:szCs w:val="26"/>
          <w:lang w:val="x-none"/>
        </w:rPr>
        <w:t>газораспределительных систем из металлических и полиэтиленовых труб»</w:t>
      </w:r>
      <w:r>
        <w:rPr>
          <w:rFonts w:ascii="Times New Roman" w:hAnsi="Times New Roman"/>
          <w:sz w:val="26"/>
          <w:szCs w:val="26"/>
        </w:rPr>
        <w:t>;</w:t>
      </w:r>
    </w:p>
    <w:p w:rsidR="00BA5BFC" w:rsidRPr="00BA5BFC" w:rsidRDefault="00BA5BFC" w:rsidP="00267812">
      <w:pPr>
        <w:pStyle w:val="a3"/>
        <w:numPr>
          <w:ilvl w:val="0"/>
          <w:numId w:val="16"/>
        </w:numPr>
        <w:spacing w:line="360" w:lineRule="auto"/>
        <w:ind w:left="0" w:firstLine="567"/>
        <w:jc w:val="both"/>
        <w:rPr>
          <w:rFonts w:ascii="Times New Roman" w:hAnsi="Times New Roman"/>
          <w:sz w:val="26"/>
          <w:szCs w:val="26"/>
          <w:lang w:val="x-none"/>
        </w:rPr>
      </w:pPr>
      <w:r>
        <w:rPr>
          <w:rFonts w:ascii="Times New Roman" w:hAnsi="Times New Roman"/>
          <w:sz w:val="26"/>
          <w:szCs w:val="26"/>
          <w:lang w:val="x-none"/>
        </w:rPr>
        <w:t>С</w:t>
      </w:r>
      <w:r>
        <w:rPr>
          <w:rFonts w:ascii="Times New Roman" w:hAnsi="Times New Roman"/>
          <w:sz w:val="26"/>
          <w:szCs w:val="26"/>
        </w:rPr>
        <w:t>Н</w:t>
      </w:r>
      <w:proofErr w:type="spellStart"/>
      <w:r w:rsidRPr="00BA5BFC">
        <w:rPr>
          <w:rFonts w:ascii="Times New Roman" w:hAnsi="Times New Roman"/>
          <w:sz w:val="26"/>
          <w:szCs w:val="26"/>
          <w:lang w:val="x-none"/>
        </w:rPr>
        <w:t>иП</w:t>
      </w:r>
      <w:proofErr w:type="spellEnd"/>
      <w:r w:rsidRPr="00BA5BFC">
        <w:rPr>
          <w:rFonts w:ascii="Times New Roman" w:hAnsi="Times New Roman"/>
          <w:sz w:val="26"/>
          <w:szCs w:val="26"/>
          <w:lang w:val="x-none"/>
        </w:rPr>
        <w:t xml:space="preserve">  42-01-2002 «Газораспределительные системы»</w:t>
      </w:r>
      <w:r>
        <w:rPr>
          <w:rFonts w:ascii="Times New Roman" w:hAnsi="Times New Roman"/>
          <w:sz w:val="26"/>
          <w:szCs w:val="26"/>
        </w:rPr>
        <w:t>;</w:t>
      </w:r>
    </w:p>
    <w:p w:rsidR="000D5AAF" w:rsidRDefault="000D5AAF" w:rsidP="00267812">
      <w:pPr>
        <w:pStyle w:val="a3"/>
        <w:numPr>
          <w:ilvl w:val="0"/>
          <w:numId w:val="16"/>
        </w:numPr>
        <w:spacing w:line="360" w:lineRule="auto"/>
        <w:ind w:left="0" w:firstLine="567"/>
        <w:jc w:val="both"/>
        <w:rPr>
          <w:rFonts w:ascii="Times New Roman" w:hAnsi="Times New Roman"/>
          <w:sz w:val="26"/>
          <w:szCs w:val="26"/>
        </w:rPr>
      </w:pPr>
      <w:r>
        <w:rPr>
          <w:rFonts w:ascii="Times New Roman" w:hAnsi="Times New Roman"/>
          <w:sz w:val="26"/>
          <w:szCs w:val="26"/>
        </w:rPr>
        <w:t xml:space="preserve"> СанПиН 2.2.1/2.1.1.1200-03</w:t>
      </w:r>
      <w:r w:rsidR="00BA5BFC">
        <w:rPr>
          <w:rFonts w:ascii="Times New Roman" w:hAnsi="Times New Roman"/>
          <w:sz w:val="26"/>
          <w:szCs w:val="26"/>
        </w:rPr>
        <w:t xml:space="preserve"> </w:t>
      </w:r>
      <w:r w:rsidRPr="000D5AAF">
        <w:rPr>
          <w:rFonts w:ascii="Times New Roman" w:hAnsi="Times New Roman"/>
          <w:sz w:val="26"/>
          <w:szCs w:val="26"/>
        </w:rPr>
        <w:t>"Санитарно-защитные зоны и санита</w:t>
      </w:r>
      <w:r>
        <w:rPr>
          <w:rFonts w:ascii="Times New Roman" w:hAnsi="Times New Roman"/>
          <w:sz w:val="26"/>
          <w:szCs w:val="26"/>
        </w:rPr>
        <w:t xml:space="preserve">рная классификация предприятий, </w:t>
      </w:r>
      <w:r w:rsidRPr="000D5AAF">
        <w:rPr>
          <w:rFonts w:ascii="Times New Roman" w:hAnsi="Times New Roman"/>
          <w:sz w:val="26"/>
          <w:szCs w:val="26"/>
        </w:rPr>
        <w:t>сооружений и иных объектов"</w:t>
      </w:r>
      <w:r>
        <w:rPr>
          <w:rFonts w:ascii="Times New Roman" w:hAnsi="Times New Roman"/>
          <w:sz w:val="26"/>
          <w:szCs w:val="26"/>
        </w:rPr>
        <w:t>;</w:t>
      </w:r>
    </w:p>
    <w:p w:rsidR="00C96DD2" w:rsidRPr="00C96DD2" w:rsidRDefault="00C96DD2" w:rsidP="00267812">
      <w:pPr>
        <w:pStyle w:val="a3"/>
        <w:numPr>
          <w:ilvl w:val="0"/>
          <w:numId w:val="16"/>
        </w:numPr>
        <w:spacing w:line="360" w:lineRule="auto"/>
        <w:ind w:left="0" w:firstLine="567"/>
        <w:jc w:val="both"/>
        <w:rPr>
          <w:rFonts w:ascii="Times New Roman" w:hAnsi="Times New Roman"/>
          <w:sz w:val="26"/>
          <w:szCs w:val="26"/>
        </w:rPr>
      </w:pPr>
      <w:r w:rsidRPr="00C96DD2">
        <w:rPr>
          <w:rFonts w:ascii="Times New Roman" w:hAnsi="Times New Roman"/>
          <w:sz w:val="26"/>
          <w:szCs w:val="26"/>
        </w:rPr>
        <w:t>РДС 30-201-98</w:t>
      </w:r>
      <w:r>
        <w:rPr>
          <w:rFonts w:ascii="Times New Roman" w:hAnsi="Times New Roman"/>
          <w:sz w:val="26"/>
          <w:szCs w:val="26"/>
        </w:rPr>
        <w:t xml:space="preserve"> «Инструкция </w:t>
      </w:r>
      <w:r w:rsidRPr="00C96DD2">
        <w:rPr>
          <w:rFonts w:ascii="Times New Roman" w:hAnsi="Times New Roman"/>
          <w:sz w:val="26"/>
          <w:szCs w:val="26"/>
        </w:rPr>
        <w:t>о порядке</w:t>
      </w:r>
      <w:r>
        <w:rPr>
          <w:rFonts w:ascii="Times New Roman" w:hAnsi="Times New Roman"/>
          <w:sz w:val="26"/>
          <w:szCs w:val="26"/>
        </w:rPr>
        <w:t xml:space="preserve"> проектирования и установления </w:t>
      </w:r>
      <w:r w:rsidRPr="00C96DD2">
        <w:rPr>
          <w:rFonts w:ascii="Times New Roman" w:hAnsi="Times New Roman"/>
          <w:sz w:val="26"/>
          <w:szCs w:val="26"/>
        </w:rPr>
        <w:t>красных линий</w:t>
      </w:r>
      <w:r>
        <w:rPr>
          <w:rFonts w:ascii="Times New Roman" w:hAnsi="Times New Roman"/>
          <w:sz w:val="26"/>
          <w:szCs w:val="26"/>
        </w:rPr>
        <w:t xml:space="preserve"> в городах и других поселениях </w:t>
      </w:r>
      <w:r w:rsidRPr="00C96DD2">
        <w:rPr>
          <w:rFonts w:ascii="Times New Roman" w:hAnsi="Times New Roman"/>
          <w:sz w:val="26"/>
          <w:szCs w:val="26"/>
        </w:rPr>
        <w:t>Российской Федерации</w:t>
      </w:r>
      <w:r>
        <w:rPr>
          <w:rFonts w:ascii="Times New Roman" w:hAnsi="Times New Roman"/>
          <w:sz w:val="26"/>
          <w:szCs w:val="26"/>
        </w:rPr>
        <w:t>»;</w:t>
      </w:r>
    </w:p>
    <w:p w:rsidR="000D5AAF" w:rsidRDefault="00CB5D9F" w:rsidP="00267812">
      <w:pPr>
        <w:pStyle w:val="a3"/>
        <w:numPr>
          <w:ilvl w:val="0"/>
          <w:numId w:val="16"/>
        </w:numPr>
        <w:spacing w:line="360" w:lineRule="auto"/>
        <w:ind w:left="0" w:firstLine="567"/>
        <w:jc w:val="both"/>
        <w:rPr>
          <w:rFonts w:ascii="Times New Roman" w:hAnsi="Times New Roman"/>
          <w:sz w:val="26"/>
          <w:szCs w:val="26"/>
        </w:rPr>
      </w:pPr>
      <w:r>
        <w:rPr>
          <w:rFonts w:ascii="Times New Roman" w:hAnsi="Times New Roman"/>
          <w:sz w:val="26"/>
          <w:szCs w:val="26"/>
        </w:rPr>
        <w:t xml:space="preserve"> </w:t>
      </w:r>
      <w:r w:rsidR="009C44FA">
        <w:rPr>
          <w:rFonts w:ascii="Times New Roman" w:hAnsi="Times New Roman"/>
          <w:sz w:val="26"/>
          <w:szCs w:val="26"/>
        </w:rPr>
        <w:t xml:space="preserve">Постановление Правительства РФ </w:t>
      </w:r>
      <w:r w:rsidR="009C44FA" w:rsidRPr="009C44FA">
        <w:rPr>
          <w:rFonts w:ascii="Times New Roman" w:hAnsi="Times New Roman"/>
          <w:sz w:val="26"/>
          <w:szCs w:val="26"/>
        </w:rPr>
        <w:t>от 24 февраля 2009 г. N 160</w:t>
      </w:r>
      <w:r w:rsidR="009C44FA">
        <w:rPr>
          <w:rFonts w:ascii="Times New Roman" w:hAnsi="Times New Roman"/>
          <w:sz w:val="26"/>
          <w:szCs w:val="26"/>
        </w:rPr>
        <w:t xml:space="preserve"> «О порядке</w:t>
      </w:r>
      <w:r>
        <w:rPr>
          <w:rFonts w:ascii="Times New Roman" w:hAnsi="Times New Roman"/>
          <w:sz w:val="26"/>
          <w:szCs w:val="26"/>
        </w:rPr>
        <w:t xml:space="preserve"> установления охранных зон объектов </w:t>
      </w:r>
      <w:r w:rsidR="0077372C">
        <w:rPr>
          <w:rFonts w:ascii="Times New Roman" w:hAnsi="Times New Roman"/>
          <w:sz w:val="26"/>
          <w:szCs w:val="26"/>
        </w:rPr>
        <w:t>электросетевого</w:t>
      </w:r>
      <w:r>
        <w:rPr>
          <w:rFonts w:ascii="Times New Roman" w:hAnsi="Times New Roman"/>
          <w:sz w:val="26"/>
          <w:szCs w:val="26"/>
        </w:rPr>
        <w:t xml:space="preserve"> хозяйства и особых условий использования земельных участков, расположенных в границах таких зон</w:t>
      </w:r>
      <w:r w:rsidR="009C44FA">
        <w:rPr>
          <w:rFonts w:ascii="Times New Roman" w:hAnsi="Times New Roman"/>
          <w:sz w:val="26"/>
          <w:szCs w:val="26"/>
        </w:rPr>
        <w:t>»</w:t>
      </w:r>
      <w:r>
        <w:rPr>
          <w:rFonts w:ascii="Times New Roman" w:hAnsi="Times New Roman"/>
          <w:sz w:val="26"/>
          <w:szCs w:val="26"/>
        </w:rPr>
        <w:t>;</w:t>
      </w:r>
    </w:p>
    <w:p w:rsidR="00A602DA" w:rsidRDefault="00A602DA" w:rsidP="00267812">
      <w:pPr>
        <w:pStyle w:val="a3"/>
        <w:numPr>
          <w:ilvl w:val="0"/>
          <w:numId w:val="16"/>
        </w:numPr>
        <w:spacing w:line="360" w:lineRule="auto"/>
        <w:ind w:left="0" w:firstLine="567"/>
        <w:jc w:val="both"/>
        <w:rPr>
          <w:rFonts w:ascii="Times New Roman" w:hAnsi="Times New Roman"/>
          <w:sz w:val="26"/>
          <w:szCs w:val="26"/>
        </w:rPr>
      </w:pPr>
      <w:r w:rsidRPr="00A602DA">
        <w:rPr>
          <w:rFonts w:ascii="Times New Roman" w:hAnsi="Times New Roman"/>
          <w:sz w:val="26"/>
          <w:szCs w:val="26"/>
        </w:rPr>
        <w:t xml:space="preserve">Распоряжение </w:t>
      </w:r>
      <w:r>
        <w:rPr>
          <w:rFonts w:ascii="Times New Roman" w:hAnsi="Times New Roman"/>
          <w:sz w:val="26"/>
          <w:szCs w:val="26"/>
        </w:rPr>
        <w:t xml:space="preserve">ОАО "РЖД" от 13.12.2010 г. N 2559 </w:t>
      </w:r>
      <w:proofErr w:type="gramStart"/>
      <w:r>
        <w:rPr>
          <w:rFonts w:ascii="Times New Roman" w:hAnsi="Times New Roman"/>
          <w:sz w:val="26"/>
          <w:szCs w:val="26"/>
        </w:rPr>
        <w:t>р</w:t>
      </w:r>
      <w:proofErr w:type="gramEnd"/>
      <w:r>
        <w:rPr>
          <w:rFonts w:ascii="Times New Roman" w:hAnsi="Times New Roman"/>
          <w:sz w:val="26"/>
          <w:szCs w:val="26"/>
        </w:rPr>
        <w:t xml:space="preserve"> </w:t>
      </w:r>
      <w:r w:rsidRPr="00A602DA">
        <w:rPr>
          <w:rFonts w:ascii="Times New Roman" w:hAnsi="Times New Roman"/>
          <w:sz w:val="26"/>
          <w:szCs w:val="26"/>
        </w:rPr>
        <w:t>"О вводе в действие "Требований к ограждению железнодорожных путей для предупреждения несчастных случаев с гражданами"</w:t>
      </w:r>
      <w:r>
        <w:rPr>
          <w:rFonts w:ascii="Times New Roman" w:hAnsi="Times New Roman"/>
          <w:sz w:val="26"/>
          <w:szCs w:val="26"/>
        </w:rPr>
        <w:t>;</w:t>
      </w:r>
    </w:p>
    <w:p w:rsidR="00513C33" w:rsidRPr="00B7547E" w:rsidRDefault="00FE560A" w:rsidP="00267812">
      <w:pPr>
        <w:pStyle w:val="a3"/>
        <w:numPr>
          <w:ilvl w:val="0"/>
          <w:numId w:val="16"/>
        </w:numPr>
        <w:spacing w:line="360" w:lineRule="auto"/>
        <w:ind w:left="0" w:firstLine="567"/>
        <w:jc w:val="both"/>
        <w:rPr>
          <w:rFonts w:ascii="Times New Roman" w:hAnsi="Times New Roman"/>
          <w:sz w:val="26"/>
          <w:szCs w:val="26"/>
        </w:rPr>
      </w:pPr>
      <w:r w:rsidRPr="00B7547E">
        <w:rPr>
          <w:rFonts w:ascii="Times New Roman" w:hAnsi="Times New Roman"/>
          <w:sz w:val="26"/>
          <w:szCs w:val="26"/>
        </w:rPr>
        <w:t xml:space="preserve"> </w:t>
      </w:r>
      <w:r w:rsidR="009222EF">
        <w:rPr>
          <w:rFonts w:ascii="Times New Roman" w:hAnsi="Times New Roman"/>
          <w:sz w:val="26"/>
          <w:szCs w:val="26"/>
        </w:rPr>
        <w:t xml:space="preserve"> </w:t>
      </w:r>
      <w:r w:rsidRPr="00B7547E">
        <w:rPr>
          <w:rFonts w:ascii="Times New Roman" w:hAnsi="Times New Roman"/>
          <w:sz w:val="26"/>
          <w:szCs w:val="26"/>
        </w:rPr>
        <w:t>Генеральн</w:t>
      </w:r>
      <w:r w:rsidR="00D53C0D">
        <w:rPr>
          <w:rFonts w:ascii="Times New Roman" w:hAnsi="Times New Roman"/>
          <w:sz w:val="26"/>
          <w:szCs w:val="26"/>
        </w:rPr>
        <w:t>ым</w:t>
      </w:r>
      <w:r w:rsidRPr="00B7547E">
        <w:rPr>
          <w:rFonts w:ascii="Times New Roman" w:hAnsi="Times New Roman"/>
          <w:sz w:val="26"/>
          <w:szCs w:val="26"/>
        </w:rPr>
        <w:t xml:space="preserve"> план</w:t>
      </w:r>
      <w:r w:rsidR="00D53C0D">
        <w:rPr>
          <w:rFonts w:ascii="Times New Roman" w:hAnsi="Times New Roman"/>
          <w:sz w:val="26"/>
          <w:szCs w:val="26"/>
        </w:rPr>
        <w:t>ом</w:t>
      </w:r>
      <w:r w:rsidRPr="00B7547E">
        <w:rPr>
          <w:rFonts w:ascii="Times New Roman" w:hAnsi="Times New Roman"/>
          <w:sz w:val="26"/>
          <w:szCs w:val="26"/>
        </w:rPr>
        <w:t xml:space="preserve"> </w:t>
      </w:r>
      <w:r w:rsidR="00D53C0D">
        <w:rPr>
          <w:rFonts w:ascii="Times New Roman" w:hAnsi="Times New Roman"/>
          <w:sz w:val="26"/>
          <w:szCs w:val="26"/>
        </w:rPr>
        <w:t>г. Калининграда</w:t>
      </w:r>
      <w:r w:rsidR="00513C33" w:rsidRPr="00B7547E">
        <w:rPr>
          <w:rFonts w:ascii="Times New Roman" w:hAnsi="Times New Roman"/>
          <w:sz w:val="26"/>
          <w:szCs w:val="26"/>
        </w:rPr>
        <w:t>;</w:t>
      </w:r>
    </w:p>
    <w:p w:rsidR="00267293" w:rsidRPr="00B7547E" w:rsidRDefault="00267293" w:rsidP="00267812">
      <w:pPr>
        <w:pStyle w:val="a3"/>
        <w:numPr>
          <w:ilvl w:val="0"/>
          <w:numId w:val="16"/>
        </w:numPr>
        <w:spacing w:line="360" w:lineRule="auto"/>
        <w:ind w:left="0" w:firstLine="567"/>
        <w:jc w:val="both"/>
        <w:rPr>
          <w:rFonts w:ascii="Times New Roman" w:hAnsi="Times New Roman"/>
          <w:sz w:val="26"/>
          <w:szCs w:val="26"/>
        </w:rPr>
      </w:pPr>
      <w:r w:rsidRPr="00B7547E">
        <w:rPr>
          <w:rFonts w:ascii="Times New Roman" w:hAnsi="Times New Roman"/>
          <w:sz w:val="26"/>
          <w:szCs w:val="26"/>
        </w:rPr>
        <w:t xml:space="preserve"> Правилами землепользования и застройки </w:t>
      </w:r>
      <w:r w:rsidR="00D53C0D">
        <w:rPr>
          <w:rFonts w:ascii="Times New Roman" w:hAnsi="Times New Roman"/>
          <w:sz w:val="26"/>
          <w:szCs w:val="26"/>
        </w:rPr>
        <w:t xml:space="preserve">городского округа </w:t>
      </w:r>
      <w:r w:rsidR="00D53C0D" w:rsidRPr="00D53C0D">
        <w:rPr>
          <w:rFonts w:ascii="Times New Roman" w:hAnsi="Times New Roman"/>
          <w:sz w:val="26"/>
          <w:szCs w:val="26"/>
        </w:rPr>
        <w:t>«Город Калининград»</w:t>
      </w:r>
      <w:r w:rsidR="00513C33" w:rsidRPr="00B7547E">
        <w:rPr>
          <w:rFonts w:ascii="Times New Roman" w:hAnsi="Times New Roman"/>
          <w:sz w:val="26"/>
          <w:szCs w:val="26"/>
        </w:rPr>
        <w:t>.</w:t>
      </w:r>
    </w:p>
    <w:p w:rsidR="00CB5D9F" w:rsidRDefault="00FE560A" w:rsidP="00EF2690">
      <w:pPr>
        <w:pStyle w:val="a3"/>
        <w:spacing w:line="360" w:lineRule="auto"/>
        <w:ind w:firstLine="709"/>
        <w:jc w:val="both"/>
        <w:rPr>
          <w:rFonts w:ascii="Times New Roman" w:hAnsi="Times New Roman"/>
          <w:sz w:val="26"/>
          <w:szCs w:val="26"/>
        </w:rPr>
      </w:pPr>
      <w:r w:rsidRPr="00B7547E">
        <w:rPr>
          <w:rFonts w:ascii="Times New Roman" w:hAnsi="Times New Roman"/>
          <w:sz w:val="26"/>
          <w:szCs w:val="26"/>
        </w:rPr>
        <w:t xml:space="preserve">Основанием для разработки проекта </w:t>
      </w:r>
      <w:r w:rsidR="00F7236C">
        <w:rPr>
          <w:rFonts w:ascii="Times New Roman" w:hAnsi="Times New Roman"/>
          <w:sz w:val="26"/>
          <w:szCs w:val="26"/>
        </w:rPr>
        <w:t>планировки</w:t>
      </w:r>
      <w:r w:rsidR="00CB5D9F">
        <w:rPr>
          <w:rFonts w:ascii="Times New Roman" w:hAnsi="Times New Roman"/>
          <w:sz w:val="26"/>
          <w:szCs w:val="26"/>
        </w:rPr>
        <w:t xml:space="preserve"> являются:</w:t>
      </w:r>
    </w:p>
    <w:p w:rsidR="00CB5D9F" w:rsidRDefault="00CB5D9F" w:rsidP="00EF2690">
      <w:pPr>
        <w:pStyle w:val="a3"/>
        <w:spacing w:line="360" w:lineRule="auto"/>
        <w:ind w:firstLine="709"/>
        <w:jc w:val="both"/>
        <w:rPr>
          <w:rFonts w:ascii="Times New Roman" w:hAnsi="Times New Roman"/>
          <w:sz w:val="26"/>
          <w:szCs w:val="26"/>
        </w:rPr>
      </w:pPr>
      <w:r>
        <w:rPr>
          <w:rFonts w:ascii="Times New Roman" w:hAnsi="Times New Roman"/>
          <w:sz w:val="26"/>
          <w:szCs w:val="26"/>
        </w:rPr>
        <w:t>- Постановление администрации городского округа «Город Калининград» №909 от 29.05.2012 г. «О разработке проектов планировки с проектами межевания в их составе на территории г. Калининграда»;</w:t>
      </w:r>
    </w:p>
    <w:p w:rsidR="00FE560A" w:rsidRPr="00B7547E" w:rsidRDefault="00CB5D9F" w:rsidP="00EF2690">
      <w:pPr>
        <w:pStyle w:val="a3"/>
        <w:spacing w:line="360" w:lineRule="auto"/>
        <w:ind w:firstLine="709"/>
        <w:jc w:val="both"/>
        <w:rPr>
          <w:rFonts w:ascii="Times New Roman" w:hAnsi="Times New Roman"/>
          <w:sz w:val="26"/>
          <w:szCs w:val="26"/>
        </w:rPr>
      </w:pPr>
      <w:r>
        <w:rPr>
          <w:rFonts w:ascii="Times New Roman" w:hAnsi="Times New Roman"/>
          <w:sz w:val="26"/>
          <w:szCs w:val="26"/>
        </w:rPr>
        <w:t>- Задания на разработку документации по планировке территории</w:t>
      </w:r>
      <w:r w:rsidR="00B71AB8">
        <w:rPr>
          <w:rFonts w:ascii="Times New Roman" w:hAnsi="Times New Roman"/>
          <w:sz w:val="26"/>
          <w:szCs w:val="26"/>
        </w:rPr>
        <w:t>.</w:t>
      </w:r>
    </w:p>
    <w:p w:rsidR="00792B9E" w:rsidRPr="00FD6C00" w:rsidRDefault="00792B9E" w:rsidP="00FD6C00">
      <w:pPr>
        <w:sectPr w:rsidR="00792B9E" w:rsidRPr="00FD6C00" w:rsidSect="00E660C3">
          <w:pgSz w:w="11907" w:h="16839" w:code="9"/>
          <w:pgMar w:top="1134" w:right="851" w:bottom="1134" w:left="1701" w:header="720" w:footer="720" w:gutter="0"/>
          <w:pgBorders>
            <w:top w:val="dotted" w:sz="4" w:space="1" w:color="auto"/>
            <w:left w:val="dotted" w:sz="4" w:space="4" w:color="auto"/>
            <w:bottom w:val="dotted" w:sz="4" w:space="1" w:color="auto"/>
            <w:right w:val="dotted" w:sz="4" w:space="4" w:color="auto"/>
          </w:pgBorders>
          <w:cols w:space="60"/>
          <w:noEndnote/>
          <w:docGrid w:linePitch="326"/>
        </w:sectPr>
      </w:pPr>
    </w:p>
    <w:p w:rsidR="00D53C0D" w:rsidRPr="003F263C" w:rsidRDefault="00D53C0D" w:rsidP="003F263C">
      <w:pPr>
        <w:pStyle w:val="22"/>
        <w:rPr>
          <w:b/>
        </w:rPr>
      </w:pPr>
      <w:bookmarkStart w:id="15" w:name="_Toc350345345"/>
      <w:r w:rsidRPr="003F263C">
        <w:rPr>
          <w:b/>
        </w:rPr>
        <w:lastRenderedPageBreak/>
        <w:t>1.1 Положения о размещении объектов капитального строительства</w:t>
      </w:r>
      <w:bookmarkEnd w:id="15"/>
    </w:p>
    <w:p w:rsidR="004A2451" w:rsidRPr="00B7547E" w:rsidRDefault="004A2451" w:rsidP="004A2451">
      <w:pPr>
        <w:jc w:val="center"/>
        <w:rPr>
          <w:rFonts w:ascii="Times New Roman" w:hAnsi="Times New Roman" w:cs="Times New Roman"/>
          <w:b/>
          <w:sz w:val="26"/>
          <w:szCs w:val="26"/>
        </w:rPr>
      </w:pPr>
    </w:p>
    <w:p w:rsidR="00EB0E97" w:rsidRPr="00B7547E" w:rsidRDefault="00EB0E97" w:rsidP="00A12F14">
      <w:pPr>
        <w:pStyle w:val="Style45"/>
        <w:widowControl/>
        <w:spacing w:before="72" w:line="360" w:lineRule="auto"/>
        <w:ind w:firstLine="725"/>
        <w:rPr>
          <w:rStyle w:val="FontStyle89"/>
          <w:rFonts w:ascii="Times New Roman" w:hAnsi="Times New Roman" w:cs="Times New Roman"/>
          <w:sz w:val="26"/>
          <w:szCs w:val="26"/>
        </w:rPr>
      </w:pPr>
      <w:r w:rsidRPr="00B7547E">
        <w:rPr>
          <w:rStyle w:val="FontStyle89"/>
          <w:rFonts w:ascii="Times New Roman" w:hAnsi="Times New Roman" w:cs="Times New Roman"/>
          <w:sz w:val="26"/>
          <w:szCs w:val="26"/>
        </w:rPr>
        <w:t xml:space="preserve">Проектируемая территория расположена в </w:t>
      </w:r>
      <w:r w:rsidR="007237B3">
        <w:rPr>
          <w:rStyle w:val="FontStyle89"/>
          <w:rFonts w:ascii="Times New Roman" w:hAnsi="Times New Roman" w:cs="Times New Roman"/>
          <w:sz w:val="26"/>
          <w:szCs w:val="26"/>
        </w:rPr>
        <w:t xml:space="preserve">западной части города. С </w:t>
      </w:r>
      <w:r w:rsidR="00106315">
        <w:rPr>
          <w:rStyle w:val="FontStyle89"/>
          <w:rFonts w:ascii="Times New Roman" w:hAnsi="Times New Roman" w:cs="Times New Roman"/>
          <w:sz w:val="26"/>
          <w:szCs w:val="26"/>
        </w:rPr>
        <w:t>юго-западной</w:t>
      </w:r>
      <w:r w:rsidR="007237B3">
        <w:rPr>
          <w:rStyle w:val="FontStyle89"/>
          <w:rFonts w:ascii="Times New Roman" w:hAnsi="Times New Roman" w:cs="Times New Roman"/>
          <w:sz w:val="26"/>
          <w:szCs w:val="26"/>
        </w:rPr>
        <w:t xml:space="preserve"> стороны </w:t>
      </w:r>
      <w:r w:rsidR="00106315">
        <w:rPr>
          <w:rStyle w:val="FontStyle89"/>
          <w:rFonts w:ascii="Times New Roman" w:hAnsi="Times New Roman" w:cs="Times New Roman"/>
          <w:sz w:val="26"/>
          <w:szCs w:val="26"/>
        </w:rPr>
        <w:t>участок</w:t>
      </w:r>
      <w:r w:rsidR="007237B3">
        <w:rPr>
          <w:rStyle w:val="FontStyle89"/>
          <w:rFonts w:ascii="Times New Roman" w:hAnsi="Times New Roman" w:cs="Times New Roman"/>
          <w:sz w:val="26"/>
          <w:szCs w:val="26"/>
        </w:rPr>
        <w:t xml:space="preserve"> проектных работ граничит с </w:t>
      </w:r>
      <w:r w:rsidR="00106315">
        <w:rPr>
          <w:rStyle w:val="FontStyle89"/>
          <w:rFonts w:ascii="Times New Roman" w:hAnsi="Times New Roman" w:cs="Times New Roman"/>
          <w:sz w:val="26"/>
          <w:szCs w:val="26"/>
        </w:rPr>
        <w:t xml:space="preserve">железной дорогой, с </w:t>
      </w:r>
      <w:r w:rsidR="009435A8">
        <w:rPr>
          <w:rStyle w:val="FontStyle89"/>
          <w:rFonts w:ascii="Times New Roman" w:hAnsi="Times New Roman" w:cs="Times New Roman"/>
          <w:sz w:val="26"/>
          <w:szCs w:val="26"/>
        </w:rPr>
        <w:t>восточной</w:t>
      </w:r>
      <w:r w:rsidR="00106315">
        <w:rPr>
          <w:rStyle w:val="FontStyle89"/>
          <w:rFonts w:ascii="Times New Roman" w:hAnsi="Times New Roman" w:cs="Times New Roman"/>
          <w:sz w:val="26"/>
          <w:szCs w:val="26"/>
        </w:rPr>
        <w:t xml:space="preserve"> стороны </w:t>
      </w:r>
      <w:r w:rsidR="0075468D">
        <w:rPr>
          <w:rStyle w:val="FontStyle89"/>
          <w:rFonts w:ascii="Times New Roman" w:hAnsi="Times New Roman" w:cs="Times New Roman"/>
          <w:sz w:val="26"/>
          <w:szCs w:val="26"/>
        </w:rPr>
        <w:t>участок ограничен промышленной зоной</w:t>
      </w:r>
      <w:r w:rsidR="00C96DD2">
        <w:rPr>
          <w:rStyle w:val="FontStyle89"/>
          <w:rFonts w:ascii="Times New Roman" w:hAnsi="Times New Roman" w:cs="Times New Roman"/>
          <w:sz w:val="26"/>
          <w:szCs w:val="26"/>
        </w:rPr>
        <w:t xml:space="preserve">, с северо-востока –  ул. </w:t>
      </w:r>
      <w:proofErr w:type="spellStart"/>
      <w:r w:rsidR="00C96DD2">
        <w:rPr>
          <w:rStyle w:val="FontStyle89"/>
          <w:rFonts w:ascii="Times New Roman" w:hAnsi="Times New Roman" w:cs="Times New Roman"/>
          <w:sz w:val="26"/>
          <w:szCs w:val="26"/>
        </w:rPr>
        <w:t>Арзамасской</w:t>
      </w:r>
      <w:proofErr w:type="spellEnd"/>
      <w:r w:rsidR="00C96DD2">
        <w:rPr>
          <w:rStyle w:val="FontStyle89"/>
          <w:rFonts w:ascii="Times New Roman" w:hAnsi="Times New Roman" w:cs="Times New Roman"/>
          <w:sz w:val="26"/>
          <w:szCs w:val="26"/>
        </w:rPr>
        <w:t xml:space="preserve">, ул. </w:t>
      </w:r>
      <w:proofErr w:type="spellStart"/>
      <w:r w:rsidR="00C96DD2">
        <w:rPr>
          <w:rStyle w:val="FontStyle89"/>
          <w:rFonts w:ascii="Times New Roman" w:hAnsi="Times New Roman" w:cs="Times New Roman"/>
          <w:sz w:val="26"/>
          <w:szCs w:val="26"/>
        </w:rPr>
        <w:t>Сызранской</w:t>
      </w:r>
      <w:proofErr w:type="spellEnd"/>
      <w:r w:rsidR="00C96DD2">
        <w:rPr>
          <w:rStyle w:val="FontStyle89"/>
          <w:rFonts w:ascii="Times New Roman" w:hAnsi="Times New Roman" w:cs="Times New Roman"/>
          <w:sz w:val="26"/>
          <w:szCs w:val="26"/>
        </w:rPr>
        <w:t>, с запада –  ул. Магнитогорской</w:t>
      </w:r>
      <w:r w:rsidR="00106315">
        <w:rPr>
          <w:rStyle w:val="FontStyle89"/>
          <w:rFonts w:ascii="Times New Roman" w:hAnsi="Times New Roman" w:cs="Times New Roman"/>
          <w:sz w:val="26"/>
          <w:szCs w:val="26"/>
        </w:rPr>
        <w:t>.</w:t>
      </w:r>
    </w:p>
    <w:p w:rsidR="00EB0E97" w:rsidRPr="00B7547E" w:rsidRDefault="00A12360" w:rsidP="00347D06">
      <w:pPr>
        <w:pStyle w:val="Style45"/>
        <w:widowControl/>
        <w:spacing w:line="360" w:lineRule="auto"/>
        <w:ind w:firstLine="720"/>
        <w:rPr>
          <w:rStyle w:val="FontStyle89"/>
          <w:rFonts w:ascii="Times New Roman" w:hAnsi="Times New Roman" w:cs="Times New Roman"/>
          <w:sz w:val="26"/>
          <w:szCs w:val="26"/>
        </w:rPr>
      </w:pPr>
      <w:r>
        <w:rPr>
          <w:rStyle w:val="FontStyle89"/>
          <w:rFonts w:ascii="Times New Roman" w:hAnsi="Times New Roman" w:cs="Times New Roman"/>
          <w:sz w:val="26"/>
          <w:szCs w:val="26"/>
        </w:rPr>
        <w:t>В соответствии с генеральным планом и правилами землепользования и застройки г. Калининграда разрабатываемая территория используется для застройки индивидуальными жилыми домами, размещения объектов социального и культурно-бытового обслуживания населения, производственно-бытовых, объектов, необходимых для осуществления производственной и предпринимательской деятельности.</w:t>
      </w:r>
    </w:p>
    <w:p w:rsidR="00A12360" w:rsidRDefault="00A12360" w:rsidP="00305FDF">
      <w:pPr>
        <w:pStyle w:val="Style45"/>
        <w:widowControl/>
        <w:spacing w:line="360" w:lineRule="auto"/>
        <w:ind w:firstLine="730"/>
        <w:rPr>
          <w:rStyle w:val="FontStyle89"/>
          <w:rFonts w:ascii="Times New Roman" w:hAnsi="Times New Roman" w:cs="Times New Roman"/>
          <w:sz w:val="26"/>
          <w:szCs w:val="26"/>
        </w:rPr>
      </w:pPr>
      <w:r>
        <w:rPr>
          <w:rStyle w:val="FontStyle89"/>
          <w:rFonts w:ascii="Times New Roman" w:hAnsi="Times New Roman" w:cs="Times New Roman"/>
          <w:sz w:val="26"/>
          <w:szCs w:val="26"/>
        </w:rPr>
        <w:t>В границах проектирования расположена существующая низкоплотная застройка индивидуальными жилыми домами, малоэтажными многоквартирными жилыми домами. В юго-восточной части участка расположен</w:t>
      </w:r>
      <w:r w:rsidR="00C96DD2">
        <w:rPr>
          <w:rStyle w:val="FontStyle89"/>
          <w:rFonts w:ascii="Times New Roman" w:hAnsi="Times New Roman" w:cs="Times New Roman"/>
          <w:sz w:val="26"/>
          <w:szCs w:val="26"/>
        </w:rPr>
        <w:t>ы:</w:t>
      </w:r>
      <w:r>
        <w:rPr>
          <w:rStyle w:val="FontStyle89"/>
          <w:rFonts w:ascii="Times New Roman" w:hAnsi="Times New Roman" w:cs="Times New Roman"/>
          <w:sz w:val="26"/>
          <w:szCs w:val="26"/>
        </w:rPr>
        <w:t xml:space="preserve"> военный склад, магазин, механические мастерские.</w:t>
      </w:r>
    </w:p>
    <w:p w:rsidR="0090464D" w:rsidRDefault="00A12360" w:rsidP="00305FDF">
      <w:pPr>
        <w:pStyle w:val="Style45"/>
        <w:widowControl/>
        <w:spacing w:line="360" w:lineRule="auto"/>
        <w:ind w:firstLine="730"/>
        <w:rPr>
          <w:rStyle w:val="FontStyle89"/>
          <w:rFonts w:ascii="Times New Roman" w:hAnsi="Times New Roman" w:cs="Times New Roman"/>
          <w:sz w:val="26"/>
          <w:szCs w:val="26"/>
        </w:rPr>
      </w:pPr>
      <w:r>
        <w:rPr>
          <w:rStyle w:val="FontStyle89"/>
          <w:rFonts w:ascii="Times New Roman" w:hAnsi="Times New Roman" w:cs="Times New Roman"/>
          <w:sz w:val="26"/>
          <w:szCs w:val="26"/>
        </w:rPr>
        <w:t>При комплексной оценке территории</w:t>
      </w:r>
      <w:r w:rsidR="0090464D">
        <w:rPr>
          <w:rStyle w:val="FontStyle89"/>
          <w:rFonts w:ascii="Times New Roman" w:hAnsi="Times New Roman" w:cs="Times New Roman"/>
          <w:sz w:val="26"/>
          <w:szCs w:val="26"/>
        </w:rPr>
        <w:t xml:space="preserve"> в соответствии с правилами </w:t>
      </w:r>
      <w:r w:rsidR="0077372C">
        <w:rPr>
          <w:rStyle w:val="FontStyle89"/>
          <w:rFonts w:ascii="Times New Roman" w:hAnsi="Times New Roman" w:cs="Times New Roman"/>
          <w:sz w:val="26"/>
          <w:szCs w:val="26"/>
        </w:rPr>
        <w:t>землепользования</w:t>
      </w:r>
      <w:r w:rsidR="0090464D">
        <w:rPr>
          <w:rStyle w:val="FontStyle89"/>
          <w:rFonts w:ascii="Times New Roman" w:hAnsi="Times New Roman" w:cs="Times New Roman"/>
          <w:sz w:val="26"/>
          <w:szCs w:val="26"/>
        </w:rPr>
        <w:t xml:space="preserve"> и застройки</w:t>
      </w:r>
      <w:r>
        <w:rPr>
          <w:rStyle w:val="FontStyle89"/>
          <w:rFonts w:ascii="Times New Roman" w:hAnsi="Times New Roman" w:cs="Times New Roman"/>
          <w:sz w:val="26"/>
          <w:szCs w:val="26"/>
        </w:rPr>
        <w:t xml:space="preserve"> выявлены следующие зоны </w:t>
      </w:r>
      <w:r w:rsidR="0090464D">
        <w:rPr>
          <w:rStyle w:val="FontStyle89"/>
          <w:rFonts w:ascii="Times New Roman" w:hAnsi="Times New Roman" w:cs="Times New Roman"/>
          <w:sz w:val="26"/>
          <w:szCs w:val="26"/>
        </w:rPr>
        <w:t>о</w:t>
      </w:r>
      <w:r w:rsidR="0090464D" w:rsidRPr="0090464D">
        <w:rPr>
          <w:rStyle w:val="FontStyle89"/>
          <w:rFonts w:ascii="Times New Roman" w:hAnsi="Times New Roman" w:cs="Times New Roman"/>
          <w:sz w:val="26"/>
          <w:szCs w:val="26"/>
        </w:rPr>
        <w:t>граничения использования земельных участков и иных объектов недвижимости</w:t>
      </w:r>
      <w:r w:rsidR="0090464D">
        <w:rPr>
          <w:rStyle w:val="FontStyle89"/>
          <w:rFonts w:ascii="Times New Roman" w:hAnsi="Times New Roman" w:cs="Times New Roman"/>
          <w:sz w:val="26"/>
          <w:szCs w:val="26"/>
        </w:rPr>
        <w:t>:</w:t>
      </w:r>
    </w:p>
    <w:p w:rsidR="0090464D" w:rsidRDefault="0090464D" w:rsidP="00267812">
      <w:pPr>
        <w:pStyle w:val="Style45"/>
        <w:widowControl/>
        <w:numPr>
          <w:ilvl w:val="0"/>
          <w:numId w:val="5"/>
        </w:numPr>
        <w:spacing w:line="360" w:lineRule="auto"/>
        <w:rPr>
          <w:rStyle w:val="FontStyle89"/>
          <w:rFonts w:ascii="Times New Roman" w:hAnsi="Times New Roman" w:cs="Times New Roman"/>
          <w:sz w:val="26"/>
          <w:szCs w:val="26"/>
        </w:rPr>
      </w:pPr>
      <w:r w:rsidRPr="0090464D">
        <w:rPr>
          <w:rStyle w:val="FontStyle89"/>
          <w:rFonts w:ascii="Times New Roman" w:hAnsi="Times New Roman" w:cs="Times New Roman"/>
          <w:sz w:val="26"/>
          <w:szCs w:val="26"/>
        </w:rPr>
        <w:t>Зона санитарной охраны  источников водоснабжения III пояса</w:t>
      </w:r>
      <w:r>
        <w:rPr>
          <w:rStyle w:val="FontStyle89"/>
          <w:rFonts w:ascii="Times New Roman" w:hAnsi="Times New Roman" w:cs="Times New Roman"/>
          <w:sz w:val="26"/>
          <w:szCs w:val="26"/>
        </w:rPr>
        <w:t xml:space="preserve"> – </w:t>
      </w:r>
      <w:r w:rsidR="007F7428">
        <w:rPr>
          <w:rStyle w:val="FontStyle89"/>
          <w:rFonts w:ascii="Times New Roman" w:hAnsi="Times New Roman" w:cs="Times New Roman"/>
          <w:sz w:val="26"/>
          <w:szCs w:val="26"/>
        </w:rPr>
        <w:t>600 м;</w:t>
      </w:r>
    </w:p>
    <w:p w:rsidR="0090464D" w:rsidRDefault="0090464D" w:rsidP="00267812">
      <w:pPr>
        <w:pStyle w:val="Style45"/>
        <w:widowControl/>
        <w:numPr>
          <w:ilvl w:val="0"/>
          <w:numId w:val="5"/>
        </w:numPr>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Санитарно-защитная зона птицефабрики</w:t>
      </w:r>
      <w:r w:rsidR="007F7428">
        <w:rPr>
          <w:rStyle w:val="FontStyle89"/>
          <w:rFonts w:ascii="Times New Roman" w:hAnsi="Times New Roman" w:cs="Times New Roman"/>
          <w:sz w:val="26"/>
          <w:szCs w:val="26"/>
        </w:rPr>
        <w:t xml:space="preserve"> – 1000 м;</w:t>
      </w:r>
    </w:p>
    <w:p w:rsidR="0090464D" w:rsidRDefault="0090464D" w:rsidP="00267812">
      <w:pPr>
        <w:pStyle w:val="Style45"/>
        <w:widowControl/>
        <w:numPr>
          <w:ilvl w:val="0"/>
          <w:numId w:val="5"/>
        </w:numPr>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Санитарно-защитная зона железной дороги</w:t>
      </w:r>
      <w:r w:rsidR="007F7428">
        <w:rPr>
          <w:rStyle w:val="FontStyle89"/>
          <w:rFonts w:ascii="Times New Roman" w:hAnsi="Times New Roman" w:cs="Times New Roman"/>
          <w:sz w:val="26"/>
          <w:szCs w:val="26"/>
        </w:rPr>
        <w:t xml:space="preserve"> – 100 м;</w:t>
      </w:r>
    </w:p>
    <w:p w:rsidR="00A12360" w:rsidRDefault="0090464D" w:rsidP="00267812">
      <w:pPr>
        <w:pStyle w:val="Style45"/>
        <w:widowControl/>
        <w:numPr>
          <w:ilvl w:val="0"/>
          <w:numId w:val="5"/>
        </w:numPr>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 xml:space="preserve">Санитарно-защитная зона складов и производства аммиака - </w:t>
      </w:r>
      <w:r w:rsidR="00A12360">
        <w:rPr>
          <w:rStyle w:val="FontStyle89"/>
          <w:rFonts w:ascii="Times New Roman" w:hAnsi="Times New Roman" w:cs="Times New Roman"/>
          <w:sz w:val="26"/>
          <w:szCs w:val="26"/>
        </w:rPr>
        <w:t xml:space="preserve"> </w:t>
      </w:r>
      <w:r w:rsidR="007F7428">
        <w:rPr>
          <w:rStyle w:val="FontStyle89"/>
          <w:rFonts w:ascii="Times New Roman" w:hAnsi="Times New Roman" w:cs="Times New Roman"/>
          <w:sz w:val="26"/>
          <w:szCs w:val="26"/>
        </w:rPr>
        <w:t>500 м.</w:t>
      </w:r>
    </w:p>
    <w:p w:rsidR="00A12360" w:rsidRDefault="00A12360" w:rsidP="00305FDF">
      <w:pPr>
        <w:pStyle w:val="Style45"/>
        <w:widowControl/>
        <w:spacing w:line="360" w:lineRule="auto"/>
        <w:ind w:firstLine="730"/>
        <w:rPr>
          <w:rStyle w:val="FontStyle89"/>
          <w:rFonts w:ascii="Times New Roman" w:hAnsi="Times New Roman" w:cs="Times New Roman"/>
          <w:sz w:val="26"/>
          <w:szCs w:val="26"/>
        </w:rPr>
      </w:pPr>
    </w:p>
    <w:p w:rsidR="007E3B93" w:rsidRPr="007E3B93" w:rsidRDefault="007E3B93" w:rsidP="007E3B93">
      <w:pPr>
        <w:pStyle w:val="Style45"/>
        <w:widowControl/>
        <w:spacing w:line="360" w:lineRule="auto"/>
        <w:ind w:firstLine="730"/>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Проектн</w:t>
      </w:r>
      <w:r>
        <w:rPr>
          <w:rStyle w:val="FontStyle89"/>
          <w:rFonts w:ascii="Times New Roman" w:hAnsi="Times New Roman" w:cs="Times New Roman"/>
          <w:sz w:val="26"/>
          <w:szCs w:val="26"/>
        </w:rPr>
        <w:t xml:space="preserve">ые </w:t>
      </w:r>
      <w:r w:rsidRPr="007E3B93">
        <w:rPr>
          <w:rStyle w:val="FontStyle89"/>
          <w:rFonts w:ascii="Times New Roman" w:hAnsi="Times New Roman" w:cs="Times New Roman"/>
          <w:sz w:val="26"/>
          <w:szCs w:val="26"/>
        </w:rPr>
        <w:t>решени</w:t>
      </w:r>
      <w:r>
        <w:rPr>
          <w:rStyle w:val="FontStyle89"/>
          <w:rFonts w:ascii="Times New Roman" w:hAnsi="Times New Roman" w:cs="Times New Roman"/>
          <w:sz w:val="26"/>
          <w:szCs w:val="26"/>
        </w:rPr>
        <w:t>я</w:t>
      </w:r>
      <w:r w:rsidRPr="007E3B93">
        <w:rPr>
          <w:rStyle w:val="FontStyle89"/>
          <w:rFonts w:ascii="Times New Roman" w:hAnsi="Times New Roman" w:cs="Times New Roman"/>
          <w:sz w:val="26"/>
          <w:szCs w:val="26"/>
        </w:rPr>
        <w:t xml:space="preserve"> разработан</w:t>
      </w:r>
      <w:r>
        <w:rPr>
          <w:rStyle w:val="FontStyle89"/>
          <w:rFonts w:ascii="Times New Roman" w:hAnsi="Times New Roman" w:cs="Times New Roman"/>
          <w:sz w:val="26"/>
          <w:szCs w:val="26"/>
        </w:rPr>
        <w:t>ы</w:t>
      </w:r>
      <w:r w:rsidRPr="007E3B93">
        <w:rPr>
          <w:rStyle w:val="FontStyle89"/>
          <w:rFonts w:ascii="Times New Roman" w:hAnsi="Times New Roman" w:cs="Times New Roman"/>
          <w:sz w:val="26"/>
          <w:szCs w:val="26"/>
        </w:rPr>
        <w:t xml:space="preserve"> с учетом:</w:t>
      </w:r>
    </w:p>
    <w:p w:rsidR="007E3B93" w:rsidRPr="007E3B93" w:rsidRDefault="007E3B93" w:rsidP="007E3B93">
      <w:pPr>
        <w:pStyle w:val="Style45"/>
        <w:widowControl/>
        <w:spacing w:line="360" w:lineRule="auto"/>
        <w:ind w:firstLine="730"/>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w:t>
      </w:r>
      <w:r w:rsidRPr="007E3B93">
        <w:rPr>
          <w:rStyle w:val="FontStyle89"/>
          <w:rFonts w:ascii="Times New Roman" w:hAnsi="Times New Roman" w:cs="Times New Roman"/>
          <w:sz w:val="26"/>
          <w:szCs w:val="26"/>
        </w:rPr>
        <w:tab/>
        <w:t>существующей планировочной структуры проектируемой и прилегающих к ней территорий, возможных направлений их развития;</w:t>
      </w:r>
    </w:p>
    <w:p w:rsidR="007E3B93" w:rsidRPr="007E3B93" w:rsidRDefault="007E3B93" w:rsidP="007E3B93">
      <w:pPr>
        <w:pStyle w:val="Style45"/>
        <w:widowControl/>
        <w:spacing w:line="360" w:lineRule="auto"/>
        <w:ind w:firstLine="730"/>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w:t>
      </w:r>
      <w:r w:rsidRPr="007E3B93">
        <w:rPr>
          <w:rStyle w:val="FontStyle89"/>
          <w:rFonts w:ascii="Times New Roman" w:hAnsi="Times New Roman" w:cs="Times New Roman"/>
          <w:sz w:val="26"/>
          <w:szCs w:val="26"/>
        </w:rPr>
        <w:tab/>
        <w:t>градостроительных норм и правил;</w:t>
      </w:r>
    </w:p>
    <w:p w:rsidR="007E3B93" w:rsidRPr="007E3B93" w:rsidRDefault="007E3B93" w:rsidP="007E3B93">
      <w:pPr>
        <w:pStyle w:val="Style45"/>
        <w:widowControl/>
        <w:spacing w:line="360" w:lineRule="auto"/>
        <w:ind w:firstLine="730"/>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w:t>
      </w:r>
      <w:r w:rsidRPr="007E3B93">
        <w:rPr>
          <w:rStyle w:val="FontStyle89"/>
          <w:rFonts w:ascii="Times New Roman" w:hAnsi="Times New Roman" w:cs="Times New Roman"/>
          <w:sz w:val="26"/>
          <w:szCs w:val="26"/>
        </w:rPr>
        <w:tab/>
        <w:t>решений ген</w:t>
      </w:r>
      <w:r>
        <w:rPr>
          <w:rStyle w:val="FontStyle89"/>
          <w:rFonts w:ascii="Times New Roman" w:hAnsi="Times New Roman" w:cs="Times New Roman"/>
          <w:sz w:val="26"/>
          <w:szCs w:val="26"/>
        </w:rPr>
        <w:t>ерального плана г. Калининграда</w:t>
      </w:r>
      <w:r w:rsidRPr="007E3B93">
        <w:rPr>
          <w:rStyle w:val="FontStyle89"/>
          <w:rFonts w:ascii="Times New Roman" w:hAnsi="Times New Roman" w:cs="Times New Roman"/>
          <w:sz w:val="26"/>
          <w:szCs w:val="26"/>
        </w:rPr>
        <w:t>;</w:t>
      </w:r>
    </w:p>
    <w:p w:rsidR="007E3B93" w:rsidRDefault="007E3B93" w:rsidP="007E3B93">
      <w:pPr>
        <w:pStyle w:val="Style45"/>
        <w:widowControl/>
        <w:spacing w:line="360" w:lineRule="auto"/>
        <w:ind w:firstLine="730"/>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w:t>
      </w:r>
      <w:r w:rsidRPr="007E3B93">
        <w:rPr>
          <w:rStyle w:val="FontStyle89"/>
          <w:rFonts w:ascii="Times New Roman" w:hAnsi="Times New Roman" w:cs="Times New Roman"/>
          <w:sz w:val="26"/>
          <w:szCs w:val="26"/>
        </w:rPr>
        <w:tab/>
        <w:t xml:space="preserve">действующих Правил землепользования и застройки МО городское </w:t>
      </w:r>
      <w:r w:rsidRPr="007E3B93">
        <w:rPr>
          <w:rStyle w:val="FontStyle89"/>
          <w:rFonts w:ascii="Times New Roman" w:hAnsi="Times New Roman" w:cs="Times New Roman"/>
          <w:sz w:val="26"/>
          <w:szCs w:val="26"/>
        </w:rPr>
        <w:lastRenderedPageBreak/>
        <w:t>о</w:t>
      </w:r>
      <w:r>
        <w:rPr>
          <w:rStyle w:val="FontStyle89"/>
          <w:rFonts w:ascii="Times New Roman" w:hAnsi="Times New Roman" w:cs="Times New Roman"/>
          <w:sz w:val="26"/>
          <w:szCs w:val="26"/>
        </w:rPr>
        <w:t>бразование «Город Калининград»;</w:t>
      </w:r>
    </w:p>
    <w:p w:rsidR="009B77C2" w:rsidRDefault="009B77C2" w:rsidP="00267812">
      <w:pPr>
        <w:pStyle w:val="Style45"/>
        <w:widowControl/>
        <w:numPr>
          <w:ilvl w:val="0"/>
          <w:numId w:val="15"/>
        </w:numPr>
        <w:spacing w:line="360" w:lineRule="auto"/>
        <w:ind w:hanging="741"/>
        <w:rPr>
          <w:rStyle w:val="FontStyle89"/>
          <w:rFonts w:ascii="Times New Roman" w:hAnsi="Times New Roman" w:cs="Times New Roman"/>
          <w:sz w:val="26"/>
          <w:szCs w:val="26"/>
        </w:rPr>
      </w:pPr>
      <w:r>
        <w:rPr>
          <w:rStyle w:val="FontStyle89"/>
          <w:rFonts w:ascii="Times New Roman" w:hAnsi="Times New Roman" w:cs="Times New Roman"/>
          <w:sz w:val="26"/>
          <w:szCs w:val="26"/>
        </w:rPr>
        <w:t>т</w:t>
      </w:r>
      <w:r w:rsidRPr="009B77C2">
        <w:rPr>
          <w:rStyle w:val="FontStyle89"/>
          <w:rFonts w:ascii="Times New Roman" w:hAnsi="Times New Roman" w:cs="Times New Roman"/>
          <w:sz w:val="26"/>
          <w:szCs w:val="26"/>
        </w:rPr>
        <w:t>опографическ</w:t>
      </w:r>
      <w:r>
        <w:rPr>
          <w:rStyle w:val="FontStyle89"/>
          <w:rFonts w:ascii="Times New Roman" w:hAnsi="Times New Roman" w:cs="Times New Roman"/>
          <w:sz w:val="26"/>
          <w:szCs w:val="26"/>
        </w:rPr>
        <w:t>ой</w:t>
      </w:r>
      <w:r w:rsidRPr="009B77C2">
        <w:rPr>
          <w:rStyle w:val="FontStyle89"/>
          <w:rFonts w:ascii="Times New Roman" w:hAnsi="Times New Roman" w:cs="Times New Roman"/>
          <w:sz w:val="26"/>
          <w:szCs w:val="26"/>
        </w:rPr>
        <w:t xml:space="preserve"> съемк</w:t>
      </w:r>
      <w:r>
        <w:rPr>
          <w:rStyle w:val="FontStyle89"/>
          <w:rFonts w:ascii="Times New Roman" w:hAnsi="Times New Roman" w:cs="Times New Roman"/>
          <w:sz w:val="26"/>
          <w:szCs w:val="26"/>
        </w:rPr>
        <w:t>и в масштабе 1:5</w:t>
      </w:r>
      <w:r w:rsidRPr="009B77C2">
        <w:rPr>
          <w:rStyle w:val="FontStyle89"/>
          <w:rFonts w:ascii="Times New Roman" w:hAnsi="Times New Roman" w:cs="Times New Roman"/>
          <w:sz w:val="26"/>
          <w:szCs w:val="26"/>
        </w:rPr>
        <w:t>00 на планшетах и в цифровом виде</w:t>
      </w:r>
      <w:r>
        <w:rPr>
          <w:rStyle w:val="FontStyle89"/>
          <w:rFonts w:ascii="Times New Roman" w:hAnsi="Times New Roman" w:cs="Times New Roman"/>
          <w:sz w:val="26"/>
          <w:szCs w:val="26"/>
        </w:rPr>
        <w:t>;</w:t>
      </w:r>
    </w:p>
    <w:p w:rsidR="009B77C2" w:rsidRPr="009B77C2" w:rsidRDefault="009B77C2" w:rsidP="00267812">
      <w:pPr>
        <w:pStyle w:val="Style45"/>
        <w:widowControl/>
        <w:numPr>
          <w:ilvl w:val="0"/>
          <w:numId w:val="15"/>
        </w:numPr>
        <w:spacing w:line="360" w:lineRule="auto"/>
        <w:ind w:hanging="741"/>
        <w:rPr>
          <w:rStyle w:val="FontStyle89"/>
          <w:rFonts w:ascii="Times New Roman" w:hAnsi="Times New Roman" w:cs="Times New Roman"/>
          <w:sz w:val="26"/>
          <w:szCs w:val="26"/>
        </w:rPr>
      </w:pPr>
      <w:r>
        <w:rPr>
          <w:rStyle w:val="FontStyle89"/>
          <w:rFonts w:ascii="Times New Roman" w:hAnsi="Times New Roman" w:cs="Times New Roman"/>
          <w:sz w:val="26"/>
          <w:szCs w:val="26"/>
        </w:rPr>
        <w:t>выписок из государственного кадастра недвижимости (кадастровые планы территорий);</w:t>
      </w:r>
    </w:p>
    <w:p w:rsidR="002608BA" w:rsidRDefault="007E3B93" w:rsidP="002608BA">
      <w:pPr>
        <w:pStyle w:val="Style45"/>
        <w:widowControl/>
        <w:spacing w:line="360" w:lineRule="auto"/>
        <w:ind w:firstLine="730"/>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w:t>
      </w:r>
      <w:r w:rsidRPr="007E3B93">
        <w:rPr>
          <w:rStyle w:val="FontStyle89"/>
          <w:rFonts w:ascii="Times New Roman" w:hAnsi="Times New Roman" w:cs="Times New Roman"/>
          <w:sz w:val="26"/>
          <w:szCs w:val="26"/>
        </w:rPr>
        <w:tab/>
        <w:t>границ и соответствующих ограничений зон с особыми условиями использования территорий.</w:t>
      </w:r>
    </w:p>
    <w:p w:rsidR="002608BA" w:rsidRDefault="002608BA" w:rsidP="002608BA">
      <w:pPr>
        <w:pStyle w:val="Style45"/>
        <w:widowControl/>
        <w:spacing w:line="360" w:lineRule="auto"/>
        <w:ind w:firstLine="730"/>
        <w:rPr>
          <w:rStyle w:val="FontStyle89"/>
          <w:rFonts w:ascii="Times New Roman" w:hAnsi="Times New Roman" w:cs="Times New Roman"/>
          <w:sz w:val="26"/>
          <w:szCs w:val="26"/>
        </w:rPr>
      </w:pPr>
    </w:p>
    <w:p w:rsidR="007E3B93" w:rsidRPr="003F263C" w:rsidRDefault="0008688B" w:rsidP="003F263C">
      <w:pPr>
        <w:pStyle w:val="22"/>
        <w:rPr>
          <w:rStyle w:val="FontStyle89"/>
          <w:rFonts w:ascii="Times New Roman" w:hAnsi="Times New Roman" w:cs="Times New Roman"/>
          <w:b/>
          <w:sz w:val="26"/>
          <w:szCs w:val="26"/>
        </w:rPr>
      </w:pPr>
      <w:bookmarkStart w:id="16" w:name="_Toc350345346"/>
      <w:r>
        <w:rPr>
          <w:rStyle w:val="FontStyle89"/>
          <w:rFonts w:ascii="Times New Roman" w:hAnsi="Times New Roman" w:cs="Times New Roman"/>
          <w:b/>
          <w:sz w:val="26"/>
          <w:szCs w:val="26"/>
        </w:rPr>
        <w:t xml:space="preserve">1.2 </w:t>
      </w:r>
      <w:r w:rsidR="007E3B93" w:rsidRPr="003F263C">
        <w:rPr>
          <w:rStyle w:val="FontStyle89"/>
          <w:rFonts w:ascii="Times New Roman" w:hAnsi="Times New Roman" w:cs="Times New Roman"/>
          <w:b/>
          <w:sz w:val="26"/>
          <w:szCs w:val="26"/>
        </w:rPr>
        <w:t xml:space="preserve">Красные линии </w:t>
      </w:r>
      <w:r w:rsidR="00D83D63" w:rsidRPr="003F263C">
        <w:rPr>
          <w:rStyle w:val="FontStyle89"/>
          <w:rFonts w:ascii="Times New Roman" w:hAnsi="Times New Roman" w:cs="Times New Roman"/>
          <w:b/>
          <w:sz w:val="26"/>
          <w:szCs w:val="26"/>
        </w:rPr>
        <w:t>и линии регулирования застройки</w:t>
      </w:r>
      <w:bookmarkEnd w:id="16"/>
    </w:p>
    <w:p w:rsidR="00E2147F" w:rsidRDefault="00E2147F" w:rsidP="007E3B93">
      <w:pPr>
        <w:pStyle w:val="Style45"/>
        <w:widowControl/>
        <w:spacing w:line="360" w:lineRule="auto"/>
        <w:ind w:firstLine="730"/>
        <w:rPr>
          <w:rStyle w:val="FontStyle89"/>
          <w:rFonts w:ascii="Times New Roman" w:hAnsi="Times New Roman" w:cs="Times New Roman"/>
          <w:sz w:val="26"/>
          <w:szCs w:val="26"/>
        </w:rPr>
      </w:pPr>
    </w:p>
    <w:p w:rsidR="007E3B93" w:rsidRDefault="007E3B93" w:rsidP="00B71AB8">
      <w:pPr>
        <w:pStyle w:val="Style45"/>
        <w:widowControl/>
        <w:spacing w:line="360" w:lineRule="auto"/>
        <w:rPr>
          <w:rStyle w:val="FontStyle89"/>
          <w:rFonts w:ascii="Times New Roman" w:hAnsi="Times New Roman" w:cs="Times New Roman"/>
          <w:sz w:val="26"/>
          <w:szCs w:val="26"/>
        </w:rPr>
      </w:pPr>
      <w:r w:rsidRPr="007E3B93">
        <w:rPr>
          <w:rStyle w:val="FontStyle89"/>
          <w:rFonts w:ascii="Times New Roman" w:hAnsi="Times New Roman" w:cs="Times New Roman"/>
          <w:sz w:val="26"/>
          <w:szCs w:val="26"/>
        </w:rPr>
        <w:t>Красные линии улиц и проездов определены проектом планировки в соответствии со схемой транспортного обслуживания.</w:t>
      </w:r>
      <w:r w:rsidR="00B71AB8">
        <w:rPr>
          <w:rStyle w:val="FontStyle89"/>
          <w:rFonts w:ascii="Times New Roman" w:hAnsi="Times New Roman" w:cs="Times New Roman"/>
          <w:sz w:val="26"/>
          <w:szCs w:val="26"/>
        </w:rPr>
        <w:t xml:space="preserve"> </w:t>
      </w:r>
      <w:r w:rsidR="00B71AB8" w:rsidRPr="00B71AB8">
        <w:rPr>
          <w:rStyle w:val="FontStyle89"/>
          <w:rFonts w:ascii="Times New Roman" w:hAnsi="Times New Roman" w:cs="Times New Roman"/>
          <w:sz w:val="26"/>
          <w:szCs w:val="26"/>
        </w:rPr>
        <w:t>Красные линии улиц и проездов ограничивают территорию, предназначенную для размещения инженерных и транспортных коммуникаций.</w:t>
      </w:r>
      <w:r w:rsidR="00B71AB8">
        <w:rPr>
          <w:rStyle w:val="FontStyle89"/>
          <w:rFonts w:ascii="Times New Roman" w:hAnsi="Times New Roman" w:cs="Times New Roman"/>
          <w:sz w:val="26"/>
          <w:szCs w:val="26"/>
        </w:rPr>
        <w:t xml:space="preserve"> </w:t>
      </w:r>
      <w:r w:rsidRPr="007E3B93">
        <w:rPr>
          <w:rStyle w:val="FontStyle89"/>
          <w:rFonts w:ascii="Times New Roman" w:hAnsi="Times New Roman" w:cs="Times New Roman"/>
          <w:sz w:val="26"/>
          <w:szCs w:val="26"/>
        </w:rPr>
        <w:t>Размер</w:t>
      </w:r>
      <w:r w:rsidR="00B71AB8">
        <w:rPr>
          <w:rStyle w:val="FontStyle89"/>
          <w:rFonts w:ascii="Times New Roman" w:hAnsi="Times New Roman" w:cs="Times New Roman"/>
          <w:sz w:val="26"/>
          <w:szCs w:val="26"/>
        </w:rPr>
        <w:t>ы</w:t>
      </w:r>
      <w:r w:rsidRPr="007E3B93">
        <w:rPr>
          <w:rStyle w:val="FontStyle89"/>
          <w:rFonts w:ascii="Times New Roman" w:hAnsi="Times New Roman" w:cs="Times New Roman"/>
          <w:sz w:val="26"/>
          <w:szCs w:val="26"/>
        </w:rPr>
        <w:t xml:space="preserve"> (расстояние между красными линиями) определены категорией каждой из существующих и планируемых улиц - </w:t>
      </w:r>
      <w:r>
        <w:rPr>
          <w:rStyle w:val="FontStyle89"/>
          <w:rFonts w:ascii="Times New Roman" w:hAnsi="Times New Roman" w:cs="Times New Roman"/>
          <w:sz w:val="26"/>
          <w:szCs w:val="26"/>
        </w:rPr>
        <w:t>от 10 до 1</w:t>
      </w:r>
      <w:r w:rsidRPr="007E3B93">
        <w:rPr>
          <w:rStyle w:val="FontStyle89"/>
          <w:rFonts w:ascii="Times New Roman" w:hAnsi="Times New Roman" w:cs="Times New Roman"/>
          <w:sz w:val="26"/>
          <w:szCs w:val="26"/>
        </w:rPr>
        <w:t>5 м по улицам и проездам в существующей жилой застройке.</w:t>
      </w:r>
      <w:r>
        <w:rPr>
          <w:rStyle w:val="FontStyle89"/>
          <w:rFonts w:ascii="Times New Roman" w:hAnsi="Times New Roman" w:cs="Times New Roman"/>
          <w:sz w:val="26"/>
          <w:szCs w:val="26"/>
        </w:rPr>
        <w:t xml:space="preserve"> </w:t>
      </w:r>
      <w:r w:rsidR="0077372C">
        <w:rPr>
          <w:rStyle w:val="FontStyle89"/>
          <w:rFonts w:ascii="Times New Roman" w:hAnsi="Times New Roman" w:cs="Times New Roman"/>
          <w:sz w:val="26"/>
          <w:szCs w:val="26"/>
        </w:rPr>
        <w:t>Линии</w:t>
      </w:r>
      <w:r>
        <w:rPr>
          <w:rStyle w:val="FontStyle89"/>
          <w:rFonts w:ascii="Times New Roman" w:hAnsi="Times New Roman" w:cs="Times New Roman"/>
          <w:sz w:val="26"/>
          <w:szCs w:val="26"/>
        </w:rPr>
        <w:t xml:space="preserve"> регулирования застройки устанавливались в соответствии с параметрами разрешенного строительного изменения объектов недвижимости:</w:t>
      </w:r>
    </w:p>
    <w:p w:rsidR="007E3B93" w:rsidRDefault="00E0076C" w:rsidP="00267812">
      <w:pPr>
        <w:pStyle w:val="Style45"/>
        <w:widowControl/>
        <w:numPr>
          <w:ilvl w:val="0"/>
          <w:numId w:val="6"/>
        </w:numPr>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м</w:t>
      </w:r>
      <w:r w:rsidR="007E3B93">
        <w:rPr>
          <w:rStyle w:val="FontStyle89"/>
          <w:rFonts w:ascii="Times New Roman" w:hAnsi="Times New Roman" w:cs="Times New Roman"/>
          <w:sz w:val="26"/>
          <w:szCs w:val="26"/>
        </w:rPr>
        <w:t>инимальное расстояние от зданий и сооружений до красной линии улиц – 5м;</w:t>
      </w:r>
    </w:p>
    <w:p w:rsidR="007E3B93" w:rsidRDefault="00E0076C" w:rsidP="00267812">
      <w:pPr>
        <w:pStyle w:val="Style45"/>
        <w:widowControl/>
        <w:numPr>
          <w:ilvl w:val="0"/>
          <w:numId w:val="6"/>
        </w:numPr>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минимальное расстояние от зданий и сооружений до красной линии проездов – 3м.</w:t>
      </w:r>
    </w:p>
    <w:p w:rsidR="00E0076C" w:rsidRDefault="00B71AB8" w:rsidP="00E0076C">
      <w:pPr>
        <w:pStyle w:val="Style45"/>
        <w:widowControl/>
        <w:spacing w:line="360" w:lineRule="auto"/>
        <w:rPr>
          <w:rStyle w:val="FontStyle89"/>
          <w:rFonts w:ascii="Times New Roman" w:hAnsi="Times New Roman" w:cs="Times New Roman"/>
          <w:sz w:val="26"/>
          <w:szCs w:val="26"/>
        </w:rPr>
      </w:pPr>
      <w:r w:rsidRPr="00B71AB8">
        <w:rPr>
          <w:rStyle w:val="FontStyle89"/>
          <w:rFonts w:ascii="Times New Roman" w:hAnsi="Times New Roman" w:cs="Times New Roman"/>
          <w:sz w:val="26"/>
          <w:szCs w:val="26"/>
        </w:rPr>
        <w:t>Красные линии запроектированы и назначены согласно РДС 30-201-98.</w:t>
      </w:r>
    </w:p>
    <w:p w:rsidR="00B831AA" w:rsidRDefault="00B831AA" w:rsidP="00E0076C">
      <w:pPr>
        <w:pStyle w:val="Style45"/>
        <w:widowControl/>
        <w:spacing w:line="360" w:lineRule="auto"/>
        <w:rPr>
          <w:rStyle w:val="FontStyle89"/>
          <w:rFonts w:ascii="Times New Roman" w:hAnsi="Times New Roman" w:cs="Times New Roman"/>
          <w:sz w:val="26"/>
          <w:szCs w:val="26"/>
        </w:rPr>
      </w:pPr>
    </w:p>
    <w:p w:rsidR="00E0076C" w:rsidRPr="003F263C" w:rsidRDefault="00F556DF" w:rsidP="003F263C">
      <w:pPr>
        <w:pStyle w:val="22"/>
        <w:rPr>
          <w:rStyle w:val="FontStyle89"/>
          <w:rFonts w:ascii="Times New Roman" w:hAnsi="Times New Roman" w:cs="Times New Roman"/>
          <w:b/>
          <w:sz w:val="26"/>
          <w:szCs w:val="26"/>
        </w:rPr>
      </w:pPr>
      <w:bookmarkStart w:id="17" w:name="_Toc350345347"/>
      <w:r>
        <w:rPr>
          <w:rStyle w:val="FontStyle89"/>
          <w:rFonts w:ascii="Times New Roman" w:hAnsi="Times New Roman" w:cs="Times New Roman"/>
          <w:b/>
          <w:sz w:val="26"/>
          <w:szCs w:val="26"/>
        </w:rPr>
        <w:t xml:space="preserve">1.3 </w:t>
      </w:r>
      <w:r w:rsidR="00E0076C" w:rsidRPr="003F263C">
        <w:rPr>
          <w:rStyle w:val="FontStyle89"/>
          <w:rFonts w:ascii="Times New Roman" w:hAnsi="Times New Roman" w:cs="Times New Roman"/>
          <w:b/>
          <w:sz w:val="26"/>
          <w:szCs w:val="26"/>
        </w:rPr>
        <w:t>Положения о характеристиках планируемого развития территории</w:t>
      </w:r>
      <w:bookmarkEnd w:id="17"/>
    </w:p>
    <w:p w:rsidR="00E0076C" w:rsidRPr="00E0076C" w:rsidRDefault="00E0076C" w:rsidP="00E0076C">
      <w:pPr>
        <w:pStyle w:val="Style45"/>
        <w:widowControl/>
        <w:spacing w:line="360" w:lineRule="auto"/>
        <w:jc w:val="center"/>
        <w:rPr>
          <w:rStyle w:val="FontStyle89"/>
          <w:rFonts w:ascii="Times New Roman" w:hAnsi="Times New Roman" w:cs="Times New Roman"/>
          <w:b/>
          <w:sz w:val="26"/>
          <w:szCs w:val="26"/>
        </w:rPr>
      </w:pPr>
    </w:p>
    <w:p w:rsidR="002D2DEE" w:rsidRDefault="00E0076C" w:rsidP="002D2DEE">
      <w:pPr>
        <w:pStyle w:val="Style45"/>
        <w:widowControl/>
        <w:spacing w:line="360" w:lineRule="auto"/>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Основные зоны планируемого размещения объектов социально-культурного и коммунально-бытового назначения, иных объек</w:t>
      </w:r>
      <w:r>
        <w:rPr>
          <w:rStyle w:val="FontStyle89"/>
          <w:rFonts w:ascii="Times New Roman" w:hAnsi="Times New Roman" w:cs="Times New Roman"/>
          <w:sz w:val="26"/>
          <w:szCs w:val="26"/>
        </w:rPr>
        <w:t xml:space="preserve">тов капитального строительства </w:t>
      </w:r>
      <w:r w:rsidRPr="00E0076C">
        <w:rPr>
          <w:rStyle w:val="FontStyle89"/>
          <w:rFonts w:ascii="Times New Roman" w:hAnsi="Times New Roman" w:cs="Times New Roman"/>
          <w:sz w:val="26"/>
          <w:szCs w:val="26"/>
        </w:rPr>
        <w:t>следующие:</w:t>
      </w:r>
    </w:p>
    <w:p w:rsidR="002D2DEE" w:rsidRDefault="002D2DEE" w:rsidP="00D83D63">
      <w:pPr>
        <w:pStyle w:val="Style45"/>
        <w:widowControl/>
        <w:spacing w:line="240" w:lineRule="auto"/>
        <w:ind w:firstLine="709"/>
        <w:jc w:val="center"/>
        <w:rPr>
          <w:rStyle w:val="FontStyle89"/>
          <w:rFonts w:ascii="Times New Roman" w:hAnsi="Times New Roman" w:cs="Times New Roman"/>
          <w:b/>
          <w:sz w:val="26"/>
          <w:szCs w:val="26"/>
        </w:rPr>
      </w:pPr>
    </w:p>
    <w:p w:rsidR="00E0076C" w:rsidRDefault="00E0076C" w:rsidP="00D83D63">
      <w:pPr>
        <w:pStyle w:val="Style45"/>
        <w:widowControl/>
        <w:spacing w:line="240" w:lineRule="auto"/>
        <w:ind w:firstLine="709"/>
        <w:jc w:val="center"/>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lastRenderedPageBreak/>
        <w:t>Ж-4 ЗОНА ЗАСТРОЙКИ ИНДИВИДУАЛЬНЫМИ ЖИЛЫМИ ДОМАМИ</w:t>
      </w:r>
    </w:p>
    <w:p w:rsidR="00D83D63" w:rsidRPr="00376CF2" w:rsidRDefault="00D83D63" w:rsidP="00D83D63">
      <w:pPr>
        <w:pStyle w:val="Style45"/>
        <w:widowControl/>
        <w:spacing w:line="240" w:lineRule="auto"/>
        <w:ind w:firstLine="709"/>
        <w:jc w:val="center"/>
        <w:rPr>
          <w:rStyle w:val="FontStyle89"/>
          <w:rFonts w:ascii="Times New Roman" w:hAnsi="Times New Roman" w:cs="Times New Roman"/>
          <w:b/>
          <w:sz w:val="26"/>
          <w:szCs w:val="26"/>
        </w:rPr>
      </w:pPr>
    </w:p>
    <w:p w:rsidR="00E0076C" w:rsidRDefault="00E0076C" w:rsidP="00E0076C">
      <w:pPr>
        <w:pStyle w:val="Style45"/>
        <w:widowControl/>
        <w:spacing w:line="360" w:lineRule="auto"/>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Зона предназначена для низкоплотной застройки индивидуальными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ED75DB" w:rsidRDefault="00ED75DB" w:rsidP="00E0076C">
      <w:pPr>
        <w:pStyle w:val="Style45"/>
        <w:widowControl/>
        <w:spacing w:line="360" w:lineRule="auto"/>
        <w:rPr>
          <w:rStyle w:val="FontStyle89"/>
          <w:rFonts w:ascii="Times New Roman" w:hAnsi="Times New Roman" w:cs="Times New Roman"/>
          <w:b/>
          <w:sz w:val="26"/>
          <w:szCs w:val="26"/>
        </w:rPr>
      </w:pPr>
    </w:p>
    <w:p w:rsidR="00E0076C" w:rsidRPr="00E0076C" w:rsidRDefault="00E0076C" w:rsidP="00E0076C">
      <w:pPr>
        <w:pStyle w:val="Style45"/>
        <w:widowControl/>
        <w:spacing w:line="360" w:lineRule="auto"/>
        <w:rPr>
          <w:rStyle w:val="FontStyle89"/>
          <w:rFonts w:ascii="Times New Roman" w:hAnsi="Times New Roman" w:cs="Times New Roman"/>
          <w:b/>
          <w:sz w:val="26"/>
          <w:szCs w:val="26"/>
        </w:rPr>
      </w:pPr>
      <w:r w:rsidRPr="00E0076C">
        <w:rPr>
          <w:rStyle w:val="FontStyle89"/>
          <w:rFonts w:ascii="Times New Roman" w:hAnsi="Times New Roman" w:cs="Times New Roman"/>
          <w:b/>
          <w:sz w:val="26"/>
          <w:szCs w:val="26"/>
        </w:rPr>
        <w:t>Основные виды разрешенного использования</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Блокированные жилые дома  1-3 этажа с придомовыми земельными участками</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Отдельно стоящие жилые дома коттеджного типа на одну семью 1-3 этажа с придомовыми участками </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Индивидуальные жилые дома в 1-3 этажа с придомовыми земельными участками и дворовыми постройками</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Детские дошкольные учреждения</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Школы общеобразовательные</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Многопрофильные учреждения дополнительного образования </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Амбулаторно-поликлинические учреждения</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Аптеки</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Пункты оказания первой медицинской помощи</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Отделения, участковые пункты милиции</w:t>
      </w:r>
    </w:p>
    <w:p w:rsidR="00E0076C" w:rsidRPr="00E0076C" w:rsidRDefault="00E0076C" w:rsidP="00267812">
      <w:pPr>
        <w:pStyle w:val="Style45"/>
        <w:widowControl/>
        <w:numPr>
          <w:ilvl w:val="0"/>
          <w:numId w:val="12"/>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Магазины (торговой площадью не более 350 кв. м)</w:t>
      </w:r>
    </w:p>
    <w:p w:rsidR="00E0076C" w:rsidRPr="00376CF2" w:rsidRDefault="00E0076C" w:rsidP="0019084B">
      <w:pPr>
        <w:pStyle w:val="Style45"/>
        <w:widowControl/>
        <w:spacing w:line="360" w:lineRule="auto"/>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t>Вспомогательные виды разрешенного использования</w:t>
      </w:r>
    </w:p>
    <w:p w:rsidR="00E0076C" w:rsidRPr="00E0076C" w:rsidRDefault="00E0076C" w:rsidP="00267812">
      <w:pPr>
        <w:pStyle w:val="Style45"/>
        <w:widowControl/>
        <w:numPr>
          <w:ilvl w:val="0"/>
          <w:numId w:val="11"/>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Индивидуальные гаражи на придомовом участке на 1-2 </w:t>
      </w:r>
      <w:proofErr w:type="gramStart"/>
      <w:r w:rsidRPr="00E0076C">
        <w:rPr>
          <w:rStyle w:val="FontStyle89"/>
          <w:rFonts w:ascii="Times New Roman" w:hAnsi="Times New Roman" w:cs="Times New Roman"/>
          <w:sz w:val="26"/>
          <w:szCs w:val="26"/>
        </w:rPr>
        <w:t>легковых</w:t>
      </w:r>
      <w:proofErr w:type="gramEnd"/>
      <w:r w:rsidRPr="00E0076C">
        <w:rPr>
          <w:rStyle w:val="FontStyle89"/>
          <w:rFonts w:ascii="Times New Roman" w:hAnsi="Times New Roman" w:cs="Times New Roman"/>
          <w:sz w:val="26"/>
          <w:szCs w:val="26"/>
        </w:rPr>
        <w:t xml:space="preserve"> автомобиля</w:t>
      </w:r>
    </w:p>
    <w:p w:rsidR="00E0076C" w:rsidRPr="00E0076C" w:rsidRDefault="00E0076C" w:rsidP="00267812">
      <w:pPr>
        <w:pStyle w:val="Style45"/>
        <w:widowControl/>
        <w:numPr>
          <w:ilvl w:val="0"/>
          <w:numId w:val="11"/>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Встроенный в жилой дом гараж на 1-2 </w:t>
      </w:r>
      <w:proofErr w:type="gramStart"/>
      <w:r w:rsidRPr="00E0076C">
        <w:rPr>
          <w:rStyle w:val="FontStyle89"/>
          <w:rFonts w:ascii="Times New Roman" w:hAnsi="Times New Roman" w:cs="Times New Roman"/>
          <w:sz w:val="26"/>
          <w:szCs w:val="26"/>
        </w:rPr>
        <w:t>легковых</w:t>
      </w:r>
      <w:proofErr w:type="gramEnd"/>
      <w:r w:rsidRPr="00E0076C">
        <w:rPr>
          <w:rStyle w:val="FontStyle89"/>
          <w:rFonts w:ascii="Times New Roman" w:hAnsi="Times New Roman" w:cs="Times New Roman"/>
          <w:sz w:val="26"/>
          <w:szCs w:val="26"/>
        </w:rPr>
        <w:t xml:space="preserve"> автомобиля </w:t>
      </w:r>
    </w:p>
    <w:p w:rsidR="00E0076C" w:rsidRPr="00E0076C" w:rsidRDefault="00E0076C" w:rsidP="00267812">
      <w:pPr>
        <w:pStyle w:val="Style45"/>
        <w:widowControl/>
        <w:numPr>
          <w:ilvl w:val="0"/>
          <w:numId w:val="11"/>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Гостевые автостоянки</w:t>
      </w:r>
    </w:p>
    <w:p w:rsidR="00E0076C" w:rsidRPr="00E0076C" w:rsidRDefault="00E0076C" w:rsidP="00267812">
      <w:pPr>
        <w:pStyle w:val="Style45"/>
        <w:widowControl/>
        <w:numPr>
          <w:ilvl w:val="0"/>
          <w:numId w:val="11"/>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lastRenderedPageBreak/>
        <w:t>Садово-дачное  хозяйство</w:t>
      </w:r>
    </w:p>
    <w:p w:rsidR="00E0076C" w:rsidRPr="00E0076C" w:rsidRDefault="00E0076C" w:rsidP="00267812">
      <w:pPr>
        <w:pStyle w:val="Style45"/>
        <w:widowControl/>
        <w:numPr>
          <w:ilvl w:val="0"/>
          <w:numId w:val="11"/>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Детские площадки, площадки для отдыха</w:t>
      </w:r>
    </w:p>
    <w:p w:rsidR="00E0076C" w:rsidRPr="00E0076C" w:rsidRDefault="00E0076C" w:rsidP="00267812">
      <w:pPr>
        <w:pStyle w:val="Style45"/>
        <w:widowControl/>
        <w:numPr>
          <w:ilvl w:val="0"/>
          <w:numId w:val="11"/>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Площадки для выгула собак</w:t>
      </w:r>
    </w:p>
    <w:p w:rsidR="00E0076C" w:rsidRPr="00376CF2" w:rsidRDefault="00E0076C" w:rsidP="0019084B">
      <w:pPr>
        <w:pStyle w:val="Style45"/>
        <w:widowControl/>
        <w:spacing w:line="360" w:lineRule="auto"/>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t>Условно разрешенные виды использования</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Многоквартирные жилые дома 2-4 этажа</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Специальные жилые дома для престарелых и инвалидов</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Административно-хозяйственные и общественные учреждения и организации районного и локального уровня</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Офисы</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Учреждения социальной защиты</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Гостиницы </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Физкультурно-оздоровительные сооружения </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Учреждения культуры и искусства локального и районного значения</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Конфессиональные объекты</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 xml:space="preserve">Объекты бытового обслуживания </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Предприятия общественного питания</w:t>
      </w:r>
    </w:p>
    <w:p w:rsidR="00E0076C" w:rsidRP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Временные торговые объекты</w:t>
      </w:r>
    </w:p>
    <w:p w:rsidR="00E0076C" w:rsidRDefault="00E0076C" w:rsidP="00267812">
      <w:pPr>
        <w:pStyle w:val="Style45"/>
        <w:widowControl/>
        <w:numPr>
          <w:ilvl w:val="0"/>
          <w:numId w:val="10"/>
        </w:numPr>
        <w:spacing w:line="360" w:lineRule="auto"/>
        <w:ind w:left="1423" w:hanging="357"/>
        <w:rPr>
          <w:rStyle w:val="FontStyle89"/>
          <w:rFonts w:ascii="Times New Roman" w:hAnsi="Times New Roman" w:cs="Times New Roman"/>
          <w:sz w:val="26"/>
          <w:szCs w:val="26"/>
        </w:rPr>
      </w:pPr>
      <w:r w:rsidRPr="00E0076C">
        <w:rPr>
          <w:rStyle w:val="FontStyle89"/>
          <w:rFonts w:ascii="Times New Roman" w:hAnsi="Times New Roman" w:cs="Times New Roman"/>
          <w:sz w:val="26"/>
          <w:szCs w:val="26"/>
        </w:rPr>
        <w:t>Учреждения жилищно-коммунального хозяйства</w:t>
      </w:r>
    </w:p>
    <w:p w:rsidR="0019084B" w:rsidRDefault="0019084B" w:rsidP="00AB24BD">
      <w:pPr>
        <w:pStyle w:val="Style45"/>
        <w:widowControl/>
        <w:spacing w:line="240" w:lineRule="auto"/>
        <w:ind w:firstLine="0"/>
        <w:rPr>
          <w:rStyle w:val="FontStyle89"/>
          <w:rFonts w:ascii="Times New Roman" w:hAnsi="Times New Roman" w:cs="Times New Roman"/>
          <w:b/>
          <w:sz w:val="26"/>
          <w:szCs w:val="26"/>
        </w:rPr>
      </w:pPr>
    </w:p>
    <w:p w:rsidR="00376CF2" w:rsidRPr="00376CF2" w:rsidRDefault="00376CF2" w:rsidP="00376CF2">
      <w:pPr>
        <w:pStyle w:val="Style45"/>
        <w:widowControl/>
        <w:spacing w:line="240" w:lineRule="auto"/>
        <w:ind w:firstLine="709"/>
        <w:jc w:val="center"/>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t>ОП ЗОНА ОБЪЕКТОВ ОБСЛУЖИВАНИЯ НАСЕЛЕНИЯ</w:t>
      </w:r>
    </w:p>
    <w:p w:rsidR="00376CF2" w:rsidRPr="00376CF2" w:rsidRDefault="00376CF2" w:rsidP="00376CF2">
      <w:pPr>
        <w:pStyle w:val="Style45"/>
        <w:widowControl/>
        <w:spacing w:line="240" w:lineRule="auto"/>
        <w:ind w:firstLine="709"/>
        <w:jc w:val="center"/>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t>И ПРОИЗВОДСТВЕННОЙ ДЕЯТЕЛЬНОСТИ</w:t>
      </w:r>
    </w:p>
    <w:p w:rsidR="00376CF2" w:rsidRPr="00376CF2" w:rsidRDefault="00376CF2" w:rsidP="00376CF2">
      <w:pPr>
        <w:pStyle w:val="Style45"/>
        <w:widowControl/>
        <w:spacing w:line="360" w:lineRule="auto"/>
        <w:rPr>
          <w:rStyle w:val="FontStyle89"/>
          <w:rFonts w:ascii="Times New Roman" w:hAnsi="Times New Roman" w:cs="Times New Roman"/>
          <w:sz w:val="26"/>
          <w:szCs w:val="26"/>
        </w:rPr>
      </w:pPr>
    </w:p>
    <w:p w:rsidR="00376CF2" w:rsidRPr="00376CF2" w:rsidRDefault="00376CF2" w:rsidP="00376CF2">
      <w:pPr>
        <w:pStyle w:val="Style45"/>
        <w:widowControl/>
        <w:spacing w:line="360" w:lineRule="auto"/>
        <w:rPr>
          <w:rStyle w:val="FontStyle89"/>
          <w:rFonts w:ascii="Times New Roman" w:hAnsi="Times New Roman" w:cs="Times New Roman"/>
          <w:sz w:val="26"/>
          <w:szCs w:val="26"/>
        </w:rPr>
      </w:pPr>
      <w:proofErr w:type="gramStart"/>
      <w:r w:rsidRPr="00376CF2">
        <w:rPr>
          <w:rStyle w:val="FontStyle89"/>
          <w:rFonts w:ascii="Times New Roman" w:hAnsi="Times New Roman" w:cs="Times New Roman"/>
          <w:sz w:val="26"/>
          <w:szCs w:val="26"/>
        </w:rPr>
        <w:t>Зона объектов обслуживания, необходимых для осуществления производственной и предпринимательской деятельности предназначена для размещения производственно-деловых объектов при соблюдении нижеприведенных видов разрешенного использования земельных участков и объектов капитального строительства.</w:t>
      </w:r>
      <w:proofErr w:type="gramEnd"/>
    </w:p>
    <w:p w:rsidR="00376CF2" w:rsidRPr="00376CF2" w:rsidRDefault="00376CF2" w:rsidP="0075468D">
      <w:pPr>
        <w:pStyle w:val="Style45"/>
        <w:widowControl/>
        <w:spacing w:line="360" w:lineRule="auto"/>
        <w:ind w:firstLine="0"/>
        <w:rPr>
          <w:rStyle w:val="FontStyle89"/>
          <w:rFonts w:ascii="Times New Roman" w:hAnsi="Times New Roman" w:cs="Times New Roman"/>
          <w:sz w:val="26"/>
          <w:szCs w:val="26"/>
        </w:rPr>
      </w:pPr>
    </w:p>
    <w:p w:rsidR="00376CF2" w:rsidRPr="00376CF2" w:rsidRDefault="00376CF2" w:rsidP="00376CF2">
      <w:pPr>
        <w:pStyle w:val="Style45"/>
        <w:widowControl/>
        <w:spacing w:line="360" w:lineRule="auto"/>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lastRenderedPageBreak/>
        <w:t>Основные виды разрешенного использования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Организации, учреждения, управления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Многофункциональные деловые и обслуживающие здания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Кредитно-финансовые учреждения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Проектные, научно-исследовательские и изыскательские организации</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Учреждения культуры и искусства локального и районного значения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Залы аттракционов и игровых автоматов</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Пункты оказания первой медицинской помощи</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Предприятия, магазины оптовой и мелкооптовой торговли</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Рынки</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Крупные торговые комплексы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Торгово-выставочные комплексы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Конфессиональные объекты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Магазины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Предприятия общественного питания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Объекты бытового обслуживания</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Учреждения жилищно-коммунального хозяйства</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Отдельно-стоящие УВД, РОВД, отделы ГИБДД, военные комиссариаты районные и городские</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Отделения, участковые пункты милиции</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Пожарные части</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Пожарные депо</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Ветлечебницы без содержания животных</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Ветлечебницы с содержанием животных</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lastRenderedPageBreak/>
        <w:t>Сооружения для хранения транспортных средств</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Здания управления, конструкторские бюро, учебные заведения, поликлиники, магазины, научно-исследовательских лаборатории, связанные с обслуживанием предприятий</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 xml:space="preserve">Опытные </w:t>
      </w:r>
      <w:proofErr w:type="gramStart"/>
      <w:r w:rsidRPr="00376CF2">
        <w:rPr>
          <w:rStyle w:val="FontStyle89"/>
          <w:rFonts w:ascii="Times New Roman" w:hAnsi="Times New Roman" w:cs="Times New Roman"/>
          <w:sz w:val="26"/>
          <w:szCs w:val="26"/>
        </w:rPr>
        <w:t>производства</w:t>
      </w:r>
      <w:proofErr w:type="gramEnd"/>
      <w:r w:rsidRPr="00376CF2">
        <w:rPr>
          <w:rStyle w:val="FontStyle89"/>
          <w:rFonts w:ascii="Times New Roman" w:hAnsi="Times New Roman" w:cs="Times New Roman"/>
          <w:sz w:val="26"/>
          <w:szCs w:val="26"/>
        </w:rPr>
        <w:t xml:space="preserve"> не требующие создания санитарно-защитной зоны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Промышленные предприятия и коммунально-складские объекты, не требующие создания санитарно-защитной зоны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Оптовые базы и склады</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Учреждения автосервиса</w:t>
      </w:r>
    </w:p>
    <w:p w:rsidR="00376CF2" w:rsidRPr="00376CF2" w:rsidRDefault="00376CF2" w:rsidP="00267812">
      <w:pPr>
        <w:pStyle w:val="Style45"/>
        <w:widowControl/>
        <w:numPr>
          <w:ilvl w:val="0"/>
          <w:numId w:val="7"/>
        </w:numPr>
        <w:spacing w:line="360" w:lineRule="auto"/>
        <w:ind w:left="714"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Гостевые автостоянки для временного хранения индивидуальных легковых автомобилей</w:t>
      </w:r>
    </w:p>
    <w:p w:rsidR="00376CF2" w:rsidRPr="00376CF2" w:rsidRDefault="00376CF2" w:rsidP="0019084B">
      <w:pPr>
        <w:pStyle w:val="Style45"/>
        <w:widowControl/>
        <w:spacing w:line="360" w:lineRule="auto"/>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t>Вспомогательные виды разрешенного использования</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Гаражи индивидуальных легковых автомобилей</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Подземные</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Полуподземные</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Многоуровневые</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 xml:space="preserve">Встроенные или встроенно-пристроенные </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Автостоянки для временного хранения индивидуальных легковых автомобилей</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Открытые</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Подземные и полуподземные</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w:t>
      </w:r>
      <w:r w:rsidRPr="00376CF2">
        <w:rPr>
          <w:rStyle w:val="FontStyle89"/>
          <w:rFonts w:ascii="Times New Roman" w:hAnsi="Times New Roman" w:cs="Times New Roman"/>
          <w:sz w:val="26"/>
          <w:szCs w:val="26"/>
        </w:rPr>
        <w:tab/>
        <w:t>Многоуровневые</w:t>
      </w:r>
    </w:p>
    <w:p w:rsidR="00376CF2" w:rsidRPr="00376CF2" w:rsidRDefault="00376CF2" w:rsidP="00267812">
      <w:pPr>
        <w:pStyle w:val="Style45"/>
        <w:widowControl/>
        <w:numPr>
          <w:ilvl w:val="0"/>
          <w:numId w:val="8"/>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Автостоянки для временного хранения туристических автобусов</w:t>
      </w:r>
    </w:p>
    <w:p w:rsidR="00376CF2" w:rsidRPr="00376CF2" w:rsidRDefault="00376CF2" w:rsidP="0019084B">
      <w:pPr>
        <w:pStyle w:val="Style45"/>
        <w:widowControl/>
        <w:spacing w:line="360" w:lineRule="auto"/>
        <w:rPr>
          <w:rStyle w:val="FontStyle89"/>
          <w:rFonts w:ascii="Times New Roman" w:hAnsi="Times New Roman" w:cs="Times New Roman"/>
          <w:b/>
          <w:sz w:val="26"/>
          <w:szCs w:val="26"/>
        </w:rPr>
      </w:pPr>
      <w:r w:rsidRPr="00376CF2">
        <w:rPr>
          <w:rStyle w:val="FontStyle89"/>
          <w:rFonts w:ascii="Times New Roman" w:hAnsi="Times New Roman" w:cs="Times New Roman"/>
          <w:b/>
          <w:sz w:val="26"/>
          <w:szCs w:val="26"/>
        </w:rPr>
        <w:t>Условно разрешенные виды использования</w:t>
      </w:r>
    </w:p>
    <w:p w:rsidR="00376CF2" w:rsidRPr="00376CF2" w:rsidRDefault="00376CF2" w:rsidP="00267812">
      <w:pPr>
        <w:pStyle w:val="Style45"/>
        <w:widowControl/>
        <w:numPr>
          <w:ilvl w:val="0"/>
          <w:numId w:val="9"/>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Временные торговые объекты</w:t>
      </w:r>
    </w:p>
    <w:p w:rsidR="00E0076C" w:rsidRPr="00ED75DB" w:rsidRDefault="00376CF2" w:rsidP="00267812">
      <w:pPr>
        <w:pStyle w:val="Style45"/>
        <w:widowControl/>
        <w:numPr>
          <w:ilvl w:val="0"/>
          <w:numId w:val="9"/>
        </w:numPr>
        <w:spacing w:line="360" w:lineRule="auto"/>
        <w:ind w:left="1423" w:hanging="357"/>
        <w:rPr>
          <w:rStyle w:val="FontStyle89"/>
          <w:rFonts w:ascii="Times New Roman" w:hAnsi="Times New Roman" w:cs="Times New Roman"/>
          <w:sz w:val="26"/>
          <w:szCs w:val="26"/>
        </w:rPr>
      </w:pPr>
      <w:r w:rsidRPr="00376CF2">
        <w:rPr>
          <w:rStyle w:val="FontStyle89"/>
          <w:rFonts w:ascii="Times New Roman" w:hAnsi="Times New Roman" w:cs="Times New Roman"/>
          <w:sz w:val="26"/>
          <w:szCs w:val="26"/>
        </w:rPr>
        <w:t>Гостиницы</w:t>
      </w:r>
    </w:p>
    <w:p w:rsidR="00E0076C" w:rsidRDefault="0075468D" w:rsidP="0075468D">
      <w:pPr>
        <w:pStyle w:val="Style45"/>
        <w:widowControl/>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 xml:space="preserve">Зона объектов обслуживания населения и производственной деятельности </w:t>
      </w:r>
      <w:r>
        <w:rPr>
          <w:rStyle w:val="FontStyle89"/>
          <w:rFonts w:ascii="Times New Roman" w:hAnsi="Times New Roman" w:cs="Times New Roman"/>
          <w:sz w:val="26"/>
          <w:szCs w:val="26"/>
        </w:rPr>
        <w:lastRenderedPageBreak/>
        <w:t xml:space="preserve">расположена в юго-восточной части участка проектирования и отделена от зоны застройки индивидуальными жилыми домами улицами: </w:t>
      </w:r>
      <w:proofErr w:type="gramStart"/>
      <w:r>
        <w:rPr>
          <w:rStyle w:val="FontStyle89"/>
          <w:rFonts w:ascii="Times New Roman" w:hAnsi="Times New Roman" w:cs="Times New Roman"/>
          <w:sz w:val="26"/>
          <w:szCs w:val="26"/>
        </w:rPr>
        <w:t>Хабаровская</w:t>
      </w:r>
      <w:proofErr w:type="gramEnd"/>
      <w:r>
        <w:rPr>
          <w:rStyle w:val="FontStyle89"/>
          <w:rFonts w:ascii="Times New Roman" w:hAnsi="Times New Roman" w:cs="Times New Roman"/>
          <w:sz w:val="26"/>
          <w:szCs w:val="26"/>
        </w:rPr>
        <w:t xml:space="preserve">, Урицкого. </w:t>
      </w:r>
    </w:p>
    <w:p w:rsidR="00F228FC" w:rsidRDefault="00F228FC" w:rsidP="0075468D">
      <w:pPr>
        <w:pStyle w:val="Style45"/>
        <w:widowControl/>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В зоне</w:t>
      </w:r>
      <w:proofErr w:type="gramStart"/>
      <w:r>
        <w:rPr>
          <w:rStyle w:val="FontStyle89"/>
          <w:rFonts w:ascii="Times New Roman" w:hAnsi="Times New Roman" w:cs="Times New Roman"/>
          <w:sz w:val="26"/>
          <w:szCs w:val="26"/>
        </w:rPr>
        <w:t xml:space="preserve"> </w:t>
      </w:r>
      <w:r w:rsidRPr="00F228FC">
        <w:rPr>
          <w:rStyle w:val="FontStyle89"/>
          <w:rFonts w:ascii="Times New Roman" w:hAnsi="Times New Roman" w:cs="Times New Roman"/>
          <w:sz w:val="26"/>
          <w:szCs w:val="26"/>
        </w:rPr>
        <w:t>Ж</w:t>
      </w:r>
      <w:proofErr w:type="gramEnd"/>
      <w:r w:rsidRPr="00F228FC">
        <w:rPr>
          <w:rStyle w:val="FontStyle89"/>
          <w:rFonts w:ascii="Times New Roman" w:hAnsi="Times New Roman" w:cs="Times New Roman"/>
          <w:sz w:val="26"/>
          <w:szCs w:val="26"/>
        </w:rPr>
        <w:t xml:space="preserve"> -1 пре</w:t>
      </w:r>
      <w:r>
        <w:rPr>
          <w:rStyle w:val="FontStyle89"/>
          <w:rFonts w:ascii="Times New Roman" w:hAnsi="Times New Roman" w:cs="Times New Roman"/>
          <w:sz w:val="26"/>
          <w:szCs w:val="26"/>
        </w:rPr>
        <w:t xml:space="preserve">имущественно размещаются малоэтажные многоквартирные жилые дома, индивидуальные жилые дома, в восточной части зоны находится магазин товаров повседневного спроса, объект </w:t>
      </w:r>
      <w:r w:rsidR="00BC1AF4">
        <w:rPr>
          <w:rStyle w:val="FontStyle89"/>
          <w:rFonts w:ascii="Times New Roman" w:hAnsi="Times New Roman" w:cs="Times New Roman"/>
          <w:sz w:val="26"/>
          <w:szCs w:val="26"/>
        </w:rPr>
        <w:t>министерства обороны – склад.</w:t>
      </w:r>
    </w:p>
    <w:p w:rsidR="007B29BA" w:rsidRDefault="00BC1AF4" w:rsidP="001E0E05">
      <w:pPr>
        <w:pStyle w:val="Style45"/>
        <w:widowControl/>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Свободные от застройки территории проектом предлагается использовать под объекты жилищного строительства, проезды; территории, попадающие в санитарно-защитные зоны - под объекты социального и культурно-бытового обслуживания, организацию озеленения.</w:t>
      </w:r>
    </w:p>
    <w:p w:rsidR="001E0E05" w:rsidRDefault="001E0E05" w:rsidP="001E0E05">
      <w:pPr>
        <w:pStyle w:val="Style45"/>
        <w:widowControl/>
        <w:spacing w:line="360" w:lineRule="auto"/>
        <w:rPr>
          <w:rStyle w:val="FontStyle89"/>
          <w:rFonts w:ascii="Times New Roman" w:hAnsi="Times New Roman" w:cs="Times New Roman"/>
          <w:sz w:val="26"/>
          <w:szCs w:val="26"/>
        </w:rPr>
      </w:pPr>
    </w:p>
    <w:p w:rsidR="007B29BA" w:rsidRPr="003F263C" w:rsidRDefault="00F556DF" w:rsidP="003F263C">
      <w:pPr>
        <w:pStyle w:val="22"/>
        <w:rPr>
          <w:rStyle w:val="FontStyle400"/>
          <w:rFonts w:ascii="Times New Roman" w:hAnsi="Times New Roman" w:cs="Times New Roman"/>
          <w:bCs w:val="0"/>
          <w:sz w:val="26"/>
          <w:szCs w:val="26"/>
        </w:rPr>
      </w:pPr>
      <w:bookmarkStart w:id="18" w:name="_Toc350345348"/>
      <w:r>
        <w:rPr>
          <w:rStyle w:val="FontStyle400"/>
          <w:rFonts w:ascii="Times New Roman" w:hAnsi="Times New Roman" w:cs="Times New Roman"/>
          <w:bCs w:val="0"/>
          <w:sz w:val="26"/>
          <w:szCs w:val="26"/>
        </w:rPr>
        <w:t>1.3.1</w:t>
      </w:r>
      <w:r w:rsidR="007B29BA" w:rsidRPr="003F263C">
        <w:rPr>
          <w:rStyle w:val="FontStyle400"/>
          <w:rFonts w:ascii="Times New Roman" w:hAnsi="Times New Roman" w:cs="Times New Roman"/>
          <w:bCs w:val="0"/>
          <w:sz w:val="26"/>
          <w:szCs w:val="26"/>
        </w:rPr>
        <w:t xml:space="preserve"> Планируемое развитие уличной сети</w:t>
      </w:r>
      <w:bookmarkEnd w:id="18"/>
    </w:p>
    <w:p w:rsidR="007B29BA" w:rsidRDefault="007B29BA" w:rsidP="007B29BA">
      <w:pPr>
        <w:pStyle w:val="Style57"/>
        <w:widowControl/>
        <w:spacing w:before="58"/>
        <w:ind w:left="989"/>
        <w:jc w:val="center"/>
        <w:rPr>
          <w:rStyle w:val="FontStyle400"/>
        </w:rPr>
      </w:pPr>
    </w:p>
    <w:p w:rsidR="00BC1AF4" w:rsidRDefault="00BC1AF4" w:rsidP="0075468D">
      <w:pPr>
        <w:pStyle w:val="Style45"/>
        <w:widowControl/>
        <w:spacing w:line="360" w:lineRule="auto"/>
        <w:rPr>
          <w:rStyle w:val="FontStyle89"/>
          <w:rFonts w:ascii="Times New Roman" w:hAnsi="Times New Roman" w:cs="Times New Roman"/>
          <w:sz w:val="26"/>
          <w:szCs w:val="26"/>
        </w:rPr>
      </w:pPr>
      <w:r>
        <w:rPr>
          <w:rStyle w:val="FontStyle89"/>
          <w:rFonts w:ascii="Times New Roman" w:hAnsi="Times New Roman" w:cs="Times New Roman"/>
          <w:sz w:val="26"/>
          <w:szCs w:val="26"/>
        </w:rPr>
        <w:t xml:space="preserve"> </w:t>
      </w:r>
      <w:r w:rsidR="00F36ADB" w:rsidRPr="00F36ADB">
        <w:rPr>
          <w:rStyle w:val="FontStyle89"/>
          <w:rFonts w:ascii="Times New Roman" w:hAnsi="Times New Roman" w:cs="Times New Roman"/>
          <w:sz w:val="26"/>
          <w:szCs w:val="26"/>
        </w:rPr>
        <w:t xml:space="preserve">Транспортная схема проектируемой территории выполнена </w:t>
      </w:r>
      <w:proofErr w:type="gramStart"/>
      <w:r w:rsidR="00F36ADB" w:rsidRPr="00F36ADB">
        <w:rPr>
          <w:rStyle w:val="FontStyle89"/>
          <w:rFonts w:ascii="Times New Roman" w:hAnsi="Times New Roman" w:cs="Times New Roman"/>
          <w:sz w:val="26"/>
          <w:szCs w:val="26"/>
        </w:rPr>
        <w:t>согласно решени</w:t>
      </w:r>
      <w:r w:rsidR="008D79CE">
        <w:rPr>
          <w:rStyle w:val="FontStyle89"/>
          <w:rFonts w:ascii="Times New Roman" w:hAnsi="Times New Roman" w:cs="Times New Roman"/>
          <w:sz w:val="26"/>
          <w:szCs w:val="26"/>
        </w:rPr>
        <w:t>й</w:t>
      </w:r>
      <w:proofErr w:type="gramEnd"/>
      <w:r w:rsidR="00F36ADB" w:rsidRPr="00F36ADB">
        <w:rPr>
          <w:rStyle w:val="FontStyle89"/>
          <w:rFonts w:ascii="Times New Roman" w:hAnsi="Times New Roman" w:cs="Times New Roman"/>
          <w:sz w:val="26"/>
          <w:szCs w:val="26"/>
        </w:rPr>
        <w:t xml:space="preserve"> генерального плана муниципального образования «Город Калининград» и ранее разработанной проектной документации.</w:t>
      </w:r>
    </w:p>
    <w:p w:rsidR="00F36ADB" w:rsidRDefault="00F36ADB" w:rsidP="0075468D">
      <w:pPr>
        <w:pStyle w:val="Style45"/>
        <w:widowControl/>
        <w:spacing w:line="360" w:lineRule="auto"/>
        <w:rPr>
          <w:rStyle w:val="FontStyle89"/>
          <w:rFonts w:ascii="Times New Roman" w:hAnsi="Times New Roman" w:cs="Times New Roman"/>
          <w:sz w:val="26"/>
          <w:szCs w:val="26"/>
        </w:rPr>
      </w:pPr>
      <w:r w:rsidRPr="00F36ADB">
        <w:rPr>
          <w:rStyle w:val="FontStyle89"/>
          <w:rFonts w:ascii="Times New Roman" w:hAnsi="Times New Roman" w:cs="Times New Roman"/>
          <w:sz w:val="26"/>
          <w:szCs w:val="26"/>
        </w:rPr>
        <w:t>Проектная трассировка улиц и проездов макси</w:t>
      </w:r>
      <w:r w:rsidR="00DA2971">
        <w:rPr>
          <w:rStyle w:val="FontStyle89"/>
          <w:rFonts w:ascii="Times New Roman" w:hAnsi="Times New Roman" w:cs="Times New Roman"/>
          <w:sz w:val="26"/>
          <w:szCs w:val="26"/>
        </w:rPr>
        <w:t xml:space="preserve">мально совпадает с </w:t>
      </w:r>
      <w:proofErr w:type="gramStart"/>
      <w:r w:rsidR="00DA2971">
        <w:rPr>
          <w:rStyle w:val="FontStyle89"/>
          <w:rFonts w:ascii="Times New Roman" w:hAnsi="Times New Roman" w:cs="Times New Roman"/>
          <w:sz w:val="26"/>
          <w:szCs w:val="26"/>
        </w:rPr>
        <w:t>существующей</w:t>
      </w:r>
      <w:proofErr w:type="gramEnd"/>
      <w:r w:rsidR="00DA2971">
        <w:rPr>
          <w:rStyle w:val="FontStyle89"/>
          <w:rFonts w:ascii="Times New Roman" w:hAnsi="Times New Roman" w:cs="Times New Roman"/>
          <w:sz w:val="26"/>
          <w:szCs w:val="26"/>
        </w:rPr>
        <w:t>.</w:t>
      </w:r>
    </w:p>
    <w:p w:rsidR="00F36ADB" w:rsidRDefault="00F36ADB" w:rsidP="00F36ADB">
      <w:pPr>
        <w:pStyle w:val="Style45"/>
        <w:widowControl/>
        <w:spacing w:line="360" w:lineRule="auto"/>
        <w:rPr>
          <w:rStyle w:val="FontStyle89"/>
          <w:rFonts w:ascii="Times New Roman" w:hAnsi="Times New Roman" w:cs="Times New Roman"/>
          <w:sz w:val="26"/>
          <w:szCs w:val="26"/>
        </w:rPr>
      </w:pPr>
      <w:r w:rsidRPr="00F36ADB">
        <w:rPr>
          <w:rStyle w:val="FontStyle89"/>
          <w:rFonts w:ascii="Times New Roman" w:hAnsi="Times New Roman" w:cs="Times New Roman"/>
          <w:sz w:val="26"/>
          <w:szCs w:val="26"/>
        </w:rPr>
        <w:t>Предлагается сохранение существующей транспортной схемы с её развитием в части устройства</w:t>
      </w:r>
      <w:r>
        <w:rPr>
          <w:rStyle w:val="FontStyle89"/>
          <w:rFonts w:ascii="Times New Roman" w:hAnsi="Times New Roman" w:cs="Times New Roman"/>
          <w:sz w:val="26"/>
          <w:szCs w:val="26"/>
        </w:rPr>
        <w:t xml:space="preserve"> проездов: между ул. Сызранская и ул. </w:t>
      </w:r>
      <w:proofErr w:type="spellStart"/>
      <w:r>
        <w:rPr>
          <w:rStyle w:val="FontStyle89"/>
          <w:rFonts w:ascii="Times New Roman" w:hAnsi="Times New Roman" w:cs="Times New Roman"/>
          <w:sz w:val="26"/>
          <w:szCs w:val="26"/>
        </w:rPr>
        <w:t>А.Толстого</w:t>
      </w:r>
      <w:proofErr w:type="spellEnd"/>
      <w:r>
        <w:rPr>
          <w:rStyle w:val="FontStyle89"/>
          <w:rFonts w:ascii="Times New Roman" w:hAnsi="Times New Roman" w:cs="Times New Roman"/>
          <w:sz w:val="26"/>
          <w:szCs w:val="26"/>
        </w:rPr>
        <w:t xml:space="preserve">; к жилому дому №7а по ул. Серж. Бурыхина; между ул. Сеченова и ул. Серж. Бурыхина; от ул. </w:t>
      </w:r>
      <w:proofErr w:type="spellStart"/>
      <w:r>
        <w:rPr>
          <w:rStyle w:val="FontStyle89"/>
          <w:rFonts w:ascii="Times New Roman" w:hAnsi="Times New Roman" w:cs="Times New Roman"/>
          <w:sz w:val="26"/>
          <w:szCs w:val="26"/>
        </w:rPr>
        <w:t>Сызранской</w:t>
      </w:r>
      <w:proofErr w:type="spellEnd"/>
      <w:r>
        <w:rPr>
          <w:rStyle w:val="FontStyle89"/>
          <w:rFonts w:ascii="Times New Roman" w:hAnsi="Times New Roman" w:cs="Times New Roman"/>
          <w:sz w:val="26"/>
          <w:szCs w:val="26"/>
        </w:rPr>
        <w:t xml:space="preserve"> параллельно ул. </w:t>
      </w:r>
      <w:proofErr w:type="spellStart"/>
      <w:proofErr w:type="gramStart"/>
      <w:r>
        <w:rPr>
          <w:rStyle w:val="FontStyle89"/>
          <w:rFonts w:ascii="Times New Roman" w:hAnsi="Times New Roman" w:cs="Times New Roman"/>
          <w:sz w:val="26"/>
          <w:szCs w:val="26"/>
        </w:rPr>
        <w:t>Арзамасской</w:t>
      </w:r>
      <w:proofErr w:type="spellEnd"/>
      <w:proofErr w:type="gramEnd"/>
      <w:r>
        <w:rPr>
          <w:rStyle w:val="FontStyle89"/>
          <w:rFonts w:ascii="Times New Roman" w:hAnsi="Times New Roman" w:cs="Times New Roman"/>
          <w:sz w:val="26"/>
          <w:szCs w:val="26"/>
        </w:rPr>
        <w:t xml:space="preserve"> по направлению к садоводческому обществу.</w:t>
      </w:r>
    </w:p>
    <w:p w:rsidR="00F36ADB" w:rsidRDefault="00F36ADB" w:rsidP="00F36ADB">
      <w:pPr>
        <w:pStyle w:val="Style45"/>
        <w:widowControl/>
        <w:spacing w:line="360" w:lineRule="auto"/>
        <w:rPr>
          <w:rStyle w:val="FontStyle89"/>
          <w:rFonts w:ascii="Times New Roman" w:hAnsi="Times New Roman" w:cs="Times New Roman"/>
          <w:sz w:val="26"/>
          <w:szCs w:val="26"/>
        </w:rPr>
      </w:pPr>
      <w:r w:rsidRPr="00F36ADB">
        <w:rPr>
          <w:rStyle w:val="FontStyle89"/>
          <w:rFonts w:ascii="Times New Roman" w:hAnsi="Times New Roman" w:cs="Times New Roman"/>
          <w:sz w:val="26"/>
          <w:szCs w:val="26"/>
        </w:rPr>
        <w:t>Хранение автомобилей в проектируемой жилой и общественной застройке предусматривается на участках под обслуживание зданий.</w:t>
      </w:r>
    </w:p>
    <w:p w:rsidR="00F36ADB" w:rsidRDefault="00F36ADB" w:rsidP="00C61C44">
      <w:pPr>
        <w:pStyle w:val="Style45"/>
        <w:widowControl/>
        <w:spacing w:line="360" w:lineRule="auto"/>
        <w:rPr>
          <w:rStyle w:val="FontStyle89"/>
          <w:rFonts w:ascii="Times New Roman" w:hAnsi="Times New Roman" w:cs="Times New Roman"/>
          <w:sz w:val="26"/>
          <w:szCs w:val="26"/>
        </w:rPr>
      </w:pPr>
      <w:r w:rsidRPr="00F36ADB">
        <w:rPr>
          <w:rStyle w:val="FontStyle89"/>
          <w:rFonts w:ascii="Times New Roman" w:hAnsi="Times New Roman" w:cs="Times New Roman"/>
          <w:sz w:val="26"/>
          <w:szCs w:val="26"/>
        </w:rPr>
        <w:t xml:space="preserve">Пешеходное и велосипедное сообщение развивается </w:t>
      </w:r>
      <w:r w:rsidR="00C61C44">
        <w:rPr>
          <w:rStyle w:val="FontStyle89"/>
          <w:rFonts w:ascii="Times New Roman" w:hAnsi="Times New Roman" w:cs="Times New Roman"/>
          <w:sz w:val="26"/>
          <w:szCs w:val="26"/>
        </w:rPr>
        <w:t>вдоль улиц и проездов.</w:t>
      </w:r>
    </w:p>
    <w:p w:rsidR="00F36ADB" w:rsidRDefault="00F36ADB" w:rsidP="0075468D">
      <w:pPr>
        <w:pStyle w:val="Style45"/>
        <w:widowControl/>
        <w:spacing w:line="360" w:lineRule="auto"/>
        <w:rPr>
          <w:rStyle w:val="FontStyle89"/>
          <w:rFonts w:ascii="Times New Roman" w:hAnsi="Times New Roman" w:cs="Times New Roman"/>
          <w:sz w:val="26"/>
          <w:szCs w:val="26"/>
        </w:rPr>
      </w:pPr>
    </w:p>
    <w:p w:rsidR="00C60D88" w:rsidRPr="003F263C" w:rsidRDefault="00F556DF" w:rsidP="003F263C">
      <w:pPr>
        <w:pStyle w:val="22"/>
        <w:rPr>
          <w:b/>
        </w:rPr>
      </w:pPr>
      <w:bookmarkStart w:id="19" w:name="_Toc350345349"/>
      <w:r>
        <w:rPr>
          <w:b/>
        </w:rPr>
        <w:t>1.3.2</w:t>
      </w:r>
      <w:r w:rsidR="00576D98" w:rsidRPr="003F263C">
        <w:rPr>
          <w:b/>
        </w:rPr>
        <w:t xml:space="preserve"> Характеристики развития жилой застройки</w:t>
      </w:r>
      <w:r w:rsidR="00D2226A" w:rsidRPr="003F263C">
        <w:rPr>
          <w:b/>
        </w:rPr>
        <w:t xml:space="preserve"> и </w:t>
      </w:r>
      <w:proofErr w:type="gramStart"/>
      <w:r w:rsidR="00D2226A" w:rsidRPr="003F263C">
        <w:rPr>
          <w:b/>
        </w:rPr>
        <w:t>социального-бытового</w:t>
      </w:r>
      <w:proofErr w:type="gramEnd"/>
      <w:r w:rsidR="00D2226A" w:rsidRPr="003F263C">
        <w:rPr>
          <w:b/>
        </w:rPr>
        <w:t xml:space="preserve"> обеспечения</w:t>
      </w:r>
      <w:bookmarkEnd w:id="19"/>
    </w:p>
    <w:p w:rsidR="00576D98" w:rsidRDefault="00576D98" w:rsidP="004A2451">
      <w:pPr>
        <w:jc w:val="center"/>
        <w:rPr>
          <w:rFonts w:ascii="Times New Roman" w:hAnsi="Times New Roman" w:cs="Times New Roman"/>
          <w:b/>
          <w:sz w:val="26"/>
          <w:szCs w:val="26"/>
        </w:rPr>
      </w:pPr>
    </w:p>
    <w:p w:rsidR="00576D98" w:rsidRDefault="00576D98" w:rsidP="00576D98">
      <w:pPr>
        <w:tabs>
          <w:tab w:val="left" w:pos="795"/>
        </w:tabs>
        <w:spacing w:line="360" w:lineRule="auto"/>
        <w:ind w:firstLine="709"/>
        <w:jc w:val="both"/>
        <w:rPr>
          <w:rFonts w:ascii="Times New Roman" w:hAnsi="Times New Roman" w:cs="Times New Roman"/>
          <w:sz w:val="26"/>
          <w:szCs w:val="26"/>
        </w:rPr>
      </w:pPr>
      <w:r>
        <w:rPr>
          <w:rFonts w:ascii="Times New Roman" w:hAnsi="Times New Roman" w:cs="Times New Roman"/>
          <w:b/>
          <w:sz w:val="26"/>
          <w:szCs w:val="26"/>
        </w:rPr>
        <w:tab/>
      </w:r>
      <w:r w:rsidRPr="00576D98">
        <w:rPr>
          <w:rFonts w:ascii="Times New Roman" w:hAnsi="Times New Roman" w:cs="Times New Roman"/>
          <w:sz w:val="26"/>
          <w:szCs w:val="26"/>
        </w:rPr>
        <w:t xml:space="preserve">Общая площадь существующего жилого фонда в границах проекта планировки составляет </w:t>
      </w:r>
      <w:r w:rsidR="00D83D63" w:rsidRPr="00D83D63">
        <w:rPr>
          <w:rFonts w:ascii="Times New Roman" w:hAnsi="Times New Roman" w:cs="Times New Roman"/>
          <w:sz w:val="26"/>
          <w:szCs w:val="26"/>
        </w:rPr>
        <w:t>12,62</w:t>
      </w:r>
      <w:r w:rsidRPr="00D83D63">
        <w:rPr>
          <w:rFonts w:ascii="Times New Roman" w:hAnsi="Times New Roman" w:cs="Times New Roman"/>
          <w:sz w:val="26"/>
          <w:szCs w:val="26"/>
        </w:rPr>
        <w:t xml:space="preserve"> тыс. кв. м общей</w:t>
      </w:r>
      <w:r w:rsidRPr="00576D98">
        <w:rPr>
          <w:rFonts w:ascii="Times New Roman" w:hAnsi="Times New Roman" w:cs="Times New Roman"/>
          <w:sz w:val="26"/>
          <w:szCs w:val="26"/>
        </w:rPr>
        <w:t xml:space="preserve"> площади. Численность населения- </w:t>
      </w:r>
      <w:r>
        <w:rPr>
          <w:rFonts w:ascii="Times New Roman" w:hAnsi="Times New Roman" w:cs="Times New Roman"/>
          <w:sz w:val="26"/>
          <w:szCs w:val="26"/>
        </w:rPr>
        <w:lastRenderedPageBreak/>
        <w:t>0,35 тыс.</w:t>
      </w:r>
      <w:r w:rsidRPr="00576D98">
        <w:rPr>
          <w:rFonts w:ascii="Times New Roman" w:hAnsi="Times New Roman" w:cs="Times New Roman"/>
          <w:sz w:val="26"/>
          <w:szCs w:val="26"/>
        </w:rPr>
        <w:t xml:space="preserve"> чел.</w:t>
      </w:r>
      <w:r w:rsidR="0077372C">
        <w:rPr>
          <w:rFonts w:ascii="Times New Roman" w:hAnsi="Times New Roman" w:cs="Times New Roman"/>
          <w:sz w:val="26"/>
          <w:szCs w:val="26"/>
        </w:rPr>
        <w:t xml:space="preserve"> Практически</w:t>
      </w:r>
      <w:r>
        <w:rPr>
          <w:rFonts w:ascii="Times New Roman" w:hAnsi="Times New Roman" w:cs="Times New Roman"/>
          <w:sz w:val="26"/>
          <w:szCs w:val="26"/>
        </w:rPr>
        <w:t xml:space="preserve"> вся проектируемая терр</w:t>
      </w:r>
      <w:r w:rsidR="0077372C">
        <w:rPr>
          <w:rFonts w:ascii="Times New Roman" w:hAnsi="Times New Roman" w:cs="Times New Roman"/>
          <w:sz w:val="26"/>
          <w:szCs w:val="26"/>
        </w:rPr>
        <w:t>и</w:t>
      </w:r>
      <w:r>
        <w:rPr>
          <w:rFonts w:ascii="Times New Roman" w:hAnsi="Times New Roman" w:cs="Times New Roman"/>
          <w:sz w:val="26"/>
          <w:szCs w:val="26"/>
        </w:rPr>
        <w:t xml:space="preserve">тория находится в зоне сложившейся малоэтажной застройки. </w:t>
      </w:r>
      <w:r w:rsidR="00D2226A">
        <w:rPr>
          <w:rFonts w:ascii="Times New Roman" w:hAnsi="Times New Roman" w:cs="Times New Roman"/>
          <w:sz w:val="26"/>
          <w:szCs w:val="26"/>
        </w:rPr>
        <w:t>В основе проектного решения – развитие жилой застройки и соответствующей инфраструктуры.</w:t>
      </w:r>
    </w:p>
    <w:p w:rsidR="00FD6C00" w:rsidRDefault="00FD6C00" w:rsidP="00576D98">
      <w:pPr>
        <w:tabs>
          <w:tab w:val="left" w:pos="795"/>
        </w:tabs>
        <w:spacing w:line="360" w:lineRule="auto"/>
        <w:ind w:firstLine="709"/>
        <w:jc w:val="both"/>
        <w:rPr>
          <w:rFonts w:ascii="Times New Roman" w:hAnsi="Times New Roman" w:cs="Times New Roman"/>
          <w:sz w:val="26"/>
          <w:szCs w:val="26"/>
        </w:rPr>
      </w:pPr>
      <w:r w:rsidRPr="00FD6C00">
        <w:rPr>
          <w:rFonts w:ascii="Times New Roman" w:hAnsi="Times New Roman" w:cs="Times New Roman"/>
          <w:sz w:val="26"/>
          <w:szCs w:val="26"/>
        </w:rPr>
        <w:t>Ориентировочный выход общей п</w:t>
      </w:r>
      <w:r>
        <w:rPr>
          <w:rFonts w:ascii="Times New Roman" w:hAnsi="Times New Roman" w:cs="Times New Roman"/>
          <w:sz w:val="26"/>
          <w:szCs w:val="26"/>
        </w:rPr>
        <w:t xml:space="preserve">лощади проектируемого жилья </w:t>
      </w:r>
      <w:r w:rsidR="00BB7B31">
        <w:rPr>
          <w:rFonts w:ascii="Times New Roman" w:hAnsi="Times New Roman" w:cs="Times New Roman"/>
          <w:sz w:val="26"/>
          <w:szCs w:val="26"/>
        </w:rPr>
        <w:t>–</w:t>
      </w:r>
      <w:r w:rsidR="00DA2971">
        <w:rPr>
          <w:rFonts w:ascii="Times New Roman" w:hAnsi="Times New Roman" w:cs="Times New Roman"/>
          <w:sz w:val="26"/>
          <w:szCs w:val="26"/>
        </w:rPr>
        <w:t xml:space="preserve"> </w:t>
      </w:r>
      <w:r w:rsidR="00042A51">
        <w:rPr>
          <w:rFonts w:ascii="Times New Roman" w:hAnsi="Times New Roman" w:cs="Times New Roman"/>
          <w:sz w:val="26"/>
          <w:szCs w:val="26"/>
        </w:rPr>
        <w:t>6</w:t>
      </w:r>
      <w:r w:rsidR="00042A51" w:rsidRPr="00042A51">
        <w:rPr>
          <w:rFonts w:ascii="Times New Roman" w:hAnsi="Times New Roman" w:cs="Times New Roman"/>
          <w:sz w:val="26"/>
          <w:szCs w:val="26"/>
        </w:rPr>
        <w:t>,45</w:t>
      </w:r>
      <w:r w:rsidRPr="00FD6C00">
        <w:rPr>
          <w:rFonts w:ascii="Times New Roman" w:hAnsi="Times New Roman" w:cs="Times New Roman"/>
          <w:sz w:val="26"/>
          <w:szCs w:val="26"/>
        </w:rPr>
        <w:t xml:space="preserve"> тыс. кв. м. Проектная численность населения на территории </w:t>
      </w:r>
      <w:r>
        <w:rPr>
          <w:rFonts w:ascii="Times New Roman" w:hAnsi="Times New Roman" w:cs="Times New Roman"/>
          <w:sz w:val="26"/>
          <w:szCs w:val="26"/>
        </w:rPr>
        <w:t>участка работ</w:t>
      </w:r>
      <w:r w:rsidRPr="00FD6C00">
        <w:rPr>
          <w:rFonts w:ascii="Times New Roman" w:hAnsi="Times New Roman" w:cs="Times New Roman"/>
          <w:sz w:val="26"/>
          <w:szCs w:val="26"/>
        </w:rPr>
        <w:t xml:space="preserve"> составит около </w:t>
      </w:r>
      <w:r>
        <w:rPr>
          <w:rFonts w:ascii="Times New Roman" w:hAnsi="Times New Roman" w:cs="Times New Roman"/>
          <w:sz w:val="26"/>
          <w:szCs w:val="26"/>
        </w:rPr>
        <w:t>0,57</w:t>
      </w:r>
      <w:r w:rsidRPr="00FD6C00">
        <w:rPr>
          <w:rFonts w:ascii="Times New Roman" w:hAnsi="Times New Roman" w:cs="Times New Roman"/>
          <w:sz w:val="26"/>
          <w:szCs w:val="26"/>
        </w:rPr>
        <w:t xml:space="preserve"> тыс. чел.</w:t>
      </w:r>
    </w:p>
    <w:p w:rsidR="00FD6C00" w:rsidRDefault="00FD6C00" w:rsidP="00576D98">
      <w:pPr>
        <w:tabs>
          <w:tab w:val="left" w:pos="795"/>
        </w:tabs>
        <w:spacing w:line="360" w:lineRule="auto"/>
        <w:ind w:firstLine="709"/>
        <w:jc w:val="both"/>
        <w:rPr>
          <w:rFonts w:ascii="Times New Roman" w:hAnsi="Times New Roman" w:cs="Times New Roman"/>
          <w:sz w:val="26"/>
          <w:szCs w:val="26"/>
        </w:rPr>
      </w:pPr>
      <w:r w:rsidRPr="00FD6C00">
        <w:rPr>
          <w:rFonts w:ascii="Times New Roman" w:hAnsi="Times New Roman" w:cs="Times New Roman"/>
          <w:sz w:val="26"/>
          <w:szCs w:val="26"/>
        </w:rPr>
        <w:t xml:space="preserve">Расчет емкости объектов культурно - бытового назначения на </w:t>
      </w:r>
      <w:r>
        <w:rPr>
          <w:rFonts w:ascii="Times New Roman" w:hAnsi="Times New Roman" w:cs="Times New Roman"/>
          <w:sz w:val="26"/>
          <w:szCs w:val="26"/>
        </w:rPr>
        <w:t>проектируемое население</w:t>
      </w:r>
      <w:r w:rsidRPr="00FD6C00">
        <w:rPr>
          <w:rFonts w:ascii="Times New Roman" w:hAnsi="Times New Roman" w:cs="Times New Roman"/>
          <w:sz w:val="26"/>
          <w:szCs w:val="26"/>
        </w:rPr>
        <w:t xml:space="preserve"> выполнены согласно нормам и рекомендациям СП 42.13330. 2011 (СНиП 2.07.01.-89*)</w:t>
      </w:r>
      <w:r>
        <w:rPr>
          <w:rFonts w:ascii="Times New Roman" w:hAnsi="Times New Roman" w:cs="Times New Roman"/>
          <w:sz w:val="26"/>
          <w:szCs w:val="26"/>
        </w:rPr>
        <w:t>.</w:t>
      </w:r>
      <w:r w:rsidR="008C337A">
        <w:rPr>
          <w:rFonts w:ascii="Times New Roman" w:hAnsi="Times New Roman" w:cs="Times New Roman"/>
          <w:sz w:val="26"/>
          <w:szCs w:val="26"/>
        </w:rPr>
        <w:t xml:space="preserve"> </w:t>
      </w:r>
    </w:p>
    <w:p w:rsidR="00D2226A" w:rsidRDefault="00D2226A" w:rsidP="00576D98">
      <w:pPr>
        <w:tabs>
          <w:tab w:val="left" w:pos="795"/>
        </w:tabs>
        <w:spacing w:line="360" w:lineRule="auto"/>
        <w:ind w:firstLine="709"/>
        <w:jc w:val="both"/>
        <w:rPr>
          <w:rFonts w:ascii="Times New Roman" w:hAnsi="Times New Roman" w:cs="Times New Roman"/>
          <w:sz w:val="26"/>
          <w:szCs w:val="26"/>
        </w:rPr>
      </w:pPr>
    </w:p>
    <w:p w:rsidR="008C337A" w:rsidRPr="003F263C" w:rsidRDefault="00F556DF" w:rsidP="003F263C">
      <w:pPr>
        <w:pStyle w:val="22"/>
        <w:rPr>
          <w:b/>
        </w:rPr>
      </w:pPr>
      <w:bookmarkStart w:id="20" w:name="_Toc350345350"/>
      <w:r>
        <w:rPr>
          <w:b/>
        </w:rPr>
        <w:t xml:space="preserve">1.4 </w:t>
      </w:r>
      <w:r w:rsidR="008C337A" w:rsidRPr="003F263C">
        <w:rPr>
          <w:b/>
        </w:rPr>
        <w:t>Плотность застройки территории, параметры застройки территории</w:t>
      </w:r>
      <w:bookmarkEnd w:id="20"/>
    </w:p>
    <w:p w:rsidR="008C337A" w:rsidRPr="008C337A" w:rsidRDefault="008C337A" w:rsidP="008C337A">
      <w:pPr>
        <w:jc w:val="center"/>
        <w:rPr>
          <w:rFonts w:ascii="Times New Roman" w:hAnsi="Times New Roman" w:cs="Times New Roman"/>
          <w:b/>
          <w:sz w:val="26"/>
          <w:szCs w:val="26"/>
        </w:rPr>
      </w:pPr>
    </w:p>
    <w:p w:rsidR="008C337A" w:rsidRPr="008C337A" w:rsidRDefault="008C337A" w:rsidP="008C337A">
      <w:pPr>
        <w:spacing w:line="360" w:lineRule="auto"/>
        <w:ind w:firstLine="709"/>
        <w:jc w:val="both"/>
        <w:rPr>
          <w:rFonts w:ascii="Times New Roman" w:hAnsi="Times New Roman" w:cs="Times New Roman"/>
          <w:sz w:val="26"/>
          <w:szCs w:val="26"/>
        </w:rPr>
      </w:pPr>
      <w:r w:rsidRPr="008C337A">
        <w:rPr>
          <w:rFonts w:ascii="Times New Roman" w:hAnsi="Times New Roman" w:cs="Times New Roman"/>
          <w:sz w:val="26"/>
          <w:szCs w:val="26"/>
        </w:rPr>
        <w:t xml:space="preserve">В границах проектируемой территории жилой фонд представлен индивидуальными отдельно стоящими жилыми домами с приусадебными земельными участками, </w:t>
      </w:r>
      <w:r>
        <w:rPr>
          <w:rFonts w:ascii="Times New Roman" w:hAnsi="Times New Roman" w:cs="Times New Roman"/>
          <w:sz w:val="26"/>
          <w:szCs w:val="26"/>
        </w:rPr>
        <w:t>мало</w:t>
      </w:r>
      <w:r w:rsidRPr="008C337A">
        <w:rPr>
          <w:rFonts w:ascii="Times New Roman" w:hAnsi="Times New Roman" w:cs="Times New Roman"/>
          <w:sz w:val="26"/>
          <w:szCs w:val="26"/>
        </w:rPr>
        <w:t>этажной жилой застройкой.</w:t>
      </w:r>
    </w:p>
    <w:p w:rsidR="00576D98" w:rsidRDefault="008C337A" w:rsidP="008C337A">
      <w:pPr>
        <w:spacing w:line="360" w:lineRule="auto"/>
        <w:ind w:firstLine="709"/>
        <w:jc w:val="both"/>
        <w:rPr>
          <w:rFonts w:ascii="Times New Roman" w:hAnsi="Times New Roman" w:cs="Times New Roman"/>
          <w:sz w:val="26"/>
          <w:szCs w:val="26"/>
        </w:rPr>
      </w:pPr>
      <w:r w:rsidRPr="008C337A">
        <w:rPr>
          <w:rFonts w:ascii="Times New Roman" w:hAnsi="Times New Roman" w:cs="Times New Roman"/>
          <w:sz w:val="26"/>
          <w:szCs w:val="26"/>
        </w:rPr>
        <w:t>На свободных территориях предлагается строительство индивидуальных жилых домов</w:t>
      </w:r>
      <w:r>
        <w:rPr>
          <w:rFonts w:ascii="Times New Roman" w:hAnsi="Times New Roman" w:cs="Times New Roman"/>
          <w:sz w:val="26"/>
          <w:szCs w:val="26"/>
        </w:rPr>
        <w:t>, объектов социально-культурного и бытового обслуживания.</w:t>
      </w:r>
    </w:p>
    <w:p w:rsidR="00DA2971" w:rsidRPr="00DA2971" w:rsidRDefault="008C337A" w:rsidP="00DA2971">
      <w:pPr>
        <w:spacing w:line="360" w:lineRule="auto"/>
        <w:ind w:firstLine="709"/>
        <w:jc w:val="both"/>
        <w:rPr>
          <w:rStyle w:val="FontStyle400"/>
          <w:rFonts w:ascii="Times New Roman" w:hAnsi="Times New Roman" w:cs="Times New Roman"/>
          <w:b w:val="0"/>
          <w:bCs w:val="0"/>
          <w:sz w:val="26"/>
          <w:szCs w:val="26"/>
        </w:rPr>
      </w:pPr>
      <w:r w:rsidRPr="008C337A">
        <w:rPr>
          <w:rFonts w:ascii="Times New Roman" w:hAnsi="Times New Roman" w:cs="Times New Roman"/>
          <w:sz w:val="26"/>
          <w:szCs w:val="26"/>
        </w:rPr>
        <w:t>Основные технико-экономические показатели по жилому фонду, зонирование в пределах проекта планировки, плотность, информация по сети обслуживания, приводятся в следующей таблице.</w:t>
      </w:r>
    </w:p>
    <w:p w:rsidR="008C337A" w:rsidRPr="0053529F" w:rsidRDefault="008C337A" w:rsidP="008C337A">
      <w:pPr>
        <w:pStyle w:val="Style4"/>
        <w:widowControl/>
        <w:spacing w:before="58"/>
        <w:ind w:left="2256"/>
        <w:jc w:val="right"/>
        <w:rPr>
          <w:rStyle w:val="FontStyle400"/>
          <w:rFonts w:ascii="Times New Roman" w:hAnsi="Times New Roman" w:cs="Times New Roman"/>
          <w:b w:val="0"/>
          <w:sz w:val="24"/>
          <w:szCs w:val="24"/>
        </w:rPr>
      </w:pPr>
      <w:r w:rsidRPr="0053529F">
        <w:rPr>
          <w:rStyle w:val="FontStyle400"/>
          <w:rFonts w:ascii="Times New Roman" w:hAnsi="Times New Roman" w:cs="Times New Roman"/>
          <w:b w:val="0"/>
          <w:sz w:val="24"/>
          <w:szCs w:val="24"/>
        </w:rPr>
        <w:t>Таблица 1.</w:t>
      </w:r>
      <w:r w:rsidR="00BD3918" w:rsidRPr="0053529F">
        <w:rPr>
          <w:rStyle w:val="FontStyle400"/>
          <w:rFonts w:ascii="Times New Roman" w:hAnsi="Times New Roman" w:cs="Times New Roman"/>
          <w:b w:val="0"/>
          <w:sz w:val="24"/>
          <w:szCs w:val="24"/>
        </w:rPr>
        <w:t xml:space="preserve"> Основные технико-экономические показатели</w:t>
      </w:r>
    </w:p>
    <w:tbl>
      <w:tblPr>
        <w:tblW w:w="9214" w:type="dxa"/>
        <w:tblInd w:w="40" w:type="dxa"/>
        <w:tblLayout w:type="fixed"/>
        <w:tblCellMar>
          <w:left w:w="40" w:type="dxa"/>
          <w:right w:w="40" w:type="dxa"/>
        </w:tblCellMar>
        <w:tblLook w:val="0000" w:firstRow="0" w:lastRow="0" w:firstColumn="0" w:lastColumn="0" w:noHBand="0" w:noVBand="0"/>
      </w:tblPr>
      <w:tblGrid>
        <w:gridCol w:w="730"/>
        <w:gridCol w:w="3523"/>
        <w:gridCol w:w="1469"/>
        <w:gridCol w:w="1791"/>
        <w:gridCol w:w="1701"/>
      </w:tblGrid>
      <w:tr w:rsidR="008C337A" w:rsidRPr="00FC3564" w:rsidTr="003738E6">
        <w:trPr>
          <w:tblHeader/>
        </w:trPr>
        <w:tc>
          <w:tcPr>
            <w:tcW w:w="730" w:type="dxa"/>
            <w:tcBorders>
              <w:top w:val="single" w:sz="6" w:space="0" w:color="auto"/>
              <w:left w:val="single" w:sz="6" w:space="0" w:color="auto"/>
              <w:bottom w:val="single" w:sz="6" w:space="0" w:color="auto"/>
              <w:right w:val="single" w:sz="6" w:space="0" w:color="auto"/>
            </w:tcBorders>
            <w:vAlign w:val="center"/>
          </w:tcPr>
          <w:p w:rsidR="008C337A" w:rsidRPr="00FC3564" w:rsidRDefault="008C337A" w:rsidP="008C337A">
            <w:pPr>
              <w:widowControl/>
              <w:jc w:val="center"/>
              <w:rPr>
                <w:rFonts w:ascii="Times New Roman" w:hAnsi="Times New Roman" w:cs="Times New Roman"/>
                <w:b/>
                <w:bCs/>
              </w:rPr>
            </w:pPr>
            <w:r w:rsidRPr="00FC3564">
              <w:rPr>
                <w:rFonts w:ascii="Times New Roman" w:hAnsi="Times New Roman" w:cs="Times New Roman"/>
                <w:b/>
                <w:bCs/>
              </w:rPr>
              <w:t>№</w:t>
            </w:r>
          </w:p>
          <w:p w:rsidR="008C337A" w:rsidRPr="00FC3564" w:rsidRDefault="008C337A" w:rsidP="008C337A">
            <w:pPr>
              <w:widowControl/>
              <w:jc w:val="center"/>
              <w:rPr>
                <w:rFonts w:ascii="Times New Roman" w:hAnsi="Times New Roman" w:cs="Times New Roman"/>
                <w:b/>
                <w:bCs/>
              </w:rPr>
            </w:pPr>
            <w:proofErr w:type="gramStart"/>
            <w:r w:rsidRPr="00FC3564">
              <w:rPr>
                <w:rFonts w:ascii="Times New Roman" w:hAnsi="Times New Roman" w:cs="Times New Roman"/>
                <w:b/>
                <w:bCs/>
              </w:rPr>
              <w:t>п</w:t>
            </w:r>
            <w:proofErr w:type="gramEnd"/>
            <w:r w:rsidRPr="00FC3564">
              <w:rPr>
                <w:rFonts w:ascii="Times New Roman" w:hAnsi="Times New Roman" w:cs="Times New Roman"/>
                <w:b/>
                <w:bCs/>
              </w:rPr>
              <w:t>/п</w:t>
            </w:r>
          </w:p>
        </w:tc>
        <w:tc>
          <w:tcPr>
            <w:tcW w:w="3523" w:type="dxa"/>
            <w:tcBorders>
              <w:top w:val="single" w:sz="6" w:space="0" w:color="auto"/>
              <w:left w:val="single" w:sz="6" w:space="0" w:color="auto"/>
              <w:bottom w:val="single" w:sz="6" w:space="0" w:color="auto"/>
              <w:right w:val="single" w:sz="6" w:space="0" w:color="auto"/>
            </w:tcBorders>
            <w:vAlign w:val="center"/>
          </w:tcPr>
          <w:p w:rsidR="008C337A" w:rsidRPr="00FC3564" w:rsidRDefault="008C337A" w:rsidP="008C337A">
            <w:pPr>
              <w:widowControl/>
              <w:ind w:left="230"/>
              <w:jc w:val="center"/>
              <w:rPr>
                <w:rFonts w:ascii="Times New Roman" w:hAnsi="Times New Roman" w:cs="Times New Roman"/>
                <w:b/>
                <w:bCs/>
              </w:rPr>
            </w:pPr>
            <w:r w:rsidRPr="00FC3564">
              <w:rPr>
                <w:rFonts w:ascii="Times New Roman" w:hAnsi="Times New Roman" w:cs="Times New Roman"/>
                <w:b/>
                <w:bCs/>
              </w:rPr>
              <w:t>Наименование показателей</w:t>
            </w:r>
          </w:p>
        </w:tc>
        <w:tc>
          <w:tcPr>
            <w:tcW w:w="1469" w:type="dxa"/>
            <w:tcBorders>
              <w:top w:val="single" w:sz="6" w:space="0" w:color="auto"/>
              <w:left w:val="single" w:sz="6" w:space="0" w:color="auto"/>
              <w:bottom w:val="single" w:sz="6" w:space="0" w:color="auto"/>
              <w:right w:val="single" w:sz="6" w:space="0" w:color="auto"/>
            </w:tcBorders>
            <w:vAlign w:val="center"/>
          </w:tcPr>
          <w:p w:rsidR="008C337A" w:rsidRPr="00FC3564" w:rsidRDefault="008C337A" w:rsidP="008C337A">
            <w:pPr>
              <w:widowControl/>
              <w:spacing w:line="250" w:lineRule="exact"/>
              <w:jc w:val="center"/>
              <w:rPr>
                <w:rFonts w:ascii="Times New Roman" w:hAnsi="Times New Roman" w:cs="Times New Roman"/>
                <w:b/>
                <w:bCs/>
              </w:rPr>
            </w:pPr>
            <w:r w:rsidRPr="00FC3564">
              <w:rPr>
                <w:rFonts w:ascii="Times New Roman" w:hAnsi="Times New Roman" w:cs="Times New Roman"/>
                <w:b/>
                <w:bCs/>
              </w:rPr>
              <w:t>Единица 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C337A" w:rsidRPr="00FC3564" w:rsidRDefault="008C337A" w:rsidP="008C337A">
            <w:pPr>
              <w:widowControl/>
              <w:spacing w:line="250" w:lineRule="exact"/>
              <w:jc w:val="center"/>
              <w:rPr>
                <w:rFonts w:ascii="Times New Roman" w:hAnsi="Times New Roman" w:cs="Times New Roman"/>
                <w:b/>
                <w:bCs/>
              </w:rPr>
            </w:pPr>
            <w:r w:rsidRPr="00FC3564">
              <w:rPr>
                <w:rFonts w:ascii="Times New Roman" w:hAnsi="Times New Roman" w:cs="Times New Roman"/>
                <w:b/>
                <w:bCs/>
              </w:rPr>
              <w:t>Существующее положение на 2012 г.</w:t>
            </w:r>
          </w:p>
        </w:tc>
        <w:tc>
          <w:tcPr>
            <w:tcW w:w="1701" w:type="dxa"/>
            <w:tcBorders>
              <w:top w:val="single" w:sz="6" w:space="0" w:color="auto"/>
              <w:left w:val="single" w:sz="6" w:space="0" w:color="auto"/>
              <w:bottom w:val="single" w:sz="6" w:space="0" w:color="auto"/>
              <w:right w:val="single" w:sz="6" w:space="0" w:color="auto"/>
            </w:tcBorders>
            <w:vAlign w:val="center"/>
          </w:tcPr>
          <w:p w:rsidR="008C337A" w:rsidRPr="00FC3564" w:rsidRDefault="008C337A" w:rsidP="008C337A">
            <w:pPr>
              <w:widowControl/>
              <w:spacing w:line="259" w:lineRule="exact"/>
              <w:jc w:val="center"/>
              <w:rPr>
                <w:rFonts w:ascii="Times New Roman" w:hAnsi="Times New Roman" w:cs="Times New Roman"/>
                <w:b/>
                <w:bCs/>
              </w:rPr>
            </w:pPr>
            <w:r w:rsidRPr="00FC3564">
              <w:rPr>
                <w:rFonts w:ascii="Times New Roman" w:hAnsi="Times New Roman" w:cs="Times New Roman"/>
                <w:b/>
                <w:bCs/>
              </w:rPr>
              <w:t>Проектное решение</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r w:rsidRPr="00FC3564">
              <w:rPr>
                <w:rFonts w:ascii="Times New Roman" w:hAnsi="Times New Roman" w:cs="Times New Roman"/>
                <w:b/>
                <w:bCs/>
              </w:rPr>
              <w:t>1</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ind w:left="1690"/>
              <w:rPr>
                <w:rFonts w:ascii="Times New Roman" w:hAnsi="Times New Roman" w:cs="Times New Roman"/>
                <w:b/>
                <w:bCs/>
              </w:rPr>
            </w:pPr>
            <w:r w:rsidRPr="00FC3564">
              <w:rPr>
                <w:rFonts w:ascii="Times New Roman" w:hAnsi="Times New Roman" w:cs="Times New Roman"/>
                <w:b/>
                <w:bCs/>
              </w:rPr>
              <w:t>2</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b/>
                <w:bCs/>
              </w:rPr>
            </w:pPr>
            <w:r w:rsidRPr="00FC3564">
              <w:rPr>
                <w:rFonts w:ascii="Times New Roman" w:hAnsi="Times New Roman" w:cs="Times New Roman"/>
                <w:b/>
                <w:bCs/>
              </w:rPr>
              <w:t>3</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b/>
                <w:bCs/>
              </w:rPr>
            </w:pPr>
            <w:r w:rsidRPr="00FC3564">
              <w:rPr>
                <w:rFonts w:ascii="Times New Roman" w:hAnsi="Times New Roman" w:cs="Times New Roman"/>
                <w:b/>
                <w:bCs/>
              </w:rPr>
              <w:t>4</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b/>
                <w:bCs/>
              </w:rPr>
            </w:pPr>
            <w:r w:rsidRPr="00FC3564">
              <w:rPr>
                <w:rFonts w:ascii="Times New Roman" w:hAnsi="Times New Roman" w:cs="Times New Roman"/>
                <w:b/>
                <w:bCs/>
              </w:rPr>
              <w:t>5</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r w:rsidRPr="00FC3564">
              <w:rPr>
                <w:rFonts w:ascii="Times New Roman" w:hAnsi="Times New Roman" w:cs="Times New Roman"/>
                <w:b/>
                <w:bCs/>
              </w:rPr>
              <w:t>1</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b/>
                <w:bCs/>
              </w:rPr>
            </w:pPr>
            <w:r w:rsidRPr="00FC3564">
              <w:rPr>
                <w:rFonts w:ascii="Times New Roman" w:hAnsi="Times New Roman" w:cs="Times New Roman"/>
                <w:b/>
                <w:bCs/>
              </w:rPr>
              <w:t>Территория</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9" w:lineRule="exact"/>
              <w:rPr>
                <w:rFonts w:ascii="Times New Roman" w:hAnsi="Times New Roman" w:cs="Times New Roman"/>
                <w:b/>
                <w:bCs/>
              </w:rPr>
            </w:pPr>
            <w:r w:rsidRPr="00FC3564">
              <w:rPr>
                <w:rFonts w:ascii="Times New Roman" w:hAnsi="Times New Roman" w:cs="Times New Roman"/>
                <w:b/>
                <w:bCs/>
              </w:rPr>
              <w:t>Площадь в границах проектных работ - всего:</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ind w:left="317"/>
              <w:rPr>
                <w:rFonts w:ascii="Times New Roman" w:hAnsi="Times New Roman" w:cs="Times New Roman"/>
              </w:rPr>
            </w:pPr>
            <w:proofErr w:type="gramStart"/>
            <w:r w:rsidRPr="00FC3564">
              <w:rPr>
                <w:rFonts w:ascii="Times New Roman" w:hAnsi="Times New Roman" w:cs="Times New Roman"/>
              </w:rPr>
              <w:t>га</w:t>
            </w:r>
            <w:proofErr w:type="gramEnd"/>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12E5D">
            <w:pPr>
              <w:widowControl/>
              <w:jc w:val="center"/>
              <w:rPr>
                <w:rFonts w:ascii="Times New Roman" w:hAnsi="Times New Roman" w:cs="Times New Roman"/>
                <w:b/>
                <w:bCs/>
              </w:rPr>
            </w:pPr>
            <w:r w:rsidRPr="00FC3564">
              <w:rPr>
                <w:rFonts w:ascii="Times New Roman" w:hAnsi="Times New Roman" w:cs="Times New Roman"/>
                <w:b/>
                <w:bCs/>
              </w:rPr>
              <w:t>3</w:t>
            </w:r>
            <w:r w:rsidR="001D07F4" w:rsidRPr="00FC3564">
              <w:rPr>
                <w:rFonts w:ascii="Times New Roman" w:hAnsi="Times New Roman" w:cs="Times New Roman"/>
                <w:b/>
                <w:bCs/>
              </w:rPr>
              <w:t>3,47</w:t>
            </w:r>
            <w:r w:rsidRPr="00FC3564">
              <w:rPr>
                <w:rFonts w:ascii="Times New Roman" w:hAnsi="Times New Roman" w:cs="Times New Roman"/>
                <w:b/>
                <w:bCs/>
              </w:rPr>
              <w:t>/100</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12E5D">
            <w:pPr>
              <w:widowControl/>
              <w:jc w:val="center"/>
              <w:rPr>
                <w:rFonts w:ascii="Times New Roman" w:hAnsi="Times New Roman" w:cs="Times New Roman"/>
                <w:b/>
                <w:bCs/>
              </w:rPr>
            </w:pPr>
            <w:r w:rsidRPr="00FC3564">
              <w:rPr>
                <w:rFonts w:ascii="Times New Roman" w:hAnsi="Times New Roman" w:cs="Times New Roman"/>
                <w:b/>
                <w:bCs/>
              </w:rPr>
              <w:t>3</w:t>
            </w:r>
            <w:r w:rsidR="001D07F4" w:rsidRPr="00FC3564">
              <w:rPr>
                <w:rFonts w:ascii="Times New Roman" w:hAnsi="Times New Roman" w:cs="Times New Roman"/>
                <w:b/>
                <w:bCs/>
              </w:rPr>
              <w:t>3,47</w:t>
            </w:r>
            <w:r w:rsidRPr="00FC3564">
              <w:rPr>
                <w:rFonts w:ascii="Times New Roman" w:hAnsi="Times New Roman" w:cs="Times New Roman"/>
                <w:b/>
                <w:bCs/>
              </w:rPr>
              <w:t>/100</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в том числе территории:</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12E5D">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12E5D">
            <w:pPr>
              <w:widowControl/>
              <w:jc w:val="center"/>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1.1.</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Жилых зон</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12E5D" w:rsidP="008C337A">
            <w:pPr>
              <w:widowControl/>
              <w:ind w:left="490"/>
              <w:rPr>
                <w:rFonts w:ascii="Times New Roman" w:hAnsi="Times New Roman" w:cs="Times New Roman"/>
                <w:b/>
                <w:bCs/>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1D07F4" w:rsidP="00812E5D">
            <w:pPr>
              <w:widowControl/>
              <w:jc w:val="center"/>
              <w:rPr>
                <w:rFonts w:ascii="Times New Roman" w:hAnsi="Times New Roman" w:cs="Times New Roman"/>
              </w:rPr>
            </w:pPr>
            <w:r w:rsidRPr="00FC3564">
              <w:rPr>
                <w:rFonts w:ascii="Times New Roman" w:hAnsi="Times New Roman" w:cs="Times New Roman"/>
              </w:rPr>
              <w:t>15,20</w:t>
            </w:r>
            <w:r w:rsidR="008C337A" w:rsidRPr="00FC3564">
              <w:rPr>
                <w:rFonts w:ascii="Times New Roman" w:hAnsi="Times New Roman" w:cs="Times New Roman"/>
              </w:rPr>
              <w:t>/</w:t>
            </w:r>
            <w:r w:rsidRPr="00FC3564">
              <w:rPr>
                <w:rFonts w:ascii="Times New Roman" w:hAnsi="Times New Roman" w:cs="Times New Roman"/>
              </w:rPr>
              <w:t>45,4</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1D07F4" w:rsidP="00812E5D">
            <w:pPr>
              <w:widowControl/>
              <w:jc w:val="center"/>
              <w:rPr>
                <w:rFonts w:ascii="Times New Roman" w:hAnsi="Times New Roman" w:cs="Times New Roman"/>
              </w:rPr>
            </w:pPr>
            <w:r w:rsidRPr="00FC3564">
              <w:rPr>
                <w:rFonts w:ascii="Times New Roman" w:hAnsi="Times New Roman" w:cs="Times New Roman"/>
              </w:rPr>
              <w:t>17,87</w:t>
            </w:r>
            <w:r w:rsidR="00EC0088" w:rsidRPr="00FC3564">
              <w:rPr>
                <w:rFonts w:ascii="Times New Roman" w:hAnsi="Times New Roman" w:cs="Times New Roman"/>
              </w:rPr>
              <w:t>/</w:t>
            </w:r>
            <w:r w:rsidRPr="00FC3564">
              <w:rPr>
                <w:rFonts w:ascii="Times New Roman" w:hAnsi="Times New Roman" w:cs="Times New Roman"/>
              </w:rPr>
              <w:t>53,4</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из них:</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12E5D">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12E5D">
            <w:pPr>
              <w:widowControl/>
              <w:jc w:val="center"/>
              <w:rPr>
                <w:rFonts w:ascii="Times New Roman" w:hAnsi="Times New Roman" w:cs="Times New Roman"/>
              </w:rPr>
            </w:pPr>
          </w:p>
        </w:tc>
      </w:tr>
      <w:tr w:rsidR="00812E5D" w:rsidRPr="00FC3564" w:rsidTr="008C337A">
        <w:tc>
          <w:tcPr>
            <w:tcW w:w="730"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tabs>
                <w:tab w:val="left" w:pos="250"/>
              </w:tabs>
              <w:spacing w:line="250" w:lineRule="exact"/>
              <w:ind w:left="134" w:hanging="134"/>
              <w:rPr>
                <w:rFonts w:ascii="Times New Roman" w:hAnsi="Times New Roman" w:cs="Times New Roman"/>
              </w:rPr>
            </w:pPr>
            <w:r w:rsidRPr="00FC3564">
              <w:rPr>
                <w:rFonts w:ascii="Times New Roman" w:hAnsi="Times New Roman" w:cs="Times New Roman"/>
              </w:rPr>
              <w:t>•</w:t>
            </w:r>
            <w:r w:rsidRPr="00FC3564">
              <w:rPr>
                <w:rFonts w:ascii="Times New Roman" w:hAnsi="Times New Roman" w:cs="Times New Roman"/>
              </w:rPr>
              <w:tab/>
              <w:t>зона застройки индивидуальными отдельно стоящими жилыми домами с приусадебными земельными участками;</w:t>
            </w:r>
          </w:p>
          <w:p w:rsidR="00812E5D" w:rsidRPr="00FC3564" w:rsidRDefault="00812E5D" w:rsidP="00EA5F05">
            <w:pPr>
              <w:widowControl/>
              <w:tabs>
                <w:tab w:val="left" w:pos="250"/>
              </w:tabs>
              <w:spacing w:line="250" w:lineRule="exact"/>
              <w:ind w:left="134" w:hanging="134"/>
              <w:rPr>
                <w:rFonts w:ascii="Times New Roman" w:hAnsi="Times New Roman" w:cs="Times New Roman"/>
              </w:rPr>
            </w:pPr>
            <w:r w:rsidRPr="00FC3564">
              <w:rPr>
                <w:rFonts w:ascii="Times New Roman" w:hAnsi="Times New Roman" w:cs="Times New Roman"/>
              </w:rPr>
              <w:t>•</w:t>
            </w:r>
            <w:r w:rsidRPr="00FC3564">
              <w:rPr>
                <w:rFonts w:ascii="Times New Roman" w:hAnsi="Times New Roman" w:cs="Times New Roman"/>
              </w:rPr>
              <w:tab/>
              <w:t>зона застройки малоэтажными многоквартирными жилыми домами с участками п</w:t>
            </w:r>
            <w:r w:rsidR="00EA5F05">
              <w:rPr>
                <w:rFonts w:ascii="Times New Roman" w:hAnsi="Times New Roman" w:cs="Times New Roman"/>
              </w:rPr>
              <w:t>од обслуживание жилищного фонда</w:t>
            </w:r>
          </w:p>
        </w:tc>
        <w:tc>
          <w:tcPr>
            <w:tcW w:w="1469" w:type="dxa"/>
            <w:tcBorders>
              <w:top w:val="single" w:sz="6" w:space="0" w:color="auto"/>
              <w:left w:val="single" w:sz="6" w:space="0" w:color="auto"/>
              <w:bottom w:val="single" w:sz="6" w:space="0" w:color="auto"/>
              <w:right w:val="single" w:sz="6" w:space="0" w:color="auto"/>
            </w:tcBorders>
          </w:tcPr>
          <w:p w:rsidR="005D7DAD" w:rsidRDefault="00812E5D" w:rsidP="00812E5D">
            <w:pPr>
              <w:jc w:val="center"/>
              <w:rPr>
                <w:rFonts w:ascii="Times New Roman" w:hAnsi="Times New Roman" w:cs="Times New Roman"/>
              </w:rPr>
            </w:pPr>
            <w:r w:rsidRPr="00FC3564">
              <w:rPr>
                <w:rFonts w:ascii="Times New Roman" w:hAnsi="Times New Roman" w:cs="Times New Roman"/>
                <w:b/>
                <w:bCs/>
              </w:rPr>
              <w:t>-//-</w:t>
            </w:r>
          </w:p>
          <w:p w:rsidR="005D7DAD" w:rsidRPr="005D7DAD" w:rsidRDefault="005D7DAD" w:rsidP="005D7DAD">
            <w:pPr>
              <w:rPr>
                <w:rFonts w:ascii="Times New Roman" w:hAnsi="Times New Roman" w:cs="Times New Roman"/>
              </w:rPr>
            </w:pPr>
          </w:p>
          <w:p w:rsidR="005D7DAD" w:rsidRPr="005D7DAD" w:rsidRDefault="005D7DAD" w:rsidP="005D7DAD">
            <w:pPr>
              <w:rPr>
                <w:rFonts w:ascii="Times New Roman" w:hAnsi="Times New Roman" w:cs="Times New Roman"/>
              </w:rPr>
            </w:pPr>
          </w:p>
          <w:p w:rsidR="005D7DAD" w:rsidRDefault="005D7DAD" w:rsidP="005D7DAD">
            <w:pPr>
              <w:rPr>
                <w:rFonts w:ascii="Times New Roman" w:hAnsi="Times New Roman" w:cs="Times New Roman"/>
              </w:rPr>
            </w:pPr>
          </w:p>
          <w:p w:rsidR="00812E5D" w:rsidRPr="005D7DAD" w:rsidRDefault="005D7DAD" w:rsidP="005D7DAD">
            <w:pPr>
              <w:jc w:val="center"/>
              <w:rPr>
                <w:rFonts w:ascii="Times New Roman" w:hAnsi="Times New Roman" w:cs="Times New Roman"/>
              </w:rPr>
            </w:pPr>
            <w:r w:rsidRPr="005D7DAD">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spacing w:line="1018" w:lineRule="exact"/>
              <w:jc w:val="center"/>
              <w:rPr>
                <w:rFonts w:ascii="Times New Roman" w:hAnsi="Times New Roman" w:cs="Times New Roman"/>
              </w:rPr>
            </w:pPr>
            <w:r w:rsidRPr="00FC3564">
              <w:rPr>
                <w:rFonts w:ascii="Times New Roman" w:hAnsi="Times New Roman" w:cs="Times New Roman"/>
              </w:rPr>
              <w:t>3,89/11,6</w:t>
            </w:r>
          </w:p>
          <w:p w:rsidR="00812E5D" w:rsidRPr="00FC3564" w:rsidRDefault="00812E5D" w:rsidP="00812E5D">
            <w:pPr>
              <w:jc w:val="center"/>
              <w:rPr>
                <w:rFonts w:ascii="Times New Roman" w:hAnsi="Times New Roman" w:cs="Times New Roman"/>
              </w:rPr>
            </w:pPr>
          </w:p>
          <w:p w:rsidR="00812E5D" w:rsidRPr="00FC3564" w:rsidRDefault="00812E5D" w:rsidP="00812E5D">
            <w:pPr>
              <w:jc w:val="center"/>
              <w:rPr>
                <w:rFonts w:ascii="Times New Roman" w:hAnsi="Times New Roman" w:cs="Times New Roman"/>
              </w:rPr>
            </w:pPr>
            <w:r w:rsidRPr="00FC3564">
              <w:rPr>
                <w:rFonts w:ascii="Times New Roman" w:hAnsi="Times New Roman" w:cs="Times New Roman"/>
              </w:rPr>
              <w:t>11,31/33,8</w:t>
            </w:r>
          </w:p>
        </w:tc>
        <w:tc>
          <w:tcPr>
            <w:tcW w:w="170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spacing w:line="1008" w:lineRule="exact"/>
              <w:jc w:val="center"/>
              <w:rPr>
                <w:rFonts w:ascii="Times New Roman" w:hAnsi="Times New Roman" w:cs="Times New Roman"/>
              </w:rPr>
            </w:pPr>
            <w:r w:rsidRPr="00FC3564">
              <w:rPr>
                <w:rFonts w:ascii="Times New Roman" w:hAnsi="Times New Roman" w:cs="Times New Roman"/>
              </w:rPr>
              <w:t>6,56/19,6</w:t>
            </w:r>
          </w:p>
          <w:p w:rsidR="00812E5D" w:rsidRPr="00FC3564" w:rsidRDefault="00812E5D" w:rsidP="00812E5D">
            <w:pPr>
              <w:jc w:val="center"/>
              <w:rPr>
                <w:rFonts w:ascii="Times New Roman" w:hAnsi="Times New Roman" w:cs="Times New Roman"/>
              </w:rPr>
            </w:pPr>
          </w:p>
          <w:p w:rsidR="00812E5D" w:rsidRPr="00FC3564" w:rsidRDefault="00812E5D" w:rsidP="00812E5D">
            <w:pPr>
              <w:jc w:val="center"/>
              <w:rPr>
                <w:rFonts w:ascii="Times New Roman" w:hAnsi="Times New Roman" w:cs="Times New Roman"/>
              </w:rPr>
            </w:pPr>
            <w:r w:rsidRPr="00FC3564">
              <w:rPr>
                <w:rFonts w:ascii="Times New Roman" w:hAnsi="Times New Roman" w:cs="Times New Roman"/>
              </w:rPr>
              <w:t>11,31/33,8</w:t>
            </w:r>
          </w:p>
        </w:tc>
      </w:tr>
      <w:tr w:rsidR="00812E5D" w:rsidRPr="00FC3564" w:rsidTr="008C337A">
        <w:tc>
          <w:tcPr>
            <w:tcW w:w="730"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jc w:val="center"/>
              <w:rPr>
                <w:rFonts w:ascii="Times New Roman" w:hAnsi="Times New Roman" w:cs="Times New Roman"/>
              </w:rPr>
            </w:pPr>
            <w:r w:rsidRPr="00FC3564">
              <w:rPr>
                <w:rFonts w:ascii="Times New Roman" w:hAnsi="Times New Roman" w:cs="Times New Roman"/>
              </w:rPr>
              <w:t>1.2.</w:t>
            </w:r>
          </w:p>
        </w:tc>
        <w:tc>
          <w:tcPr>
            <w:tcW w:w="3523"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spacing w:line="250" w:lineRule="exact"/>
              <w:rPr>
                <w:rFonts w:ascii="Times New Roman" w:hAnsi="Times New Roman" w:cs="Times New Roman"/>
              </w:rPr>
            </w:pPr>
            <w:r w:rsidRPr="00FC3564">
              <w:rPr>
                <w:rFonts w:ascii="Times New Roman" w:hAnsi="Times New Roman" w:cs="Times New Roman"/>
              </w:rPr>
              <w:t>Зон объектов социального и культурно-бытового обслуживания населения, общественно-делового назначения</w:t>
            </w:r>
          </w:p>
        </w:tc>
        <w:tc>
          <w:tcPr>
            <w:tcW w:w="1469"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0,03/0,1</w:t>
            </w:r>
          </w:p>
        </w:tc>
        <w:tc>
          <w:tcPr>
            <w:tcW w:w="170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4,29/12,8</w:t>
            </w:r>
          </w:p>
        </w:tc>
      </w:tr>
      <w:tr w:rsidR="00812E5D" w:rsidRPr="00FC3564" w:rsidTr="008C337A">
        <w:tc>
          <w:tcPr>
            <w:tcW w:w="730"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jc w:val="center"/>
              <w:rPr>
                <w:rFonts w:ascii="Times New Roman" w:hAnsi="Times New Roman" w:cs="Times New Roman"/>
              </w:rPr>
            </w:pPr>
            <w:r w:rsidRPr="00FC3564">
              <w:rPr>
                <w:rFonts w:ascii="Times New Roman" w:hAnsi="Times New Roman" w:cs="Times New Roman"/>
              </w:rPr>
              <w:t>1.3.</w:t>
            </w:r>
          </w:p>
        </w:tc>
        <w:tc>
          <w:tcPr>
            <w:tcW w:w="3523"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spacing w:line="250" w:lineRule="exact"/>
              <w:rPr>
                <w:rFonts w:ascii="Times New Roman" w:hAnsi="Times New Roman" w:cs="Times New Roman"/>
              </w:rPr>
            </w:pPr>
            <w:r w:rsidRPr="00FC3564">
              <w:rPr>
                <w:rFonts w:ascii="Times New Roman" w:hAnsi="Times New Roman" w:cs="Times New Roman"/>
              </w:rPr>
              <w:t>Зон инженерной и транспортной инфраструктур</w:t>
            </w:r>
          </w:p>
        </w:tc>
        <w:tc>
          <w:tcPr>
            <w:tcW w:w="1469"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5,74/17,1</w:t>
            </w:r>
          </w:p>
        </w:tc>
        <w:tc>
          <w:tcPr>
            <w:tcW w:w="170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8,01/23,9</w:t>
            </w:r>
          </w:p>
        </w:tc>
      </w:tr>
      <w:tr w:rsidR="00812E5D" w:rsidRPr="00FC3564" w:rsidTr="008C337A">
        <w:tc>
          <w:tcPr>
            <w:tcW w:w="730"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jc w:val="center"/>
              <w:rPr>
                <w:rFonts w:ascii="Times New Roman" w:hAnsi="Times New Roman" w:cs="Times New Roman"/>
              </w:rPr>
            </w:pPr>
            <w:r w:rsidRPr="00FC3564">
              <w:rPr>
                <w:rFonts w:ascii="Times New Roman" w:hAnsi="Times New Roman" w:cs="Times New Roman"/>
              </w:rPr>
              <w:t>1.4.</w:t>
            </w:r>
          </w:p>
        </w:tc>
        <w:tc>
          <w:tcPr>
            <w:tcW w:w="3523"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spacing w:line="250" w:lineRule="exact"/>
              <w:rPr>
                <w:rFonts w:ascii="Times New Roman" w:hAnsi="Times New Roman" w:cs="Times New Roman"/>
              </w:rPr>
            </w:pPr>
            <w:r w:rsidRPr="00FC3564">
              <w:rPr>
                <w:rFonts w:ascii="Times New Roman" w:hAnsi="Times New Roman" w:cs="Times New Roman"/>
              </w:rPr>
              <w:t>Зон объектов производственно-коммунального назначения</w:t>
            </w:r>
          </w:p>
        </w:tc>
        <w:tc>
          <w:tcPr>
            <w:tcW w:w="1469"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0,91/2,7</w:t>
            </w:r>
          </w:p>
        </w:tc>
        <w:tc>
          <w:tcPr>
            <w:tcW w:w="170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0,91/2,7</w:t>
            </w:r>
          </w:p>
        </w:tc>
      </w:tr>
      <w:tr w:rsidR="00812E5D" w:rsidRPr="00FC3564" w:rsidTr="008C337A">
        <w:tc>
          <w:tcPr>
            <w:tcW w:w="730"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jc w:val="center"/>
              <w:rPr>
                <w:rFonts w:ascii="Times New Roman" w:hAnsi="Times New Roman" w:cs="Times New Roman"/>
              </w:rPr>
            </w:pPr>
            <w:r w:rsidRPr="00FC3564">
              <w:rPr>
                <w:rFonts w:ascii="Times New Roman" w:hAnsi="Times New Roman" w:cs="Times New Roman"/>
              </w:rPr>
              <w:t>1.5.</w:t>
            </w:r>
          </w:p>
        </w:tc>
        <w:tc>
          <w:tcPr>
            <w:tcW w:w="3523"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spacing w:line="240" w:lineRule="exact"/>
              <w:rPr>
                <w:rFonts w:ascii="Times New Roman" w:hAnsi="Times New Roman" w:cs="Times New Roman"/>
              </w:rPr>
            </w:pPr>
            <w:r w:rsidRPr="00FC3564">
              <w:rPr>
                <w:rFonts w:ascii="Times New Roman" w:hAnsi="Times New Roman" w:cs="Times New Roman"/>
              </w:rPr>
              <w:t>Зон озеленения специального назначения</w:t>
            </w:r>
          </w:p>
        </w:tc>
        <w:tc>
          <w:tcPr>
            <w:tcW w:w="1469"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1,31/3,9</w:t>
            </w:r>
          </w:p>
        </w:tc>
      </w:tr>
      <w:tr w:rsidR="00812E5D" w:rsidRPr="00FC3564" w:rsidTr="008C337A">
        <w:tc>
          <w:tcPr>
            <w:tcW w:w="730"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jc w:val="center"/>
              <w:rPr>
                <w:rFonts w:ascii="Times New Roman" w:hAnsi="Times New Roman" w:cs="Times New Roman"/>
              </w:rPr>
            </w:pPr>
            <w:r w:rsidRPr="00FC3564">
              <w:rPr>
                <w:rFonts w:ascii="Times New Roman" w:hAnsi="Times New Roman" w:cs="Times New Roman"/>
              </w:rPr>
              <w:t>1.6.</w:t>
            </w:r>
          </w:p>
        </w:tc>
        <w:tc>
          <w:tcPr>
            <w:tcW w:w="3523" w:type="dxa"/>
            <w:tcBorders>
              <w:top w:val="single" w:sz="6" w:space="0" w:color="auto"/>
              <w:left w:val="single" w:sz="6" w:space="0" w:color="auto"/>
              <w:bottom w:val="single" w:sz="6" w:space="0" w:color="auto"/>
              <w:right w:val="single" w:sz="6" w:space="0" w:color="auto"/>
            </w:tcBorders>
          </w:tcPr>
          <w:p w:rsidR="00812E5D" w:rsidRPr="00FC3564" w:rsidRDefault="00812E5D" w:rsidP="008C337A">
            <w:pPr>
              <w:widowControl/>
              <w:spacing w:line="240" w:lineRule="exact"/>
              <w:rPr>
                <w:rFonts w:ascii="Times New Roman" w:hAnsi="Times New Roman" w:cs="Times New Roman"/>
              </w:rPr>
            </w:pPr>
            <w:r w:rsidRPr="00FC3564">
              <w:rPr>
                <w:rFonts w:ascii="Times New Roman" w:hAnsi="Times New Roman" w:cs="Times New Roman"/>
              </w:rPr>
              <w:t>Прочие территории</w:t>
            </w:r>
          </w:p>
        </w:tc>
        <w:tc>
          <w:tcPr>
            <w:tcW w:w="1469"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11,59/34,6</w:t>
            </w:r>
          </w:p>
        </w:tc>
        <w:tc>
          <w:tcPr>
            <w:tcW w:w="1701" w:type="dxa"/>
            <w:tcBorders>
              <w:top w:val="single" w:sz="6" w:space="0" w:color="auto"/>
              <w:left w:val="single" w:sz="6" w:space="0" w:color="auto"/>
              <w:bottom w:val="single" w:sz="6" w:space="0" w:color="auto"/>
              <w:right w:val="single" w:sz="6" w:space="0" w:color="auto"/>
            </w:tcBorders>
          </w:tcPr>
          <w:p w:rsidR="00812E5D" w:rsidRPr="00FC3564" w:rsidRDefault="00812E5D" w:rsidP="00812E5D">
            <w:pPr>
              <w:widowControl/>
              <w:jc w:val="center"/>
              <w:rPr>
                <w:rFonts w:ascii="Times New Roman" w:hAnsi="Times New Roman" w:cs="Times New Roman"/>
              </w:rPr>
            </w:pPr>
            <w:r w:rsidRPr="00FC3564">
              <w:rPr>
                <w:rFonts w:ascii="Times New Roman" w:hAnsi="Times New Roman" w:cs="Times New Roman"/>
              </w:rPr>
              <w:t>1,08/3,2</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r w:rsidRPr="00FC3564">
              <w:rPr>
                <w:rFonts w:ascii="Times New Roman" w:hAnsi="Times New Roman" w:cs="Times New Roman"/>
                <w:b/>
                <w:bCs/>
              </w:rPr>
              <w:t>2.</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b/>
                <w:bCs/>
              </w:rPr>
            </w:pPr>
            <w:r w:rsidRPr="00FC3564">
              <w:rPr>
                <w:rFonts w:ascii="Times New Roman" w:hAnsi="Times New Roman" w:cs="Times New Roman"/>
                <w:b/>
                <w:bCs/>
              </w:rPr>
              <w:t>Население</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2.1</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Численность населения,</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тыс. чел.</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всего, в том числе</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12E5D" w:rsidP="00812E5D">
            <w:pPr>
              <w:widowControl/>
              <w:jc w:val="center"/>
              <w:rPr>
                <w:rFonts w:ascii="Times New Roman" w:hAnsi="Times New Roman" w:cs="Times New Roman"/>
              </w:rPr>
            </w:pPr>
            <w:r w:rsidRPr="00FC3564">
              <w:rPr>
                <w:rFonts w:ascii="Times New Roman" w:hAnsi="Times New Roman" w:cs="Times New Roman"/>
              </w:rPr>
              <w:t>0,36</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12E5D" w:rsidP="00812E5D">
            <w:pPr>
              <w:widowControl/>
              <w:jc w:val="center"/>
              <w:rPr>
                <w:rFonts w:ascii="Times New Roman" w:hAnsi="Times New Roman" w:cs="Times New Roman"/>
              </w:rPr>
            </w:pPr>
            <w:r w:rsidRPr="00FC3564">
              <w:rPr>
                <w:rFonts w:ascii="Times New Roman" w:hAnsi="Times New Roman" w:cs="Times New Roman"/>
              </w:rPr>
              <w:t>0,57</w:t>
            </w:r>
          </w:p>
        </w:tc>
      </w:tr>
      <w:tr w:rsidR="00A73B48" w:rsidRPr="00FC3564" w:rsidTr="008C337A">
        <w:tc>
          <w:tcPr>
            <w:tcW w:w="730"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2.1.1</w:t>
            </w:r>
          </w:p>
        </w:tc>
        <w:tc>
          <w:tcPr>
            <w:tcW w:w="3523"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spacing w:line="250" w:lineRule="exact"/>
              <w:ind w:firstLine="19"/>
              <w:rPr>
                <w:rFonts w:ascii="Times New Roman" w:hAnsi="Times New Roman" w:cs="Times New Roman"/>
              </w:rPr>
            </w:pPr>
            <w:r w:rsidRPr="00FC3564">
              <w:rPr>
                <w:rFonts w:ascii="Times New Roman" w:hAnsi="Times New Roman" w:cs="Times New Roman"/>
              </w:rPr>
              <w:t>В зоне застройки индивидуальными жилыми домами с приусадебными земельными участками</w:t>
            </w:r>
          </w:p>
        </w:tc>
        <w:tc>
          <w:tcPr>
            <w:tcW w:w="1469" w:type="dxa"/>
            <w:tcBorders>
              <w:top w:val="single" w:sz="6" w:space="0" w:color="auto"/>
              <w:left w:val="single" w:sz="6" w:space="0" w:color="auto"/>
              <w:bottom w:val="single" w:sz="6" w:space="0" w:color="auto"/>
              <w:right w:val="single" w:sz="6" w:space="0" w:color="auto"/>
            </w:tcBorders>
          </w:tcPr>
          <w:p w:rsidR="00A73B48" w:rsidRPr="00FC3564" w:rsidRDefault="00A73B48" w:rsidP="00A73B48">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0,09</w:t>
            </w:r>
          </w:p>
        </w:tc>
        <w:tc>
          <w:tcPr>
            <w:tcW w:w="1701"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0,30</w:t>
            </w:r>
          </w:p>
        </w:tc>
      </w:tr>
      <w:tr w:rsidR="00A73B48" w:rsidRPr="00FC3564" w:rsidTr="008C337A">
        <w:tc>
          <w:tcPr>
            <w:tcW w:w="730"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2.1.2</w:t>
            </w:r>
          </w:p>
        </w:tc>
        <w:tc>
          <w:tcPr>
            <w:tcW w:w="3523"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spacing w:line="250" w:lineRule="exact"/>
              <w:ind w:firstLine="19"/>
              <w:rPr>
                <w:rFonts w:ascii="Times New Roman" w:hAnsi="Times New Roman" w:cs="Times New Roman"/>
              </w:rPr>
            </w:pPr>
            <w:r w:rsidRPr="00FC3564">
              <w:rPr>
                <w:rFonts w:ascii="Times New Roman" w:hAnsi="Times New Roman" w:cs="Times New Roman"/>
              </w:rPr>
              <w:t xml:space="preserve">В зоне застройки малоэтажными многоквартирными жилыми домами (до 4-х этажей, включая </w:t>
            </w:r>
            <w:proofErr w:type="gramStart"/>
            <w:r w:rsidRPr="00FC3564">
              <w:rPr>
                <w:rFonts w:ascii="Times New Roman" w:hAnsi="Times New Roman" w:cs="Times New Roman"/>
              </w:rPr>
              <w:t>мансардный</w:t>
            </w:r>
            <w:proofErr w:type="gramEnd"/>
            <w:r w:rsidRPr="00FC3564">
              <w:rPr>
                <w:rFonts w:ascii="Times New Roman" w:hAnsi="Times New Roman" w:cs="Times New Roman"/>
              </w:rPr>
              <w:t>)</w:t>
            </w:r>
          </w:p>
        </w:tc>
        <w:tc>
          <w:tcPr>
            <w:tcW w:w="1469" w:type="dxa"/>
            <w:tcBorders>
              <w:top w:val="single" w:sz="6" w:space="0" w:color="auto"/>
              <w:left w:val="single" w:sz="6" w:space="0" w:color="auto"/>
              <w:bottom w:val="single" w:sz="6" w:space="0" w:color="auto"/>
              <w:right w:val="single" w:sz="6" w:space="0" w:color="auto"/>
            </w:tcBorders>
          </w:tcPr>
          <w:p w:rsidR="00A73B48" w:rsidRPr="00FC3564" w:rsidRDefault="00A73B48" w:rsidP="00A73B48">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0,27</w:t>
            </w:r>
          </w:p>
        </w:tc>
        <w:tc>
          <w:tcPr>
            <w:tcW w:w="1701"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0,27</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2.2.</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Плотность населения (средняя)</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чел</w:t>
            </w:r>
            <w:proofErr w:type="gramStart"/>
            <w:r w:rsidRPr="00FC3564">
              <w:rPr>
                <w:rFonts w:ascii="Times New Roman" w:hAnsi="Times New Roman" w:cs="Times New Roman"/>
              </w:rPr>
              <w:t xml:space="preserve"> .</w:t>
            </w:r>
            <w:proofErr w:type="gramEnd"/>
            <w:r w:rsidRPr="00FC3564">
              <w:rPr>
                <w:rFonts w:ascii="Times New Roman" w:hAnsi="Times New Roman" w:cs="Times New Roman"/>
              </w:rPr>
              <w:t>/га</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12E5D" w:rsidP="008C337A">
            <w:pPr>
              <w:widowControl/>
              <w:jc w:val="center"/>
              <w:rPr>
                <w:rFonts w:ascii="Times New Roman" w:hAnsi="Times New Roman" w:cs="Times New Roman"/>
              </w:rPr>
            </w:pPr>
            <w:r w:rsidRPr="00FC3564">
              <w:rPr>
                <w:rFonts w:ascii="Times New Roman" w:hAnsi="Times New Roman" w:cs="Times New Roman"/>
              </w:rPr>
              <w:t>10,8</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12E5D" w:rsidP="008C337A">
            <w:pPr>
              <w:widowControl/>
              <w:jc w:val="center"/>
              <w:rPr>
                <w:rFonts w:ascii="Times New Roman" w:hAnsi="Times New Roman" w:cs="Times New Roman"/>
              </w:rPr>
            </w:pPr>
            <w:r w:rsidRPr="00FC3564">
              <w:rPr>
                <w:rFonts w:ascii="Times New Roman" w:hAnsi="Times New Roman" w:cs="Times New Roman"/>
              </w:rPr>
              <w:t>17,0</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r w:rsidRPr="00FC3564">
              <w:rPr>
                <w:rFonts w:ascii="Times New Roman" w:hAnsi="Times New Roman" w:cs="Times New Roman"/>
                <w:b/>
                <w:bCs/>
              </w:rPr>
              <w:t>3.</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b/>
                <w:bCs/>
              </w:rPr>
            </w:pPr>
            <w:r w:rsidRPr="00FC3564">
              <w:rPr>
                <w:rFonts w:ascii="Times New Roman" w:hAnsi="Times New Roman" w:cs="Times New Roman"/>
                <w:b/>
                <w:bCs/>
              </w:rPr>
              <w:t>Жилищный фонд</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3.1.</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rPr>
                <w:rFonts w:ascii="Times New Roman" w:hAnsi="Times New Roman" w:cs="Times New Roman"/>
              </w:rPr>
            </w:pPr>
            <w:r w:rsidRPr="00FC3564">
              <w:rPr>
                <w:rFonts w:ascii="Times New Roman" w:hAnsi="Times New Roman" w:cs="Times New Roman"/>
              </w:rPr>
              <w:t>Общая площадь жилых домов, всего:</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jc w:val="center"/>
              <w:rPr>
                <w:rFonts w:ascii="Times New Roman" w:hAnsi="Times New Roman" w:cs="Times New Roman"/>
              </w:rPr>
            </w:pPr>
            <w:r w:rsidRPr="00FC3564">
              <w:rPr>
                <w:rFonts w:ascii="Times New Roman" w:hAnsi="Times New Roman" w:cs="Times New Roman"/>
              </w:rPr>
              <w:t>тыс. м</w:t>
            </w:r>
            <w:proofErr w:type="gramStart"/>
            <w:r w:rsidRPr="00FC3564">
              <w:rPr>
                <w:rFonts w:ascii="Times New Roman" w:hAnsi="Times New Roman" w:cs="Times New Roman"/>
                <w:vertAlign w:val="superscript"/>
              </w:rPr>
              <w:t>2</w:t>
            </w:r>
            <w:proofErr w:type="gramEnd"/>
            <w:r w:rsidRPr="00FC3564">
              <w:rPr>
                <w:rFonts w:ascii="Times New Roman" w:hAnsi="Times New Roman" w:cs="Times New Roman"/>
                <w:vertAlign w:val="superscript"/>
              </w:rPr>
              <w:t xml:space="preserve"> </w:t>
            </w:r>
            <w:r w:rsidRPr="00FC3564">
              <w:rPr>
                <w:rFonts w:ascii="Times New Roman" w:hAnsi="Times New Roman" w:cs="Times New Roman"/>
              </w:rPr>
              <w:t>общей площади квартир/</w:t>
            </w:r>
          </w:p>
          <w:p w:rsidR="008C337A" w:rsidRPr="00FC3564" w:rsidRDefault="008C337A" w:rsidP="008C337A">
            <w:pPr>
              <w:widowControl/>
              <w:spacing w:line="250" w:lineRule="exact"/>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C43E49" w:rsidP="008C337A">
            <w:pPr>
              <w:widowControl/>
              <w:jc w:val="center"/>
              <w:rPr>
                <w:rFonts w:ascii="Times New Roman" w:hAnsi="Times New Roman" w:cs="Times New Roman"/>
              </w:rPr>
            </w:pPr>
            <w:r w:rsidRPr="00FC3564">
              <w:rPr>
                <w:rFonts w:ascii="Times New Roman" w:hAnsi="Times New Roman" w:cs="Times New Roman"/>
              </w:rPr>
              <w:t>12,62</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B6158C" w:rsidP="008C337A">
            <w:pPr>
              <w:widowControl/>
              <w:jc w:val="center"/>
              <w:rPr>
                <w:rFonts w:ascii="Times New Roman" w:hAnsi="Times New Roman" w:cs="Times New Roman"/>
              </w:rPr>
            </w:pPr>
            <w:r w:rsidRPr="00FC3564">
              <w:rPr>
                <w:rFonts w:ascii="Times New Roman" w:hAnsi="Times New Roman" w:cs="Times New Roman"/>
              </w:rPr>
              <w:t>19,07</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в том числе:</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A73B48" w:rsidRPr="00FC3564" w:rsidTr="008C337A">
        <w:tc>
          <w:tcPr>
            <w:tcW w:w="730"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t>3.1.1</w:t>
            </w:r>
          </w:p>
        </w:tc>
        <w:tc>
          <w:tcPr>
            <w:tcW w:w="3523"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spacing w:line="250" w:lineRule="exact"/>
              <w:rPr>
                <w:rFonts w:ascii="Times New Roman" w:hAnsi="Times New Roman" w:cs="Times New Roman"/>
              </w:rPr>
            </w:pPr>
            <w:r w:rsidRPr="00FC3564">
              <w:rPr>
                <w:rFonts w:ascii="Times New Roman" w:hAnsi="Times New Roman" w:cs="Times New Roman"/>
              </w:rPr>
              <w:t>Застройка индивидуальными жилыми домами с приусадебными земельными участками</w:t>
            </w:r>
          </w:p>
        </w:tc>
        <w:tc>
          <w:tcPr>
            <w:tcW w:w="1469" w:type="dxa"/>
            <w:tcBorders>
              <w:top w:val="single" w:sz="6" w:space="0" w:color="auto"/>
              <w:left w:val="single" w:sz="6" w:space="0" w:color="auto"/>
              <w:bottom w:val="single" w:sz="6" w:space="0" w:color="auto"/>
              <w:right w:val="single" w:sz="6" w:space="0" w:color="auto"/>
            </w:tcBorders>
          </w:tcPr>
          <w:p w:rsidR="00A73B48" w:rsidRPr="00FC3564" w:rsidRDefault="00A73B48" w:rsidP="00A73B48">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A73B48" w:rsidRPr="00FC3564" w:rsidRDefault="00BB7B31" w:rsidP="008C337A">
            <w:pPr>
              <w:widowControl/>
              <w:jc w:val="center"/>
              <w:rPr>
                <w:rFonts w:ascii="Times New Roman" w:hAnsi="Times New Roman" w:cs="Times New Roman"/>
              </w:rPr>
            </w:pPr>
            <w:r w:rsidRPr="00FC3564">
              <w:rPr>
                <w:rFonts w:ascii="Times New Roman" w:hAnsi="Times New Roman" w:cs="Times New Roman"/>
              </w:rPr>
              <w:t>4,63</w:t>
            </w:r>
            <w:r w:rsidR="00B6158C" w:rsidRPr="00FC3564">
              <w:rPr>
                <w:rFonts w:ascii="Times New Roman" w:hAnsi="Times New Roman" w:cs="Times New Roman"/>
              </w:rPr>
              <w:t>/36,7</w:t>
            </w:r>
          </w:p>
        </w:tc>
        <w:tc>
          <w:tcPr>
            <w:tcW w:w="1701" w:type="dxa"/>
            <w:tcBorders>
              <w:top w:val="single" w:sz="6" w:space="0" w:color="auto"/>
              <w:left w:val="single" w:sz="6" w:space="0" w:color="auto"/>
              <w:bottom w:val="single" w:sz="6" w:space="0" w:color="auto"/>
              <w:right w:val="single" w:sz="6" w:space="0" w:color="auto"/>
            </w:tcBorders>
          </w:tcPr>
          <w:p w:rsidR="00A73B48" w:rsidRPr="00FC3564" w:rsidRDefault="00B6158C" w:rsidP="008C337A">
            <w:pPr>
              <w:widowControl/>
              <w:jc w:val="center"/>
              <w:rPr>
                <w:rFonts w:ascii="Times New Roman" w:hAnsi="Times New Roman" w:cs="Times New Roman"/>
              </w:rPr>
            </w:pPr>
            <w:r w:rsidRPr="00FC3564">
              <w:rPr>
                <w:rFonts w:ascii="Times New Roman" w:hAnsi="Times New Roman" w:cs="Times New Roman"/>
              </w:rPr>
              <w:t>11,08/58,2</w:t>
            </w:r>
          </w:p>
        </w:tc>
      </w:tr>
      <w:tr w:rsidR="00A73B48" w:rsidRPr="00FC3564" w:rsidTr="008C337A">
        <w:tc>
          <w:tcPr>
            <w:tcW w:w="730" w:type="dxa"/>
            <w:tcBorders>
              <w:top w:val="single" w:sz="6" w:space="0" w:color="auto"/>
              <w:left w:val="single" w:sz="6" w:space="0" w:color="auto"/>
              <w:bottom w:val="single" w:sz="6" w:space="0" w:color="auto"/>
              <w:right w:val="single" w:sz="6" w:space="0" w:color="auto"/>
            </w:tcBorders>
          </w:tcPr>
          <w:p w:rsidR="00A73B48" w:rsidRPr="00FC3564" w:rsidRDefault="00A73B48" w:rsidP="008C337A">
            <w:pPr>
              <w:widowControl/>
              <w:jc w:val="center"/>
              <w:rPr>
                <w:rFonts w:ascii="Times New Roman" w:hAnsi="Times New Roman" w:cs="Times New Roman"/>
              </w:rPr>
            </w:pPr>
            <w:r w:rsidRPr="00FC3564">
              <w:rPr>
                <w:rFonts w:ascii="Times New Roman" w:hAnsi="Times New Roman" w:cs="Times New Roman"/>
              </w:rPr>
              <w:lastRenderedPageBreak/>
              <w:t>3.1.2</w:t>
            </w:r>
          </w:p>
        </w:tc>
        <w:tc>
          <w:tcPr>
            <w:tcW w:w="3523" w:type="dxa"/>
            <w:tcBorders>
              <w:top w:val="single" w:sz="6" w:space="0" w:color="auto"/>
              <w:left w:val="single" w:sz="6" w:space="0" w:color="auto"/>
              <w:bottom w:val="single" w:sz="6" w:space="0" w:color="auto"/>
              <w:right w:val="single" w:sz="6" w:space="0" w:color="auto"/>
            </w:tcBorders>
          </w:tcPr>
          <w:p w:rsidR="00A73B48" w:rsidRPr="00FC3564" w:rsidRDefault="00A73B48" w:rsidP="00A73B48">
            <w:pPr>
              <w:widowControl/>
              <w:spacing w:line="250" w:lineRule="exact"/>
              <w:rPr>
                <w:rFonts w:ascii="Times New Roman" w:hAnsi="Times New Roman" w:cs="Times New Roman"/>
              </w:rPr>
            </w:pPr>
            <w:r w:rsidRPr="00FC3564">
              <w:rPr>
                <w:rFonts w:ascii="Times New Roman" w:hAnsi="Times New Roman" w:cs="Times New Roman"/>
              </w:rPr>
              <w:t xml:space="preserve">Застройка малоэтажными многоквартирными жилыми домами </w:t>
            </w:r>
          </w:p>
        </w:tc>
        <w:tc>
          <w:tcPr>
            <w:tcW w:w="1469" w:type="dxa"/>
            <w:tcBorders>
              <w:top w:val="single" w:sz="6" w:space="0" w:color="auto"/>
              <w:left w:val="single" w:sz="6" w:space="0" w:color="auto"/>
              <w:bottom w:val="single" w:sz="6" w:space="0" w:color="auto"/>
              <w:right w:val="single" w:sz="6" w:space="0" w:color="auto"/>
            </w:tcBorders>
          </w:tcPr>
          <w:p w:rsidR="00A73B48" w:rsidRPr="00FC3564" w:rsidRDefault="00A73B48" w:rsidP="00A73B48">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A73B48" w:rsidRPr="00FC3564" w:rsidRDefault="00BB7B31" w:rsidP="008C337A">
            <w:pPr>
              <w:widowControl/>
              <w:jc w:val="center"/>
              <w:rPr>
                <w:rFonts w:ascii="Times New Roman" w:hAnsi="Times New Roman" w:cs="Times New Roman"/>
              </w:rPr>
            </w:pPr>
            <w:r w:rsidRPr="00FC3564">
              <w:rPr>
                <w:rFonts w:ascii="Times New Roman" w:hAnsi="Times New Roman" w:cs="Times New Roman"/>
              </w:rPr>
              <w:t>7,99</w:t>
            </w:r>
            <w:r w:rsidR="00B6158C" w:rsidRPr="00FC3564">
              <w:rPr>
                <w:rFonts w:ascii="Times New Roman" w:hAnsi="Times New Roman" w:cs="Times New Roman"/>
              </w:rPr>
              <w:t>/63,3</w:t>
            </w:r>
          </w:p>
        </w:tc>
        <w:tc>
          <w:tcPr>
            <w:tcW w:w="1701" w:type="dxa"/>
            <w:tcBorders>
              <w:top w:val="single" w:sz="6" w:space="0" w:color="auto"/>
              <w:left w:val="single" w:sz="6" w:space="0" w:color="auto"/>
              <w:bottom w:val="single" w:sz="6" w:space="0" w:color="auto"/>
              <w:right w:val="single" w:sz="6" w:space="0" w:color="auto"/>
            </w:tcBorders>
          </w:tcPr>
          <w:p w:rsidR="00A73B48" w:rsidRPr="00FC3564" w:rsidRDefault="00BB7B31" w:rsidP="008C337A">
            <w:pPr>
              <w:widowControl/>
              <w:jc w:val="center"/>
              <w:rPr>
                <w:rFonts w:ascii="Times New Roman" w:hAnsi="Times New Roman" w:cs="Times New Roman"/>
              </w:rPr>
            </w:pPr>
            <w:r w:rsidRPr="00FC3564">
              <w:rPr>
                <w:rFonts w:ascii="Times New Roman" w:hAnsi="Times New Roman" w:cs="Times New Roman"/>
              </w:rPr>
              <w:t>7,99</w:t>
            </w:r>
            <w:r w:rsidR="00B6158C" w:rsidRPr="00FC3564">
              <w:rPr>
                <w:rFonts w:ascii="Times New Roman" w:hAnsi="Times New Roman" w:cs="Times New Roman"/>
              </w:rPr>
              <w:t>/41,8</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3.2.</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9" w:lineRule="exact"/>
              <w:ind w:left="10" w:hanging="10"/>
              <w:rPr>
                <w:rFonts w:ascii="Times New Roman" w:hAnsi="Times New Roman" w:cs="Times New Roman"/>
              </w:rPr>
            </w:pPr>
            <w:r w:rsidRPr="00FC3564">
              <w:rPr>
                <w:rFonts w:ascii="Times New Roman" w:hAnsi="Times New Roman" w:cs="Times New Roman"/>
              </w:rPr>
              <w:t>Средняя этажность жилой застройки</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этаж.</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250846" w:rsidP="008C337A">
            <w:pPr>
              <w:widowControl/>
              <w:jc w:val="center"/>
              <w:rPr>
                <w:rFonts w:ascii="Times New Roman" w:hAnsi="Times New Roman" w:cs="Times New Roman"/>
              </w:rPr>
            </w:pPr>
            <w:r w:rsidRPr="00FC3564">
              <w:rPr>
                <w:rFonts w:ascii="Times New Roman" w:hAnsi="Times New Roman" w:cs="Times New Roman"/>
              </w:rPr>
              <w:t>1,4</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250846" w:rsidP="008C337A">
            <w:pPr>
              <w:widowControl/>
              <w:jc w:val="center"/>
              <w:rPr>
                <w:rFonts w:ascii="Times New Roman" w:hAnsi="Times New Roman" w:cs="Times New Roman"/>
              </w:rPr>
            </w:pPr>
            <w:r w:rsidRPr="00FC3564">
              <w:rPr>
                <w:rFonts w:ascii="Times New Roman" w:hAnsi="Times New Roman" w:cs="Times New Roman"/>
              </w:rPr>
              <w:t>1,3</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3.3.</w:t>
            </w:r>
          </w:p>
        </w:tc>
        <w:tc>
          <w:tcPr>
            <w:tcW w:w="3523" w:type="dxa"/>
            <w:tcBorders>
              <w:top w:val="single" w:sz="6" w:space="0" w:color="auto"/>
              <w:left w:val="single" w:sz="6" w:space="0" w:color="auto"/>
              <w:bottom w:val="single" w:sz="6" w:space="0" w:color="auto"/>
              <w:right w:val="single" w:sz="6" w:space="0" w:color="auto"/>
            </w:tcBorders>
          </w:tcPr>
          <w:p w:rsidR="008C337A" w:rsidRDefault="008C337A" w:rsidP="008C337A">
            <w:pPr>
              <w:widowControl/>
              <w:spacing w:line="250" w:lineRule="exact"/>
              <w:ind w:left="10" w:hanging="10"/>
              <w:rPr>
                <w:rFonts w:ascii="Times New Roman" w:hAnsi="Times New Roman" w:cs="Times New Roman"/>
              </w:rPr>
            </w:pPr>
            <w:r w:rsidRPr="00FC3564">
              <w:rPr>
                <w:rFonts w:ascii="Times New Roman" w:hAnsi="Times New Roman" w:cs="Times New Roman"/>
              </w:rPr>
              <w:t>Средняя жилищная обеспеченность</w:t>
            </w:r>
          </w:p>
          <w:p w:rsidR="00EA5F05" w:rsidRDefault="00EA5F05" w:rsidP="008C337A">
            <w:pPr>
              <w:widowControl/>
              <w:spacing w:line="250" w:lineRule="exact"/>
              <w:ind w:left="10" w:hanging="10"/>
              <w:rPr>
                <w:rFonts w:ascii="Times New Roman" w:hAnsi="Times New Roman" w:cs="Times New Roman"/>
              </w:rPr>
            </w:pPr>
          </w:p>
          <w:p w:rsidR="00EA5F05" w:rsidRDefault="00EA5F05" w:rsidP="008C337A">
            <w:pPr>
              <w:widowControl/>
              <w:spacing w:line="250" w:lineRule="exact"/>
              <w:ind w:left="10" w:hanging="10"/>
              <w:rPr>
                <w:rFonts w:ascii="Times New Roman" w:hAnsi="Times New Roman" w:cs="Times New Roman"/>
              </w:rPr>
            </w:pPr>
          </w:p>
          <w:p w:rsidR="00EA5F05" w:rsidRPr="00FC3564" w:rsidRDefault="00EA5F05" w:rsidP="008C337A">
            <w:pPr>
              <w:widowControl/>
              <w:spacing w:line="250" w:lineRule="exact"/>
              <w:ind w:left="10" w:hanging="10"/>
              <w:rPr>
                <w:rFonts w:ascii="Times New Roman" w:hAnsi="Times New Roman" w:cs="Times New Roman"/>
              </w:rPr>
            </w:pP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м</w:t>
            </w:r>
            <w:proofErr w:type="gramStart"/>
            <w:r w:rsidRPr="00FC3564">
              <w:rPr>
                <w:rFonts w:ascii="Times New Roman" w:hAnsi="Times New Roman" w:cs="Times New Roman"/>
                <w:vertAlign w:val="superscript"/>
              </w:rPr>
              <w:t>2</w:t>
            </w:r>
            <w:proofErr w:type="gramEnd"/>
            <w:r w:rsidRPr="00FC3564">
              <w:rPr>
                <w:rFonts w:ascii="Times New Roman" w:hAnsi="Times New Roman" w:cs="Times New Roman"/>
              </w:rPr>
              <w:t>/чел.</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250846" w:rsidP="008C337A">
            <w:pPr>
              <w:widowControl/>
              <w:jc w:val="center"/>
              <w:rPr>
                <w:rFonts w:ascii="Times New Roman" w:hAnsi="Times New Roman" w:cs="Times New Roman"/>
              </w:rPr>
            </w:pPr>
            <w:r w:rsidRPr="00FC3564">
              <w:rPr>
                <w:rFonts w:ascii="Times New Roman" w:hAnsi="Times New Roman" w:cs="Times New Roman"/>
              </w:rPr>
              <w:t>35,1</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B6158C" w:rsidP="008C337A">
            <w:pPr>
              <w:widowControl/>
              <w:jc w:val="center"/>
              <w:rPr>
                <w:rFonts w:ascii="Times New Roman" w:hAnsi="Times New Roman" w:cs="Times New Roman"/>
              </w:rPr>
            </w:pPr>
            <w:r w:rsidRPr="00FC3564">
              <w:rPr>
                <w:rFonts w:ascii="Times New Roman" w:hAnsi="Times New Roman" w:cs="Times New Roman"/>
              </w:rPr>
              <w:t>33,5</w:t>
            </w:r>
          </w:p>
        </w:tc>
      </w:tr>
      <w:tr w:rsidR="00EA5F05" w:rsidRPr="00FC3564" w:rsidTr="008C337A">
        <w:tc>
          <w:tcPr>
            <w:tcW w:w="730" w:type="dxa"/>
            <w:tcBorders>
              <w:top w:val="single" w:sz="6" w:space="0" w:color="auto"/>
              <w:left w:val="single" w:sz="6" w:space="0" w:color="auto"/>
              <w:bottom w:val="single" w:sz="6" w:space="0" w:color="auto"/>
              <w:right w:val="single" w:sz="6" w:space="0" w:color="auto"/>
            </w:tcBorders>
          </w:tcPr>
          <w:p w:rsidR="00EA5F05" w:rsidRPr="00FC3564" w:rsidRDefault="00EA5F05" w:rsidP="007801BA">
            <w:pPr>
              <w:widowControl/>
              <w:jc w:val="center"/>
              <w:rPr>
                <w:rFonts w:ascii="Times New Roman" w:hAnsi="Times New Roman" w:cs="Times New Roman"/>
                <w:b/>
                <w:bCs/>
              </w:rPr>
            </w:pPr>
            <w:r w:rsidRPr="00FC3564">
              <w:rPr>
                <w:rFonts w:ascii="Times New Roman" w:hAnsi="Times New Roman" w:cs="Times New Roman"/>
                <w:b/>
                <w:bCs/>
              </w:rPr>
              <w:t>1</w:t>
            </w:r>
          </w:p>
        </w:tc>
        <w:tc>
          <w:tcPr>
            <w:tcW w:w="3523" w:type="dxa"/>
            <w:tcBorders>
              <w:top w:val="single" w:sz="6" w:space="0" w:color="auto"/>
              <w:left w:val="single" w:sz="6" w:space="0" w:color="auto"/>
              <w:bottom w:val="single" w:sz="6" w:space="0" w:color="auto"/>
              <w:right w:val="single" w:sz="6" w:space="0" w:color="auto"/>
            </w:tcBorders>
          </w:tcPr>
          <w:p w:rsidR="00EA5F05" w:rsidRPr="00FC3564" w:rsidRDefault="00EA5F05" w:rsidP="007801BA">
            <w:pPr>
              <w:widowControl/>
              <w:ind w:left="1690"/>
              <w:rPr>
                <w:rFonts w:ascii="Times New Roman" w:hAnsi="Times New Roman" w:cs="Times New Roman"/>
                <w:b/>
                <w:bCs/>
              </w:rPr>
            </w:pPr>
            <w:r w:rsidRPr="00FC3564">
              <w:rPr>
                <w:rFonts w:ascii="Times New Roman" w:hAnsi="Times New Roman" w:cs="Times New Roman"/>
                <w:b/>
                <w:bCs/>
              </w:rPr>
              <w:t>2</w:t>
            </w:r>
          </w:p>
        </w:tc>
        <w:tc>
          <w:tcPr>
            <w:tcW w:w="1469" w:type="dxa"/>
            <w:tcBorders>
              <w:top w:val="single" w:sz="6" w:space="0" w:color="auto"/>
              <w:left w:val="single" w:sz="6" w:space="0" w:color="auto"/>
              <w:bottom w:val="single" w:sz="6" w:space="0" w:color="auto"/>
              <w:right w:val="single" w:sz="6" w:space="0" w:color="auto"/>
            </w:tcBorders>
          </w:tcPr>
          <w:p w:rsidR="00EA5F05" w:rsidRPr="00FC3564" w:rsidRDefault="00EA5F05" w:rsidP="007801BA">
            <w:pPr>
              <w:widowControl/>
              <w:jc w:val="center"/>
              <w:rPr>
                <w:rFonts w:ascii="Times New Roman" w:hAnsi="Times New Roman" w:cs="Times New Roman"/>
                <w:b/>
                <w:bCs/>
              </w:rPr>
            </w:pPr>
            <w:r w:rsidRPr="00FC3564">
              <w:rPr>
                <w:rFonts w:ascii="Times New Roman" w:hAnsi="Times New Roman" w:cs="Times New Roman"/>
                <w:b/>
                <w:bCs/>
              </w:rPr>
              <w:t>3</w:t>
            </w:r>
          </w:p>
        </w:tc>
        <w:tc>
          <w:tcPr>
            <w:tcW w:w="1791" w:type="dxa"/>
            <w:tcBorders>
              <w:top w:val="single" w:sz="6" w:space="0" w:color="auto"/>
              <w:left w:val="single" w:sz="6" w:space="0" w:color="auto"/>
              <w:bottom w:val="single" w:sz="6" w:space="0" w:color="auto"/>
              <w:right w:val="single" w:sz="6" w:space="0" w:color="auto"/>
            </w:tcBorders>
          </w:tcPr>
          <w:p w:rsidR="00EA5F05" w:rsidRPr="00FC3564" w:rsidRDefault="00EA5F05" w:rsidP="007801BA">
            <w:pPr>
              <w:widowControl/>
              <w:jc w:val="center"/>
              <w:rPr>
                <w:rFonts w:ascii="Times New Roman" w:hAnsi="Times New Roman" w:cs="Times New Roman"/>
                <w:b/>
                <w:bCs/>
              </w:rPr>
            </w:pPr>
            <w:r w:rsidRPr="00FC3564">
              <w:rPr>
                <w:rFonts w:ascii="Times New Roman" w:hAnsi="Times New Roman" w:cs="Times New Roman"/>
                <w:b/>
                <w:bCs/>
              </w:rPr>
              <w:t>4</w:t>
            </w:r>
          </w:p>
        </w:tc>
        <w:tc>
          <w:tcPr>
            <w:tcW w:w="1701" w:type="dxa"/>
            <w:tcBorders>
              <w:top w:val="single" w:sz="6" w:space="0" w:color="auto"/>
              <w:left w:val="single" w:sz="6" w:space="0" w:color="auto"/>
              <w:bottom w:val="single" w:sz="6" w:space="0" w:color="auto"/>
              <w:right w:val="single" w:sz="6" w:space="0" w:color="auto"/>
            </w:tcBorders>
          </w:tcPr>
          <w:p w:rsidR="00EA5F05" w:rsidRPr="00FC3564" w:rsidRDefault="00EA5F05" w:rsidP="007801BA">
            <w:pPr>
              <w:widowControl/>
              <w:jc w:val="center"/>
              <w:rPr>
                <w:rFonts w:ascii="Times New Roman" w:hAnsi="Times New Roman" w:cs="Times New Roman"/>
                <w:b/>
                <w:bCs/>
              </w:rPr>
            </w:pPr>
            <w:r w:rsidRPr="00FC3564">
              <w:rPr>
                <w:rFonts w:ascii="Times New Roman" w:hAnsi="Times New Roman" w:cs="Times New Roman"/>
                <w:b/>
                <w:bCs/>
              </w:rPr>
              <w:t>5</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r w:rsidRPr="00FC3564">
              <w:rPr>
                <w:rFonts w:ascii="Times New Roman" w:hAnsi="Times New Roman" w:cs="Times New Roman"/>
                <w:b/>
                <w:bCs/>
              </w:rPr>
              <w:t>4.</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ind w:left="10" w:hanging="10"/>
              <w:rPr>
                <w:rFonts w:ascii="Times New Roman" w:hAnsi="Times New Roman" w:cs="Times New Roman"/>
                <w:b/>
                <w:bCs/>
              </w:rPr>
            </w:pPr>
            <w:r w:rsidRPr="00FC3564">
              <w:rPr>
                <w:rFonts w:ascii="Times New Roman" w:hAnsi="Times New Roman" w:cs="Times New Roman"/>
                <w:b/>
                <w:bCs/>
              </w:rPr>
              <w:t>Объекты социального и культурно-бытового обслуживания населения</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4.1.</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ind w:left="19" w:hanging="19"/>
              <w:rPr>
                <w:rFonts w:ascii="Times New Roman" w:hAnsi="Times New Roman" w:cs="Times New Roman"/>
              </w:rPr>
            </w:pPr>
            <w:r w:rsidRPr="00FC3564">
              <w:rPr>
                <w:rFonts w:ascii="Times New Roman" w:hAnsi="Times New Roman" w:cs="Times New Roman"/>
              </w:rPr>
              <w:t>Детские дошкольные учреждения, 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B6158C" w:rsidRPr="00FC3564" w:rsidRDefault="00C83325" w:rsidP="000C3D0F">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C83325" w:rsidP="008C337A">
            <w:pPr>
              <w:widowControl/>
              <w:jc w:val="center"/>
              <w:rPr>
                <w:rFonts w:ascii="Times New Roman" w:hAnsi="Times New Roman" w:cs="Times New Roman"/>
              </w:rPr>
            </w:pPr>
            <w:r w:rsidRPr="00FC3564">
              <w:rPr>
                <w:rFonts w:ascii="Times New Roman" w:hAnsi="Times New Roman" w:cs="Times New Roman"/>
              </w:rPr>
              <w:t>40/</w:t>
            </w:r>
            <w:r w:rsidR="00FC69B5" w:rsidRPr="00FC3564">
              <w:rPr>
                <w:rFonts w:ascii="Times New Roman" w:hAnsi="Times New Roman" w:cs="Times New Roman"/>
              </w:rPr>
              <w:t>30</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4.2.</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1E3E72" w:rsidP="001E3E72">
            <w:pPr>
              <w:widowControl/>
              <w:spacing w:line="250" w:lineRule="exact"/>
              <w:ind w:left="10" w:hanging="10"/>
              <w:rPr>
                <w:rFonts w:ascii="Times New Roman" w:hAnsi="Times New Roman" w:cs="Times New Roman"/>
              </w:rPr>
            </w:pPr>
            <w:r w:rsidRPr="00FC3564">
              <w:rPr>
                <w:rFonts w:ascii="Times New Roman" w:hAnsi="Times New Roman" w:cs="Times New Roman"/>
              </w:rPr>
              <w:t xml:space="preserve">Начальные </w:t>
            </w:r>
            <w:r w:rsidR="008C337A" w:rsidRPr="00FC3564">
              <w:rPr>
                <w:rFonts w:ascii="Times New Roman" w:hAnsi="Times New Roman" w:cs="Times New Roman"/>
              </w:rPr>
              <w:t>школы, 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560CA9" w:rsidP="008C337A">
            <w:pPr>
              <w:widowControl/>
              <w:jc w:val="center"/>
              <w:rPr>
                <w:rFonts w:ascii="Times New Roman" w:hAnsi="Times New Roman" w:cs="Times New Roman"/>
                <w:b/>
                <w:bCs/>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C83325" w:rsidP="008C337A">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C83325" w:rsidP="008C337A">
            <w:pPr>
              <w:widowControl/>
              <w:jc w:val="center"/>
              <w:rPr>
                <w:rFonts w:ascii="Times New Roman" w:hAnsi="Times New Roman" w:cs="Times New Roman"/>
              </w:rPr>
            </w:pPr>
            <w:r w:rsidRPr="00FC3564">
              <w:rPr>
                <w:rFonts w:ascii="Times New Roman" w:hAnsi="Times New Roman" w:cs="Times New Roman"/>
              </w:rPr>
              <w:t>50</w:t>
            </w:r>
            <w:r w:rsidR="00FC69B5" w:rsidRPr="00FC3564">
              <w:rPr>
                <w:rFonts w:ascii="Times New Roman" w:hAnsi="Times New Roman" w:cs="Times New Roman"/>
              </w:rPr>
              <w:t>/36</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4.3.</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1E3E72">
            <w:pPr>
              <w:widowControl/>
              <w:rPr>
                <w:rFonts w:ascii="Times New Roman" w:hAnsi="Times New Roman" w:cs="Times New Roman"/>
              </w:rPr>
            </w:pPr>
            <w:r w:rsidRPr="00FC3564">
              <w:rPr>
                <w:rFonts w:ascii="Times New Roman" w:hAnsi="Times New Roman" w:cs="Times New Roman"/>
              </w:rPr>
              <w:t>А</w:t>
            </w:r>
            <w:r w:rsidR="001E3E72" w:rsidRPr="00FC3564">
              <w:rPr>
                <w:rFonts w:ascii="Times New Roman" w:hAnsi="Times New Roman" w:cs="Times New Roman"/>
              </w:rPr>
              <w:t>мбулаторно-поликлинический объект</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jc w:val="center"/>
              <w:rPr>
                <w:rFonts w:ascii="Times New Roman" w:hAnsi="Times New Roman" w:cs="Times New Roman"/>
              </w:rPr>
            </w:pPr>
            <w:r w:rsidRPr="00FC3564">
              <w:rPr>
                <w:rFonts w:ascii="Times New Roman" w:hAnsi="Times New Roman" w:cs="Times New Roman"/>
              </w:rPr>
              <w:t>посещений в смену</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jc w:val="center"/>
              <w:rPr>
                <w:rFonts w:ascii="Times New Roman" w:hAnsi="Times New Roman" w:cs="Times New Roman"/>
              </w:rPr>
            </w:pPr>
            <w:r w:rsidRPr="00FC3564">
              <w:rPr>
                <w:rFonts w:ascii="Times New Roman" w:hAnsi="Times New Roman" w:cs="Times New Roman"/>
              </w:rPr>
              <w:t>-</w:t>
            </w:r>
          </w:p>
          <w:p w:rsidR="00FC69B5" w:rsidRPr="00FC3564" w:rsidRDefault="00FC69B5" w:rsidP="008C337A">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jc w:val="center"/>
              <w:rPr>
                <w:rFonts w:ascii="Times New Roman" w:hAnsi="Times New Roman" w:cs="Times New Roman"/>
              </w:rPr>
            </w:pPr>
            <w:r w:rsidRPr="00FC3564">
              <w:rPr>
                <w:rFonts w:ascii="Times New Roman" w:hAnsi="Times New Roman" w:cs="Times New Roman"/>
              </w:rPr>
              <w:t>40</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4.5.</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ind w:firstLine="19"/>
              <w:rPr>
                <w:rFonts w:ascii="Times New Roman" w:hAnsi="Times New Roman" w:cs="Times New Roman"/>
              </w:rPr>
            </w:pPr>
            <w:r w:rsidRPr="00FC3564">
              <w:rPr>
                <w:rFonts w:ascii="Times New Roman" w:hAnsi="Times New Roman" w:cs="Times New Roman"/>
              </w:rPr>
              <w:t>Помещения для физкультурно-оздоровительных занятий, 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jc w:val="center"/>
              <w:rPr>
                <w:rFonts w:ascii="Times New Roman" w:hAnsi="Times New Roman" w:cs="Times New Roman"/>
              </w:rPr>
            </w:pPr>
            <w:r w:rsidRPr="00FC3564">
              <w:rPr>
                <w:rFonts w:ascii="Times New Roman" w:hAnsi="Times New Roman" w:cs="Times New Roman"/>
              </w:rPr>
              <w:t>м</w:t>
            </w:r>
            <w:proofErr w:type="gramStart"/>
            <w:r w:rsidRPr="00FC3564">
              <w:rPr>
                <w:rFonts w:ascii="Times New Roman" w:hAnsi="Times New Roman" w:cs="Times New Roman"/>
                <w:vertAlign w:val="superscript"/>
              </w:rPr>
              <w:t>2</w:t>
            </w:r>
            <w:proofErr w:type="gramEnd"/>
            <w:r w:rsidRPr="00FC3564">
              <w:rPr>
                <w:rFonts w:ascii="Times New Roman" w:hAnsi="Times New Roman" w:cs="Times New Roman"/>
              </w:rPr>
              <w:t xml:space="preserve"> общей площади</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C3564" w:rsidP="004D6BA6">
            <w:pPr>
              <w:widowControl/>
              <w:jc w:val="center"/>
              <w:rPr>
                <w:rFonts w:ascii="Times New Roman" w:hAnsi="Times New Roman" w:cs="Times New Roman"/>
              </w:rPr>
            </w:pPr>
            <w:r w:rsidRPr="00FC3564">
              <w:rPr>
                <w:rFonts w:ascii="Times New Roman" w:hAnsi="Times New Roman" w:cs="Times New Roman"/>
              </w:rPr>
              <w:t>500</w:t>
            </w:r>
            <w:r w:rsidR="00990AA7" w:rsidRPr="00FC3564">
              <w:rPr>
                <w:rFonts w:ascii="Times New Roman" w:hAnsi="Times New Roman" w:cs="Times New Roman"/>
              </w:rPr>
              <w:t>/</w:t>
            </w:r>
            <w:r w:rsidR="004D6BA6">
              <w:rPr>
                <w:rFonts w:ascii="Times New Roman" w:hAnsi="Times New Roman" w:cs="Times New Roman"/>
              </w:rPr>
              <w:t>80</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4.6.</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1E3E72" w:rsidP="008C337A">
            <w:pPr>
              <w:widowControl/>
              <w:spacing w:line="250" w:lineRule="exact"/>
              <w:ind w:firstLine="19"/>
              <w:rPr>
                <w:rFonts w:ascii="Times New Roman" w:hAnsi="Times New Roman" w:cs="Times New Roman"/>
              </w:rPr>
            </w:pPr>
            <w:r w:rsidRPr="00FC3564">
              <w:rPr>
                <w:rFonts w:ascii="Times New Roman" w:hAnsi="Times New Roman" w:cs="Times New Roman"/>
              </w:rPr>
              <w:t>Учреждения дополнительного образования</w:t>
            </w:r>
            <w:r w:rsidR="008C337A" w:rsidRPr="00FC3564">
              <w:rPr>
                <w:rFonts w:ascii="Times New Roman" w:hAnsi="Times New Roman" w:cs="Times New Roman"/>
              </w:rPr>
              <w:t xml:space="preserve">, </w:t>
            </w:r>
            <w:r w:rsidR="00FC69B5" w:rsidRPr="00FC3564">
              <w:rPr>
                <w:rFonts w:ascii="Times New Roman" w:hAnsi="Times New Roman" w:cs="Times New Roman"/>
              </w:rPr>
              <w:t>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spacing w:line="250" w:lineRule="exact"/>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jc w:val="center"/>
              <w:rPr>
                <w:rFonts w:ascii="Times New Roman" w:hAnsi="Times New Roman" w:cs="Times New Roman"/>
              </w:rPr>
            </w:pPr>
            <w:r w:rsidRPr="00FC3564">
              <w:rPr>
                <w:rFonts w:ascii="Times New Roman" w:hAnsi="Times New Roman" w:cs="Times New Roman"/>
              </w:rPr>
              <w:t>-</w:t>
            </w:r>
          </w:p>
          <w:p w:rsidR="00FC69B5" w:rsidRPr="00FC3564" w:rsidRDefault="00FC69B5" w:rsidP="008C337A">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C69B5" w:rsidP="008C337A">
            <w:pPr>
              <w:widowControl/>
              <w:jc w:val="center"/>
              <w:rPr>
                <w:rFonts w:ascii="Times New Roman" w:hAnsi="Times New Roman" w:cs="Times New Roman"/>
              </w:rPr>
            </w:pPr>
            <w:r w:rsidRPr="00FC3564">
              <w:rPr>
                <w:rFonts w:ascii="Times New Roman" w:hAnsi="Times New Roman" w:cs="Times New Roman"/>
              </w:rPr>
              <w:t>25/</w:t>
            </w:r>
            <w:r w:rsidR="00FC3564" w:rsidRPr="00FC3564">
              <w:rPr>
                <w:rFonts w:ascii="Times New Roman" w:hAnsi="Times New Roman" w:cs="Times New Roman"/>
              </w:rPr>
              <w:t>43</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4.7.</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Предприятия -</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Торговли, 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9" w:lineRule="exact"/>
              <w:jc w:val="center"/>
              <w:rPr>
                <w:rFonts w:ascii="Times New Roman" w:hAnsi="Times New Roman" w:cs="Times New Roman"/>
              </w:rPr>
            </w:pPr>
            <w:r w:rsidRPr="00FC3564">
              <w:rPr>
                <w:rFonts w:ascii="Times New Roman" w:hAnsi="Times New Roman" w:cs="Times New Roman"/>
              </w:rPr>
              <w:t>м</w:t>
            </w:r>
            <w:r w:rsidRPr="00FC3564">
              <w:rPr>
                <w:rFonts w:ascii="Times New Roman" w:hAnsi="Times New Roman" w:cs="Times New Roman"/>
                <w:vertAlign w:val="superscript"/>
              </w:rPr>
              <w:t>2</w:t>
            </w:r>
            <w:r w:rsidRPr="00FC3564">
              <w:rPr>
                <w:rFonts w:ascii="Times New Roman" w:hAnsi="Times New Roman" w:cs="Times New Roman"/>
              </w:rPr>
              <w:t xml:space="preserve"> торг</w:t>
            </w:r>
            <w:proofErr w:type="gramStart"/>
            <w:r w:rsidRPr="00FC3564">
              <w:rPr>
                <w:rFonts w:ascii="Times New Roman" w:hAnsi="Times New Roman" w:cs="Times New Roman"/>
              </w:rPr>
              <w:t>.</w:t>
            </w:r>
            <w:proofErr w:type="gramEnd"/>
            <w:r w:rsidRPr="00FC3564">
              <w:rPr>
                <w:rFonts w:ascii="Times New Roman" w:hAnsi="Times New Roman" w:cs="Times New Roman"/>
              </w:rPr>
              <w:t xml:space="preserve"> </w:t>
            </w:r>
            <w:proofErr w:type="gramStart"/>
            <w:r w:rsidRPr="00FC3564">
              <w:rPr>
                <w:rFonts w:ascii="Times New Roman" w:hAnsi="Times New Roman" w:cs="Times New Roman"/>
              </w:rPr>
              <w:t>п</w:t>
            </w:r>
            <w:proofErr w:type="gramEnd"/>
            <w:r w:rsidRPr="00FC3564">
              <w:rPr>
                <w:rFonts w:ascii="Times New Roman" w:hAnsi="Times New Roman" w:cs="Times New Roman"/>
              </w:rPr>
              <w:t>лощади</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5A0AE6" w:rsidP="008C337A">
            <w:pPr>
              <w:widowControl/>
              <w:jc w:val="center"/>
              <w:rPr>
                <w:rFonts w:ascii="Times New Roman" w:hAnsi="Times New Roman" w:cs="Times New Roman"/>
              </w:rPr>
            </w:pPr>
            <w:r w:rsidRPr="00FC3564">
              <w:rPr>
                <w:rFonts w:ascii="Times New Roman" w:hAnsi="Times New Roman" w:cs="Times New Roman"/>
              </w:rPr>
              <w:t xml:space="preserve"> </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372A4B" w:rsidP="004D6BA6">
            <w:pPr>
              <w:widowControl/>
              <w:jc w:val="center"/>
              <w:rPr>
                <w:rFonts w:ascii="Times New Roman" w:hAnsi="Times New Roman" w:cs="Times New Roman"/>
              </w:rPr>
            </w:pPr>
            <w:r>
              <w:rPr>
                <w:rFonts w:ascii="Times New Roman" w:hAnsi="Times New Roman" w:cs="Times New Roman"/>
              </w:rPr>
              <w:t>400</w:t>
            </w:r>
            <w:r w:rsidR="005A0AE6" w:rsidRPr="00FC3564">
              <w:rPr>
                <w:rFonts w:ascii="Times New Roman" w:hAnsi="Times New Roman" w:cs="Times New Roman"/>
              </w:rPr>
              <w:t>/</w:t>
            </w:r>
            <w:r w:rsidR="004D6BA6">
              <w:rPr>
                <w:rFonts w:ascii="Times New Roman" w:hAnsi="Times New Roman" w:cs="Times New Roman"/>
              </w:rPr>
              <w:t>100</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r w:rsidRPr="00FC3564">
              <w:rPr>
                <w:rFonts w:ascii="Times New Roman" w:hAnsi="Times New Roman" w:cs="Times New Roman"/>
              </w:rPr>
              <w:t>Питания, 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ind w:left="211"/>
              <w:jc w:val="center"/>
              <w:rPr>
                <w:rFonts w:ascii="Times New Roman" w:hAnsi="Times New Roman" w:cs="Times New Roman"/>
              </w:rPr>
            </w:pPr>
            <w:r w:rsidRPr="00FC3564">
              <w:rPr>
                <w:rFonts w:ascii="Times New Roman" w:hAnsi="Times New Roman" w:cs="Times New Roman"/>
              </w:rPr>
              <w:t>посад, мест</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5A0AE6" w:rsidP="008C337A">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5A0AE6" w:rsidP="008C337A">
            <w:pPr>
              <w:widowControl/>
              <w:jc w:val="center"/>
              <w:rPr>
                <w:rFonts w:ascii="Times New Roman" w:hAnsi="Times New Roman" w:cs="Times New Roman"/>
              </w:rPr>
            </w:pPr>
            <w:r w:rsidRPr="00FC3564">
              <w:rPr>
                <w:rFonts w:ascii="Times New Roman" w:hAnsi="Times New Roman" w:cs="Times New Roman"/>
              </w:rPr>
              <w:t>38/</w:t>
            </w:r>
            <w:r w:rsidR="004D6BA6">
              <w:rPr>
                <w:rFonts w:ascii="Times New Roman" w:hAnsi="Times New Roman" w:cs="Times New Roman"/>
              </w:rPr>
              <w:t>8</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F65219">
            <w:pPr>
              <w:widowControl/>
              <w:spacing w:line="259" w:lineRule="exact"/>
              <w:ind w:firstLine="10"/>
              <w:rPr>
                <w:rFonts w:ascii="Times New Roman" w:hAnsi="Times New Roman" w:cs="Times New Roman"/>
              </w:rPr>
            </w:pPr>
            <w:r w:rsidRPr="00FC3564">
              <w:rPr>
                <w:rFonts w:ascii="Times New Roman" w:hAnsi="Times New Roman" w:cs="Times New Roman"/>
              </w:rPr>
              <w:t>Бытового обслуживания населения, всего</w:t>
            </w:r>
            <w:r w:rsidR="004D6BA6">
              <w:rPr>
                <w:rFonts w:ascii="Times New Roman" w:hAnsi="Times New Roman" w:cs="Times New Roman"/>
              </w:rPr>
              <w:t>/</w:t>
            </w:r>
            <w:r w:rsidR="004D6BA6" w:rsidRPr="00FC3564">
              <w:rPr>
                <w:rFonts w:ascii="Times New Roman" w:hAnsi="Times New Roman" w:cs="Times New Roman"/>
              </w:rPr>
              <w:t xml:space="preserve"> 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jc w:val="center"/>
              <w:rPr>
                <w:rFonts w:ascii="Times New Roman" w:hAnsi="Times New Roman" w:cs="Times New Roman"/>
              </w:rPr>
            </w:pPr>
            <w:r w:rsidRPr="00FC3564">
              <w:rPr>
                <w:rFonts w:ascii="Times New Roman" w:hAnsi="Times New Roman" w:cs="Times New Roman"/>
              </w:rPr>
              <w:t>рабочих мест</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65219" w:rsidP="008C337A">
            <w:pPr>
              <w:widowControl/>
              <w:jc w:val="center"/>
              <w:rPr>
                <w:rFonts w:ascii="Times New Roman" w:hAnsi="Times New Roman" w:cs="Times New Roman"/>
              </w:rPr>
            </w:pPr>
            <w:r w:rsidRPr="00FC3564">
              <w:rPr>
                <w:rFonts w:ascii="Times New Roman" w:hAnsi="Times New Roman" w:cs="Times New Roman"/>
              </w:rPr>
              <w:t>5</w:t>
            </w:r>
            <w:r w:rsidR="004D6BA6">
              <w:rPr>
                <w:rFonts w:ascii="Times New Roman" w:hAnsi="Times New Roman" w:cs="Times New Roman"/>
              </w:rPr>
              <w:t>/2</w:t>
            </w:r>
          </w:p>
        </w:tc>
      </w:tr>
      <w:tr w:rsidR="001E3E72" w:rsidRPr="00FC3564" w:rsidTr="008C337A">
        <w:tc>
          <w:tcPr>
            <w:tcW w:w="730" w:type="dxa"/>
            <w:tcBorders>
              <w:top w:val="single" w:sz="6" w:space="0" w:color="auto"/>
              <w:left w:val="single" w:sz="6" w:space="0" w:color="auto"/>
              <w:bottom w:val="single" w:sz="6" w:space="0" w:color="auto"/>
              <w:right w:val="single" w:sz="6" w:space="0" w:color="auto"/>
            </w:tcBorders>
          </w:tcPr>
          <w:p w:rsidR="001E3E72" w:rsidRPr="00FC3564" w:rsidRDefault="001E3E72"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1E3E72" w:rsidRPr="00FC3564" w:rsidRDefault="001E3E72" w:rsidP="008C337A">
            <w:pPr>
              <w:widowControl/>
              <w:spacing w:line="259" w:lineRule="exact"/>
              <w:ind w:firstLine="10"/>
              <w:rPr>
                <w:rFonts w:ascii="Times New Roman" w:hAnsi="Times New Roman" w:cs="Times New Roman"/>
              </w:rPr>
            </w:pPr>
            <w:r w:rsidRPr="00FC3564">
              <w:rPr>
                <w:rFonts w:ascii="Times New Roman" w:hAnsi="Times New Roman" w:cs="Times New Roman"/>
              </w:rPr>
              <w:t>Гостиничного сервиса</w:t>
            </w:r>
            <w:r w:rsidR="00F65219" w:rsidRPr="00FC3564">
              <w:rPr>
                <w:rFonts w:ascii="Times New Roman" w:hAnsi="Times New Roman" w:cs="Times New Roman"/>
              </w:rPr>
              <w:t>, всего/на 1000 чел.</w:t>
            </w:r>
          </w:p>
        </w:tc>
        <w:tc>
          <w:tcPr>
            <w:tcW w:w="1469" w:type="dxa"/>
            <w:tcBorders>
              <w:top w:val="single" w:sz="6" w:space="0" w:color="auto"/>
              <w:left w:val="single" w:sz="6" w:space="0" w:color="auto"/>
              <w:bottom w:val="single" w:sz="6" w:space="0" w:color="auto"/>
              <w:right w:val="single" w:sz="6" w:space="0" w:color="auto"/>
            </w:tcBorders>
          </w:tcPr>
          <w:p w:rsidR="001E3E72" w:rsidRPr="00FC3564" w:rsidRDefault="005A0AE6" w:rsidP="008C337A">
            <w:pPr>
              <w:widowControl/>
              <w:spacing w:line="250" w:lineRule="exact"/>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1E3E72" w:rsidRPr="00FC3564" w:rsidRDefault="001E3E72" w:rsidP="008C337A">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1E3E72" w:rsidRPr="00FC3564" w:rsidRDefault="005A0AE6" w:rsidP="008C337A">
            <w:pPr>
              <w:widowControl/>
              <w:jc w:val="center"/>
              <w:rPr>
                <w:rFonts w:ascii="Times New Roman" w:hAnsi="Times New Roman" w:cs="Times New Roman"/>
              </w:rPr>
            </w:pPr>
            <w:r w:rsidRPr="00FC3564">
              <w:rPr>
                <w:rFonts w:ascii="Times New Roman" w:hAnsi="Times New Roman" w:cs="Times New Roman"/>
              </w:rPr>
              <w:t>20/</w:t>
            </w:r>
            <w:r w:rsidR="004D6BA6">
              <w:rPr>
                <w:rFonts w:ascii="Times New Roman" w:hAnsi="Times New Roman" w:cs="Times New Roman"/>
              </w:rPr>
              <w:t>1</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4.8.</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1E3E72">
            <w:pPr>
              <w:widowControl/>
              <w:spacing w:line="259" w:lineRule="exact"/>
              <w:rPr>
                <w:rFonts w:ascii="Times New Roman" w:hAnsi="Times New Roman" w:cs="Times New Roman"/>
              </w:rPr>
            </w:pPr>
            <w:r w:rsidRPr="00FC3564">
              <w:rPr>
                <w:rFonts w:ascii="Times New Roman" w:hAnsi="Times New Roman" w:cs="Times New Roman"/>
              </w:rPr>
              <w:t xml:space="preserve">Учреждения </w:t>
            </w:r>
            <w:r w:rsidR="001E3E72" w:rsidRPr="00FC3564">
              <w:rPr>
                <w:rFonts w:ascii="Times New Roman" w:hAnsi="Times New Roman" w:cs="Times New Roman"/>
              </w:rPr>
              <w:t>социального обслуживания населения</w:t>
            </w:r>
            <w:r w:rsidRPr="00FC3564">
              <w:rPr>
                <w:rFonts w:ascii="Times New Roman" w:hAnsi="Times New Roman" w:cs="Times New Roman"/>
              </w:rPr>
              <w:t>:</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1E3E72" w:rsidP="00F65219">
            <w:pPr>
              <w:widowControl/>
              <w:spacing w:line="278" w:lineRule="exact"/>
              <w:ind w:firstLine="10"/>
              <w:rPr>
                <w:rFonts w:ascii="Times New Roman" w:hAnsi="Times New Roman" w:cs="Times New Roman"/>
              </w:rPr>
            </w:pPr>
            <w:r w:rsidRPr="00FC3564">
              <w:rPr>
                <w:rFonts w:ascii="Times New Roman" w:hAnsi="Times New Roman" w:cs="Times New Roman"/>
              </w:rPr>
              <w:t>Учреждения социальной защиты</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F65219" w:rsidP="008C337A">
            <w:pPr>
              <w:widowControl/>
              <w:spacing w:line="259" w:lineRule="exact"/>
              <w:jc w:val="center"/>
              <w:rPr>
                <w:rFonts w:ascii="Times New Roman" w:hAnsi="Times New Roman" w:cs="Times New Roman"/>
              </w:rPr>
            </w:pPr>
            <w:r w:rsidRPr="00FC3564">
              <w:rPr>
                <w:rFonts w:ascii="Times New Roman" w:hAnsi="Times New Roman" w:cs="Times New Roman"/>
              </w:rPr>
              <w:t>рабочих мест</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65219" w:rsidP="008C337A">
            <w:pPr>
              <w:widowControl/>
              <w:jc w:val="center"/>
              <w:rPr>
                <w:rFonts w:ascii="Times New Roman" w:hAnsi="Times New Roman" w:cs="Times New Roman"/>
              </w:rPr>
            </w:pPr>
            <w:r w:rsidRPr="00FC3564">
              <w:rPr>
                <w:rFonts w:ascii="Times New Roman" w:hAnsi="Times New Roman" w:cs="Times New Roman"/>
              </w:rPr>
              <w:t>12</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1E3E72" w:rsidP="008C337A">
            <w:pPr>
              <w:widowControl/>
              <w:spacing w:line="250" w:lineRule="exact"/>
              <w:rPr>
                <w:rFonts w:ascii="Times New Roman" w:hAnsi="Times New Roman" w:cs="Times New Roman"/>
              </w:rPr>
            </w:pPr>
            <w:r w:rsidRPr="00FC3564">
              <w:rPr>
                <w:rFonts w:ascii="Times New Roman" w:hAnsi="Times New Roman" w:cs="Times New Roman"/>
              </w:rPr>
              <w:t>Дом престарелых и инвалидов</w:t>
            </w:r>
            <w:r w:rsidR="008C337A" w:rsidRPr="00FC3564">
              <w:rPr>
                <w:rFonts w:ascii="Times New Roman" w:hAnsi="Times New Roman" w:cs="Times New Roman"/>
              </w:rPr>
              <w:t>, всего/на 1000 чел.</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F65219" w:rsidP="008C337A">
            <w:pPr>
              <w:widowControl/>
              <w:spacing w:line="259" w:lineRule="exact"/>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38" w:lineRule="exact"/>
              <w:jc w:val="center"/>
              <w:rPr>
                <w:rFonts w:ascii="Times New Roman" w:hAnsi="Times New Roman" w:cs="Times New Roman"/>
                <w:position w:val="-3"/>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65219" w:rsidP="008C337A">
            <w:pPr>
              <w:widowControl/>
              <w:jc w:val="center"/>
              <w:rPr>
                <w:rFonts w:ascii="Times New Roman" w:hAnsi="Times New Roman" w:cs="Times New Roman"/>
              </w:rPr>
            </w:pPr>
            <w:r w:rsidRPr="00FC3564">
              <w:rPr>
                <w:rFonts w:ascii="Times New Roman" w:hAnsi="Times New Roman" w:cs="Times New Roman"/>
              </w:rPr>
              <w:t>30</w:t>
            </w:r>
            <w:r w:rsidR="004D6BA6">
              <w:rPr>
                <w:rFonts w:ascii="Times New Roman" w:hAnsi="Times New Roman" w:cs="Times New Roman"/>
              </w:rPr>
              <w:t>/28</w:t>
            </w:r>
          </w:p>
        </w:tc>
      </w:tr>
      <w:tr w:rsidR="001E3E72" w:rsidRPr="00FC3564" w:rsidTr="008C337A">
        <w:tc>
          <w:tcPr>
            <w:tcW w:w="730" w:type="dxa"/>
            <w:tcBorders>
              <w:top w:val="single" w:sz="6" w:space="0" w:color="auto"/>
              <w:left w:val="single" w:sz="6" w:space="0" w:color="auto"/>
              <w:bottom w:val="single" w:sz="6" w:space="0" w:color="auto"/>
              <w:right w:val="single" w:sz="6" w:space="0" w:color="auto"/>
            </w:tcBorders>
          </w:tcPr>
          <w:p w:rsidR="001E3E72" w:rsidRPr="00FC3564" w:rsidRDefault="001E3E72"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1E3E72" w:rsidRPr="00FC3564" w:rsidRDefault="001E3E72" w:rsidP="008C337A">
            <w:pPr>
              <w:widowControl/>
              <w:spacing w:line="250" w:lineRule="exact"/>
              <w:rPr>
                <w:rFonts w:ascii="Times New Roman" w:hAnsi="Times New Roman" w:cs="Times New Roman"/>
              </w:rPr>
            </w:pPr>
            <w:r w:rsidRPr="00FC3564">
              <w:rPr>
                <w:rFonts w:ascii="Times New Roman" w:hAnsi="Times New Roman" w:cs="Times New Roman"/>
              </w:rPr>
              <w:t>Участковый пункт милиции</w:t>
            </w:r>
          </w:p>
        </w:tc>
        <w:tc>
          <w:tcPr>
            <w:tcW w:w="1469" w:type="dxa"/>
            <w:tcBorders>
              <w:top w:val="single" w:sz="6" w:space="0" w:color="auto"/>
              <w:left w:val="single" w:sz="6" w:space="0" w:color="auto"/>
              <w:bottom w:val="single" w:sz="6" w:space="0" w:color="auto"/>
              <w:right w:val="single" w:sz="6" w:space="0" w:color="auto"/>
            </w:tcBorders>
          </w:tcPr>
          <w:p w:rsidR="001E3E72" w:rsidRPr="00FC3564" w:rsidRDefault="00F65219" w:rsidP="008C337A">
            <w:pPr>
              <w:widowControl/>
              <w:spacing w:line="259" w:lineRule="exact"/>
              <w:jc w:val="center"/>
              <w:rPr>
                <w:rFonts w:ascii="Times New Roman" w:hAnsi="Times New Roman" w:cs="Times New Roman"/>
              </w:rPr>
            </w:pPr>
            <w:r w:rsidRPr="00FC3564">
              <w:rPr>
                <w:rFonts w:ascii="Times New Roman" w:hAnsi="Times New Roman" w:cs="Times New Roman"/>
              </w:rPr>
              <w:t>объект</w:t>
            </w:r>
          </w:p>
        </w:tc>
        <w:tc>
          <w:tcPr>
            <w:tcW w:w="1791" w:type="dxa"/>
            <w:tcBorders>
              <w:top w:val="single" w:sz="6" w:space="0" w:color="auto"/>
              <w:left w:val="single" w:sz="6" w:space="0" w:color="auto"/>
              <w:bottom w:val="single" w:sz="6" w:space="0" w:color="auto"/>
              <w:right w:val="single" w:sz="6" w:space="0" w:color="auto"/>
            </w:tcBorders>
          </w:tcPr>
          <w:p w:rsidR="001E3E72" w:rsidRPr="00FC3564" w:rsidRDefault="001E3E72" w:rsidP="008C337A">
            <w:pPr>
              <w:widowControl/>
              <w:spacing w:line="38" w:lineRule="exact"/>
              <w:jc w:val="center"/>
              <w:rPr>
                <w:rFonts w:ascii="Times New Roman" w:hAnsi="Times New Roman" w:cs="Times New Roman"/>
                <w:position w:val="-3"/>
              </w:rPr>
            </w:pPr>
          </w:p>
        </w:tc>
        <w:tc>
          <w:tcPr>
            <w:tcW w:w="1701" w:type="dxa"/>
            <w:tcBorders>
              <w:top w:val="single" w:sz="6" w:space="0" w:color="auto"/>
              <w:left w:val="single" w:sz="6" w:space="0" w:color="auto"/>
              <w:bottom w:val="single" w:sz="6" w:space="0" w:color="auto"/>
              <w:right w:val="single" w:sz="6" w:space="0" w:color="auto"/>
            </w:tcBorders>
          </w:tcPr>
          <w:p w:rsidR="001E3E72" w:rsidRPr="00FC3564" w:rsidRDefault="00FC3564" w:rsidP="008C337A">
            <w:pPr>
              <w:widowControl/>
              <w:jc w:val="center"/>
              <w:rPr>
                <w:rFonts w:ascii="Times New Roman" w:hAnsi="Times New Roman" w:cs="Times New Roman"/>
              </w:rPr>
            </w:pPr>
            <w:r w:rsidRPr="00FC3564">
              <w:rPr>
                <w:rFonts w:ascii="Times New Roman" w:hAnsi="Times New Roman" w:cs="Times New Roman"/>
              </w:rPr>
              <w:t>1</w:t>
            </w: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r w:rsidRPr="00FC3564">
              <w:rPr>
                <w:rFonts w:ascii="Times New Roman" w:hAnsi="Times New Roman" w:cs="Times New Roman"/>
              </w:rPr>
              <w:t>4.9</w:t>
            </w: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spacing w:line="250" w:lineRule="exact"/>
              <w:rPr>
                <w:rFonts w:ascii="Times New Roman" w:hAnsi="Times New Roman" w:cs="Times New Roman"/>
              </w:rPr>
            </w:pPr>
            <w:r w:rsidRPr="00FC3564">
              <w:rPr>
                <w:rFonts w:ascii="Times New Roman" w:hAnsi="Times New Roman" w:cs="Times New Roman"/>
              </w:rPr>
              <w:t xml:space="preserve">Организации и учреждения </w:t>
            </w:r>
            <w:proofErr w:type="spellStart"/>
            <w:r w:rsidRPr="00FC3564">
              <w:rPr>
                <w:rFonts w:ascii="Times New Roman" w:hAnsi="Times New Roman" w:cs="Times New Roman"/>
              </w:rPr>
              <w:t>управления</w:t>
            </w:r>
            <w:proofErr w:type="gramStart"/>
            <w:r w:rsidRPr="00FC3564">
              <w:rPr>
                <w:rFonts w:ascii="Times New Roman" w:hAnsi="Times New Roman" w:cs="Times New Roman"/>
              </w:rPr>
              <w:t>,к</w:t>
            </w:r>
            <w:proofErr w:type="gramEnd"/>
            <w:r w:rsidRPr="00FC3564">
              <w:rPr>
                <w:rFonts w:ascii="Times New Roman" w:hAnsi="Times New Roman" w:cs="Times New Roman"/>
              </w:rPr>
              <w:t>редитно</w:t>
            </w:r>
            <w:proofErr w:type="spellEnd"/>
            <w:r w:rsidRPr="00FC3564">
              <w:rPr>
                <w:rFonts w:ascii="Times New Roman" w:hAnsi="Times New Roman" w:cs="Times New Roman"/>
              </w:rPr>
              <w:t>-финансовые учреждения и предприятия связи</w:t>
            </w:r>
          </w:p>
        </w:tc>
        <w:tc>
          <w:tcPr>
            <w:tcW w:w="1469"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rPr>
                <w:rFonts w:ascii="Times New Roman" w:hAnsi="Times New Roman" w:cs="Times New Roman"/>
              </w:rPr>
            </w:pPr>
          </w:p>
        </w:tc>
      </w:tr>
      <w:tr w:rsidR="008C337A" w:rsidRPr="00FC3564" w:rsidTr="008C337A">
        <w:tc>
          <w:tcPr>
            <w:tcW w:w="730" w:type="dxa"/>
            <w:tcBorders>
              <w:top w:val="single" w:sz="6" w:space="0" w:color="auto"/>
              <w:left w:val="single" w:sz="6" w:space="0" w:color="auto"/>
              <w:bottom w:val="single" w:sz="6" w:space="0" w:color="auto"/>
              <w:right w:val="single" w:sz="6" w:space="0" w:color="auto"/>
            </w:tcBorders>
          </w:tcPr>
          <w:p w:rsidR="008C337A" w:rsidRPr="00FC3564" w:rsidRDefault="008C337A"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8C337A" w:rsidRPr="00FC3564" w:rsidRDefault="00FC3564" w:rsidP="008C337A">
            <w:pPr>
              <w:widowControl/>
              <w:rPr>
                <w:rFonts w:ascii="Times New Roman" w:hAnsi="Times New Roman" w:cs="Times New Roman"/>
              </w:rPr>
            </w:pPr>
            <w:r>
              <w:rPr>
                <w:rFonts w:ascii="Times New Roman" w:hAnsi="Times New Roman" w:cs="Times New Roman"/>
              </w:rPr>
              <w:t>Кредитно-финансовое учреждение</w:t>
            </w:r>
          </w:p>
        </w:tc>
        <w:tc>
          <w:tcPr>
            <w:tcW w:w="1469" w:type="dxa"/>
            <w:tcBorders>
              <w:top w:val="single" w:sz="6" w:space="0" w:color="auto"/>
              <w:left w:val="single" w:sz="6" w:space="0" w:color="auto"/>
              <w:bottom w:val="single" w:sz="6" w:space="0" w:color="auto"/>
              <w:right w:val="single" w:sz="6" w:space="0" w:color="auto"/>
            </w:tcBorders>
          </w:tcPr>
          <w:p w:rsidR="00EA5F05" w:rsidRDefault="0077372C" w:rsidP="008C337A">
            <w:pPr>
              <w:widowControl/>
              <w:spacing w:line="250" w:lineRule="exact"/>
              <w:jc w:val="center"/>
              <w:rPr>
                <w:rFonts w:ascii="Times New Roman" w:hAnsi="Times New Roman" w:cs="Times New Roman"/>
              </w:rPr>
            </w:pPr>
            <w:proofErr w:type="spellStart"/>
            <w:r>
              <w:rPr>
                <w:rFonts w:ascii="Times New Roman" w:hAnsi="Times New Roman" w:cs="Times New Roman"/>
              </w:rPr>
              <w:t>операци</w:t>
            </w:r>
            <w:proofErr w:type="spellEnd"/>
            <w:r w:rsidR="00EA5F05">
              <w:rPr>
                <w:rFonts w:ascii="Times New Roman" w:hAnsi="Times New Roman" w:cs="Times New Roman"/>
              </w:rPr>
              <w:t>-</w:t>
            </w:r>
          </w:p>
          <w:p w:rsidR="008C337A" w:rsidRPr="00FC3564" w:rsidRDefault="00EA5F05" w:rsidP="008C337A">
            <w:pPr>
              <w:widowControl/>
              <w:spacing w:line="250" w:lineRule="exact"/>
              <w:jc w:val="center"/>
              <w:rPr>
                <w:rFonts w:ascii="Times New Roman" w:hAnsi="Times New Roman" w:cs="Times New Roman"/>
              </w:rPr>
            </w:pPr>
            <w:proofErr w:type="spellStart"/>
            <w:r>
              <w:rPr>
                <w:rFonts w:ascii="Times New Roman" w:hAnsi="Times New Roman" w:cs="Times New Roman"/>
              </w:rPr>
              <w:t>о</w:t>
            </w:r>
            <w:r w:rsidR="0077372C">
              <w:rPr>
                <w:rFonts w:ascii="Times New Roman" w:hAnsi="Times New Roman" w:cs="Times New Roman"/>
              </w:rPr>
              <w:t>н</w:t>
            </w:r>
            <w:r w:rsidR="008C337A" w:rsidRPr="00FC3564">
              <w:rPr>
                <w:rFonts w:ascii="Times New Roman" w:hAnsi="Times New Roman" w:cs="Times New Roman"/>
              </w:rPr>
              <w:t>ное</w:t>
            </w:r>
            <w:proofErr w:type="spellEnd"/>
            <w:r w:rsidR="008C337A" w:rsidRPr="00FC3564">
              <w:rPr>
                <w:rFonts w:ascii="Times New Roman" w:hAnsi="Times New Roman" w:cs="Times New Roman"/>
              </w:rPr>
              <w:t xml:space="preserve"> место</w:t>
            </w:r>
          </w:p>
        </w:tc>
        <w:tc>
          <w:tcPr>
            <w:tcW w:w="1791" w:type="dxa"/>
            <w:tcBorders>
              <w:top w:val="single" w:sz="6" w:space="0" w:color="auto"/>
              <w:left w:val="single" w:sz="6" w:space="0" w:color="auto"/>
              <w:bottom w:val="single" w:sz="6" w:space="0" w:color="auto"/>
              <w:right w:val="single" w:sz="6" w:space="0" w:color="auto"/>
            </w:tcBorders>
          </w:tcPr>
          <w:p w:rsidR="008C337A" w:rsidRPr="00FC3564" w:rsidRDefault="008C337A" w:rsidP="008C337A">
            <w:pPr>
              <w:widowControl/>
              <w:jc w:val="cente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tcPr>
          <w:p w:rsidR="008C337A" w:rsidRPr="00FC3564" w:rsidRDefault="00F65219" w:rsidP="008C337A">
            <w:pPr>
              <w:widowControl/>
              <w:jc w:val="center"/>
              <w:rPr>
                <w:rFonts w:ascii="Times New Roman" w:hAnsi="Times New Roman" w:cs="Times New Roman"/>
              </w:rPr>
            </w:pPr>
            <w:r w:rsidRPr="00FC3564">
              <w:rPr>
                <w:rFonts w:ascii="Times New Roman" w:hAnsi="Times New Roman" w:cs="Times New Roman"/>
              </w:rPr>
              <w:t>7</w:t>
            </w:r>
          </w:p>
        </w:tc>
      </w:tr>
      <w:tr w:rsidR="001E3E72" w:rsidRPr="00FC3564" w:rsidTr="008C337A">
        <w:tc>
          <w:tcPr>
            <w:tcW w:w="730" w:type="dxa"/>
            <w:tcBorders>
              <w:top w:val="single" w:sz="6" w:space="0" w:color="auto"/>
              <w:left w:val="single" w:sz="6" w:space="0" w:color="auto"/>
              <w:bottom w:val="single" w:sz="6" w:space="0" w:color="auto"/>
              <w:right w:val="single" w:sz="6" w:space="0" w:color="auto"/>
            </w:tcBorders>
          </w:tcPr>
          <w:p w:rsidR="001E3E72" w:rsidRPr="00FC3564" w:rsidRDefault="001E3E72" w:rsidP="00EA5F05">
            <w:pPr>
              <w:widowControl/>
              <w:jc w:val="center"/>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1E3E72" w:rsidRPr="00FC3564" w:rsidRDefault="00AA4DA2" w:rsidP="008C337A">
            <w:pPr>
              <w:widowControl/>
              <w:rPr>
                <w:rFonts w:ascii="Times New Roman" w:hAnsi="Times New Roman" w:cs="Times New Roman"/>
              </w:rPr>
            </w:pPr>
            <w:r>
              <w:rPr>
                <w:rFonts w:ascii="Times New Roman" w:hAnsi="Times New Roman" w:cs="Times New Roman"/>
              </w:rPr>
              <w:t>Пожарное депо</w:t>
            </w:r>
          </w:p>
        </w:tc>
        <w:tc>
          <w:tcPr>
            <w:tcW w:w="1469" w:type="dxa"/>
            <w:tcBorders>
              <w:top w:val="single" w:sz="6" w:space="0" w:color="auto"/>
              <w:left w:val="single" w:sz="6" w:space="0" w:color="auto"/>
              <w:bottom w:val="single" w:sz="6" w:space="0" w:color="auto"/>
              <w:right w:val="single" w:sz="6" w:space="0" w:color="auto"/>
            </w:tcBorders>
          </w:tcPr>
          <w:p w:rsidR="001E3E72" w:rsidRPr="00FC3564" w:rsidRDefault="00AA4DA2" w:rsidP="008C337A">
            <w:pPr>
              <w:widowControl/>
              <w:spacing w:line="250" w:lineRule="exact"/>
              <w:jc w:val="center"/>
              <w:rPr>
                <w:rFonts w:ascii="Times New Roman" w:hAnsi="Times New Roman" w:cs="Times New Roman"/>
              </w:rPr>
            </w:pPr>
            <w:r>
              <w:rPr>
                <w:rFonts w:ascii="Times New Roman" w:hAnsi="Times New Roman" w:cs="Times New Roman"/>
              </w:rPr>
              <w:t>автомашин</w:t>
            </w:r>
          </w:p>
        </w:tc>
        <w:tc>
          <w:tcPr>
            <w:tcW w:w="1791" w:type="dxa"/>
            <w:tcBorders>
              <w:top w:val="single" w:sz="6" w:space="0" w:color="auto"/>
              <w:left w:val="single" w:sz="6" w:space="0" w:color="auto"/>
              <w:bottom w:val="single" w:sz="6" w:space="0" w:color="auto"/>
              <w:right w:val="single" w:sz="6" w:space="0" w:color="auto"/>
            </w:tcBorders>
          </w:tcPr>
          <w:p w:rsidR="001E3E72" w:rsidRPr="00FC3564" w:rsidRDefault="001E3E72" w:rsidP="008C337A">
            <w:pPr>
              <w:widowControl/>
              <w:jc w:val="cente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tcPr>
          <w:p w:rsidR="001E3E72" w:rsidRPr="00FC3564" w:rsidRDefault="00AA4DA2" w:rsidP="008C337A">
            <w:pPr>
              <w:widowControl/>
              <w:jc w:val="center"/>
              <w:rPr>
                <w:rFonts w:ascii="Times New Roman" w:hAnsi="Times New Roman" w:cs="Times New Roman"/>
              </w:rPr>
            </w:pPr>
            <w:r>
              <w:rPr>
                <w:rFonts w:ascii="Times New Roman" w:hAnsi="Times New Roman" w:cs="Times New Roman"/>
              </w:rPr>
              <w:t>2</w:t>
            </w:r>
          </w:p>
        </w:tc>
      </w:tr>
    </w:tbl>
    <w:p w:rsidR="00576D98" w:rsidRDefault="00576D98" w:rsidP="00C2228D">
      <w:pPr>
        <w:rPr>
          <w:rFonts w:ascii="Times New Roman" w:hAnsi="Times New Roman" w:cs="Times New Roman"/>
          <w:b/>
          <w:sz w:val="26"/>
          <w:szCs w:val="26"/>
        </w:rPr>
      </w:pPr>
    </w:p>
    <w:p w:rsidR="00FC3564" w:rsidRPr="003F263C" w:rsidRDefault="00F556DF" w:rsidP="003F263C">
      <w:pPr>
        <w:pStyle w:val="22"/>
        <w:rPr>
          <w:b/>
        </w:rPr>
      </w:pPr>
      <w:bookmarkStart w:id="21" w:name="_Toc350345351"/>
      <w:r>
        <w:rPr>
          <w:b/>
        </w:rPr>
        <w:t>1.5</w:t>
      </w:r>
      <w:r w:rsidR="00FC3564" w:rsidRPr="003F263C">
        <w:rPr>
          <w:b/>
        </w:rPr>
        <w:t xml:space="preserve"> Инженерная подготовка территории</w:t>
      </w:r>
      <w:bookmarkEnd w:id="21"/>
    </w:p>
    <w:p w:rsidR="00FC3564" w:rsidRPr="00FC3564" w:rsidRDefault="00FC3564" w:rsidP="00FC3564">
      <w:pPr>
        <w:jc w:val="center"/>
        <w:rPr>
          <w:rFonts w:ascii="Times New Roman" w:hAnsi="Times New Roman" w:cs="Times New Roman"/>
          <w:b/>
          <w:sz w:val="26"/>
          <w:szCs w:val="26"/>
        </w:rPr>
      </w:pPr>
    </w:p>
    <w:p w:rsidR="00576D98" w:rsidRDefault="00C61C44" w:rsidP="00C61C44">
      <w:pPr>
        <w:tabs>
          <w:tab w:val="left" w:pos="1080"/>
        </w:tabs>
        <w:spacing w:line="360" w:lineRule="auto"/>
        <w:ind w:firstLine="709"/>
        <w:jc w:val="both"/>
        <w:rPr>
          <w:rFonts w:ascii="Times New Roman" w:hAnsi="Times New Roman" w:cs="Times New Roman"/>
          <w:b/>
          <w:sz w:val="26"/>
          <w:szCs w:val="26"/>
        </w:rPr>
      </w:pPr>
      <w:r w:rsidRPr="00C61C44">
        <w:rPr>
          <w:rFonts w:ascii="Times New Roman" w:hAnsi="Times New Roman" w:cs="Times New Roman"/>
          <w:sz w:val="26"/>
          <w:szCs w:val="26"/>
        </w:rPr>
        <w:t xml:space="preserve">Конкретные мероприятия по </w:t>
      </w:r>
      <w:r>
        <w:rPr>
          <w:rFonts w:ascii="Times New Roman" w:hAnsi="Times New Roman" w:cs="Times New Roman"/>
          <w:sz w:val="26"/>
          <w:szCs w:val="26"/>
        </w:rPr>
        <w:t>инженерной подготовке</w:t>
      </w:r>
      <w:r w:rsidRPr="00C61C44">
        <w:rPr>
          <w:rFonts w:ascii="Times New Roman" w:hAnsi="Times New Roman" w:cs="Times New Roman"/>
          <w:sz w:val="26"/>
          <w:szCs w:val="26"/>
        </w:rPr>
        <w:t xml:space="preserve"> территории должны разрабатываться на дополнительных стадиях.</w:t>
      </w:r>
      <w:r w:rsidR="00FC3564">
        <w:rPr>
          <w:rFonts w:ascii="Times New Roman" w:hAnsi="Times New Roman" w:cs="Times New Roman"/>
          <w:b/>
          <w:sz w:val="26"/>
          <w:szCs w:val="26"/>
        </w:rPr>
        <w:tab/>
      </w:r>
    </w:p>
    <w:p w:rsidR="00B831AA" w:rsidRDefault="00B831AA" w:rsidP="00EA5F05">
      <w:pPr>
        <w:pStyle w:val="22"/>
        <w:jc w:val="left"/>
        <w:rPr>
          <w:rStyle w:val="FontStyle400"/>
          <w:rFonts w:ascii="Times New Roman" w:hAnsi="Times New Roman" w:cs="Times New Roman"/>
          <w:bCs w:val="0"/>
          <w:sz w:val="26"/>
          <w:szCs w:val="26"/>
        </w:rPr>
      </w:pPr>
    </w:p>
    <w:p w:rsidR="00FC3564" w:rsidRPr="003F263C" w:rsidRDefault="00F556DF" w:rsidP="003F263C">
      <w:pPr>
        <w:pStyle w:val="22"/>
        <w:rPr>
          <w:rStyle w:val="FontStyle400"/>
          <w:rFonts w:ascii="Times New Roman" w:hAnsi="Times New Roman" w:cs="Times New Roman"/>
          <w:bCs w:val="0"/>
          <w:sz w:val="26"/>
          <w:szCs w:val="26"/>
        </w:rPr>
      </w:pPr>
      <w:bookmarkStart w:id="22" w:name="_Toc350345352"/>
      <w:r>
        <w:rPr>
          <w:rStyle w:val="FontStyle400"/>
          <w:rFonts w:ascii="Times New Roman" w:hAnsi="Times New Roman" w:cs="Times New Roman"/>
          <w:bCs w:val="0"/>
          <w:sz w:val="26"/>
          <w:szCs w:val="26"/>
        </w:rPr>
        <w:t>1.5.1</w:t>
      </w:r>
      <w:r w:rsidR="00FC3564" w:rsidRPr="003F263C">
        <w:rPr>
          <w:rStyle w:val="FontStyle400"/>
          <w:rFonts w:ascii="Times New Roman" w:hAnsi="Times New Roman" w:cs="Times New Roman"/>
          <w:bCs w:val="0"/>
          <w:sz w:val="26"/>
          <w:szCs w:val="26"/>
        </w:rPr>
        <w:t xml:space="preserve"> Вертикальная планировка</w:t>
      </w:r>
      <w:bookmarkEnd w:id="22"/>
    </w:p>
    <w:p w:rsidR="00576D98" w:rsidRPr="00FC3564" w:rsidRDefault="00576D98" w:rsidP="00FC3564">
      <w:pPr>
        <w:spacing w:line="360" w:lineRule="auto"/>
        <w:rPr>
          <w:rFonts w:ascii="Times New Roman" w:hAnsi="Times New Roman" w:cs="Times New Roman"/>
          <w:sz w:val="26"/>
          <w:szCs w:val="26"/>
        </w:rPr>
      </w:pPr>
    </w:p>
    <w:p w:rsidR="00FC3564" w:rsidRDefault="00FC3564" w:rsidP="00FC3564">
      <w:pPr>
        <w:tabs>
          <w:tab w:val="left" w:pos="825"/>
        </w:tabs>
        <w:spacing w:line="360" w:lineRule="auto"/>
        <w:ind w:firstLine="709"/>
        <w:jc w:val="both"/>
        <w:rPr>
          <w:rFonts w:ascii="Times New Roman" w:hAnsi="Times New Roman" w:cs="Times New Roman"/>
          <w:sz w:val="26"/>
          <w:szCs w:val="26"/>
        </w:rPr>
      </w:pPr>
      <w:r w:rsidRPr="00FC3564">
        <w:rPr>
          <w:rFonts w:ascii="Times New Roman" w:hAnsi="Times New Roman" w:cs="Times New Roman"/>
          <w:sz w:val="26"/>
          <w:szCs w:val="26"/>
        </w:rPr>
        <w:tab/>
        <w:t>Вертикальная планировка выполнена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площадках строительства.</w:t>
      </w:r>
    </w:p>
    <w:p w:rsidR="00E330CD" w:rsidRPr="00FC3564" w:rsidRDefault="00E330CD" w:rsidP="00E330CD">
      <w:pPr>
        <w:tabs>
          <w:tab w:val="left" w:pos="825"/>
        </w:tabs>
        <w:spacing w:line="360" w:lineRule="auto"/>
        <w:ind w:firstLine="709"/>
        <w:jc w:val="both"/>
        <w:rPr>
          <w:rFonts w:ascii="Times New Roman" w:hAnsi="Times New Roman" w:cs="Times New Roman"/>
          <w:sz w:val="26"/>
          <w:szCs w:val="26"/>
        </w:rPr>
      </w:pPr>
      <w:r w:rsidRPr="00E330CD">
        <w:rPr>
          <w:rFonts w:ascii="Times New Roman" w:hAnsi="Times New Roman" w:cs="Times New Roman"/>
          <w:sz w:val="26"/>
          <w:szCs w:val="26"/>
        </w:rPr>
        <w:t>Схема вертикальной планировки выполнена на о</w:t>
      </w:r>
      <w:r>
        <w:rPr>
          <w:rFonts w:ascii="Times New Roman" w:hAnsi="Times New Roman" w:cs="Times New Roman"/>
          <w:sz w:val="26"/>
          <w:szCs w:val="26"/>
        </w:rPr>
        <w:t xml:space="preserve">сновании схемы улично-дорожной </w:t>
      </w:r>
      <w:r w:rsidRPr="00E330CD">
        <w:rPr>
          <w:rFonts w:ascii="Times New Roman" w:hAnsi="Times New Roman" w:cs="Times New Roman"/>
          <w:sz w:val="26"/>
          <w:szCs w:val="26"/>
        </w:rPr>
        <w:t>сети на топографической основе.</w:t>
      </w:r>
    </w:p>
    <w:p w:rsidR="00FC3564" w:rsidRPr="00FC3564" w:rsidRDefault="00FC3564" w:rsidP="00FC3564">
      <w:pPr>
        <w:tabs>
          <w:tab w:val="left" w:pos="825"/>
        </w:tabs>
        <w:spacing w:line="360" w:lineRule="auto"/>
        <w:ind w:firstLine="709"/>
        <w:jc w:val="both"/>
        <w:rPr>
          <w:rFonts w:ascii="Times New Roman" w:hAnsi="Times New Roman" w:cs="Times New Roman"/>
          <w:sz w:val="26"/>
          <w:szCs w:val="26"/>
        </w:rPr>
      </w:pPr>
      <w:r w:rsidRPr="00FC3564">
        <w:rPr>
          <w:rFonts w:ascii="Times New Roman" w:hAnsi="Times New Roman" w:cs="Times New Roman"/>
          <w:sz w:val="26"/>
          <w:szCs w:val="26"/>
        </w:rPr>
        <w:t>Основным принципом, используемым при разработке схемы вертикальной планировки территории, принято обеспечение командования отметок поверхности (красные отметки) над водопр</w:t>
      </w:r>
      <w:r w:rsidR="00EA5F05">
        <w:rPr>
          <w:rFonts w:ascii="Times New Roman" w:hAnsi="Times New Roman" w:cs="Times New Roman"/>
          <w:sz w:val="26"/>
          <w:szCs w:val="26"/>
        </w:rPr>
        <w:t>иемниками проектируемой</w:t>
      </w:r>
      <w:r w:rsidRPr="00FC3564">
        <w:rPr>
          <w:rFonts w:ascii="Times New Roman" w:hAnsi="Times New Roman" w:cs="Times New Roman"/>
          <w:sz w:val="26"/>
          <w:szCs w:val="26"/>
        </w:rPr>
        <w:t xml:space="preserve"> канализации. Отметки вертикальной планировки (черные, красные) указаны по осям проезжей части улиц.</w:t>
      </w:r>
    </w:p>
    <w:p w:rsidR="00576D98" w:rsidRPr="00E330CD" w:rsidRDefault="00FC3564" w:rsidP="00E330CD">
      <w:pPr>
        <w:tabs>
          <w:tab w:val="left" w:pos="825"/>
        </w:tabs>
        <w:spacing w:line="360" w:lineRule="auto"/>
        <w:ind w:firstLine="709"/>
        <w:jc w:val="both"/>
        <w:rPr>
          <w:rFonts w:ascii="Times New Roman" w:hAnsi="Times New Roman" w:cs="Times New Roman"/>
          <w:sz w:val="26"/>
          <w:szCs w:val="26"/>
        </w:rPr>
      </w:pPr>
      <w:r w:rsidRPr="00FC3564">
        <w:rPr>
          <w:rFonts w:ascii="Times New Roman" w:hAnsi="Times New Roman" w:cs="Times New Roman"/>
          <w:sz w:val="26"/>
          <w:szCs w:val="26"/>
        </w:rPr>
        <w:t xml:space="preserve">Вертикальная планировка территории обеспечивает строительство самотечных систем дождевой канализации и самотечных </w:t>
      </w:r>
      <w:proofErr w:type="spellStart"/>
      <w:r w:rsidRPr="00FC3564">
        <w:rPr>
          <w:rFonts w:ascii="Times New Roman" w:hAnsi="Times New Roman" w:cs="Times New Roman"/>
          <w:sz w:val="26"/>
          <w:szCs w:val="26"/>
        </w:rPr>
        <w:t>пристенных</w:t>
      </w:r>
      <w:proofErr w:type="spellEnd"/>
      <w:r w:rsidRPr="00FC3564">
        <w:rPr>
          <w:rFonts w:ascii="Times New Roman" w:hAnsi="Times New Roman" w:cs="Times New Roman"/>
          <w:sz w:val="26"/>
          <w:szCs w:val="26"/>
        </w:rPr>
        <w:t xml:space="preserve"> дренажей проектируемых зданий, необходимых для осушения заглубленных помещений.</w:t>
      </w:r>
    </w:p>
    <w:p w:rsidR="00576D98" w:rsidRDefault="00576D98" w:rsidP="004A2451">
      <w:pPr>
        <w:jc w:val="center"/>
        <w:rPr>
          <w:rFonts w:ascii="Times New Roman" w:hAnsi="Times New Roman" w:cs="Times New Roman"/>
          <w:b/>
          <w:sz w:val="26"/>
          <w:szCs w:val="26"/>
        </w:rPr>
      </w:pPr>
    </w:p>
    <w:p w:rsidR="00E330CD" w:rsidRPr="003F263C" w:rsidRDefault="00F556DF" w:rsidP="003F263C">
      <w:pPr>
        <w:pStyle w:val="22"/>
        <w:rPr>
          <w:b/>
        </w:rPr>
      </w:pPr>
      <w:bookmarkStart w:id="23" w:name="_Toc350345353"/>
      <w:r>
        <w:rPr>
          <w:b/>
        </w:rPr>
        <w:t>1.5.</w:t>
      </w:r>
      <w:r w:rsidR="00B905CD">
        <w:rPr>
          <w:b/>
        </w:rPr>
        <w:t>2</w:t>
      </w:r>
      <w:r w:rsidR="003F263C">
        <w:rPr>
          <w:b/>
        </w:rPr>
        <w:t xml:space="preserve"> </w:t>
      </w:r>
      <w:r w:rsidR="00E330CD" w:rsidRPr="003F263C">
        <w:rPr>
          <w:b/>
        </w:rPr>
        <w:t>Дождевая канализация</w:t>
      </w:r>
      <w:bookmarkEnd w:id="23"/>
    </w:p>
    <w:p w:rsidR="00E330CD" w:rsidRPr="003F263C" w:rsidRDefault="00E330CD" w:rsidP="003F263C">
      <w:pPr>
        <w:pStyle w:val="22"/>
        <w:rPr>
          <w:b/>
        </w:rPr>
      </w:pPr>
    </w:p>
    <w:p w:rsidR="00E330CD" w:rsidRDefault="00E330CD" w:rsidP="00E330CD">
      <w:pPr>
        <w:spacing w:line="360" w:lineRule="auto"/>
        <w:ind w:firstLine="709"/>
        <w:jc w:val="both"/>
        <w:rPr>
          <w:rFonts w:ascii="Times New Roman" w:hAnsi="Times New Roman" w:cs="Times New Roman"/>
          <w:sz w:val="26"/>
          <w:szCs w:val="26"/>
        </w:rPr>
      </w:pPr>
      <w:r w:rsidRPr="00E330CD">
        <w:rPr>
          <w:rFonts w:ascii="Times New Roman" w:hAnsi="Times New Roman" w:cs="Times New Roman"/>
          <w:sz w:val="26"/>
          <w:szCs w:val="26"/>
        </w:rPr>
        <w:t>Ремонт и реконструкция существующей дождевой канализации предусматривает промывку коллекторов, ремонт водоприемных колодцев.</w:t>
      </w:r>
    </w:p>
    <w:p w:rsidR="00576D98" w:rsidRDefault="00E330CD" w:rsidP="00E330CD">
      <w:pPr>
        <w:spacing w:line="360" w:lineRule="auto"/>
        <w:ind w:firstLine="709"/>
        <w:jc w:val="both"/>
        <w:rPr>
          <w:rFonts w:ascii="Times New Roman" w:hAnsi="Times New Roman" w:cs="Times New Roman"/>
          <w:sz w:val="26"/>
          <w:szCs w:val="26"/>
        </w:rPr>
      </w:pPr>
      <w:r w:rsidRPr="00E330CD">
        <w:rPr>
          <w:rFonts w:ascii="Times New Roman" w:hAnsi="Times New Roman" w:cs="Times New Roman"/>
          <w:sz w:val="26"/>
          <w:szCs w:val="26"/>
        </w:rPr>
        <w:t xml:space="preserve">Дождевые стоки собираются существующими и вновь проектируемыми </w:t>
      </w:r>
      <w:r w:rsidRPr="00E330CD">
        <w:rPr>
          <w:rFonts w:ascii="Times New Roman" w:hAnsi="Times New Roman" w:cs="Times New Roman"/>
          <w:sz w:val="26"/>
          <w:szCs w:val="26"/>
        </w:rPr>
        <w:lastRenderedPageBreak/>
        <w:t>самотечными уличными коллекторами, прокладываемыми в границах красных линий</w:t>
      </w:r>
      <w:r>
        <w:rPr>
          <w:rFonts w:ascii="Times New Roman" w:hAnsi="Times New Roman" w:cs="Times New Roman"/>
          <w:sz w:val="26"/>
          <w:szCs w:val="26"/>
        </w:rPr>
        <w:t>.</w:t>
      </w:r>
    </w:p>
    <w:p w:rsidR="00E330CD" w:rsidRDefault="00E330CD" w:rsidP="00E330CD">
      <w:pPr>
        <w:spacing w:line="360" w:lineRule="auto"/>
        <w:ind w:firstLine="709"/>
        <w:jc w:val="both"/>
        <w:rPr>
          <w:rFonts w:ascii="Times New Roman" w:hAnsi="Times New Roman" w:cs="Times New Roman"/>
          <w:sz w:val="26"/>
          <w:szCs w:val="26"/>
        </w:rPr>
      </w:pPr>
    </w:p>
    <w:p w:rsidR="00EC36B5" w:rsidRDefault="00F556DF" w:rsidP="00C2228D">
      <w:pPr>
        <w:pStyle w:val="22"/>
        <w:rPr>
          <w:rStyle w:val="FontStyle400"/>
          <w:rFonts w:ascii="Times New Roman" w:hAnsi="Times New Roman" w:cs="Times New Roman"/>
          <w:bCs w:val="0"/>
          <w:sz w:val="26"/>
          <w:szCs w:val="26"/>
        </w:rPr>
      </w:pPr>
      <w:bookmarkStart w:id="24" w:name="_Toc350345354"/>
      <w:r>
        <w:rPr>
          <w:rStyle w:val="FontStyle400"/>
          <w:rFonts w:ascii="Times New Roman" w:hAnsi="Times New Roman" w:cs="Times New Roman"/>
          <w:bCs w:val="0"/>
          <w:sz w:val="26"/>
          <w:szCs w:val="26"/>
        </w:rPr>
        <w:t xml:space="preserve">1.6 </w:t>
      </w:r>
      <w:r w:rsidR="00E330CD" w:rsidRPr="003F263C">
        <w:rPr>
          <w:rStyle w:val="FontStyle400"/>
          <w:rFonts w:ascii="Times New Roman" w:hAnsi="Times New Roman" w:cs="Times New Roman"/>
          <w:bCs w:val="0"/>
          <w:sz w:val="26"/>
          <w:szCs w:val="26"/>
        </w:rPr>
        <w:t>Характеристики развития систем инженерно-технического</w:t>
      </w:r>
      <w:r w:rsidR="00DA0B7E" w:rsidRPr="003F263C">
        <w:rPr>
          <w:rStyle w:val="FontStyle400"/>
          <w:rFonts w:ascii="Times New Roman" w:hAnsi="Times New Roman" w:cs="Times New Roman"/>
          <w:bCs w:val="0"/>
          <w:sz w:val="26"/>
          <w:szCs w:val="26"/>
        </w:rPr>
        <w:t xml:space="preserve"> </w:t>
      </w:r>
      <w:r w:rsidR="00E330CD" w:rsidRPr="003F263C">
        <w:rPr>
          <w:rStyle w:val="FontStyle400"/>
          <w:rFonts w:ascii="Times New Roman" w:hAnsi="Times New Roman" w:cs="Times New Roman"/>
          <w:bCs w:val="0"/>
          <w:sz w:val="26"/>
          <w:szCs w:val="26"/>
        </w:rPr>
        <w:t>обеспечения</w:t>
      </w:r>
      <w:bookmarkEnd w:id="24"/>
    </w:p>
    <w:p w:rsidR="00C2228D" w:rsidRDefault="00E330CD" w:rsidP="00C2228D">
      <w:pPr>
        <w:pStyle w:val="Style4"/>
        <w:widowControl/>
        <w:spacing w:before="192"/>
        <w:ind w:firstLine="709"/>
        <w:rPr>
          <w:rFonts w:ascii="Times New Roman" w:eastAsiaTheme="minorEastAsia" w:hAnsi="Times New Roman" w:cs="Times New Roman"/>
          <w:b/>
          <w:bCs/>
          <w:sz w:val="26"/>
          <w:szCs w:val="26"/>
        </w:rPr>
      </w:pPr>
      <w:r w:rsidRPr="00EC36B5">
        <w:rPr>
          <w:rFonts w:ascii="Times New Roman" w:eastAsiaTheme="minorEastAsia" w:hAnsi="Times New Roman" w:cs="Times New Roman"/>
          <w:b/>
          <w:bCs/>
          <w:sz w:val="26"/>
          <w:szCs w:val="26"/>
        </w:rPr>
        <w:t>Электроснабжение</w:t>
      </w:r>
    </w:p>
    <w:p w:rsidR="00C2228D" w:rsidRDefault="00C2228D" w:rsidP="00C2228D">
      <w:pPr>
        <w:pStyle w:val="Style4"/>
        <w:widowControl/>
        <w:spacing w:before="192"/>
        <w:ind w:firstLine="709"/>
        <w:rPr>
          <w:rFonts w:ascii="Times New Roman" w:eastAsiaTheme="minorEastAsia" w:hAnsi="Times New Roman" w:cs="Times New Roman"/>
          <w:b/>
          <w:bCs/>
          <w:sz w:val="26"/>
          <w:szCs w:val="26"/>
        </w:rPr>
      </w:pPr>
    </w:p>
    <w:p w:rsidR="00E330CD" w:rsidRDefault="00E330CD" w:rsidP="00EC36B5">
      <w:pPr>
        <w:widowControl/>
        <w:spacing w:line="360" w:lineRule="auto"/>
        <w:ind w:firstLine="720"/>
        <w:jc w:val="both"/>
        <w:rPr>
          <w:rFonts w:ascii="Times New Roman" w:eastAsiaTheme="minorEastAsia" w:hAnsi="Times New Roman" w:cs="Times New Roman"/>
          <w:sz w:val="26"/>
          <w:szCs w:val="26"/>
        </w:rPr>
      </w:pPr>
      <w:r w:rsidRPr="00E330CD">
        <w:rPr>
          <w:rFonts w:ascii="Times New Roman" w:eastAsiaTheme="minorEastAsia" w:hAnsi="Times New Roman" w:cs="Times New Roman"/>
          <w:sz w:val="26"/>
          <w:szCs w:val="26"/>
        </w:rPr>
        <w:t>Потребителями электроэнергии на проектируемой территории являются существующие и перспективные жилые здания, производственно-коммунальные объекты, объекты делового, общественного, коммерческого назначения, объекты обслуживания населения.</w:t>
      </w:r>
    </w:p>
    <w:p w:rsidR="004E723F" w:rsidRPr="004E723F" w:rsidRDefault="004E723F" w:rsidP="004E723F">
      <w:pPr>
        <w:widowControl/>
        <w:spacing w:line="360" w:lineRule="auto"/>
        <w:ind w:firstLine="720"/>
        <w:jc w:val="both"/>
        <w:rPr>
          <w:rFonts w:ascii="Times New Roman" w:eastAsiaTheme="minorEastAsia" w:hAnsi="Times New Roman" w:cs="Times New Roman"/>
          <w:sz w:val="26"/>
          <w:szCs w:val="26"/>
        </w:rPr>
      </w:pPr>
      <w:r w:rsidRPr="004E723F">
        <w:rPr>
          <w:rFonts w:ascii="Times New Roman" w:eastAsiaTheme="minorEastAsia" w:hAnsi="Times New Roman" w:cs="Times New Roman"/>
          <w:sz w:val="26"/>
          <w:szCs w:val="26"/>
        </w:rPr>
        <w:t>Расчет электропотребления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произведен на основе укрупненных показателей согласно приложению Н СНиП 2.07.01-89*. Для городов без кондиционирования, не оборудованных стационарными электроплитами, с коэффициен</w:t>
      </w:r>
      <w:r>
        <w:rPr>
          <w:rFonts w:ascii="Times New Roman" w:eastAsiaTheme="minorEastAsia" w:hAnsi="Times New Roman" w:cs="Times New Roman"/>
          <w:sz w:val="26"/>
          <w:szCs w:val="26"/>
        </w:rPr>
        <w:t>том 1,1</w:t>
      </w:r>
      <w:r w:rsidRPr="004E723F">
        <w:rPr>
          <w:rFonts w:ascii="Times New Roman" w:eastAsiaTheme="minorEastAsia" w:hAnsi="Times New Roman" w:cs="Times New Roman"/>
          <w:sz w:val="26"/>
          <w:szCs w:val="26"/>
        </w:rPr>
        <w:t>:</w:t>
      </w:r>
    </w:p>
    <w:p w:rsidR="004E723F" w:rsidRPr="004E723F" w:rsidRDefault="004E723F" w:rsidP="004E723F">
      <w:pPr>
        <w:widowControl/>
        <w:spacing w:line="360" w:lineRule="auto"/>
        <w:ind w:firstLine="720"/>
        <w:jc w:val="both"/>
        <w:rPr>
          <w:rFonts w:ascii="Times New Roman" w:eastAsiaTheme="minorEastAsia" w:hAnsi="Times New Roman" w:cs="Times New Roman"/>
          <w:sz w:val="26"/>
          <w:szCs w:val="26"/>
        </w:rPr>
      </w:pPr>
      <w:r w:rsidRPr="004E723F">
        <w:rPr>
          <w:rFonts w:ascii="Times New Roman" w:eastAsiaTheme="minorEastAsia" w:hAnsi="Times New Roman" w:cs="Times New Roman"/>
          <w:sz w:val="26"/>
          <w:szCs w:val="26"/>
        </w:rPr>
        <w:t>- суммарное электропотребление 1700*</w:t>
      </w:r>
      <w:r>
        <w:rPr>
          <w:rFonts w:ascii="Times New Roman" w:eastAsiaTheme="minorEastAsia" w:hAnsi="Times New Roman" w:cs="Times New Roman"/>
          <w:sz w:val="26"/>
          <w:szCs w:val="26"/>
        </w:rPr>
        <w:t>1,1*570= 1065900</w:t>
      </w:r>
      <w:r w:rsidRPr="004E723F">
        <w:rPr>
          <w:rFonts w:ascii="Times New Roman" w:eastAsiaTheme="minorEastAsia" w:hAnsi="Times New Roman" w:cs="Times New Roman"/>
          <w:sz w:val="26"/>
          <w:szCs w:val="26"/>
        </w:rPr>
        <w:t xml:space="preserve"> кВт*</w:t>
      </w:r>
      <w:proofErr w:type="gramStart"/>
      <w:r w:rsidRPr="004E723F">
        <w:rPr>
          <w:rFonts w:ascii="Times New Roman" w:eastAsiaTheme="minorEastAsia" w:hAnsi="Times New Roman" w:cs="Times New Roman"/>
          <w:sz w:val="26"/>
          <w:szCs w:val="26"/>
        </w:rPr>
        <w:t>ч</w:t>
      </w:r>
      <w:proofErr w:type="gramEnd"/>
      <w:r w:rsidRPr="004E723F">
        <w:rPr>
          <w:rFonts w:ascii="Times New Roman" w:eastAsiaTheme="minorEastAsia" w:hAnsi="Times New Roman" w:cs="Times New Roman"/>
          <w:sz w:val="26"/>
          <w:szCs w:val="26"/>
        </w:rPr>
        <w:t>/год;</w:t>
      </w:r>
    </w:p>
    <w:p w:rsidR="00C61C44" w:rsidRPr="00E330CD" w:rsidRDefault="004E723F" w:rsidP="004E723F">
      <w:pPr>
        <w:widowControl/>
        <w:spacing w:line="360" w:lineRule="auto"/>
        <w:ind w:firstLine="720"/>
        <w:jc w:val="both"/>
        <w:rPr>
          <w:rFonts w:ascii="Times New Roman" w:eastAsiaTheme="minorEastAsia" w:hAnsi="Times New Roman" w:cs="Times New Roman"/>
          <w:sz w:val="26"/>
          <w:szCs w:val="26"/>
        </w:rPr>
      </w:pPr>
      <w:r w:rsidRPr="004E723F">
        <w:rPr>
          <w:rFonts w:ascii="Times New Roman" w:eastAsiaTheme="minorEastAsia" w:hAnsi="Times New Roman" w:cs="Times New Roman"/>
          <w:sz w:val="26"/>
          <w:szCs w:val="26"/>
        </w:rPr>
        <w:t>Расчет нагрузок жилых домов и встроено-пристроенных помещений и помещений общественного назначения производится в соответствии с удельными показателями, представленными в СП 31-110-2003, на последующих стадиях с учетом конкретного решения по составу, функциональному назначению и объемно-планировочных характеристиках объектов.</w:t>
      </w:r>
    </w:p>
    <w:p w:rsidR="00DA0B7E" w:rsidRDefault="00DA0B7E" w:rsidP="00E330CD">
      <w:pPr>
        <w:widowControl/>
        <w:spacing w:line="413" w:lineRule="exact"/>
        <w:ind w:firstLine="701"/>
        <w:jc w:val="both"/>
        <w:rPr>
          <w:rFonts w:ascii="Times New Roman" w:eastAsiaTheme="minorEastAsia" w:hAnsi="Times New Roman" w:cs="Times New Roman"/>
          <w:sz w:val="26"/>
          <w:szCs w:val="26"/>
        </w:rPr>
      </w:pPr>
    </w:p>
    <w:p w:rsidR="00DA0B7E" w:rsidRPr="001A585A" w:rsidRDefault="00DA0B7E" w:rsidP="00EC36B5">
      <w:pPr>
        <w:widowControl/>
        <w:ind w:firstLine="703"/>
        <w:rPr>
          <w:rFonts w:ascii="Times New Roman" w:eastAsiaTheme="minorEastAsia" w:hAnsi="Times New Roman" w:cs="Times New Roman"/>
          <w:b/>
          <w:sz w:val="26"/>
          <w:szCs w:val="26"/>
        </w:rPr>
      </w:pPr>
      <w:r w:rsidRPr="001A585A">
        <w:rPr>
          <w:rFonts w:ascii="Times New Roman" w:eastAsiaTheme="minorEastAsia" w:hAnsi="Times New Roman" w:cs="Times New Roman"/>
          <w:b/>
          <w:sz w:val="26"/>
          <w:szCs w:val="26"/>
        </w:rPr>
        <w:t>Газоснабжение</w:t>
      </w:r>
    </w:p>
    <w:p w:rsidR="00EC36B5" w:rsidRPr="001A585A" w:rsidRDefault="00EC36B5" w:rsidP="00EC36B5">
      <w:pPr>
        <w:widowControl/>
        <w:ind w:firstLine="703"/>
        <w:rPr>
          <w:rFonts w:ascii="Times New Roman" w:eastAsiaTheme="minorEastAsia" w:hAnsi="Times New Roman" w:cs="Times New Roman"/>
          <w:b/>
          <w:sz w:val="26"/>
          <w:szCs w:val="26"/>
        </w:rPr>
      </w:pPr>
    </w:p>
    <w:p w:rsidR="00DA0B7E" w:rsidRPr="001A585A" w:rsidRDefault="00DA0B7E" w:rsidP="00DA0B7E">
      <w:pPr>
        <w:widowControl/>
        <w:spacing w:line="413" w:lineRule="exact"/>
        <w:ind w:firstLine="701"/>
        <w:jc w:val="both"/>
        <w:rPr>
          <w:rFonts w:ascii="Times New Roman" w:eastAsiaTheme="minorEastAsia" w:hAnsi="Times New Roman" w:cs="Times New Roman"/>
          <w:sz w:val="26"/>
          <w:szCs w:val="26"/>
        </w:rPr>
      </w:pPr>
      <w:r w:rsidRPr="001A585A">
        <w:rPr>
          <w:rFonts w:ascii="Times New Roman" w:eastAsiaTheme="minorEastAsia" w:hAnsi="Times New Roman" w:cs="Times New Roman"/>
          <w:sz w:val="26"/>
          <w:szCs w:val="26"/>
        </w:rPr>
        <w:t xml:space="preserve">Проектом предусмотрено использование природного газа на </w:t>
      </w:r>
      <w:proofErr w:type="spellStart"/>
      <w:r w:rsidRPr="001A585A">
        <w:rPr>
          <w:rFonts w:ascii="Times New Roman" w:eastAsiaTheme="minorEastAsia" w:hAnsi="Times New Roman" w:cs="Times New Roman"/>
          <w:sz w:val="26"/>
          <w:szCs w:val="26"/>
        </w:rPr>
        <w:t>пищеприготовление</w:t>
      </w:r>
      <w:proofErr w:type="spellEnd"/>
      <w:r w:rsidRPr="001A585A">
        <w:rPr>
          <w:rFonts w:ascii="Times New Roman" w:eastAsiaTheme="minorEastAsia" w:hAnsi="Times New Roman" w:cs="Times New Roman"/>
          <w:sz w:val="26"/>
          <w:szCs w:val="26"/>
        </w:rPr>
        <w:t xml:space="preserve">, отопление и горячее водоснабжение существующей жилой застройки, коммунально-складских и производственных предприятий, а также объектов делового, коммерческого назначения и объектов обслуживания районного значения. </w:t>
      </w:r>
    </w:p>
    <w:p w:rsidR="00DA0B7E" w:rsidRPr="00E330CD" w:rsidRDefault="00DA0B7E" w:rsidP="00DA0B7E">
      <w:pPr>
        <w:widowControl/>
        <w:spacing w:line="413" w:lineRule="exact"/>
        <w:ind w:firstLine="701"/>
        <w:jc w:val="both"/>
        <w:rPr>
          <w:rFonts w:ascii="Times New Roman" w:eastAsiaTheme="minorEastAsia" w:hAnsi="Times New Roman" w:cs="Times New Roman"/>
          <w:sz w:val="26"/>
          <w:szCs w:val="26"/>
        </w:rPr>
      </w:pPr>
      <w:r w:rsidRPr="001A585A">
        <w:rPr>
          <w:rFonts w:ascii="Times New Roman" w:eastAsiaTheme="minorEastAsia" w:hAnsi="Times New Roman" w:cs="Times New Roman"/>
          <w:sz w:val="26"/>
          <w:szCs w:val="26"/>
        </w:rPr>
        <w:t xml:space="preserve">Источником питания является газопровод </w:t>
      </w:r>
      <w:r w:rsidR="001A585A" w:rsidRPr="001A585A">
        <w:rPr>
          <w:rFonts w:ascii="Times New Roman" w:eastAsiaTheme="minorEastAsia" w:hAnsi="Times New Roman" w:cs="Times New Roman"/>
          <w:sz w:val="26"/>
          <w:szCs w:val="26"/>
        </w:rPr>
        <w:t xml:space="preserve">высокого давления  диаметром 225 </w:t>
      </w:r>
      <w:r w:rsidR="001A585A" w:rsidRPr="001A585A">
        <w:rPr>
          <w:rFonts w:ascii="Times New Roman" w:eastAsiaTheme="minorEastAsia" w:hAnsi="Times New Roman" w:cs="Times New Roman"/>
          <w:sz w:val="26"/>
          <w:szCs w:val="26"/>
        </w:rPr>
        <w:lastRenderedPageBreak/>
        <w:t xml:space="preserve">мм, проходящего по ул. </w:t>
      </w:r>
      <w:proofErr w:type="gramStart"/>
      <w:r w:rsidR="001A585A" w:rsidRPr="001A585A">
        <w:rPr>
          <w:rFonts w:ascii="Times New Roman" w:eastAsiaTheme="minorEastAsia" w:hAnsi="Times New Roman" w:cs="Times New Roman"/>
          <w:sz w:val="26"/>
          <w:szCs w:val="26"/>
        </w:rPr>
        <w:t>Магнитогорская</w:t>
      </w:r>
      <w:proofErr w:type="gramEnd"/>
      <w:r w:rsidR="001A585A" w:rsidRPr="001A585A">
        <w:rPr>
          <w:rFonts w:ascii="Times New Roman" w:eastAsiaTheme="minorEastAsia" w:hAnsi="Times New Roman" w:cs="Times New Roman"/>
          <w:sz w:val="26"/>
          <w:szCs w:val="26"/>
        </w:rPr>
        <w:t xml:space="preserve">. </w:t>
      </w:r>
      <w:r w:rsidRPr="001A585A">
        <w:rPr>
          <w:rFonts w:ascii="Times New Roman" w:eastAsiaTheme="minorEastAsia" w:hAnsi="Times New Roman" w:cs="Times New Roman"/>
          <w:sz w:val="26"/>
          <w:szCs w:val="26"/>
        </w:rPr>
        <w:t xml:space="preserve">Для обеспечения эксплуатационной надежности и бесперебойной подачи газа предусмотрено подключение проектируемых газопроводов к существующим газопроводам высокого давления, действующим на проектируемой территории. Прокладка газопроводов высокого и низкого давления предусмотрена, в основном, </w:t>
      </w:r>
      <w:proofErr w:type="gramStart"/>
      <w:r w:rsidRPr="001A585A">
        <w:rPr>
          <w:rFonts w:ascii="Times New Roman" w:eastAsiaTheme="minorEastAsia" w:hAnsi="Times New Roman" w:cs="Times New Roman"/>
          <w:sz w:val="26"/>
          <w:szCs w:val="26"/>
        </w:rPr>
        <w:t>подземной</w:t>
      </w:r>
      <w:proofErr w:type="gramEnd"/>
      <w:r w:rsidRPr="001A585A">
        <w:rPr>
          <w:rFonts w:ascii="Times New Roman" w:eastAsiaTheme="minorEastAsia" w:hAnsi="Times New Roman" w:cs="Times New Roman"/>
          <w:sz w:val="26"/>
          <w:szCs w:val="26"/>
        </w:rPr>
        <w:t xml:space="preserve"> в границах красных линий улиц (дорог).</w:t>
      </w:r>
    </w:p>
    <w:p w:rsidR="00576D98" w:rsidRDefault="00E330CD" w:rsidP="001A585A">
      <w:pPr>
        <w:tabs>
          <w:tab w:val="left" w:pos="720"/>
          <w:tab w:val="left" w:pos="750"/>
        </w:tabs>
        <w:rPr>
          <w:rFonts w:ascii="Times New Roman" w:hAnsi="Times New Roman" w:cs="Times New Roman"/>
          <w:b/>
          <w:sz w:val="26"/>
          <w:szCs w:val="26"/>
        </w:rPr>
      </w:pPr>
      <w:r>
        <w:rPr>
          <w:rFonts w:ascii="Times New Roman" w:hAnsi="Times New Roman" w:cs="Times New Roman"/>
          <w:b/>
          <w:sz w:val="26"/>
          <w:szCs w:val="26"/>
        </w:rPr>
        <w:tab/>
      </w:r>
    </w:p>
    <w:p w:rsidR="00DA0B7E" w:rsidRDefault="00DA0B7E" w:rsidP="00EC36B5">
      <w:pPr>
        <w:ind w:firstLine="709"/>
        <w:rPr>
          <w:rFonts w:ascii="Times New Roman" w:hAnsi="Times New Roman" w:cs="Times New Roman"/>
          <w:b/>
          <w:sz w:val="26"/>
          <w:szCs w:val="26"/>
        </w:rPr>
      </w:pPr>
      <w:r w:rsidRPr="00DA0B7E">
        <w:rPr>
          <w:rFonts w:ascii="Times New Roman" w:hAnsi="Times New Roman" w:cs="Times New Roman"/>
          <w:b/>
          <w:sz w:val="26"/>
          <w:szCs w:val="26"/>
        </w:rPr>
        <w:t>Теплоснабжение</w:t>
      </w:r>
    </w:p>
    <w:p w:rsidR="00DA0B7E" w:rsidRPr="00DA0B7E" w:rsidRDefault="00DA0B7E" w:rsidP="00DA0B7E">
      <w:pPr>
        <w:jc w:val="center"/>
        <w:rPr>
          <w:rFonts w:ascii="Times New Roman" w:hAnsi="Times New Roman" w:cs="Times New Roman"/>
          <w:b/>
          <w:sz w:val="26"/>
          <w:szCs w:val="26"/>
        </w:rPr>
      </w:pPr>
    </w:p>
    <w:p w:rsidR="00DA0B7E" w:rsidRPr="00DA0B7E" w:rsidRDefault="00DA0B7E" w:rsidP="00DA0B7E">
      <w:pPr>
        <w:spacing w:line="360" w:lineRule="auto"/>
        <w:ind w:firstLine="709"/>
        <w:jc w:val="both"/>
        <w:rPr>
          <w:rFonts w:ascii="Times New Roman" w:hAnsi="Times New Roman" w:cs="Times New Roman"/>
          <w:sz w:val="26"/>
          <w:szCs w:val="26"/>
        </w:rPr>
      </w:pPr>
      <w:r w:rsidRPr="00DA0B7E">
        <w:rPr>
          <w:rFonts w:ascii="Times New Roman" w:hAnsi="Times New Roman" w:cs="Times New Roman"/>
          <w:sz w:val="26"/>
          <w:szCs w:val="26"/>
        </w:rPr>
        <w:t xml:space="preserve">Централизованное теплоснабжение проектируемой территории отсутствует. </w:t>
      </w:r>
      <w:r w:rsidRPr="00150BC1">
        <w:rPr>
          <w:rFonts w:ascii="Times New Roman" w:hAnsi="Times New Roman" w:cs="Times New Roman"/>
          <w:sz w:val="26"/>
          <w:szCs w:val="26"/>
        </w:rPr>
        <w:t>Настоящим проектом предусмотрено теплоснабжение жилой застройки, коммунально-складских и производственных предприятий, а также объектов делового, коммерческого назначения и объектов обслуживания районного значения.</w:t>
      </w:r>
      <w:r w:rsidRPr="00DA0B7E">
        <w:rPr>
          <w:rFonts w:ascii="Times New Roman" w:hAnsi="Times New Roman" w:cs="Times New Roman"/>
          <w:sz w:val="26"/>
          <w:szCs w:val="26"/>
        </w:rPr>
        <w:t xml:space="preserve"> Теплоснабжение перспективной (проектируемой) и существующей жилых застроек предусмотрено от поквартирных двухконтурных</w:t>
      </w:r>
      <w:r>
        <w:rPr>
          <w:rFonts w:ascii="Times New Roman" w:hAnsi="Times New Roman" w:cs="Times New Roman"/>
          <w:sz w:val="26"/>
          <w:szCs w:val="26"/>
        </w:rPr>
        <w:t xml:space="preserve"> </w:t>
      </w:r>
      <w:r w:rsidRPr="00DA0B7E">
        <w:rPr>
          <w:rFonts w:ascii="Times New Roman" w:hAnsi="Times New Roman" w:cs="Times New Roman"/>
          <w:sz w:val="26"/>
          <w:szCs w:val="26"/>
        </w:rPr>
        <w:t>водонагревателей, теплоснабжение нежилых объектов - от котельных на газовом топливе. Перевод существующей жилой застройки на теплоснабжение от газовых водонагревателей будет производиться при технической возможности по мере освоения проектируемой территории.</w:t>
      </w:r>
    </w:p>
    <w:p w:rsidR="00DA0B7E" w:rsidRPr="001A585A" w:rsidRDefault="00DA0B7E" w:rsidP="00EC36B5">
      <w:pPr>
        <w:pStyle w:val="Style4"/>
        <w:widowControl/>
        <w:ind w:firstLine="709"/>
        <w:rPr>
          <w:rStyle w:val="FontStyle400"/>
          <w:rFonts w:ascii="Times New Roman" w:hAnsi="Times New Roman" w:cs="Times New Roman"/>
          <w:sz w:val="26"/>
          <w:szCs w:val="26"/>
        </w:rPr>
      </w:pPr>
      <w:r w:rsidRPr="001A585A">
        <w:rPr>
          <w:rStyle w:val="FontStyle400"/>
          <w:rFonts w:ascii="Times New Roman" w:hAnsi="Times New Roman" w:cs="Times New Roman"/>
          <w:sz w:val="26"/>
          <w:szCs w:val="26"/>
        </w:rPr>
        <w:t>Водоснабжение</w:t>
      </w:r>
    </w:p>
    <w:p w:rsidR="00EC36B5" w:rsidRPr="001A585A" w:rsidRDefault="00EC36B5" w:rsidP="00EC36B5">
      <w:pPr>
        <w:pStyle w:val="Style4"/>
        <w:widowControl/>
        <w:ind w:firstLine="709"/>
        <w:rPr>
          <w:rStyle w:val="FontStyle400"/>
          <w:rFonts w:ascii="Times New Roman" w:hAnsi="Times New Roman" w:cs="Times New Roman"/>
          <w:sz w:val="26"/>
          <w:szCs w:val="26"/>
        </w:rPr>
      </w:pPr>
    </w:p>
    <w:p w:rsidR="00445042" w:rsidRDefault="00DA0B7E" w:rsidP="00EA5F05">
      <w:pPr>
        <w:spacing w:line="360" w:lineRule="auto"/>
        <w:ind w:firstLine="709"/>
        <w:jc w:val="both"/>
        <w:rPr>
          <w:rFonts w:ascii="Times New Roman" w:hAnsi="Times New Roman" w:cs="Times New Roman"/>
          <w:sz w:val="26"/>
          <w:szCs w:val="26"/>
        </w:rPr>
      </w:pPr>
      <w:r w:rsidRPr="001A585A">
        <w:rPr>
          <w:rFonts w:ascii="Times New Roman" w:hAnsi="Times New Roman" w:cs="Times New Roman"/>
          <w:sz w:val="26"/>
          <w:szCs w:val="26"/>
        </w:rPr>
        <w:t>Существующие водопроводные сети подлежат замене или реконструкции по мере развития системы водоснабжения согласно настоящему проекту. Решения об использовании (сохранению) существующих водопроводных труб должны приниматься на последующих стадиях проектирования при разработке проектной (рабочей) документации с учетом натурного обследования сетей. Вопросы перекладки, выноса, замены существующих коммуникаций и трассировки новых сетей при развитии системы водоснабжения должны решаться проектами организации строительства (</w:t>
      </w:r>
      <w:proofErr w:type="gramStart"/>
      <w:r w:rsidRPr="001A585A">
        <w:rPr>
          <w:rFonts w:ascii="Times New Roman" w:hAnsi="Times New Roman" w:cs="Times New Roman"/>
          <w:sz w:val="26"/>
          <w:szCs w:val="26"/>
        </w:rPr>
        <w:t>ПОС</w:t>
      </w:r>
      <w:proofErr w:type="gramEnd"/>
      <w:r w:rsidRPr="001A585A">
        <w:rPr>
          <w:rFonts w:ascii="Times New Roman" w:hAnsi="Times New Roman" w:cs="Times New Roman"/>
          <w:sz w:val="26"/>
          <w:szCs w:val="26"/>
        </w:rPr>
        <w:t>) и прое</w:t>
      </w:r>
      <w:r w:rsidR="00EA5F05" w:rsidRPr="001A585A">
        <w:rPr>
          <w:rFonts w:ascii="Times New Roman" w:hAnsi="Times New Roman" w:cs="Times New Roman"/>
          <w:sz w:val="26"/>
          <w:szCs w:val="26"/>
        </w:rPr>
        <w:t>ктами производства работ (ППР).</w:t>
      </w:r>
    </w:p>
    <w:p w:rsidR="00330B1E" w:rsidRDefault="00330B1E" w:rsidP="00EC36B5">
      <w:pPr>
        <w:widowControl/>
        <w:ind w:firstLine="709"/>
        <w:rPr>
          <w:rFonts w:ascii="Times New Roman" w:eastAsiaTheme="minorEastAsia" w:hAnsi="Times New Roman" w:cs="Times New Roman"/>
          <w:b/>
          <w:bCs/>
          <w:sz w:val="26"/>
          <w:szCs w:val="26"/>
        </w:rPr>
      </w:pPr>
    </w:p>
    <w:p w:rsidR="007C26F9" w:rsidRPr="001A585A" w:rsidRDefault="007C26F9" w:rsidP="00EC36B5">
      <w:pPr>
        <w:widowControl/>
        <w:ind w:firstLine="709"/>
        <w:rPr>
          <w:rFonts w:ascii="Times New Roman" w:eastAsiaTheme="minorEastAsia" w:hAnsi="Times New Roman" w:cs="Times New Roman"/>
          <w:b/>
          <w:bCs/>
          <w:sz w:val="26"/>
          <w:szCs w:val="26"/>
        </w:rPr>
      </w:pPr>
      <w:r w:rsidRPr="001A585A">
        <w:rPr>
          <w:rFonts w:ascii="Times New Roman" w:eastAsiaTheme="minorEastAsia" w:hAnsi="Times New Roman" w:cs="Times New Roman"/>
          <w:b/>
          <w:bCs/>
          <w:sz w:val="26"/>
          <w:szCs w:val="26"/>
        </w:rPr>
        <w:t>Бытовая канализация</w:t>
      </w:r>
    </w:p>
    <w:p w:rsidR="00EC36B5" w:rsidRPr="001A585A" w:rsidRDefault="00EC36B5" w:rsidP="00EC36B5">
      <w:pPr>
        <w:widowControl/>
        <w:ind w:firstLine="709"/>
        <w:rPr>
          <w:rFonts w:ascii="Times New Roman" w:eastAsiaTheme="minorEastAsia" w:hAnsi="Times New Roman" w:cs="Times New Roman"/>
          <w:b/>
          <w:bCs/>
          <w:sz w:val="26"/>
          <w:szCs w:val="26"/>
        </w:rPr>
      </w:pPr>
    </w:p>
    <w:p w:rsidR="007C26F9" w:rsidRPr="001A585A" w:rsidRDefault="007C26F9" w:rsidP="00EA5F05">
      <w:pPr>
        <w:widowControl/>
        <w:spacing w:line="413" w:lineRule="exact"/>
        <w:ind w:firstLine="725"/>
        <w:jc w:val="both"/>
        <w:rPr>
          <w:rFonts w:ascii="Times New Roman" w:eastAsiaTheme="minorEastAsia" w:hAnsi="Times New Roman" w:cs="Times New Roman"/>
          <w:sz w:val="26"/>
          <w:szCs w:val="26"/>
        </w:rPr>
      </w:pPr>
      <w:r w:rsidRPr="001A585A">
        <w:rPr>
          <w:rFonts w:ascii="Times New Roman" w:eastAsiaTheme="minorEastAsia" w:hAnsi="Times New Roman" w:cs="Times New Roman"/>
          <w:sz w:val="26"/>
          <w:szCs w:val="26"/>
        </w:rPr>
        <w:t xml:space="preserve">Проектом предусмотрено </w:t>
      </w:r>
      <w:proofErr w:type="gramStart"/>
      <w:r w:rsidRPr="001A585A">
        <w:rPr>
          <w:rFonts w:ascii="Times New Roman" w:eastAsiaTheme="minorEastAsia" w:hAnsi="Times New Roman" w:cs="Times New Roman"/>
          <w:sz w:val="26"/>
          <w:szCs w:val="26"/>
        </w:rPr>
        <w:t>раздельное</w:t>
      </w:r>
      <w:proofErr w:type="gramEnd"/>
      <w:r w:rsidRPr="001A585A">
        <w:rPr>
          <w:rFonts w:ascii="Times New Roman" w:eastAsiaTheme="minorEastAsia" w:hAnsi="Times New Roman" w:cs="Times New Roman"/>
          <w:sz w:val="26"/>
          <w:szCs w:val="26"/>
        </w:rPr>
        <w:t xml:space="preserve"> канализование бытовых и дождевых </w:t>
      </w:r>
      <w:r w:rsidRPr="001A585A">
        <w:rPr>
          <w:rFonts w:ascii="Times New Roman" w:eastAsiaTheme="minorEastAsia" w:hAnsi="Times New Roman" w:cs="Times New Roman"/>
          <w:sz w:val="26"/>
          <w:szCs w:val="26"/>
        </w:rPr>
        <w:lastRenderedPageBreak/>
        <w:t>стоков.</w:t>
      </w:r>
    </w:p>
    <w:p w:rsidR="007C26F9" w:rsidRDefault="007C26F9" w:rsidP="007C26F9">
      <w:pPr>
        <w:widowControl/>
        <w:spacing w:line="413" w:lineRule="exact"/>
        <w:ind w:firstLine="720"/>
        <w:jc w:val="both"/>
        <w:rPr>
          <w:rFonts w:ascii="Times New Roman" w:eastAsiaTheme="minorEastAsia" w:hAnsi="Times New Roman" w:cs="Times New Roman"/>
          <w:sz w:val="26"/>
          <w:szCs w:val="26"/>
        </w:rPr>
      </w:pPr>
      <w:r w:rsidRPr="001A585A">
        <w:rPr>
          <w:rFonts w:ascii="Times New Roman" w:eastAsiaTheme="minorEastAsia" w:hAnsi="Times New Roman" w:cs="Times New Roman"/>
          <w:sz w:val="26"/>
          <w:szCs w:val="26"/>
        </w:rPr>
        <w:t xml:space="preserve">Бытовые стоки с проектируемой территории собираются самотечными канализационными коллекторами, прокладываемыми в границах красных линий улиц (дорог). </w:t>
      </w:r>
      <w:proofErr w:type="gramStart"/>
      <w:r w:rsidRPr="001A585A">
        <w:rPr>
          <w:rFonts w:ascii="Times New Roman" w:eastAsiaTheme="minorEastAsia" w:hAnsi="Times New Roman" w:cs="Times New Roman"/>
          <w:sz w:val="26"/>
          <w:szCs w:val="26"/>
        </w:rPr>
        <w:t>Водоотведение собранных канализационных стоков предусмотрено согласно схеме водоотведения поселка (Корректировка схемы водоснабжения и водоотведения поселка</w:t>
      </w:r>
      <w:r w:rsidR="001A585A">
        <w:rPr>
          <w:rFonts w:ascii="Times New Roman" w:eastAsiaTheme="minorEastAsia" w:hAnsi="Times New Roman" w:cs="Times New Roman"/>
          <w:sz w:val="26"/>
          <w:szCs w:val="26"/>
        </w:rPr>
        <w:t xml:space="preserve"> им.</w:t>
      </w:r>
      <w:r w:rsidRPr="001A585A">
        <w:rPr>
          <w:rFonts w:ascii="Times New Roman" w:eastAsiaTheme="minorEastAsia" w:hAnsi="Times New Roman" w:cs="Times New Roman"/>
          <w:sz w:val="26"/>
          <w:szCs w:val="26"/>
        </w:rPr>
        <w:t xml:space="preserve"> А</w:t>
      </w:r>
      <w:r w:rsidR="001A585A">
        <w:rPr>
          <w:rFonts w:ascii="Times New Roman" w:eastAsiaTheme="minorEastAsia" w:hAnsi="Times New Roman" w:cs="Times New Roman"/>
          <w:sz w:val="26"/>
          <w:szCs w:val="26"/>
        </w:rPr>
        <w:t>л</w:t>
      </w:r>
      <w:r w:rsidRPr="001A585A">
        <w:rPr>
          <w:rFonts w:ascii="Times New Roman" w:eastAsiaTheme="minorEastAsia" w:hAnsi="Times New Roman" w:cs="Times New Roman"/>
          <w:sz w:val="26"/>
          <w:szCs w:val="26"/>
        </w:rPr>
        <w:t>.</w:t>
      </w:r>
      <w:proofErr w:type="gramEnd"/>
      <w:r w:rsidRPr="001A585A">
        <w:rPr>
          <w:rFonts w:ascii="Times New Roman" w:eastAsiaTheme="minorEastAsia" w:hAnsi="Times New Roman" w:cs="Times New Roman"/>
          <w:sz w:val="26"/>
          <w:szCs w:val="26"/>
        </w:rPr>
        <w:t xml:space="preserve"> </w:t>
      </w:r>
      <w:proofErr w:type="gramStart"/>
      <w:r w:rsidRPr="001A585A">
        <w:rPr>
          <w:rFonts w:ascii="Times New Roman" w:eastAsiaTheme="minorEastAsia" w:hAnsi="Times New Roman" w:cs="Times New Roman"/>
          <w:sz w:val="26"/>
          <w:szCs w:val="26"/>
        </w:rPr>
        <w:t>Космодемьянского городского округа «Город Калининград, ООО «Нимб Проект», 2010 г.).</w:t>
      </w:r>
      <w:proofErr w:type="gramEnd"/>
      <w:r w:rsidRPr="001A585A">
        <w:rPr>
          <w:rFonts w:ascii="Times New Roman" w:eastAsiaTheme="minorEastAsia" w:hAnsi="Times New Roman" w:cs="Times New Roman"/>
          <w:sz w:val="26"/>
          <w:szCs w:val="26"/>
        </w:rPr>
        <w:t xml:space="preserve"> Схемой водоотведения разработана единая система канализации поселка с отводом стоков в главный городской коллектор и далее на главные городские очистные сооружения</w:t>
      </w:r>
      <w:r w:rsidR="00EC36B5" w:rsidRPr="001A585A">
        <w:rPr>
          <w:rFonts w:ascii="Times New Roman" w:eastAsiaTheme="minorEastAsia" w:hAnsi="Times New Roman" w:cs="Times New Roman"/>
          <w:sz w:val="26"/>
          <w:szCs w:val="26"/>
        </w:rPr>
        <w:t>.</w:t>
      </w:r>
    </w:p>
    <w:p w:rsidR="00EC36B5" w:rsidRPr="009C04C5" w:rsidRDefault="00EC36B5" w:rsidP="007C26F9">
      <w:pPr>
        <w:widowControl/>
        <w:spacing w:line="413" w:lineRule="exact"/>
        <w:ind w:firstLine="720"/>
        <w:jc w:val="both"/>
        <w:rPr>
          <w:rFonts w:ascii="Times New Roman" w:eastAsiaTheme="minorEastAsia" w:hAnsi="Times New Roman" w:cs="Times New Roman"/>
          <w:sz w:val="26"/>
          <w:szCs w:val="26"/>
        </w:rPr>
      </w:pPr>
    </w:p>
    <w:p w:rsidR="007C26F9" w:rsidRDefault="007C26F9" w:rsidP="00EC36B5">
      <w:pPr>
        <w:widowControl/>
        <w:ind w:firstLine="709"/>
        <w:rPr>
          <w:rFonts w:ascii="Times New Roman" w:eastAsiaTheme="minorEastAsia" w:hAnsi="Times New Roman" w:cs="Times New Roman"/>
          <w:b/>
          <w:bCs/>
          <w:sz w:val="26"/>
          <w:szCs w:val="26"/>
        </w:rPr>
      </w:pPr>
      <w:r w:rsidRPr="0053529F">
        <w:rPr>
          <w:rFonts w:ascii="Times New Roman" w:eastAsiaTheme="minorEastAsia" w:hAnsi="Times New Roman" w:cs="Times New Roman"/>
          <w:b/>
          <w:bCs/>
          <w:sz w:val="26"/>
          <w:szCs w:val="26"/>
        </w:rPr>
        <w:t>Наружное освещение</w:t>
      </w:r>
    </w:p>
    <w:p w:rsidR="00EC36B5" w:rsidRDefault="00EC36B5" w:rsidP="00EC36B5">
      <w:pPr>
        <w:widowControl/>
        <w:ind w:firstLine="709"/>
        <w:rPr>
          <w:rFonts w:ascii="Times New Roman" w:eastAsiaTheme="minorEastAsia" w:hAnsi="Times New Roman" w:cs="Times New Roman"/>
          <w:b/>
          <w:bCs/>
          <w:sz w:val="26"/>
          <w:szCs w:val="26"/>
        </w:rPr>
      </w:pPr>
    </w:p>
    <w:p w:rsidR="007C26F9" w:rsidRPr="009C04C5" w:rsidRDefault="007C26F9" w:rsidP="007C26F9">
      <w:pPr>
        <w:widowControl/>
        <w:spacing w:line="413" w:lineRule="exact"/>
        <w:ind w:firstLine="710"/>
        <w:jc w:val="both"/>
        <w:rPr>
          <w:rFonts w:ascii="Times New Roman" w:eastAsiaTheme="minorEastAsia" w:hAnsi="Times New Roman" w:cs="Times New Roman"/>
          <w:sz w:val="26"/>
          <w:szCs w:val="26"/>
        </w:rPr>
      </w:pPr>
      <w:r w:rsidRPr="009C04C5">
        <w:rPr>
          <w:rFonts w:ascii="Times New Roman" w:eastAsiaTheme="minorEastAsia" w:hAnsi="Times New Roman" w:cs="Times New Roman"/>
          <w:sz w:val="26"/>
          <w:szCs w:val="26"/>
        </w:rPr>
        <w:t>Электроснабжение установок наружного освещения осуществляется через пункты питания (ПП) от трансформаторных подстанций, предназначенных для питания сети общего пользования. Количество и размещение ПП решается на стадии проектной документации для строительства.</w:t>
      </w:r>
    </w:p>
    <w:p w:rsidR="007C26F9" w:rsidRPr="009C04C5" w:rsidRDefault="007C26F9" w:rsidP="007C26F9">
      <w:pPr>
        <w:widowControl/>
        <w:spacing w:line="413" w:lineRule="exact"/>
        <w:ind w:firstLine="715"/>
        <w:jc w:val="both"/>
        <w:rPr>
          <w:rFonts w:ascii="Times New Roman" w:eastAsiaTheme="minorEastAsia" w:hAnsi="Times New Roman" w:cs="Times New Roman"/>
          <w:sz w:val="26"/>
          <w:szCs w:val="26"/>
        </w:rPr>
      </w:pPr>
      <w:r w:rsidRPr="009C04C5">
        <w:rPr>
          <w:rFonts w:ascii="Times New Roman" w:eastAsiaTheme="minorEastAsia" w:hAnsi="Times New Roman" w:cs="Times New Roman"/>
          <w:sz w:val="26"/>
          <w:szCs w:val="26"/>
        </w:rPr>
        <w:t>Управление сетями наружного освещения автоматическое (от срабатывания фотореле и реле времени) осуществляется с исполнительного пункта (ИП).</w:t>
      </w:r>
    </w:p>
    <w:p w:rsidR="007C26F9" w:rsidRDefault="007C26F9" w:rsidP="007C26F9">
      <w:pPr>
        <w:widowControl/>
        <w:spacing w:line="413" w:lineRule="exact"/>
        <w:ind w:firstLine="706"/>
        <w:jc w:val="both"/>
        <w:rPr>
          <w:rFonts w:ascii="Times New Roman" w:eastAsiaTheme="minorEastAsia" w:hAnsi="Times New Roman" w:cs="Times New Roman"/>
          <w:sz w:val="26"/>
          <w:szCs w:val="26"/>
        </w:rPr>
      </w:pPr>
      <w:r w:rsidRPr="009C04C5">
        <w:rPr>
          <w:rFonts w:ascii="Times New Roman" w:eastAsiaTheme="minorEastAsia" w:hAnsi="Times New Roman" w:cs="Times New Roman"/>
          <w:sz w:val="26"/>
          <w:szCs w:val="26"/>
        </w:rPr>
        <w:t xml:space="preserve">Линии наружного освещения выполняются воздушным кабелем. Опоры </w:t>
      </w:r>
      <w:proofErr w:type="gramStart"/>
      <w:r w:rsidRPr="009C04C5">
        <w:rPr>
          <w:rFonts w:ascii="Times New Roman" w:eastAsiaTheme="minorEastAsia" w:hAnsi="Times New Roman" w:cs="Times New Roman"/>
          <w:sz w:val="26"/>
          <w:szCs w:val="26"/>
        </w:rPr>
        <w:t>-м</w:t>
      </w:r>
      <w:proofErr w:type="gramEnd"/>
      <w:r w:rsidRPr="009C04C5">
        <w:rPr>
          <w:rFonts w:ascii="Times New Roman" w:eastAsiaTheme="minorEastAsia" w:hAnsi="Times New Roman" w:cs="Times New Roman"/>
          <w:sz w:val="26"/>
          <w:szCs w:val="26"/>
        </w:rPr>
        <w:t>еталлические или железобетонные. Светильники - РКУ-125, ЖКУ-100, РКУ-80, ЖКУ-250 - в зависимости от категории освещаемых улиц.</w:t>
      </w:r>
    </w:p>
    <w:p w:rsidR="00EC36B5" w:rsidRPr="009C04C5" w:rsidRDefault="00EC36B5" w:rsidP="007C26F9">
      <w:pPr>
        <w:widowControl/>
        <w:spacing w:line="413" w:lineRule="exact"/>
        <w:ind w:firstLine="706"/>
        <w:jc w:val="both"/>
        <w:rPr>
          <w:rFonts w:ascii="Times New Roman" w:eastAsiaTheme="minorEastAsia" w:hAnsi="Times New Roman" w:cs="Times New Roman"/>
          <w:sz w:val="26"/>
          <w:szCs w:val="26"/>
        </w:rPr>
      </w:pPr>
    </w:p>
    <w:p w:rsidR="007C26F9" w:rsidRDefault="007C26F9" w:rsidP="00EC36B5">
      <w:pPr>
        <w:widowControl/>
        <w:ind w:firstLine="709"/>
        <w:rPr>
          <w:rFonts w:ascii="Times New Roman" w:eastAsiaTheme="minorEastAsia" w:hAnsi="Times New Roman" w:cs="Times New Roman"/>
          <w:b/>
          <w:bCs/>
          <w:sz w:val="26"/>
          <w:szCs w:val="26"/>
        </w:rPr>
      </w:pPr>
      <w:r w:rsidRPr="009C04C5">
        <w:rPr>
          <w:rFonts w:ascii="Times New Roman" w:eastAsiaTheme="minorEastAsia" w:hAnsi="Times New Roman" w:cs="Times New Roman"/>
          <w:b/>
          <w:bCs/>
          <w:sz w:val="26"/>
          <w:szCs w:val="26"/>
        </w:rPr>
        <w:t>Сети связи</w:t>
      </w:r>
    </w:p>
    <w:p w:rsidR="00EC36B5" w:rsidRPr="009C04C5" w:rsidRDefault="00EC36B5" w:rsidP="00EC36B5">
      <w:pPr>
        <w:widowControl/>
        <w:ind w:firstLine="709"/>
        <w:rPr>
          <w:rFonts w:ascii="Times New Roman" w:eastAsiaTheme="minorEastAsia" w:hAnsi="Times New Roman" w:cs="Times New Roman"/>
          <w:b/>
          <w:bCs/>
          <w:sz w:val="26"/>
          <w:szCs w:val="26"/>
        </w:rPr>
      </w:pPr>
    </w:p>
    <w:p w:rsidR="007C26F9" w:rsidRPr="009C04C5" w:rsidRDefault="007C26F9" w:rsidP="00150BC1">
      <w:pPr>
        <w:widowControl/>
        <w:spacing w:line="413" w:lineRule="exact"/>
        <w:ind w:firstLine="715"/>
        <w:jc w:val="both"/>
        <w:rPr>
          <w:rFonts w:ascii="Times New Roman" w:eastAsiaTheme="minorEastAsia" w:hAnsi="Times New Roman" w:cs="Times New Roman"/>
          <w:sz w:val="26"/>
          <w:szCs w:val="26"/>
        </w:rPr>
      </w:pPr>
      <w:r w:rsidRPr="009C04C5">
        <w:rPr>
          <w:rFonts w:ascii="Times New Roman" w:eastAsiaTheme="minorEastAsia" w:hAnsi="Times New Roman" w:cs="Times New Roman"/>
          <w:sz w:val="26"/>
          <w:szCs w:val="26"/>
        </w:rPr>
        <w:t>Количество квартир на проектируемой территории на расчетный срок составляет 260 квартир. Из условия 100 % телефонизации с учетом коммерческих абонентов потребуется 300 телефонных номеров. Для линейных коммуникаций в границах проектирования предусматривается единый инженерный коридор</w:t>
      </w:r>
      <w:r w:rsidR="00150BC1">
        <w:rPr>
          <w:rFonts w:ascii="Times New Roman" w:eastAsiaTheme="minorEastAsia" w:hAnsi="Times New Roman" w:cs="Times New Roman"/>
          <w:sz w:val="26"/>
          <w:szCs w:val="26"/>
        </w:rPr>
        <w:t xml:space="preserve"> для многоканальной слаботочной </w:t>
      </w:r>
      <w:r w:rsidRPr="009C04C5">
        <w:rPr>
          <w:rFonts w:ascii="Times New Roman" w:eastAsiaTheme="minorEastAsia" w:hAnsi="Times New Roman" w:cs="Times New Roman"/>
          <w:sz w:val="26"/>
          <w:szCs w:val="26"/>
        </w:rPr>
        <w:t>канализации (местная, междугородная, международная телефонная связь, кабельное вещание, проводное радиовещание и т.п.).</w:t>
      </w:r>
      <w:r w:rsidR="004E08F5">
        <w:rPr>
          <w:rFonts w:ascii="Times New Roman" w:eastAsiaTheme="minorEastAsia" w:hAnsi="Times New Roman" w:cs="Times New Roman"/>
          <w:sz w:val="26"/>
          <w:szCs w:val="26"/>
        </w:rPr>
        <w:t xml:space="preserve"> </w:t>
      </w:r>
    </w:p>
    <w:p w:rsidR="000B73D3" w:rsidRDefault="000B73D3" w:rsidP="003F263C">
      <w:pPr>
        <w:pStyle w:val="14"/>
        <w:rPr>
          <w:rFonts w:asciiTheme="minorHAnsi" w:hAnsiTheme="minorHAnsi"/>
          <w:b/>
          <w:smallCaps/>
        </w:rPr>
      </w:pPr>
      <w:bookmarkStart w:id="25" w:name="_Toc350345355"/>
    </w:p>
    <w:p w:rsidR="000B73D3" w:rsidRDefault="000B73D3" w:rsidP="003F263C">
      <w:pPr>
        <w:pStyle w:val="14"/>
        <w:rPr>
          <w:rFonts w:asciiTheme="minorHAnsi" w:hAnsiTheme="minorHAnsi"/>
          <w:b/>
          <w:smallCaps/>
        </w:rPr>
      </w:pPr>
    </w:p>
    <w:p w:rsidR="00576D98" w:rsidRPr="003F263C" w:rsidRDefault="009C04C5" w:rsidP="003F263C">
      <w:pPr>
        <w:pStyle w:val="14"/>
        <w:rPr>
          <w:rFonts w:ascii="Times New Roman Полужирный" w:hAnsi="Times New Roman Полужирный"/>
          <w:b/>
          <w:smallCaps/>
        </w:rPr>
      </w:pPr>
      <w:r w:rsidRPr="003F263C">
        <w:rPr>
          <w:rFonts w:ascii="Times New Roman Полужирный" w:hAnsi="Times New Roman Полужирный"/>
          <w:b/>
          <w:smallCaps/>
        </w:rPr>
        <w:lastRenderedPageBreak/>
        <w:t>2. ОБОСНОВАНИЕ ПРОЕКТА ПЛАНИРОВКИ ТЕРРИТОРИИ</w:t>
      </w:r>
      <w:bookmarkEnd w:id="25"/>
    </w:p>
    <w:p w:rsidR="00576D98" w:rsidRDefault="00576D98" w:rsidP="004A2451">
      <w:pPr>
        <w:jc w:val="center"/>
        <w:rPr>
          <w:rFonts w:ascii="Times New Roman" w:hAnsi="Times New Roman" w:cs="Times New Roman"/>
          <w:b/>
          <w:sz w:val="26"/>
          <w:szCs w:val="26"/>
        </w:rPr>
      </w:pPr>
    </w:p>
    <w:p w:rsidR="009C04C5" w:rsidRPr="003F263C" w:rsidRDefault="00F556DF" w:rsidP="003F263C">
      <w:pPr>
        <w:pStyle w:val="22"/>
        <w:rPr>
          <w:b/>
        </w:rPr>
      </w:pPr>
      <w:bookmarkStart w:id="26" w:name="_Toc350345356"/>
      <w:r>
        <w:rPr>
          <w:b/>
        </w:rPr>
        <w:t xml:space="preserve">2.1 </w:t>
      </w:r>
      <w:r w:rsidR="004B5849" w:rsidRPr="003F263C">
        <w:rPr>
          <w:b/>
        </w:rPr>
        <w:t xml:space="preserve"> Современная ситуация, характеристика участка</w:t>
      </w:r>
      <w:bookmarkEnd w:id="26"/>
    </w:p>
    <w:p w:rsidR="00FE67DE" w:rsidRDefault="004B5849" w:rsidP="004B5849">
      <w:pPr>
        <w:tabs>
          <w:tab w:val="left" w:pos="705"/>
        </w:tabs>
        <w:rPr>
          <w:rFonts w:ascii="Times New Roman" w:hAnsi="Times New Roman" w:cs="Times New Roman"/>
          <w:b/>
          <w:sz w:val="26"/>
          <w:szCs w:val="26"/>
        </w:rPr>
      </w:pPr>
      <w:r>
        <w:rPr>
          <w:rFonts w:ascii="Times New Roman" w:hAnsi="Times New Roman" w:cs="Times New Roman"/>
          <w:b/>
          <w:sz w:val="26"/>
          <w:szCs w:val="26"/>
        </w:rPr>
        <w:tab/>
      </w:r>
    </w:p>
    <w:p w:rsidR="004B5849" w:rsidRPr="004B5849" w:rsidRDefault="004B5849" w:rsidP="0053132C">
      <w:pPr>
        <w:tabs>
          <w:tab w:val="left" w:pos="705"/>
        </w:tabs>
        <w:spacing w:line="360" w:lineRule="auto"/>
        <w:ind w:firstLine="709"/>
        <w:jc w:val="both"/>
        <w:rPr>
          <w:rFonts w:ascii="Times New Roman" w:hAnsi="Times New Roman" w:cs="Times New Roman"/>
          <w:sz w:val="26"/>
          <w:szCs w:val="26"/>
        </w:rPr>
      </w:pPr>
      <w:r w:rsidRPr="004B5849">
        <w:rPr>
          <w:rFonts w:ascii="Times New Roman" w:hAnsi="Times New Roman" w:cs="Times New Roman"/>
          <w:sz w:val="26"/>
          <w:szCs w:val="26"/>
        </w:rPr>
        <w:t>Проектируемая территория расположена в северо-восточной части города Калининграда.</w:t>
      </w:r>
    </w:p>
    <w:p w:rsidR="004B5849" w:rsidRPr="004B5849" w:rsidRDefault="004B5849" w:rsidP="0053132C">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Город Калининград</w:t>
      </w:r>
      <w:r w:rsidRPr="004B5849">
        <w:rPr>
          <w:rFonts w:ascii="Times New Roman" w:hAnsi="Times New Roman" w:cs="Times New Roman"/>
          <w:sz w:val="26"/>
          <w:szCs w:val="26"/>
        </w:rPr>
        <w:t xml:space="preserve"> расположен </w:t>
      </w:r>
      <w:r w:rsidR="0053132C">
        <w:rPr>
          <w:rFonts w:ascii="Times New Roman" w:hAnsi="Times New Roman" w:cs="Times New Roman"/>
          <w:sz w:val="26"/>
          <w:szCs w:val="26"/>
        </w:rPr>
        <w:t xml:space="preserve">в II–Б климатическом </w:t>
      </w:r>
      <w:r w:rsidR="0077372C">
        <w:rPr>
          <w:rFonts w:ascii="Times New Roman" w:hAnsi="Times New Roman" w:cs="Times New Roman"/>
          <w:sz w:val="26"/>
          <w:szCs w:val="26"/>
        </w:rPr>
        <w:t>подрайоне.</w:t>
      </w:r>
      <w:r w:rsidR="0077372C" w:rsidRPr="004B5849">
        <w:rPr>
          <w:rFonts w:ascii="Times New Roman" w:hAnsi="Times New Roman" w:cs="Times New Roman"/>
          <w:sz w:val="26"/>
          <w:szCs w:val="26"/>
        </w:rPr>
        <w:t xml:space="preserve"> Сре</w:t>
      </w:r>
      <w:r w:rsidR="0077372C">
        <w:rPr>
          <w:rFonts w:ascii="Times New Roman" w:hAnsi="Times New Roman" w:cs="Times New Roman"/>
          <w:sz w:val="26"/>
          <w:szCs w:val="26"/>
        </w:rPr>
        <w:t>днегодовая</w:t>
      </w:r>
      <w:r w:rsidR="0053132C">
        <w:rPr>
          <w:rFonts w:ascii="Times New Roman" w:hAnsi="Times New Roman" w:cs="Times New Roman"/>
          <w:sz w:val="26"/>
          <w:szCs w:val="26"/>
        </w:rPr>
        <w:t xml:space="preserve"> температура воздуха - 6,8 С. </w:t>
      </w:r>
      <w:r w:rsidRPr="004B5849">
        <w:rPr>
          <w:rFonts w:ascii="Times New Roman" w:hAnsi="Times New Roman" w:cs="Times New Roman"/>
          <w:sz w:val="26"/>
          <w:szCs w:val="26"/>
        </w:rPr>
        <w:t>Среднегодовая г</w:t>
      </w:r>
      <w:r w:rsidR="0053132C">
        <w:rPr>
          <w:rFonts w:ascii="Times New Roman" w:hAnsi="Times New Roman" w:cs="Times New Roman"/>
          <w:sz w:val="26"/>
          <w:szCs w:val="26"/>
        </w:rPr>
        <w:t xml:space="preserve">лубина промерзания грунта 30-40см, максимальная </w:t>
      </w:r>
      <w:r w:rsidR="0053132C">
        <w:rPr>
          <w:rFonts w:ascii="Times New Roman" w:hAnsi="Times New Roman" w:cs="Times New Roman"/>
          <w:sz w:val="26"/>
          <w:szCs w:val="26"/>
        </w:rPr>
        <w:tab/>
      </w:r>
      <w:r w:rsidRPr="004B5849">
        <w:rPr>
          <w:rFonts w:ascii="Times New Roman" w:hAnsi="Times New Roman" w:cs="Times New Roman"/>
          <w:sz w:val="26"/>
          <w:szCs w:val="26"/>
        </w:rPr>
        <w:t>100см.</w:t>
      </w:r>
    </w:p>
    <w:p w:rsidR="004B5849" w:rsidRPr="004B5849" w:rsidRDefault="004B5849" w:rsidP="0053132C">
      <w:pPr>
        <w:spacing w:line="360" w:lineRule="auto"/>
        <w:ind w:firstLine="709"/>
        <w:jc w:val="both"/>
        <w:rPr>
          <w:rFonts w:ascii="Times New Roman" w:hAnsi="Times New Roman" w:cs="Times New Roman"/>
          <w:sz w:val="26"/>
          <w:szCs w:val="26"/>
        </w:rPr>
      </w:pPr>
      <w:r w:rsidRPr="004B5849">
        <w:rPr>
          <w:rFonts w:ascii="Times New Roman" w:hAnsi="Times New Roman" w:cs="Times New Roman"/>
          <w:sz w:val="26"/>
          <w:szCs w:val="26"/>
        </w:rPr>
        <w:t>Максима</w:t>
      </w:r>
      <w:r w:rsidR="0053132C">
        <w:rPr>
          <w:rFonts w:ascii="Times New Roman" w:hAnsi="Times New Roman" w:cs="Times New Roman"/>
          <w:sz w:val="26"/>
          <w:szCs w:val="26"/>
        </w:rPr>
        <w:t xml:space="preserve">льная высота снежного покрова </w:t>
      </w:r>
      <w:r w:rsidRPr="004B5849">
        <w:rPr>
          <w:rFonts w:ascii="Times New Roman" w:hAnsi="Times New Roman" w:cs="Times New Roman"/>
          <w:sz w:val="26"/>
          <w:szCs w:val="26"/>
        </w:rPr>
        <w:t>40 см.</w:t>
      </w:r>
    </w:p>
    <w:p w:rsidR="004B5849" w:rsidRPr="004B5849" w:rsidRDefault="004B5849" w:rsidP="0053132C">
      <w:pPr>
        <w:spacing w:line="360" w:lineRule="auto"/>
        <w:ind w:firstLine="709"/>
        <w:jc w:val="both"/>
        <w:rPr>
          <w:rFonts w:ascii="Times New Roman" w:hAnsi="Times New Roman" w:cs="Times New Roman"/>
          <w:sz w:val="26"/>
          <w:szCs w:val="26"/>
        </w:rPr>
      </w:pPr>
      <w:r w:rsidRPr="004B5849">
        <w:rPr>
          <w:rFonts w:ascii="Times New Roman" w:hAnsi="Times New Roman" w:cs="Times New Roman"/>
          <w:sz w:val="26"/>
          <w:szCs w:val="26"/>
        </w:rPr>
        <w:t>Сред</w:t>
      </w:r>
      <w:r w:rsidR="0053132C">
        <w:rPr>
          <w:rFonts w:ascii="Times New Roman" w:hAnsi="Times New Roman" w:cs="Times New Roman"/>
          <w:sz w:val="26"/>
          <w:szCs w:val="26"/>
        </w:rPr>
        <w:t xml:space="preserve">негодовое количество осадков </w:t>
      </w:r>
      <w:r w:rsidRPr="004B5849">
        <w:rPr>
          <w:rFonts w:ascii="Times New Roman" w:hAnsi="Times New Roman" w:cs="Times New Roman"/>
          <w:sz w:val="26"/>
          <w:szCs w:val="26"/>
        </w:rPr>
        <w:t>856 мм.</w:t>
      </w:r>
    </w:p>
    <w:p w:rsidR="004B5849" w:rsidRPr="004B5849" w:rsidRDefault="004B5849" w:rsidP="0053132C">
      <w:pPr>
        <w:spacing w:line="360" w:lineRule="auto"/>
        <w:ind w:firstLine="709"/>
        <w:jc w:val="both"/>
        <w:rPr>
          <w:rFonts w:ascii="Times New Roman" w:hAnsi="Times New Roman" w:cs="Times New Roman"/>
          <w:sz w:val="26"/>
          <w:szCs w:val="26"/>
        </w:rPr>
      </w:pPr>
      <w:r w:rsidRPr="004B5849">
        <w:rPr>
          <w:rFonts w:ascii="Times New Roman" w:hAnsi="Times New Roman" w:cs="Times New Roman"/>
          <w:sz w:val="26"/>
          <w:szCs w:val="26"/>
        </w:rPr>
        <w:t>Направление господствующих ветров: в летний период – юго-западное, в зимний период – северо-западное.</w:t>
      </w:r>
    </w:p>
    <w:p w:rsidR="004B5849" w:rsidRPr="004B5849" w:rsidRDefault="004B5849" w:rsidP="0053132C">
      <w:pPr>
        <w:spacing w:line="360" w:lineRule="auto"/>
        <w:ind w:firstLine="709"/>
        <w:jc w:val="both"/>
        <w:rPr>
          <w:rFonts w:ascii="Times New Roman" w:hAnsi="Times New Roman" w:cs="Times New Roman"/>
          <w:sz w:val="26"/>
          <w:szCs w:val="26"/>
        </w:rPr>
      </w:pPr>
      <w:r w:rsidRPr="004B5849">
        <w:rPr>
          <w:rFonts w:ascii="Times New Roman" w:hAnsi="Times New Roman" w:cs="Times New Roman"/>
          <w:sz w:val="26"/>
          <w:szCs w:val="26"/>
        </w:rPr>
        <w:t xml:space="preserve">Территория поселка </w:t>
      </w:r>
      <w:r w:rsidR="004E08F5">
        <w:rPr>
          <w:rFonts w:ascii="Times New Roman" w:hAnsi="Times New Roman" w:cs="Times New Roman"/>
          <w:sz w:val="26"/>
          <w:szCs w:val="26"/>
        </w:rPr>
        <w:t xml:space="preserve">им. </w:t>
      </w:r>
      <w:proofErr w:type="spellStart"/>
      <w:r w:rsidR="004E08F5">
        <w:rPr>
          <w:rFonts w:ascii="Times New Roman" w:hAnsi="Times New Roman" w:cs="Times New Roman"/>
          <w:sz w:val="26"/>
          <w:szCs w:val="26"/>
        </w:rPr>
        <w:t>Ал</w:t>
      </w:r>
      <w:proofErr w:type="gramStart"/>
      <w:r w:rsidR="004E08F5">
        <w:rPr>
          <w:rFonts w:ascii="Times New Roman" w:hAnsi="Times New Roman" w:cs="Times New Roman"/>
          <w:sz w:val="26"/>
          <w:szCs w:val="26"/>
        </w:rPr>
        <w:t>.К</w:t>
      </w:r>
      <w:proofErr w:type="gramEnd"/>
      <w:r w:rsidR="004E08F5">
        <w:rPr>
          <w:rFonts w:ascii="Times New Roman" w:hAnsi="Times New Roman" w:cs="Times New Roman"/>
          <w:sz w:val="26"/>
          <w:szCs w:val="26"/>
        </w:rPr>
        <w:t>осмодемьянского</w:t>
      </w:r>
      <w:proofErr w:type="spellEnd"/>
      <w:r w:rsidR="004E08F5">
        <w:rPr>
          <w:rFonts w:ascii="Times New Roman" w:hAnsi="Times New Roman" w:cs="Times New Roman"/>
          <w:sz w:val="26"/>
          <w:szCs w:val="26"/>
        </w:rPr>
        <w:t xml:space="preserve"> г. Калининграда </w:t>
      </w:r>
      <w:r w:rsidRPr="004B5849">
        <w:rPr>
          <w:rFonts w:ascii="Times New Roman" w:hAnsi="Times New Roman" w:cs="Times New Roman"/>
          <w:sz w:val="26"/>
          <w:szCs w:val="26"/>
        </w:rPr>
        <w:t xml:space="preserve">расположена в переходной климатической зоне - от морского климата Западной Европы к континентальному климату Восточной Европы. </w:t>
      </w:r>
    </w:p>
    <w:p w:rsidR="004B5849" w:rsidRPr="004B5849" w:rsidRDefault="004B5849" w:rsidP="0053132C">
      <w:pPr>
        <w:spacing w:line="360" w:lineRule="auto"/>
        <w:ind w:firstLine="709"/>
        <w:jc w:val="both"/>
        <w:rPr>
          <w:rFonts w:ascii="Times New Roman" w:hAnsi="Times New Roman" w:cs="Times New Roman"/>
          <w:sz w:val="26"/>
          <w:szCs w:val="26"/>
        </w:rPr>
      </w:pPr>
      <w:r w:rsidRPr="004B5849">
        <w:rPr>
          <w:rFonts w:ascii="Times New Roman" w:hAnsi="Times New Roman" w:cs="Times New Roman"/>
          <w:sz w:val="26"/>
          <w:szCs w:val="26"/>
        </w:rPr>
        <w:t xml:space="preserve">На формирование климата оказывают влияние морские воздушные массы, поступающие с Атлантического океана. В связи с вторжением этих масс зимой наблюдаются частые оттепели, которые оказывают непосредственное влияние на ледовый, термический и водный режим рек. В теплый период под действием атлантических воздушных масс погода часто бывает пасмурной, дождливой и прохладной. </w:t>
      </w:r>
    </w:p>
    <w:p w:rsidR="004B5849" w:rsidRDefault="0053132C" w:rsidP="0053132C">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К</w:t>
      </w:r>
      <w:r w:rsidR="004B5849" w:rsidRPr="004B5849">
        <w:rPr>
          <w:rFonts w:ascii="Times New Roman" w:hAnsi="Times New Roman" w:cs="Times New Roman"/>
          <w:sz w:val="26"/>
          <w:szCs w:val="26"/>
        </w:rPr>
        <w:t>онтинентальны</w:t>
      </w:r>
      <w:r>
        <w:rPr>
          <w:rFonts w:ascii="Times New Roman" w:hAnsi="Times New Roman" w:cs="Times New Roman"/>
          <w:sz w:val="26"/>
          <w:szCs w:val="26"/>
        </w:rPr>
        <w:t>е</w:t>
      </w:r>
      <w:r w:rsidR="004B5849" w:rsidRPr="004B5849">
        <w:rPr>
          <w:rFonts w:ascii="Times New Roman" w:hAnsi="Times New Roman" w:cs="Times New Roman"/>
          <w:sz w:val="26"/>
          <w:szCs w:val="26"/>
        </w:rPr>
        <w:t xml:space="preserve"> воздушны</w:t>
      </w:r>
      <w:r>
        <w:rPr>
          <w:rFonts w:ascii="Times New Roman" w:hAnsi="Times New Roman" w:cs="Times New Roman"/>
          <w:sz w:val="26"/>
          <w:szCs w:val="26"/>
        </w:rPr>
        <w:t>е</w:t>
      </w:r>
      <w:r w:rsidR="004B5849" w:rsidRPr="004B5849">
        <w:rPr>
          <w:rFonts w:ascii="Times New Roman" w:hAnsi="Times New Roman" w:cs="Times New Roman"/>
          <w:sz w:val="26"/>
          <w:szCs w:val="26"/>
        </w:rPr>
        <w:t xml:space="preserve"> масс</w:t>
      </w:r>
      <w:r>
        <w:rPr>
          <w:rFonts w:ascii="Times New Roman" w:hAnsi="Times New Roman" w:cs="Times New Roman"/>
          <w:sz w:val="26"/>
          <w:szCs w:val="26"/>
        </w:rPr>
        <w:t>ы</w:t>
      </w:r>
      <w:r w:rsidR="004B5849" w:rsidRPr="004B5849">
        <w:rPr>
          <w:rFonts w:ascii="Times New Roman" w:hAnsi="Times New Roman" w:cs="Times New Roman"/>
          <w:sz w:val="26"/>
          <w:szCs w:val="26"/>
        </w:rPr>
        <w:t xml:space="preserve"> вызыва</w:t>
      </w:r>
      <w:r>
        <w:rPr>
          <w:rFonts w:ascii="Times New Roman" w:hAnsi="Times New Roman" w:cs="Times New Roman"/>
          <w:sz w:val="26"/>
          <w:szCs w:val="26"/>
        </w:rPr>
        <w:t>ю</w:t>
      </w:r>
      <w:r w:rsidR="004B5849" w:rsidRPr="004B5849">
        <w:rPr>
          <w:rFonts w:ascii="Times New Roman" w:hAnsi="Times New Roman" w:cs="Times New Roman"/>
          <w:sz w:val="26"/>
          <w:szCs w:val="26"/>
        </w:rPr>
        <w:t xml:space="preserve">т резкое изменение погоды. Зимой они приносят понижение температуры воздуха, в переходные сезоны – заморозки, летом - высокие температуры и сухую солнечную погоду. </w:t>
      </w:r>
    </w:p>
    <w:p w:rsidR="0053132C" w:rsidRDefault="0053132C" w:rsidP="0053132C">
      <w:pPr>
        <w:spacing w:line="360" w:lineRule="auto"/>
        <w:ind w:firstLine="709"/>
        <w:jc w:val="both"/>
        <w:rPr>
          <w:rFonts w:ascii="Times New Roman" w:hAnsi="Times New Roman" w:cs="Times New Roman"/>
          <w:sz w:val="26"/>
          <w:szCs w:val="26"/>
        </w:rPr>
      </w:pPr>
      <w:r w:rsidRPr="0053132C">
        <w:rPr>
          <w:rFonts w:ascii="Times New Roman" w:hAnsi="Times New Roman" w:cs="Times New Roman"/>
          <w:sz w:val="26"/>
          <w:szCs w:val="26"/>
        </w:rPr>
        <w:t xml:space="preserve">Территория относится к зоне избыточного увлажнения. Атмосферные осадки, особенно зимой, тесно связаны с циклонической деятельностью. Количество осадков характеризуется довольно неравномерным распределением по территории и от года к году. В течение года осадки распределяются также неравномерно, большая часть их (около 58-75% годовой суммы) выпадает в теплый период года. За год количество осадков достигает 732мм, наибольшее количество </w:t>
      </w:r>
      <w:r w:rsidRPr="0053132C">
        <w:rPr>
          <w:rFonts w:ascii="Times New Roman" w:hAnsi="Times New Roman" w:cs="Times New Roman"/>
          <w:sz w:val="26"/>
          <w:szCs w:val="26"/>
        </w:rPr>
        <w:lastRenderedPageBreak/>
        <w:t>осадков приходится на теплый период (апрель - октябрь) – 495 мм. Снежный покров неустойчив, появляется во второй декаде ноября. Появление первого снега обычно совпадает с перех</w:t>
      </w:r>
      <w:r>
        <w:rPr>
          <w:rFonts w:ascii="Times New Roman" w:hAnsi="Times New Roman" w:cs="Times New Roman"/>
          <w:sz w:val="26"/>
          <w:szCs w:val="26"/>
        </w:rPr>
        <w:t xml:space="preserve">одом температуры воздуха через </w:t>
      </w:r>
      <w:r w:rsidRPr="0053132C">
        <w:rPr>
          <w:rFonts w:ascii="Times New Roman" w:hAnsi="Times New Roman" w:cs="Times New Roman"/>
          <w:sz w:val="26"/>
          <w:szCs w:val="26"/>
        </w:rPr>
        <w:t>0</w:t>
      </w:r>
      <w:r>
        <w:rPr>
          <w:rFonts w:ascii="Times New Roman" w:hAnsi="Times New Roman" w:cs="Times New Roman"/>
          <w:sz w:val="26"/>
          <w:szCs w:val="26"/>
        </w:rPr>
        <w:t xml:space="preserve"> </w:t>
      </w:r>
      <w:r w:rsidRPr="0053132C">
        <w:rPr>
          <w:rFonts w:ascii="Times New Roman" w:hAnsi="Times New Roman" w:cs="Times New Roman"/>
          <w:sz w:val="26"/>
          <w:szCs w:val="26"/>
        </w:rPr>
        <w:t>С. Снег лежит непродолжительное время, высота снежного покрова не превышает 20 см. В наиболее суровые зимы почва может промерзнуть на глубину 110-120 см.</w:t>
      </w:r>
    </w:p>
    <w:p w:rsidR="00E56C51" w:rsidRDefault="00E56C51" w:rsidP="0053132C">
      <w:pPr>
        <w:spacing w:line="360" w:lineRule="auto"/>
        <w:ind w:firstLine="709"/>
        <w:jc w:val="both"/>
        <w:rPr>
          <w:rFonts w:ascii="Times New Roman" w:hAnsi="Times New Roman" w:cs="Times New Roman"/>
          <w:sz w:val="26"/>
          <w:szCs w:val="26"/>
        </w:rPr>
      </w:pPr>
      <w:r w:rsidRPr="00E56C51">
        <w:rPr>
          <w:rFonts w:ascii="Times New Roman" w:hAnsi="Times New Roman" w:cs="Times New Roman"/>
          <w:sz w:val="26"/>
          <w:szCs w:val="26"/>
        </w:rPr>
        <w:t>Калининград расположен в наиболее благоприятном, с точки зрения строительства, подрайоне. Расчетная температура для отопления составляет 18</w:t>
      </w:r>
      <w:proofErr w:type="gramStart"/>
      <w:r w:rsidRPr="00E56C51">
        <w:rPr>
          <w:rFonts w:ascii="Times New Roman" w:hAnsi="Times New Roman" w:cs="Times New Roman"/>
          <w:sz w:val="26"/>
          <w:szCs w:val="26"/>
        </w:rPr>
        <w:t xml:space="preserve"> °С</w:t>
      </w:r>
      <w:proofErr w:type="gramEnd"/>
      <w:r w:rsidRPr="00E56C51">
        <w:rPr>
          <w:rFonts w:ascii="Times New Roman" w:hAnsi="Times New Roman" w:cs="Times New Roman"/>
          <w:sz w:val="26"/>
          <w:szCs w:val="26"/>
        </w:rPr>
        <w:t>, продолжительность отопительного сезона 195 суток.</w:t>
      </w:r>
    </w:p>
    <w:p w:rsidR="00E56C51" w:rsidRDefault="00E56C51" w:rsidP="00E56C51">
      <w:pPr>
        <w:spacing w:line="360" w:lineRule="auto"/>
        <w:ind w:firstLine="709"/>
        <w:jc w:val="both"/>
        <w:rPr>
          <w:rFonts w:ascii="Times New Roman" w:hAnsi="Times New Roman" w:cs="Times New Roman"/>
          <w:sz w:val="26"/>
          <w:szCs w:val="26"/>
        </w:rPr>
      </w:pPr>
    </w:p>
    <w:p w:rsidR="00E56C51" w:rsidRDefault="00150BC1" w:rsidP="0064438A">
      <w:pPr>
        <w:spacing w:line="360" w:lineRule="auto"/>
        <w:ind w:firstLine="709"/>
        <w:jc w:val="center"/>
        <w:rPr>
          <w:rFonts w:ascii="Times New Roman" w:hAnsi="Times New Roman" w:cs="Times New Roman"/>
          <w:sz w:val="26"/>
          <w:szCs w:val="26"/>
        </w:rPr>
      </w:pPr>
      <w:r>
        <w:rPr>
          <w:rFonts w:ascii="Times New Roman" w:hAnsi="Times New Roman" w:cs="Times New Roman"/>
          <w:sz w:val="26"/>
          <w:szCs w:val="26"/>
        </w:rPr>
        <w:t>Современная ситуация</w:t>
      </w:r>
    </w:p>
    <w:p w:rsidR="00E56C51" w:rsidRPr="00E56C51" w:rsidRDefault="00E56C51" w:rsidP="00E56C51">
      <w:pPr>
        <w:spacing w:line="360" w:lineRule="auto"/>
        <w:ind w:firstLine="709"/>
        <w:jc w:val="both"/>
        <w:rPr>
          <w:rFonts w:ascii="Times New Roman" w:hAnsi="Times New Roman" w:cs="Times New Roman"/>
          <w:sz w:val="26"/>
          <w:szCs w:val="26"/>
        </w:rPr>
      </w:pPr>
      <w:r w:rsidRPr="00E56C51">
        <w:rPr>
          <w:rFonts w:ascii="Times New Roman" w:hAnsi="Times New Roman" w:cs="Times New Roman"/>
          <w:sz w:val="26"/>
          <w:szCs w:val="26"/>
        </w:rPr>
        <w:t xml:space="preserve">На проектируемой территории ранее сформировано и зарегистрировано </w:t>
      </w:r>
      <w:r w:rsidR="004E08F5">
        <w:rPr>
          <w:rFonts w:ascii="Times New Roman" w:hAnsi="Times New Roman" w:cs="Times New Roman"/>
          <w:sz w:val="26"/>
          <w:szCs w:val="26"/>
        </w:rPr>
        <w:t>106</w:t>
      </w:r>
      <w:r w:rsidRPr="00E56C51">
        <w:rPr>
          <w:rFonts w:ascii="Times New Roman" w:hAnsi="Times New Roman" w:cs="Times New Roman"/>
          <w:sz w:val="26"/>
          <w:szCs w:val="26"/>
        </w:rPr>
        <w:t xml:space="preserve"> земельны</w:t>
      </w:r>
      <w:r w:rsidR="009207F2">
        <w:rPr>
          <w:rFonts w:ascii="Times New Roman" w:hAnsi="Times New Roman" w:cs="Times New Roman"/>
          <w:sz w:val="26"/>
          <w:szCs w:val="26"/>
        </w:rPr>
        <w:t>х участков</w:t>
      </w:r>
      <w:r w:rsidRPr="00E56C51">
        <w:rPr>
          <w:rFonts w:ascii="Times New Roman" w:hAnsi="Times New Roman" w:cs="Times New Roman"/>
          <w:sz w:val="26"/>
          <w:szCs w:val="26"/>
        </w:rPr>
        <w:t>.</w:t>
      </w:r>
    </w:p>
    <w:p w:rsidR="00E56C51" w:rsidRPr="00E56C51" w:rsidRDefault="00E56C51" w:rsidP="00E56C51">
      <w:pPr>
        <w:spacing w:line="360" w:lineRule="auto"/>
        <w:ind w:firstLine="709"/>
        <w:jc w:val="both"/>
        <w:rPr>
          <w:rFonts w:ascii="Times New Roman" w:hAnsi="Times New Roman" w:cs="Times New Roman"/>
          <w:sz w:val="26"/>
          <w:szCs w:val="26"/>
        </w:rPr>
      </w:pPr>
      <w:r w:rsidRPr="00E56C51">
        <w:rPr>
          <w:rFonts w:ascii="Times New Roman" w:hAnsi="Times New Roman" w:cs="Times New Roman"/>
          <w:sz w:val="26"/>
          <w:szCs w:val="26"/>
        </w:rPr>
        <w:t>Транспортная связь с другими районами города осуществляется посредством улиц в жилой застройке (улиц</w:t>
      </w:r>
      <w:r w:rsidR="009207F2">
        <w:rPr>
          <w:rFonts w:ascii="Times New Roman" w:hAnsi="Times New Roman" w:cs="Times New Roman"/>
          <w:sz w:val="26"/>
          <w:szCs w:val="26"/>
        </w:rPr>
        <w:t>а</w:t>
      </w:r>
      <w:r w:rsidRPr="00E56C51">
        <w:rPr>
          <w:rFonts w:ascii="Times New Roman" w:hAnsi="Times New Roman" w:cs="Times New Roman"/>
          <w:sz w:val="26"/>
          <w:szCs w:val="26"/>
        </w:rPr>
        <w:t xml:space="preserve"> </w:t>
      </w:r>
      <w:r w:rsidR="009207F2">
        <w:rPr>
          <w:rFonts w:ascii="Times New Roman" w:hAnsi="Times New Roman" w:cs="Times New Roman"/>
          <w:sz w:val="26"/>
          <w:szCs w:val="26"/>
        </w:rPr>
        <w:t>Магнитогорская</w:t>
      </w:r>
      <w:r w:rsidRPr="00E56C51">
        <w:rPr>
          <w:rFonts w:ascii="Times New Roman" w:hAnsi="Times New Roman" w:cs="Times New Roman"/>
          <w:sz w:val="26"/>
          <w:szCs w:val="26"/>
        </w:rPr>
        <w:t xml:space="preserve"> и </w:t>
      </w:r>
      <w:r w:rsidR="009207F2">
        <w:rPr>
          <w:rFonts w:ascii="Times New Roman" w:hAnsi="Times New Roman" w:cs="Times New Roman"/>
          <w:sz w:val="26"/>
          <w:szCs w:val="26"/>
        </w:rPr>
        <w:t>Хабаровская</w:t>
      </w:r>
      <w:r w:rsidRPr="00E56C51">
        <w:rPr>
          <w:rFonts w:ascii="Times New Roman" w:hAnsi="Times New Roman" w:cs="Times New Roman"/>
          <w:sz w:val="26"/>
          <w:szCs w:val="26"/>
        </w:rPr>
        <w:t>).</w:t>
      </w:r>
    </w:p>
    <w:p w:rsidR="00E56C51" w:rsidRPr="00E56C51" w:rsidRDefault="00E56C51" w:rsidP="00E56C51">
      <w:pPr>
        <w:spacing w:line="360" w:lineRule="auto"/>
        <w:ind w:firstLine="709"/>
        <w:jc w:val="both"/>
        <w:rPr>
          <w:rFonts w:ascii="Times New Roman" w:hAnsi="Times New Roman" w:cs="Times New Roman"/>
          <w:sz w:val="26"/>
          <w:szCs w:val="26"/>
        </w:rPr>
      </w:pPr>
      <w:r w:rsidRPr="00E56C51">
        <w:rPr>
          <w:rFonts w:ascii="Times New Roman" w:hAnsi="Times New Roman" w:cs="Times New Roman"/>
          <w:sz w:val="26"/>
          <w:szCs w:val="26"/>
        </w:rPr>
        <w:t xml:space="preserve">Существующая жилая застройка представлена </w:t>
      </w:r>
      <w:r w:rsidR="009207F2">
        <w:rPr>
          <w:rFonts w:ascii="Times New Roman" w:hAnsi="Times New Roman" w:cs="Times New Roman"/>
          <w:sz w:val="26"/>
          <w:szCs w:val="26"/>
        </w:rPr>
        <w:t>многоквартирными малоэтажными</w:t>
      </w:r>
      <w:r w:rsidRPr="00E56C51">
        <w:rPr>
          <w:rFonts w:ascii="Times New Roman" w:hAnsi="Times New Roman" w:cs="Times New Roman"/>
          <w:sz w:val="26"/>
          <w:szCs w:val="26"/>
        </w:rPr>
        <w:t xml:space="preserve"> жилым</w:t>
      </w:r>
      <w:r w:rsidR="009207F2">
        <w:rPr>
          <w:rFonts w:ascii="Times New Roman" w:hAnsi="Times New Roman" w:cs="Times New Roman"/>
          <w:sz w:val="26"/>
          <w:szCs w:val="26"/>
        </w:rPr>
        <w:t>и домами, индивидуальными жилыми домами.</w:t>
      </w:r>
    </w:p>
    <w:p w:rsidR="00E56C51" w:rsidRDefault="00E56C51" w:rsidP="00E56C51">
      <w:pPr>
        <w:spacing w:line="360" w:lineRule="auto"/>
        <w:ind w:firstLine="709"/>
        <w:jc w:val="both"/>
        <w:rPr>
          <w:rFonts w:ascii="Times New Roman" w:hAnsi="Times New Roman" w:cs="Times New Roman"/>
          <w:sz w:val="26"/>
          <w:szCs w:val="26"/>
        </w:rPr>
      </w:pPr>
      <w:r w:rsidRPr="00E56C51">
        <w:rPr>
          <w:rFonts w:ascii="Times New Roman" w:hAnsi="Times New Roman" w:cs="Times New Roman"/>
          <w:sz w:val="26"/>
          <w:szCs w:val="26"/>
        </w:rPr>
        <w:t>Учреждения обслуживания населения на проектируемой территории отсутствуют.</w:t>
      </w:r>
    </w:p>
    <w:p w:rsidR="009D789C" w:rsidRDefault="00F556DF" w:rsidP="003F263C">
      <w:pPr>
        <w:pStyle w:val="22"/>
        <w:rPr>
          <w:b/>
        </w:rPr>
      </w:pPr>
      <w:bookmarkStart w:id="27" w:name="_Toc350345357"/>
      <w:r>
        <w:rPr>
          <w:b/>
        </w:rPr>
        <w:t>2.2</w:t>
      </w:r>
      <w:r w:rsidR="009D789C" w:rsidRPr="003F263C">
        <w:rPr>
          <w:b/>
        </w:rPr>
        <w:t xml:space="preserve"> Решения генерального плана</w:t>
      </w:r>
      <w:bookmarkEnd w:id="27"/>
    </w:p>
    <w:p w:rsidR="004E08F5" w:rsidRPr="003F263C" w:rsidRDefault="004E08F5" w:rsidP="003F263C">
      <w:pPr>
        <w:pStyle w:val="22"/>
        <w:rPr>
          <w:b/>
        </w:rPr>
      </w:pPr>
    </w:p>
    <w:p w:rsidR="009D789C" w:rsidRPr="009D789C" w:rsidRDefault="009D789C" w:rsidP="009D789C">
      <w:pPr>
        <w:spacing w:line="360" w:lineRule="auto"/>
        <w:ind w:firstLine="709"/>
        <w:jc w:val="both"/>
        <w:rPr>
          <w:rFonts w:ascii="Times New Roman" w:hAnsi="Times New Roman" w:cs="Times New Roman"/>
          <w:sz w:val="26"/>
          <w:szCs w:val="26"/>
        </w:rPr>
      </w:pPr>
      <w:r w:rsidRPr="009D789C">
        <w:rPr>
          <w:rFonts w:ascii="Times New Roman" w:hAnsi="Times New Roman" w:cs="Times New Roman"/>
          <w:sz w:val="26"/>
          <w:szCs w:val="26"/>
        </w:rPr>
        <w:t>При выполнении проекта планировки квартала был произведен анализ существующей территории и прилегающих кварталов, а также ранее разработанной градостроительной документации - «Генерального плана муниципального образования   «Город Калининград»</w:t>
      </w:r>
      <w:r w:rsidR="007C0CEC">
        <w:rPr>
          <w:rFonts w:ascii="Times New Roman" w:hAnsi="Times New Roman" w:cs="Times New Roman"/>
          <w:sz w:val="26"/>
          <w:szCs w:val="26"/>
        </w:rPr>
        <w:t>.</w:t>
      </w:r>
    </w:p>
    <w:p w:rsidR="009D789C" w:rsidRPr="009D789C" w:rsidRDefault="009D789C" w:rsidP="009D789C">
      <w:pPr>
        <w:spacing w:line="360" w:lineRule="auto"/>
        <w:ind w:firstLine="709"/>
        <w:jc w:val="both"/>
        <w:rPr>
          <w:rFonts w:ascii="Times New Roman" w:hAnsi="Times New Roman" w:cs="Times New Roman"/>
          <w:sz w:val="26"/>
          <w:szCs w:val="26"/>
        </w:rPr>
      </w:pPr>
      <w:r w:rsidRPr="009D789C">
        <w:rPr>
          <w:rFonts w:ascii="Times New Roman" w:hAnsi="Times New Roman" w:cs="Times New Roman"/>
          <w:sz w:val="26"/>
          <w:szCs w:val="26"/>
        </w:rPr>
        <w:t>По результатам этого анализа принимались решения настоящего проекта планировки территории.</w:t>
      </w:r>
    </w:p>
    <w:p w:rsidR="009D789C" w:rsidRPr="009D789C" w:rsidRDefault="009D789C" w:rsidP="009D789C">
      <w:pPr>
        <w:spacing w:line="360" w:lineRule="auto"/>
        <w:ind w:firstLine="709"/>
        <w:jc w:val="both"/>
        <w:rPr>
          <w:rFonts w:ascii="Times New Roman" w:hAnsi="Times New Roman" w:cs="Times New Roman"/>
          <w:sz w:val="26"/>
          <w:szCs w:val="26"/>
        </w:rPr>
      </w:pPr>
      <w:r w:rsidRPr="009D789C">
        <w:rPr>
          <w:rFonts w:ascii="Times New Roman" w:hAnsi="Times New Roman" w:cs="Times New Roman"/>
          <w:sz w:val="26"/>
          <w:szCs w:val="26"/>
        </w:rPr>
        <w:t xml:space="preserve">Данным проектом планировки предусматривается сохранение и реконструкция сложившейся уличной </w:t>
      </w:r>
      <w:r w:rsidR="00DE6A14">
        <w:rPr>
          <w:rFonts w:ascii="Times New Roman" w:hAnsi="Times New Roman" w:cs="Times New Roman"/>
          <w:sz w:val="26"/>
          <w:szCs w:val="26"/>
        </w:rPr>
        <w:t>сети, для чего будет необходим</w:t>
      </w:r>
      <w:r w:rsidR="004E08F5">
        <w:rPr>
          <w:rFonts w:ascii="Times New Roman" w:hAnsi="Times New Roman" w:cs="Times New Roman"/>
          <w:sz w:val="26"/>
          <w:szCs w:val="26"/>
        </w:rPr>
        <w:t xml:space="preserve">о </w:t>
      </w:r>
      <w:r w:rsidR="004E08F5" w:rsidRPr="009D789C">
        <w:rPr>
          <w:rFonts w:ascii="Times New Roman" w:hAnsi="Times New Roman" w:cs="Times New Roman"/>
          <w:sz w:val="26"/>
          <w:szCs w:val="26"/>
        </w:rPr>
        <w:t xml:space="preserve">устройство проездов в проектируемой </w:t>
      </w:r>
      <w:r w:rsidR="004E08F5">
        <w:rPr>
          <w:rFonts w:ascii="Times New Roman" w:hAnsi="Times New Roman" w:cs="Times New Roman"/>
          <w:sz w:val="26"/>
          <w:szCs w:val="26"/>
        </w:rPr>
        <w:t xml:space="preserve"> и существующей </w:t>
      </w:r>
      <w:r w:rsidR="004E08F5" w:rsidRPr="009D789C">
        <w:rPr>
          <w:rFonts w:ascii="Times New Roman" w:hAnsi="Times New Roman" w:cs="Times New Roman"/>
          <w:sz w:val="26"/>
          <w:szCs w:val="26"/>
        </w:rPr>
        <w:t>застройке</w:t>
      </w:r>
      <w:r w:rsidR="004E08F5">
        <w:rPr>
          <w:rFonts w:ascii="Times New Roman" w:hAnsi="Times New Roman" w:cs="Times New Roman"/>
          <w:sz w:val="26"/>
          <w:szCs w:val="26"/>
        </w:rPr>
        <w:t>,</w:t>
      </w:r>
      <w:r w:rsidRPr="009D789C">
        <w:rPr>
          <w:rFonts w:ascii="Times New Roman" w:hAnsi="Times New Roman" w:cs="Times New Roman"/>
          <w:sz w:val="26"/>
          <w:szCs w:val="26"/>
        </w:rPr>
        <w:t xml:space="preserve"> </w:t>
      </w:r>
      <w:r w:rsidR="00DE6A14">
        <w:rPr>
          <w:rFonts w:ascii="Times New Roman" w:hAnsi="Times New Roman" w:cs="Times New Roman"/>
          <w:sz w:val="26"/>
          <w:szCs w:val="26"/>
        </w:rPr>
        <w:t xml:space="preserve"> </w:t>
      </w:r>
      <w:r w:rsidR="004E08F5">
        <w:rPr>
          <w:rFonts w:ascii="Times New Roman" w:hAnsi="Times New Roman" w:cs="Times New Roman"/>
          <w:sz w:val="26"/>
          <w:szCs w:val="26"/>
        </w:rPr>
        <w:t xml:space="preserve">разработка </w:t>
      </w:r>
      <w:r w:rsidRPr="009D789C">
        <w:rPr>
          <w:rFonts w:ascii="Times New Roman" w:hAnsi="Times New Roman" w:cs="Times New Roman"/>
          <w:sz w:val="26"/>
          <w:szCs w:val="26"/>
        </w:rPr>
        <w:t xml:space="preserve"> профилей </w:t>
      </w:r>
      <w:r w:rsidR="004E08F5">
        <w:rPr>
          <w:rFonts w:ascii="Times New Roman" w:hAnsi="Times New Roman" w:cs="Times New Roman"/>
          <w:sz w:val="26"/>
          <w:szCs w:val="26"/>
        </w:rPr>
        <w:t>новых проездов</w:t>
      </w:r>
      <w:r w:rsidRPr="009D789C">
        <w:rPr>
          <w:rFonts w:ascii="Times New Roman" w:hAnsi="Times New Roman" w:cs="Times New Roman"/>
          <w:sz w:val="26"/>
          <w:szCs w:val="26"/>
        </w:rPr>
        <w:t>, совершенствование п</w:t>
      </w:r>
      <w:r w:rsidR="004E08F5">
        <w:rPr>
          <w:rFonts w:ascii="Times New Roman" w:hAnsi="Times New Roman" w:cs="Times New Roman"/>
          <w:sz w:val="26"/>
          <w:szCs w:val="26"/>
        </w:rPr>
        <w:t>окрытия проезжих частей.</w:t>
      </w:r>
    </w:p>
    <w:p w:rsidR="009D789C" w:rsidRDefault="009D789C" w:rsidP="009D789C">
      <w:pPr>
        <w:spacing w:line="360" w:lineRule="auto"/>
        <w:ind w:firstLine="709"/>
        <w:jc w:val="both"/>
        <w:rPr>
          <w:rFonts w:ascii="Times New Roman" w:hAnsi="Times New Roman" w:cs="Times New Roman"/>
          <w:sz w:val="26"/>
          <w:szCs w:val="26"/>
        </w:rPr>
      </w:pPr>
      <w:r w:rsidRPr="009D789C">
        <w:rPr>
          <w:rFonts w:ascii="Times New Roman" w:hAnsi="Times New Roman" w:cs="Times New Roman"/>
          <w:sz w:val="26"/>
          <w:szCs w:val="26"/>
        </w:rPr>
        <w:lastRenderedPageBreak/>
        <w:t xml:space="preserve">В соответствии с Генеральным планом города на проектируемой территории предусматривается застройка </w:t>
      </w:r>
      <w:r w:rsidR="007C0CEC">
        <w:rPr>
          <w:rFonts w:ascii="Times New Roman" w:hAnsi="Times New Roman" w:cs="Times New Roman"/>
          <w:sz w:val="26"/>
          <w:szCs w:val="26"/>
        </w:rPr>
        <w:t>индивидуальными и малоэтажными</w:t>
      </w:r>
      <w:r w:rsidRPr="009D789C">
        <w:rPr>
          <w:rFonts w:ascii="Times New Roman" w:hAnsi="Times New Roman" w:cs="Times New Roman"/>
          <w:sz w:val="26"/>
          <w:szCs w:val="26"/>
        </w:rPr>
        <w:t xml:space="preserve"> жилыми домами</w:t>
      </w:r>
      <w:r w:rsidR="00372B24">
        <w:rPr>
          <w:rFonts w:ascii="Times New Roman" w:hAnsi="Times New Roman" w:cs="Times New Roman"/>
          <w:sz w:val="26"/>
          <w:szCs w:val="26"/>
        </w:rPr>
        <w:t>, объектами социального и культурно-бытового обслуживания населения</w:t>
      </w:r>
      <w:r w:rsidRPr="009D789C">
        <w:rPr>
          <w:rFonts w:ascii="Times New Roman" w:hAnsi="Times New Roman" w:cs="Times New Roman"/>
          <w:sz w:val="26"/>
          <w:szCs w:val="26"/>
        </w:rPr>
        <w:t>. Инженерные сети водопровода и канали</w:t>
      </w:r>
      <w:r w:rsidR="00372B24">
        <w:rPr>
          <w:rFonts w:ascii="Times New Roman" w:hAnsi="Times New Roman" w:cs="Times New Roman"/>
          <w:sz w:val="26"/>
          <w:szCs w:val="26"/>
        </w:rPr>
        <w:t>зации предлагается проложить вдоль улиц.</w:t>
      </w:r>
    </w:p>
    <w:p w:rsidR="00445042" w:rsidRDefault="00445042" w:rsidP="00B97CA9">
      <w:pPr>
        <w:spacing w:line="360" w:lineRule="auto"/>
        <w:rPr>
          <w:rFonts w:ascii="Times New Roman" w:hAnsi="Times New Roman" w:cs="Times New Roman"/>
          <w:b/>
          <w:sz w:val="26"/>
          <w:szCs w:val="26"/>
        </w:rPr>
      </w:pPr>
    </w:p>
    <w:p w:rsidR="009D523D" w:rsidRDefault="00F556DF" w:rsidP="003F263C">
      <w:pPr>
        <w:pStyle w:val="22"/>
        <w:rPr>
          <w:b/>
        </w:rPr>
      </w:pPr>
      <w:bookmarkStart w:id="28" w:name="_Toc350345358"/>
      <w:r>
        <w:rPr>
          <w:b/>
        </w:rPr>
        <w:t xml:space="preserve">2.3 </w:t>
      </w:r>
      <w:r w:rsidR="009D523D" w:rsidRPr="003F263C">
        <w:rPr>
          <w:b/>
        </w:rPr>
        <w:t>Основные планировочные ограничения</w:t>
      </w:r>
      <w:bookmarkEnd w:id="28"/>
    </w:p>
    <w:p w:rsidR="00B97CA9" w:rsidRPr="003F263C" w:rsidRDefault="00B97CA9" w:rsidP="003F263C">
      <w:pPr>
        <w:pStyle w:val="22"/>
        <w:rPr>
          <w:b/>
        </w:rPr>
      </w:pPr>
    </w:p>
    <w:p w:rsidR="009D523D" w:rsidRPr="009D523D" w:rsidRDefault="009D523D" w:rsidP="009D523D">
      <w:pPr>
        <w:spacing w:line="360" w:lineRule="auto"/>
        <w:ind w:firstLine="709"/>
        <w:jc w:val="both"/>
        <w:rPr>
          <w:rFonts w:ascii="Times New Roman" w:hAnsi="Times New Roman" w:cs="Times New Roman"/>
          <w:sz w:val="26"/>
          <w:szCs w:val="26"/>
        </w:rPr>
      </w:pPr>
      <w:r w:rsidRPr="009D523D">
        <w:rPr>
          <w:rFonts w:ascii="Times New Roman" w:hAnsi="Times New Roman" w:cs="Times New Roman"/>
          <w:sz w:val="26"/>
          <w:szCs w:val="26"/>
        </w:rPr>
        <w:t>Основными планировочными ограничениями в границах проектируемой территории являются:</w:t>
      </w:r>
    </w:p>
    <w:p w:rsidR="009D523D" w:rsidRPr="009D523D" w:rsidRDefault="009D523D" w:rsidP="009D523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з</w:t>
      </w:r>
      <w:r w:rsidRPr="009D523D">
        <w:rPr>
          <w:rFonts w:ascii="Times New Roman" w:hAnsi="Times New Roman" w:cs="Times New Roman"/>
          <w:sz w:val="26"/>
          <w:szCs w:val="26"/>
        </w:rPr>
        <w:t>она санитарной охраны  источников</w:t>
      </w:r>
      <w:r>
        <w:rPr>
          <w:rFonts w:ascii="Times New Roman" w:hAnsi="Times New Roman" w:cs="Times New Roman"/>
          <w:sz w:val="26"/>
          <w:szCs w:val="26"/>
        </w:rPr>
        <w:t xml:space="preserve"> водоснабжения III пояса</w:t>
      </w:r>
      <w:r w:rsidRPr="009D523D">
        <w:rPr>
          <w:rFonts w:ascii="Times New Roman" w:hAnsi="Times New Roman" w:cs="Times New Roman"/>
          <w:sz w:val="26"/>
          <w:szCs w:val="26"/>
        </w:rPr>
        <w:t>;</w:t>
      </w:r>
    </w:p>
    <w:p w:rsidR="009D523D" w:rsidRPr="009D523D" w:rsidRDefault="009D523D" w:rsidP="009D523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с</w:t>
      </w:r>
      <w:r w:rsidRPr="009D523D">
        <w:rPr>
          <w:rFonts w:ascii="Times New Roman" w:hAnsi="Times New Roman" w:cs="Times New Roman"/>
          <w:sz w:val="26"/>
          <w:szCs w:val="26"/>
        </w:rPr>
        <w:t>анитарно-защ</w:t>
      </w:r>
      <w:r>
        <w:rPr>
          <w:rFonts w:ascii="Times New Roman" w:hAnsi="Times New Roman" w:cs="Times New Roman"/>
          <w:sz w:val="26"/>
          <w:szCs w:val="26"/>
        </w:rPr>
        <w:t>итная зона птицефабрики</w:t>
      </w:r>
      <w:r w:rsidRPr="009D523D">
        <w:rPr>
          <w:rFonts w:ascii="Times New Roman" w:hAnsi="Times New Roman" w:cs="Times New Roman"/>
          <w:sz w:val="26"/>
          <w:szCs w:val="26"/>
        </w:rPr>
        <w:t>;</w:t>
      </w:r>
    </w:p>
    <w:p w:rsidR="009D523D" w:rsidRPr="009D523D" w:rsidRDefault="009D523D" w:rsidP="009D523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с</w:t>
      </w:r>
      <w:r w:rsidRPr="009D523D">
        <w:rPr>
          <w:rFonts w:ascii="Times New Roman" w:hAnsi="Times New Roman" w:cs="Times New Roman"/>
          <w:sz w:val="26"/>
          <w:szCs w:val="26"/>
        </w:rPr>
        <w:t>анитарно-защит</w:t>
      </w:r>
      <w:r>
        <w:rPr>
          <w:rFonts w:ascii="Times New Roman" w:hAnsi="Times New Roman" w:cs="Times New Roman"/>
          <w:sz w:val="26"/>
          <w:szCs w:val="26"/>
        </w:rPr>
        <w:t>ная зона железной дороги</w:t>
      </w:r>
      <w:r w:rsidRPr="009D523D">
        <w:rPr>
          <w:rFonts w:ascii="Times New Roman" w:hAnsi="Times New Roman" w:cs="Times New Roman"/>
          <w:sz w:val="26"/>
          <w:szCs w:val="26"/>
        </w:rPr>
        <w:t>;</w:t>
      </w:r>
    </w:p>
    <w:p w:rsidR="009D523D" w:rsidRDefault="009D523D" w:rsidP="009D523D">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с</w:t>
      </w:r>
      <w:r w:rsidRPr="009D523D">
        <w:rPr>
          <w:rFonts w:ascii="Times New Roman" w:hAnsi="Times New Roman" w:cs="Times New Roman"/>
          <w:sz w:val="26"/>
          <w:szCs w:val="26"/>
        </w:rPr>
        <w:t>анитарно-защитная зона складов</w:t>
      </w:r>
      <w:r>
        <w:rPr>
          <w:rFonts w:ascii="Times New Roman" w:hAnsi="Times New Roman" w:cs="Times New Roman"/>
          <w:sz w:val="26"/>
          <w:szCs w:val="26"/>
        </w:rPr>
        <w:t xml:space="preserve"> и производства аммиака;</w:t>
      </w:r>
    </w:p>
    <w:p w:rsidR="009D523D" w:rsidRDefault="009D523D" w:rsidP="009D523D">
      <w:pPr>
        <w:spacing w:line="360" w:lineRule="auto"/>
        <w:ind w:firstLine="709"/>
        <w:jc w:val="both"/>
        <w:rPr>
          <w:rFonts w:ascii="Times New Roman" w:hAnsi="Times New Roman" w:cs="Times New Roman"/>
          <w:sz w:val="26"/>
          <w:szCs w:val="26"/>
        </w:rPr>
      </w:pPr>
      <w:r w:rsidRPr="009D523D">
        <w:rPr>
          <w:rFonts w:ascii="Times New Roman" w:hAnsi="Times New Roman" w:cs="Times New Roman"/>
          <w:sz w:val="26"/>
          <w:szCs w:val="26"/>
        </w:rPr>
        <w:t>-</w:t>
      </w:r>
      <w:r w:rsidRPr="009D523D">
        <w:rPr>
          <w:rFonts w:ascii="Times New Roman" w:hAnsi="Times New Roman" w:cs="Times New Roman"/>
          <w:sz w:val="26"/>
          <w:szCs w:val="26"/>
        </w:rPr>
        <w:tab/>
        <w:t>охранные зоны инженерных коммун</w:t>
      </w:r>
      <w:r>
        <w:rPr>
          <w:rFonts w:ascii="Times New Roman" w:hAnsi="Times New Roman" w:cs="Times New Roman"/>
          <w:sz w:val="26"/>
          <w:szCs w:val="26"/>
        </w:rPr>
        <w:t>икаций и сооружений.</w:t>
      </w:r>
    </w:p>
    <w:p w:rsidR="00B97CA9" w:rsidRDefault="00B97CA9" w:rsidP="00A95603">
      <w:pPr>
        <w:spacing w:line="360" w:lineRule="auto"/>
        <w:jc w:val="both"/>
        <w:rPr>
          <w:rFonts w:ascii="Times New Roman" w:hAnsi="Times New Roman" w:cs="Times New Roman"/>
          <w:sz w:val="26"/>
          <w:szCs w:val="26"/>
        </w:rPr>
      </w:pPr>
    </w:p>
    <w:p w:rsidR="008D2BF2" w:rsidRPr="003F263C" w:rsidRDefault="00F556DF" w:rsidP="003F263C">
      <w:pPr>
        <w:pStyle w:val="22"/>
        <w:rPr>
          <w:b/>
        </w:rPr>
      </w:pPr>
      <w:bookmarkStart w:id="29" w:name="_Toc350345359"/>
      <w:r>
        <w:rPr>
          <w:b/>
        </w:rPr>
        <w:t xml:space="preserve">2.4 </w:t>
      </w:r>
      <w:r w:rsidR="008D2BF2" w:rsidRPr="003F263C">
        <w:rPr>
          <w:b/>
        </w:rPr>
        <w:t xml:space="preserve">Планируемое размещение объектов капитального строительства. Определение параметров планируемого строительства системы социального, транспортного обслуживания и инженерно-технического обеспечения. Основные сведения по проектируемой застройке, баланс территории, основные </w:t>
      </w:r>
      <w:proofErr w:type="gramStart"/>
      <w:r w:rsidR="008D2BF2" w:rsidRPr="003F263C">
        <w:rPr>
          <w:b/>
        </w:rPr>
        <w:t>технико - экономические</w:t>
      </w:r>
      <w:proofErr w:type="gramEnd"/>
      <w:r w:rsidR="008D2BF2" w:rsidRPr="003F263C">
        <w:rPr>
          <w:b/>
        </w:rPr>
        <w:t xml:space="preserve"> показатели проекта планировки</w:t>
      </w:r>
      <w:bookmarkEnd w:id="29"/>
    </w:p>
    <w:p w:rsidR="008D2BF2" w:rsidRDefault="008D2BF2" w:rsidP="008D2BF2">
      <w:pPr>
        <w:spacing w:line="360" w:lineRule="auto"/>
        <w:ind w:firstLine="708"/>
        <w:jc w:val="both"/>
        <w:rPr>
          <w:rFonts w:ascii="Times New Roman" w:hAnsi="Times New Roman" w:cs="Times New Roman"/>
          <w:sz w:val="26"/>
          <w:szCs w:val="26"/>
        </w:rPr>
      </w:pP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Учреждения культурно-бытового назначения призваны удовлетворять все запросы населения в сфере быта и отдыха. Система обслуживания включает пять основных групп:</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административно-общественные;</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культурно-просветительные, зрелищные;</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лечебно-оздоровительные и физкультурно-спортивные;</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торгово-бытовые;</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массового отдыха.</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В связи с периодичностью посещения некоторых объектов культурно-бытового назначения, их классифицируют на 3 группы:</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lastRenderedPageBreak/>
        <w:t>1.     Учреждения повседневного пользования (в каждом микрорайоне): детские сады-ясли, поликлиники, школы, магазины, столовые, кафе и др. Радиус обслуживания не более 350-500 м.</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2.     Учреждения периодического пользования (в административно-общественном центре, в пределах транспортной доступности не более 15 мин): кинотеатры, универмаги, спортивные сооружения, библиотеки, клубы.</w:t>
      </w:r>
    </w:p>
    <w:p w:rsid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3.     Учреждения эпизодического пользования (в пределах транспортной доступности 20-30 мин): административно-деловые комплексы, музеи, театры, выставки и др.</w:t>
      </w:r>
    </w:p>
    <w:p w:rsidR="006D6C93" w:rsidRDefault="00EE6711" w:rsidP="00C63865">
      <w:pPr>
        <w:tabs>
          <w:tab w:val="left" w:pos="709"/>
        </w:tabs>
        <w:spacing w:line="360" w:lineRule="auto"/>
        <w:ind w:firstLine="708"/>
        <w:jc w:val="both"/>
        <w:rPr>
          <w:rFonts w:ascii="Times New Roman" w:hAnsi="Times New Roman" w:cs="Times New Roman"/>
          <w:sz w:val="26"/>
          <w:szCs w:val="26"/>
        </w:rPr>
      </w:pPr>
      <w:proofErr w:type="gramStart"/>
      <w:r w:rsidRPr="00EE6711">
        <w:rPr>
          <w:rFonts w:ascii="Times New Roman" w:hAnsi="Times New Roman" w:cs="Times New Roman"/>
          <w:sz w:val="26"/>
          <w:szCs w:val="26"/>
        </w:rPr>
        <w:t>В границах проектируем</w:t>
      </w:r>
      <w:r w:rsidR="008D79CE">
        <w:rPr>
          <w:rFonts w:ascii="Times New Roman" w:hAnsi="Times New Roman" w:cs="Times New Roman"/>
          <w:sz w:val="26"/>
          <w:szCs w:val="26"/>
        </w:rPr>
        <w:t>ых</w:t>
      </w:r>
      <w:r w:rsidRPr="00EE6711">
        <w:rPr>
          <w:rFonts w:ascii="Times New Roman" w:hAnsi="Times New Roman" w:cs="Times New Roman"/>
          <w:sz w:val="26"/>
          <w:szCs w:val="26"/>
        </w:rPr>
        <w:t xml:space="preserve"> квартал</w:t>
      </w:r>
      <w:r w:rsidR="008D79CE">
        <w:rPr>
          <w:rFonts w:ascii="Times New Roman" w:hAnsi="Times New Roman" w:cs="Times New Roman"/>
          <w:sz w:val="26"/>
          <w:szCs w:val="26"/>
        </w:rPr>
        <w:t>ов</w:t>
      </w:r>
      <w:r w:rsidRPr="00EE6711">
        <w:rPr>
          <w:rFonts w:ascii="Times New Roman" w:hAnsi="Times New Roman" w:cs="Times New Roman"/>
          <w:sz w:val="26"/>
          <w:szCs w:val="26"/>
        </w:rPr>
        <w:t xml:space="preserve"> предлагается строительство</w:t>
      </w:r>
      <w:r>
        <w:rPr>
          <w:rFonts w:ascii="Times New Roman" w:hAnsi="Times New Roman" w:cs="Times New Roman"/>
          <w:sz w:val="26"/>
          <w:szCs w:val="26"/>
        </w:rPr>
        <w:t xml:space="preserve"> 43 индивидуальных жилых домов, </w:t>
      </w:r>
      <w:r w:rsidR="006D6C93">
        <w:rPr>
          <w:rFonts w:ascii="Times New Roman" w:hAnsi="Times New Roman" w:cs="Times New Roman"/>
          <w:sz w:val="26"/>
          <w:szCs w:val="26"/>
        </w:rPr>
        <w:t xml:space="preserve">магазин товаров </w:t>
      </w:r>
      <w:r w:rsidR="0077372C">
        <w:rPr>
          <w:rFonts w:ascii="Times New Roman" w:hAnsi="Times New Roman" w:cs="Times New Roman"/>
          <w:sz w:val="26"/>
          <w:szCs w:val="26"/>
        </w:rPr>
        <w:t>повседневного</w:t>
      </w:r>
      <w:r w:rsidR="006D6C93">
        <w:rPr>
          <w:rFonts w:ascii="Times New Roman" w:hAnsi="Times New Roman" w:cs="Times New Roman"/>
          <w:sz w:val="26"/>
          <w:szCs w:val="26"/>
        </w:rPr>
        <w:t xml:space="preserve"> спроса, кредитно-финансовое учреждение, амбулаторно-поликлиническое учреждение, физкультурно-оздоровительный комплекс, </w:t>
      </w:r>
      <w:r w:rsidR="00AA4DA2">
        <w:rPr>
          <w:rFonts w:ascii="Times New Roman" w:hAnsi="Times New Roman" w:cs="Times New Roman"/>
          <w:sz w:val="26"/>
          <w:szCs w:val="26"/>
        </w:rPr>
        <w:t>пожарное депо</w:t>
      </w:r>
      <w:r w:rsidR="006D6C93">
        <w:rPr>
          <w:rFonts w:ascii="Times New Roman" w:hAnsi="Times New Roman" w:cs="Times New Roman"/>
          <w:sz w:val="26"/>
          <w:szCs w:val="26"/>
        </w:rPr>
        <w:t xml:space="preserve">, детский сад, административно-бытовое здание </w:t>
      </w:r>
      <w:r w:rsidR="00AA4DA2">
        <w:rPr>
          <w:rFonts w:ascii="Times New Roman" w:hAnsi="Times New Roman" w:cs="Times New Roman"/>
          <w:sz w:val="26"/>
          <w:szCs w:val="26"/>
        </w:rPr>
        <w:t>(торговый центр)</w:t>
      </w:r>
      <w:r w:rsidR="006D6C93">
        <w:rPr>
          <w:rFonts w:ascii="Times New Roman" w:hAnsi="Times New Roman" w:cs="Times New Roman"/>
          <w:sz w:val="26"/>
          <w:szCs w:val="26"/>
        </w:rPr>
        <w:t>, объект бытового обслуживания, участковый пункт милиции, начальная школа, учреждение социальной защиты, гостиница, учреждение дополнительного образования, дом престарелых и инвалидов, кафе</w:t>
      </w:r>
      <w:r w:rsidRPr="00EE6711">
        <w:rPr>
          <w:rFonts w:ascii="Times New Roman" w:hAnsi="Times New Roman" w:cs="Times New Roman"/>
          <w:sz w:val="26"/>
          <w:szCs w:val="26"/>
        </w:rPr>
        <w:t xml:space="preserve">. </w:t>
      </w:r>
      <w:proofErr w:type="gramEnd"/>
    </w:p>
    <w:p w:rsidR="008D2BF2" w:rsidRDefault="00EE6711" w:rsidP="00C63865">
      <w:pPr>
        <w:tabs>
          <w:tab w:val="left" w:pos="709"/>
        </w:tabs>
        <w:spacing w:line="360" w:lineRule="auto"/>
        <w:ind w:firstLine="708"/>
        <w:jc w:val="both"/>
        <w:rPr>
          <w:rFonts w:ascii="Times New Roman" w:hAnsi="Times New Roman" w:cs="Times New Roman"/>
          <w:sz w:val="26"/>
          <w:szCs w:val="26"/>
        </w:rPr>
      </w:pPr>
      <w:r w:rsidRPr="00EE6711">
        <w:rPr>
          <w:rFonts w:ascii="Times New Roman" w:hAnsi="Times New Roman" w:cs="Times New Roman"/>
          <w:sz w:val="26"/>
          <w:szCs w:val="26"/>
        </w:rPr>
        <w:t>Существующая жилая застройка на расчетный срок сохраняется.</w:t>
      </w:r>
    </w:p>
    <w:p w:rsidR="00BD3918" w:rsidRPr="004D6BA6" w:rsidRDefault="00BD3918" w:rsidP="00BD3918">
      <w:pPr>
        <w:tabs>
          <w:tab w:val="left" w:pos="709"/>
        </w:tabs>
        <w:ind w:firstLine="709"/>
        <w:jc w:val="right"/>
        <w:rPr>
          <w:rFonts w:ascii="Times New Roman" w:hAnsi="Times New Roman" w:cs="Times New Roman"/>
        </w:rPr>
      </w:pPr>
      <w:r w:rsidRPr="004D6BA6">
        <w:rPr>
          <w:rFonts w:ascii="Times New Roman" w:hAnsi="Times New Roman" w:cs="Times New Roman"/>
        </w:rPr>
        <w:t>Таблица 2. Проектируемая жилая застройка (проектное предложение)</w:t>
      </w:r>
    </w:p>
    <w:tbl>
      <w:tblPr>
        <w:tblW w:w="8789" w:type="dxa"/>
        <w:tblInd w:w="182" w:type="dxa"/>
        <w:tblLayout w:type="fixed"/>
        <w:tblCellMar>
          <w:left w:w="40" w:type="dxa"/>
          <w:right w:w="40" w:type="dxa"/>
        </w:tblCellMar>
        <w:tblLook w:val="04A0" w:firstRow="1" w:lastRow="0" w:firstColumn="1" w:lastColumn="0" w:noHBand="0" w:noVBand="1"/>
      </w:tblPr>
      <w:tblGrid>
        <w:gridCol w:w="567"/>
        <w:gridCol w:w="3119"/>
        <w:gridCol w:w="1134"/>
        <w:gridCol w:w="1134"/>
        <w:gridCol w:w="1275"/>
        <w:gridCol w:w="1560"/>
      </w:tblGrid>
      <w:tr w:rsidR="00BD3918" w:rsidRPr="006D6C93" w:rsidTr="00BD3918">
        <w:tc>
          <w:tcPr>
            <w:tcW w:w="567"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spacing w:line="278" w:lineRule="exact"/>
              <w:ind w:firstLine="82"/>
              <w:rPr>
                <w:rFonts w:ascii="Times New Roman" w:hAnsi="Times New Roman" w:cs="Times New Roman"/>
                <w:b/>
                <w:bCs/>
              </w:rPr>
            </w:pPr>
            <w:r w:rsidRPr="006D6C93">
              <w:rPr>
                <w:rFonts w:ascii="Times New Roman" w:hAnsi="Times New Roman" w:cs="Times New Roman"/>
                <w:b/>
                <w:bCs/>
              </w:rPr>
              <w:t xml:space="preserve">№ </w:t>
            </w:r>
            <w:proofErr w:type="gramStart"/>
            <w:r w:rsidRPr="006D6C93">
              <w:rPr>
                <w:rFonts w:ascii="Times New Roman" w:hAnsi="Times New Roman" w:cs="Times New Roman"/>
                <w:b/>
                <w:bCs/>
              </w:rPr>
              <w:t>п</w:t>
            </w:r>
            <w:proofErr w:type="gramEnd"/>
            <w:r w:rsidRPr="006D6C93">
              <w:rPr>
                <w:rFonts w:ascii="Times New Roman" w:hAnsi="Times New Roman" w:cs="Times New Roman"/>
                <w:b/>
                <w:bCs/>
              </w:rPr>
              <w:t>/п</w:t>
            </w:r>
          </w:p>
        </w:tc>
        <w:tc>
          <w:tcPr>
            <w:tcW w:w="3119"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ind w:left="778"/>
              <w:rPr>
                <w:rFonts w:ascii="Times New Roman" w:hAnsi="Times New Roman" w:cs="Times New Roman"/>
                <w:b/>
                <w:bCs/>
              </w:rPr>
            </w:pPr>
            <w:r w:rsidRPr="006D6C93">
              <w:rPr>
                <w:rFonts w:ascii="Times New Roman" w:hAnsi="Times New Roman" w:cs="Times New Roman"/>
                <w:b/>
                <w:bCs/>
              </w:rPr>
              <w:t>Тип застройки</w:t>
            </w:r>
          </w:p>
        </w:tc>
        <w:tc>
          <w:tcPr>
            <w:tcW w:w="1134"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spacing w:line="278" w:lineRule="exact"/>
              <w:jc w:val="center"/>
              <w:rPr>
                <w:rFonts w:ascii="Times New Roman" w:hAnsi="Times New Roman" w:cs="Times New Roman"/>
                <w:b/>
                <w:bCs/>
              </w:rPr>
            </w:pPr>
            <w:r w:rsidRPr="006D6C93">
              <w:rPr>
                <w:rFonts w:ascii="Times New Roman" w:hAnsi="Times New Roman" w:cs="Times New Roman"/>
                <w:b/>
                <w:bCs/>
              </w:rPr>
              <w:t>Этаж</w:t>
            </w:r>
            <w:r w:rsidRPr="006D6C93">
              <w:rPr>
                <w:rFonts w:ascii="Times New Roman" w:hAnsi="Times New Roman" w:cs="Times New Roman"/>
                <w:b/>
                <w:bCs/>
              </w:rPr>
              <w:softHyphen/>
              <w:t>ность</w:t>
            </w:r>
          </w:p>
        </w:tc>
        <w:tc>
          <w:tcPr>
            <w:tcW w:w="1134"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spacing w:line="278" w:lineRule="exact"/>
              <w:jc w:val="center"/>
              <w:rPr>
                <w:rFonts w:ascii="Times New Roman" w:hAnsi="Times New Roman" w:cs="Times New Roman"/>
                <w:b/>
                <w:bCs/>
              </w:rPr>
            </w:pPr>
            <w:r w:rsidRPr="006D6C93">
              <w:rPr>
                <w:rFonts w:ascii="Times New Roman" w:hAnsi="Times New Roman" w:cs="Times New Roman"/>
                <w:b/>
                <w:bCs/>
              </w:rPr>
              <w:t>Кол-во домов, шт.</w:t>
            </w:r>
          </w:p>
        </w:tc>
        <w:tc>
          <w:tcPr>
            <w:tcW w:w="1275"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spacing w:line="278" w:lineRule="exact"/>
              <w:jc w:val="center"/>
              <w:rPr>
                <w:rFonts w:ascii="Times New Roman" w:hAnsi="Times New Roman" w:cs="Times New Roman"/>
                <w:b/>
                <w:bCs/>
              </w:rPr>
            </w:pPr>
            <w:r w:rsidRPr="006D6C93">
              <w:rPr>
                <w:rFonts w:ascii="Times New Roman" w:hAnsi="Times New Roman" w:cs="Times New Roman"/>
                <w:b/>
                <w:bCs/>
              </w:rPr>
              <w:t>Общая площадь, тыс. кв. м.</w:t>
            </w:r>
          </w:p>
        </w:tc>
        <w:tc>
          <w:tcPr>
            <w:tcW w:w="1560"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spacing w:line="278" w:lineRule="exact"/>
              <w:jc w:val="center"/>
              <w:rPr>
                <w:rFonts w:ascii="Times New Roman" w:hAnsi="Times New Roman" w:cs="Times New Roman"/>
                <w:b/>
                <w:bCs/>
              </w:rPr>
            </w:pPr>
            <w:proofErr w:type="gramStart"/>
            <w:r w:rsidRPr="006D6C93">
              <w:rPr>
                <w:rFonts w:ascii="Times New Roman" w:hAnsi="Times New Roman" w:cs="Times New Roman"/>
                <w:b/>
                <w:bCs/>
              </w:rPr>
              <w:t>Числен</w:t>
            </w:r>
            <w:r>
              <w:rPr>
                <w:rFonts w:ascii="Times New Roman" w:hAnsi="Times New Roman" w:cs="Times New Roman"/>
                <w:b/>
                <w:bCs/>
              </w:rPr>
              <w:t>-</w:t>
            </w:r>
            <w:proofErr w:type="spellStart"/>
            <w:r w:rsidRPr="006D6C93">
              <w:rPr>
                <w:rFonts w:ascii="Times New Roman" w:hAnsi="Times New Roman" w:cs="Times New Roman"/>
                <w:b/>
                <w:bCs/>
              </w:rPr>
              <w:t>ность</w:t>
            </w:r>
            <w:proofErr w:type="spellEnd"/>
            <w:proofErr w:type="gramEnd"/>
            <w:r w:rsidRPr="006D6C93">
              <w:rPr>
                <w:rFonts w:ascii="Times New Roman" w:hAnsi="Times New Roman" w:cs="Times New Roman"/>
                <w:b/>
                <w:bCs/>
              </w:rPr>
              <w:t xml:space="preserve"> населения, тыс. чел.</w:t>
            </w:r>
          </w:p>
        </w:tc>
      </w:tr>
      <w:tr w:rsidR="00BD3918" w:rsidRPr="006D6C93" w:rsidTr="00BD3918">
        <w:tc>
          <w:tcPr>
            <w:tcW w:w="567"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rPr>
                <w:rFonts w:ascii="Times New Roman" w:hAnsi="Times New Roman" w:cs="Times New Roman"/>
              </w:rPr>
            </w:pPr>
            <w:r w:rsidRPr="006D6C93">
              <w:rPr>
                <w:rFonts w:ascii="Times New Roman" w:hAnsi="Times New Roman" w:cs="Times New Roman"/>
              </w:rPr>
              <w:t>1.</w:t>
            </w:r>
          </w:p>
        </w:tc>
        <w:tc>
          <w:tcPr>
            <w:tcW w:w="3119" w:type="dxa"/>
            <w:tcBorders>
              <w:top w:val="single" w:sz="6" w:space="0" w:color="auto"/>
              <w:left w:val="single" w:sz="6" w:space="0" w:color="auto"/>
              <w:bottom w:val="single" w:sz="6" w:space="0" w:color="auto"/>
              <w:right w:val="single" w:sz="6" w:space="0" w:color="auto"/>
            </w:tcBorders>
            <w:vAlign w:val="center"/>
            <w:hideMark/>
          </w:tcPr>
          <w:p w:rsidR="006D6C93" w:rsidRPr="006D6C93" w:rsidRDefault="00BD3918" w:rsidP="006D6C93">
            <w:pPr>
              <w:widowControl/>
              <w:spacing w:line="317" w:lineRule="exact"/>
              <w:rPr>
                <w:rFonts w:ascii="Times New Roman" w:hAnsi="Times New Roman" w:cs="Times New Roman"/>
              </w:rPr>
            </w:pPr>
            <w:r w:rsidRPr="006D6C93">
              <w:rPr>
                <w:rFonts w:ascii="Times New Roman" w:hAnsi="Times New Roman" w:cs="Times New Roman"/>
              </w:rPr>
              <w:t xml:space="preserve">Застройка </w:t>
            </w:r>
            <w:r>
              <w:rPr>
                <w:rFonts w:ascii="Times New Roman" w:hAnsi="Times New Roman" w:cs="Times New Roman"/>
              </w:rPr>
              <w:t>индивидуальными жилыми домами</w:t>
            </w:r>
          </w:p>
        </w:tc>
        <w:tc>
          <w:tcPr>
            <w:tcW w:w="1134"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jc w:val="center"/>
              <w:rPr>
                <w:rFonts w:ascii="Times New Roman" w:hAnsi="Times New Roman" w:cs="Times New Roman"/>
              </w:rPr>
            </w:pPr>
            <w:r>
              <w:rPr>
                <w:rFonts w:ascii="Times New Roman" w:hAnsi="Times New Roman" w:cs="Times New Roman"/>
              </w:rPr>
              <w:t xml:space="preserve">1-3                                                                                                                                                 </w:t>
            </w:r>
          </w:p>
        </w:tc>
        <w:tc>
          <w:tcPr>
            <w:tcW w:w="1134"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jc w:val="center"/>
              <w:rPr>
                <w:rFonts w:ascii="Times New Roman" w:hAnsi="Times New Roman" w:cs="Times New Roman"/>
              </w:rPr>
            </w:pPr>
            <w:r>
              <w:rPr>
                <w:rFonts w:ascii="Times New Roman" w:hAnsi="Times New Roman" w:cs="Times New Roman"/>
              </w:rPr>
              <w:t>43</w:t>
            </w:r>
          </w:p>
        </w:tc>
        <w:tc>
          <w:tcPr>
            <w:tcW w:w="1275"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jc w:val="center"/>
              <w:rPr>
                <w:rFonts w:ascii="Times New Roman" w:hAnsi="Times New Roman" w:cs="Times New Roman"/>
              </w:rPr>
            </w:pPr>
            <w:r>
              <w:rPr>
                <w:rFonts w:ascii="Times New Roman" w:hAnsi="Times New Roman" w:cs="Times New Roman"/>
              </w:rPr>
              <w:t>6,56</w:t>
            </w:r>
          </w:p>
        </w:tc>
        <w:tc>
          <w:tcPr>
            <w:tcW w:w="1560"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jc w:val="center"/>
              <w:rPr>
                <w:rFonts w:ascii="Times New Roman" w:hAnsi="Times New Roman" w:cs="Times New Roman"/>
              </w:rPr>
            </w:pPr>
            <w:r>
              <w:rPr>
                <w:rFonts w:ascii="Times New Roman" w:hAnsi="Times New Roman" w:cs="Times New Roman"/>
              </w:rPr>
              <w:t>0,57</w:t>
            </w:r>
          </w:p>
        </w:tc>
      </w:tr>
      <w:tr w:rsidR="00BD3918" w:rsidRPr="006D6C93" w:rsidTr="00BD3918">
        <w:tc>
          <w:tcPr>
            <w:tcW w:w="567" w:type="dxa"/>
            <w:tcBorders>
              <w:top w:val="single" w:sz="6" w:space="0" w:color="auto"/>
              <w:left w:val="single" w:sz="6" w:space="0" w:color="auto"/>
              <w:bottom w:val="single" w:sz="6" w:space="0" w:color="auto"/>
              <w:right w:val="single" w:sz="6" w:space="0" w:color="auto"/>
            </w:tcBorders>
          </w:tcPr>
          <w:p w:rsidR="006D6C93" w:rsidRPr="006D6C93" w:rsidRDefault="006D6C93" w:rsidP="006D6C93">
            <w:pPr>
              <w:widowControl/>
              <w:spacing w:line="276" w:lineRule="auto"/>
              <w:rPr>
                <w:rFonts w:ascii="Times New Roman" w:hAnsi="Times New Roman" w:cs="Times New Roman"/>
              </w:rPr>
            </w:pPr>
          </w:p>
        </w:tc>
        <w:tc>
          <w:tcPr>
            <w:tcW w:w="3119"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spacing w:line="317" w:lineRule="exact"/>
              <w:rPr>
                <w:rFonts w:ascii="Times New Roman" w:hAnsi="Times New Roman" w:cs="Times New Roman"/>
                <w:b/>
                <w:bCs/>
                <w:i/>
                <w:iCs/>
              </w:rPr>
            </w:pPr>
            <w:r w:rsidRPr="006D6C93">
              <w:rPr>
                <w:rFonts w:ascii="Times New Roman" w:hAnsi="Times New Roman" w:cs="Times New Roman"/>
                <w:b/>
                <w:bCs/>
                <w:i/>
                <w:iCs/>
              </w:rPr>
              <w:t>Итого по проектируемой жилой застройке</w:t>
            </w:r>
          </w:p>
        </w:tc>
        <w:tc>
          <w:tcPr>
            <w:tcW w:w="1134" w:type="dxa"/>
            <w:tcBorders>
              <w:top w:val="single" w:sz="6" w:space="0" w:color="auto"/>
              <w:left w:val="single" w:sz="6" w:space="0" w:color="auto"/>
              <w:bottom w:val="single" w:sz="6" w:space="0" w:color="auto"/>
              <w:right w:val="single" w:sz="6" w:space="0" w:color="auto"/>
            </w:tcBorders>
          </w:tcPr>
          <w:p w:rsidR="006D6C93" w:rsidRPr="006D6C93" w:rsidRDefault="006D6C93" w:rsidP="006D6C93">
            <w:pPr>
              <w:widowControl/>
              <w:spacing w:line="27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6D6C93" w:rsidRPr="006D6C93" w:rsidRDefault="006D6C93" w:rsidP="006D6C93">
            <w:pPr>
              <w:widowControl/>
              <w:spacing w:line="276" w:lineRule="auto"/>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jc w:val="center"/>
              <w:rPr>
                <w:rFonts w:ascii="Times New Roman" w:hAnsi="Times New Roman" w:cs="Times New Roman"/>
                <w:b/>
                <w:bCs/>
              </w:rPr>
            </w:pPr>
            <w:r>
              <w:rPr>
                <w:rFonts w:ascii="Times New Roman" w:hAnsi="Times New Roman" w:cs="Times New Roman"/>
                <w:b/>
                <w:bCs/>
              </w:rPr>
              <w:t>6,56</w:t>
            </w:r>
          </w:p>
        </w:tc>
        <w:tc>
          <w:tcPr>
            <w:tcW w:w="1560" w:type="dxa"/>
            <w:tcBorders>
              <w:top w:val="single" w:sz="6" w:space="0" w:color="auto"/>
              <w:left w:val="single" w:sz="6" w:space="0" w:color="auto"/>
              <w:bottom w:val="single" w:sz="6" w:space="0" w:color="auto"/>
              <w:right w:val="single" w:sz="6" w:space="0" w:color="auto"/>
            </w:tcBorders>
            <w:hideMark/>
          </w:tcPr>
          <w:p w:rsidR="006D6C93" w:rsidRPr="006D6C93" w:rsidRDefault="00BD3918" w:rsidP="006D6C93">
            <w:pPr>
              <w:widowControl/>
              <w:jc w:val="center"/>
              <w:rPr>
                <w:rFonts w:ascii="Times New Roman" w:hAnsi="Times New Roman" w:cs="Times New Roman"/>
                <w:b/>
                <w:bCs/>
              </w:rPr>
            </w:pPr>
            <w:r>
              <w:rPr>
                <w:rFonts w:ascii="Times New Roman" w:hAnsi="Times New Roman" w:cs="Times New Roman"/>
                <w:b/>
                <w:bCs/>
              </w:rPr>
              <w:t>0,57</w:t>
            </w:r>
          </w:p>
        </w:tc>
      </w:tr>
    </w:tbl>
    <w:p w:rsidR="0035474C" w:rsidRPr="0035474C" w:rsidRDefault="0035474C" w:rsidP="0035474C">
      <w:pPr>
        <w:tabs>
          <w:tab w:val="left" w:pos="709"/>
        </w:tabs>
        <w:spacing w:line="360" w:lineRule="auto"/>
        <w:ind w:firstLine="708"/>
        <w:jc w:val="both"/>
        <w:rPr>
          <w:rFonts w:ascii="Times New Roman" w:hAnsi="Times New Roman" w:cs="Times New Roman"/>
          <w:sz w:val="26"/>
          <w:szCs w:val="26"/>
        </w:rPr>
      </w:pPr>
      <w:r w:rsidRPr="0035474C">
        <w:rPr>
          <w:rFonts w:ascii="Times New Roman" w:hAnsi="Times New Roman" w:cs="Times New Roman"/>
          <w:sz w:val="26"/>
          <w:szCs w:val="26"/>
        </w:rPr>
        <w:t xml:space="preserve">При проектировании </w:t>
      </w:r>
      <w:r w:rsidR="00236889">
        <w:rPr>
          <w:rFonts w:ascii="Times New Roman" w:hAnsi="Times New Roman" w:cs="Times New Roman"/>
          <w:sz w:val="26"/>
          <w:szCs w:val="26"/>
        </w:rPr>
        <w:t>участка</w:t>
      </w:r>
      <w:r w:rsidRPr="0035474C">
        <w:rPr>
          <w:rFonts w:ascii="Times New Roman" w:hAnsi="Times New Roman" w:cs="Times New Roman"/>
          <w:sz w:val="26"/>
          <w:szCs w:val="26"/>
        </w:rPr>
        <w:t xml:space="preserve"> на расчетное население предусмотрены все необходимые учреждения культурно-бытового обслуживания и первичного обслуживания. </w:t>
      </w:r>
    </w:p>
    <w:p w:rsidR="0035474C" w:rsidRPr="0035474C" w:rsidRDefault="0035474C" w:rsidP="0035474C">
      <w:pPr>
        <w:tabs>
          <w:tab w:val="left" w:pos="709"/>
        </w:tabs>
        <w:spacing w:line="360" w:lineRule="auto"/>
        <w:ind w:firstLine="708"/>
        <w:jc w:val="both"/>
        <w:rPr>
          <w:rFonts w:ascii="Times New Roman" w:hAnsi="Times New Roman" w:cs="Times New Roman"/>
          <w:sz w:val="26"/>
          <w:szCs w:val="26"/>
        </w:rPr>
      </w:pPr>
      <w:r w:rsidRPr="0035474C">
        <w:rPr>
          <w:rFonts w:ascii="Times New Roman" w:hAnsi="Times New Roman" w:cs="Times New Roman"/>
          <w:sz w:val="26"/>
          <w:szCs w:val="26"/>
        </w:rPr>
        <w:t>Перечень учреждений соцкультбыта и их</w:t>
      </w:r>
      <w:r w:rsidR="00236889">
        <w:rPr>
          <w:rFonts w:ascii="Times New Roman" w:hAnsi="Times New Roman" w:cs="Times New Roman"/>
          <w:sz w:val="26"/>
          <w:szCs w:val="26"/>
        </w:rPr>
        <w:t xml:space="preserve"> ёмкости приведены в таблице № 3</w:t>
      </w:r>
      <w:r w:rsidRPr="0035474C">
        <w:rPr>
          <w:rFonts w:ascii="Times New Roman" w:hAnsi="Times New Roman" w:cs="Times New Roman"/>
          <w:sz w:val="26"/>
          <w:szCs w:val="26"/>
        </w:rPr>
        <w:t xml:space="preserve"> </w:t>
      </w:r>
      <w:proofErr w:type="gramStart"/>
      <w:r w:rsidRPr="0035474C">
        <w:rPr>
          <w:rFonts w:ascii="Times New Roman" w:hAnsi="Times New Roman" w:cs="Times New Roman"/>
          <w:sz w:val="26"/>
          <w:szCs w:val="26"/>
        </w:rPr>
        <w:t>согласно норм</w:t>
      </w:r>
      <w:proofErr w:type="gramEnd"/>
      <w:r w:rsidRPr="0035474C">
        <w:rPr>
          <w:rFonts w:ascii="Times New Roman" w:hAnsi="Times New Roman" w:cs="Times New Roman"/>
          <w:sz w:val="26"/>
          <w:szCs w:val="26"/>
        </w:rPr>
        <w:t xml:space="preserve"> СНиП 2.07.01-89* «Планировка и застройка городских и сельских поселений».</w:t>
      </w:r>
    </w:p>
    <w:p w:rsidR="0035474C" w:rsidRPr="0035474C" w:rsidRDefault="0035474C" w:rsidP="006C3D6B">
      <w:pPr>
        <w:tabs>
          <w:tab w:val="left" w:pos="709"/>
        </w:tabs>
        <w:spacing w:line="276" w:lineRule="auto"/>
        <w:ind w:firstLine="708"/>
        <w:jc w:val="both"/>
        <w:rPr>
          <w:rFonts w:ascii="Times New Roman" w:hAnsi="Times New Roman" w:cs="Times New Roman"/>
          <w:sz w:val="26"/>
          <w:szCs w:val="26"/>
        </w:rPr>
      </w:pPr>
      <w:r w:rsidRPr="0035474C">
        <w:rPr>
          <w:rFonts w:ascii="Times New Roman" w:hAnsi="Times New Roman" w:cs="Times New Roman"/>
          <w:sz w:val="26"/>
          <w:szCs w:val="26"/>
        </w:rPr>
        <w:lastRenderedPageBreak/>
        <w:t>Необходимое количество ме</w:t>
      </w:r>
      <w:proofErr w:type="gramStart"/>
      <w:r w:rsidRPr="0035474C">
        <w:rPr>
          <w:rFonts w:ascii="Times New Roman" w:hAnsi="Times New Roman" w:cs="Times New Roman"/>
          <w:sz w:val="26"/>
          <w:szCs w:val="26"/>
        </w:rPr>
        <w:t>ст в ср</w:t>
      </w:r>
      <w:proofErr w:type="gramEnd"/>
      <w:r w:rsidRPr="0035474C">
        <w:rPr>
          <w:rFonts w:ascii="Times New Roman" w:hAnsi="Times New Roman" w:cs="Times New Roman"/>
          <w:sz w:val="26"/>
          <w:szCs w:val="26"/>
        </w:rPr>
        <w:t xml:space="preserve">едних общеобразовательных школах, детских дошкольных учреждениях определено исходя из расчетного количества мест на 1000 жителей, приведенного в «Генеральном плане города Калининграда» (разработанного НПФ </w:t>
      </w:r>
      <w:r w:rsidR="007D3E27">
        <w:rPr>
          <w:rFonts w:ascii="Times New Roman" w:hAnsi="Times New Roman" w:cs="Times New Roman"/>
          <w:sz w:val="26"/>
          <w:szCs w:val="26"/>
        </w:rPr>
        <w:t xml:space="preserve">«ЭНКО», Санкт-Петербург, в 2000 </w:t>
      </w:r>
      <w:r w:rsidRPr="0035474C">
        <w:rPr>
          <w:rFonts w:ascii="Times New Roman" w:hAnsi="Times New Roman" w:cs="Times New Roman"/>
          <w:sz w:val="26"/>
          <w:szCs w:val="26"/>
        </w:rPr>
        <w:t xml:space="preserve">г., и утвержденного </w:t>
      </w:r>
      <w:r w:rsidR="00595298">
        <w:rPr>
          <w:rFonts w:ascii="Times New Roman" w:hAnsi="Times New Roman" w:cs="Times New Roman"/>
          <w:sz w:val="26"/>
          <w:szCs w:val="26"/>
        </w:rPr>
        <w:t xml:space="preserve">          </w:t>
      </w:r>
      <w:r w:rsidRPr="0035474C">
        <w:rPr>
          <w:rFonts w:ascii="Times New Roman" w:hAnsi="Times New Roman" w:cs="Times New Roman"/>
          <w:sz w:val="26"/>
          <w:szCs w:val="26"/>
        </w:rPr>
        <w:t xml:space="preserve">в </w:t>
      </w:r>
      <w:r w:rsidR="00D36605" w:rsidRPr="0035474C">
        <w:rPr>
          <w:rFonts w:ascii="Times New Roman" w:hAnsi="Times New Roman" w:cs="Times New Roman"/>
          <w:sz w:val="26"/>
          <w:szCs w:val="26"/>
        </w:rPr>
        <w:t>2006</w:t>
      </w:r>
      <w:r w:rsidR="00D36605">
        <w:rPr>
          <w:rFonts w:ascii="Times New Roman" w:hAnsi="Times New Roman" w:cs="Times New Roman"/>
          <w:sz w:val="26"/>
          <w:szCs w:val="26"/>
        </w:rPr>
        <w:t xml:space="preserve"> </w:t>
      </w:r>
      <w:r w:rsidR="00D36605" w:rsidRPr="0035474C">
        <w:rPr>
          <w:rFonts w:ascii="Times New Roman" w:hAnsi="Times New Roman" w:cs="Times New Roman"/>
          <w:sz w:val="26"/>
          <w:szCs w:val="26"/>
        </w:rPr>
        <w:t>г</w:t>
      </w:r>
      <w:r w:rsidRPr="0035474C">
        <w:rPr>
          <w:rFonts w:ascii="Times New Roman" w:hAnsi="Times New Roman" w:cs="Times New Roman"/>
          <w:sz w:val="26"/>
          <w:szCs w:val="26"/>
        </w:rPr>
        <w:t>.).</w:t>
      </w:r>
    </w:p>
    <w:p w:rsidR="0035474C" w:rsidRPr="0035474C" w:rsidRDefault="00236889" w:rsidP="006C3D6B">
      <w:pPr>
        <w:tabs>
          <w:tab w:val="left" w:pos="709"/>
        </w:tabs>
        <w:spacing w:line="276"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Размеры участков под строительство</w:t>
      </w:r>
      <w:r w:rsidR="0035474C" w:rsidRPr="0035474C">
        <w:rPr>
          <w:rFonts w:ascii="Times New Roman" w:hAnsi="Times New Roman" w:cs="Times New Roman"/>
          <w:sz w:val="26"/>
          <w:szCs w:val="26"/>
        </w:rPr>
        <w:t xml:space="preserve"> зданий и сооружений общественно-деловой и коммерческой зоны, а также общественно-производственной зоны произведен с </w:t>
      </w:r>
      <w:r>
        <w:rPr>
          <w:rFonts w:ascii="Times New Roman" w:hAnsi="Times New Roman" w:cs="Times New Roman"/>
          <w:sz w:val="26"/>
          <w:szCs w:val="26"/>
        </w:rPr>
        <w:t xml:space="preserve">учетом </w:t>
      </w:r>
      <w:r w:rsidR="0035474C" w:rsidRPr="0035474C">
        <w:rPr>
          <w:rFonts w:ascii="Times New Roman" w:hAnsi="Times New Roman" w:cs="Times New Roman"/>
          <w:sz w:val="26"/>
          <w:szCs w:val="26"/>
        </w:rPr>
        <w:t>рекомендаций СНиП 2.07.01-89*, п.9.3* (Градостроительство.</w:t>
      </w:r>
      <w:proofErr w:type="gramEnd"/>
      <w:r w:rsidR="0035474C" w:rsidRPr="0035474C">
        <w:rPr>
          <w:rFonts w:ascii="Times New Roman" w:hAnsi="Times New Roman" w:cs="Times New Roman"/>
          <w:sz w:val="26"/>
          <w:szCs w:val="26"/>
        </w:rPr>
        <w:t xml:space="preserve"> </w:t>
      </w:r>
      <w:proofErr w:type="gramStart"/>
      <w:r w:rsidR="0035474C" w:rsidRPr="0035474C">
        <w:rPr>
          <w:rFonts w:ascii="Times New Roman" w:hAnsi="Times New Roman" w:cs="Times New Roman"/>
          <w:sz w:val="26"/>
          <w:szCs w:val="26"/>
        </w:rPr>
        <w:t>Планировка и застройка городских и сельских поселений), СНиП II-89-80* «Генеральные планы промышленных предприятий», СНиП 2.08-02-89* «Общественные здания и сооружения»</w:t>
      </w:r>
      <w:r>
        <w:rPr>
          <w:rFonts w:ascii="Times New Roman" w:hAnsi="Times New Roman" w:cs="Times New Roman"/>
          <w:sz w:val="26"/>
          <w:szCs w:val="26"/>
        </w:rPr>
        <w:t>.</w:t>
      </w:r>
      <w:proofErr w:type="gramEnd"/>
    </w:p>
    <w:p w:rsidR="004D6BA6" w:rsidRDefault="00236889" w:rsidP="006C3D6B">
      <w:pPr>
        <w:tabs>
          <w:tab w:val="left" w:pos="709"/>
        </w:tabs>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Р</w:t>
      </w:r>
      <w:r w:rsidR="0035474C" w:rsidRPr="0035474C">
        <w:rPr>
          <w:rFonts w:ascii="Times New Roman" w:hAnsi="Times New Roman" w:cs="Times New Roman"/>
          <w:sz w:val="26"/>
          <w:szCs w:val="26"/>
        </w:rPr>
        <w:t>асчет общей площади</w:t>
      </w:r>
      <w:bookmarkStart w:id="30" w:name="_GoBack"/>
      <w:bookmarkEnd w:id="30"/>
      <w:r w:rsidR="0035474C" w:rsidRPr="0035474C">
        <w:rPr>
          <w:rFonts w:ascii="Times New Roman" w:hAnsi="Times New Roman" w:cs="Times New Roman"/>
          <w:sz w:val="26"/>
          <w:szCs w:val="26"/>
        </w:rPr>
        <w:t xml:space="preserve"> зданий и сооружений подлежит уточнению</w:t>
      </w:r>
      <w:r w:rsidR="00595298">
        <w:rPr>
          <w:rFonts w:ascii="Times New Roman" w:hAnsi="Times New Roman" w:cs="Times New Roman"/>
          <w:sz w:val="26"/>
          <w:szCs w:val="26"/>
        </w:rPr>
        <w:t xml:space="preserve">               </w:t>
      </w:r>
      <w:r w:rsidR="0035474C" w:rsidRPr="0035474C">
        <w:rPr>
          <w:rFonts w:ascii="Times New Roman" w:hAnsi="Times New Roman" w:cs="Times New Roman"/>
          <w:sz w:val="26"/>
          <w:szCs w:val="26"/>
        </w:rPr>
        <w:t xml:space="preserve"> на последующих ст</w:t>
      </w:r>
      <w:r>
        <w:rPr>
          <w:rFonts w:ascii="Times New Roman" w:hAnsi="Times New Roman" w:cs="Times New Roman"/>
          <w:sz w:val="26"/>
          <w:szCs w:val="26"/>
        </w:rPr>
        <w:t>адиях проектирования.</w:t>
      </w:r>
    </w:p>
    <w:p w:rsidR="006C3D6B" w:rsidRDefault="006C3D6B" w:rsidP="006C3D6B">
      <w:pPr>
        <w:tabs>
          <w:tab w:val="left" w:pos="709"/>
        </w:tabs>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Размещение</w:t>
      </w:r>
      <w:r w:rsidR="00595298">
        <w:rPr>
          <w:rFonts w:ascii="Times New Roman" w:hAnsi="Times New Roman" w:cs="Times New Roman"/>
          <w:sz w:val="26"/>
          <w:szCs w:val="26"/>
        </w:rPr>
        <w:t xml:space="preserve"> в</w:t>
      </w:r>
      <w:r w:rsidRPr="006C3D6B">
        <w:rPr>
          <w:rFonts w:ascii="Times New Roman" w:hAnsi="Times New Roman" w:cs="Times New Roman"/>
          <w:sz w:val="26"/>
          <w:szCs w:val="26"/>
        </w:rPr>
        <w:t xml:space="preserve"> </w:t>
      </w:r>
      <w:r w:rsidR="00595298" w:rsidRPr="00595298">
        <w:rPr>
          <w:rFonts w:ascii="Times New Roman" w:hAnsi="Times New Roman" w:cs="Times New Roman"/>
          <w:sz w:val="26"/>
          <w:szCs w:val="26"/>
        </w:rPr>
        <w:t xml:space="preserve">границах проектируемых кварталов </w:t>
      </w:r>
      <w:r w:rsidRPr="006C3D6B">
        <w:rPr>
          <w:rFonts w:ascii="Times New Roman" w:hAnsi="Times New Roman" w:cs="Times New Roman"/>
          <w:sz w:val="26"/>
          <w:szCs w:val="26"/>
        </w:rPr>
        <w:t xml:space="preserve">образовательных </w:t>
      </w:r>
      <w:r w:rsidR="00595298">
        <w:rPr>
          <w:rFonts w:ascii="Times New Roman" w:hAnsi="Times New Roman" w:cs="Times New Roman"/>
          <w:sz w:val="26"/>
          <w:szCs w:val="26"/>
        </w:rPr>
        <w:t xml:space="preserve">               </w:t>
      </w:r>
      <w:r w:rsidRPr="006C3D6B">
        <w:rPr>
          <w:rFonts w:ascii="Times New Roman" w:hAnsi="Times New Roman" w:cs="Times New Roman"/>
          <w:sz w:val="26"/>
          <w:szCs w:val="26"/>
        </w:rPr>
        <w:t>и детских учреждений, лечебно-профилактических и оздоровительных учреждений общего пользования допускается</w:t>
      </w:r>
      <w:r>
        <w:rPr>
          <w:rFonts w:ascii="Times New Roman" w:hAnsi="Times New Roman" w:cs="Times New Roman"/>
          <w:sz w:val="26"/>
          <w:szCs w:val="26"/>
        </w:rPr>
        <w:t xml:space="preserve"> при </w:t>
      </w:r>
      <w:r w:rsidR="0058711A">
        <w:rPr>
          <w:rFonts w:ascii="Times New Roman" w:hAnsi="Times New Roman" w:cs="Times New Roman"/>
          <w:sz w:val="26"/>
          <w:szCs w:val="26"/>
        </w:rPr>
        <w:t>корректировке</w:t>
      </w:r>
      <w:r>
        <w:rPr>
          <w:rFonts w:ascii="Times New Roman" w:hAnsi="Times New Roman" w:cs="Times New Roman"/>
          <w:sz w:val="26"/>
          <w:szCs w:val="26"/>
        </w:rPr>
        <w:t xml:space="preserve"> границ санитарно-защитных зон</w:t>
      </w:r>
      <w:r w:rsidR="00595298">
        <w:rPr>
          <w:rFonts w:ascii="Times New Roman" w:hAnsi="Times New Roman" w:cs="Times New Roman"/>
          <w:sz w:val="26"/>
          <w:szCs w:val="26"/>
        </w:rPr>
        <w:t xml:space="preserve"> </w:t>
      </w:r>
      <w:r>
        <w:rPr>
          <w:rFonts w:ascii="Times New Roman" w:hAnsi="Times New Roman" w:cs="Times New Roman"/>
          <w:sz w:val="26"/>
          <w:szCs w:val="26"/>
        </w:rPr>
        <w:t xml:space="preserve">по решению </w:t>
      </w:r>
      <w:r w:rsidRPr="006C3D6B">
        <w:rPr>
          <w:rFonts w:ascii="Times New Roman" w:hAnsi="Times New Roman" w:cs="Times New Roman"/>
          <w:sz w:val="26"/>
          <w:szCs w:val="26"/>
        </w:rPr>
        <w:t xml:space="preserve">Главного государственного санитарного врача </w:t>
      </w:r>
      <w:r w:rsidR="0058711A">
        <w:rPr>
          <w:rFonts w:ascii="Times New Roman" w:hAnsi="Times New Roman" w:cs="Times New Roman"/>
          <w:sz w:val="26"/>
          <w:szCs w:val="26"/>
        </w:rPr>
        <w:t xml:space="preserve">                                </w:t>
      </w:r>
      <w:r w:rsidR="00595298" w:rsidRPr="00595298">
        <w:rPr>
          <w:rFonts w:ascii="Times New Roman" w:hAnsi="Times New Roman" w:cs="Times New Roman"/>
          <w:sz w:val="26"/>
          <w:szCs w:val="26"/>
        </w:rPr>
        <w:t>по Калининградской области</w:t>
      </w:r>
      <w:r w:rsidRPr="006C3D6B">
        <w:rPr>
          <w:rFonts w:ascii="Times New Roman" w:hAnsi="Times New Roman" w:cs="Times New Roman"/>
          <w:sz w:val="26"/>
          <w:szCs w:val="26"/>
        </w:rPr>
        <w:t xml:space="preserve"> или его заместителя</w:t>
      </w:r>
      <w:r>
        <w:rPr>
          <w:rFonts w:ascii="Times New Roman" w:hAnsi="Times New Roman" w:cs="Times New Roman"/>
          <w:sz w:val="26"/>
          <w:szCs w:val="26"/>
        </w:rPr>
        <w:t xml:space="preserve"> в соответствии </w:t>
      </w:r>
      <w:r w:rsidR="0058711A">
        <w:rPr>
          <w:rFonts w:ascii="Times New Roman" w:hAnsi="Times New Roman" w:cs="Times New Roman"/>
          <w:sz w:val="26"/>
          <w:szCs w:val="26"/>
        </w:rPr>
        <w:t xml:space="preserve">                                      </w:t>
      </w:r>
      <w:r>
        <w:rPr>
          <w:rFonts w:ascii="Times New Roman" w:hAnsi="Times New Roman" w:cs="Times New Roman"/>
          <w:sz w:val="26"/>
          <w:szCs w:val="26"/>
        </w:rPr>
        <w:t xml:space="preserve">с </w:t>
      </w:r>
      <w:r w:rsidRPr="006C3D6B">
        <w:rPr>
          <w:rFonts w:ascii="Times New Roman" w:hAnsi="Times New Roman" w:cs="Times New Roman"/>
          <w:sz w:val="26"/>
          <w:szCs w:val="26"/>
        </w:rPr>
        <w:t>СанПиН 2.2.1/2.1.1.1200-03</w:t>
      </w:r>
      <w:r>
        <w:rPr>
          <w:rFonts w:ascii="Times New Roman" w:hAnsi="Times New Roman" w:cs="Times New Roman"/>
          <w:sz w:val="26"/>
          <w:szCs w:val="26"/>
        </w:rPr>
        <w:t>.</w:t>
      </w:r>
    </w:p>
    <w:p w:rsidR="003856DA" w:rsidRDefault="003856DA" w:rsidP="003856DA">
      <w:pPr>
        <w:tabs>
          <w:tab w:val="left" w:pos="709"/>
          <w:tab w:val="left" w:pos="3765"/>
        </w:tabs>
        <w:spacing w:line="360" w:lineRule="auto"/>
        <w:jc w:val="center"/>
        <w:rPr>
          <w:rFonts w:ascii="Times New Roman" w:hAnsi="Times New Roman" w:cs="Times New Roman"/>
          <w:b/>
          <w:sz w:val="26"/>
          <w:szCs w:val="26"/>
        </w:rPr>
      </w:pPr>
      <w:r w:rsidRPr="008F3311">
        <w:rPr>
          <w:rFonts w:ascii="Times New Roman" w:hAnsi="Times New Roman" w:cs="Times New Roman"/>
          <w:b/>
          <w:sz w:val="26"/>
          <w:szCs w:val="26"/>
        </w:rPr>
        <w:t>Территориальный баланс</w:t>
      </w:r>
    </w:p>
    <w:p w:rsidR="003856DA" w:rsidRPr="009654B5" w:rsidRDefault="003856DA" w:rsidP="003856DA">
      <w:pPr>
        <w:tabs>
          <w:tab w:val="left" w:pos="709"/>
          <w:tab w:val="left" w:pos="3765"/>
        </w:tabs>
        <w:jc w:val="right"/>
        <w:rPr>
          <w:rFonts w:ascii="Times New Roman" w:hAnsi="Times New Roman" w:cs="Times New Roman"/>
          <w:sz w:val="26"/>
          <w:szCs w:val="26"/>
        </w:rPr>
      </w:pPr>
      <w:r>
        <w:rPr>
          <w:rFonts w:ascii="Times New Roman" w:hAnsi="Times New Roman" w:cs="Times New Roman"/>
          <w:sz w:val="26"/>
          <w:szCs w:val="26"/>
        </w:rPr>
        <w:t>Таблица 3</w:t>
      </w:r>
      <w:r w:rsidRPr="009654B5">
        <w:rPr>
          <w:rFonts w:ascii="Times New Roman" w:hAnsi="Times New Roman" w:cs="Times New Roman"/>
          <w:sz w:val="26"/>
          <w:szCs w:val="26"/>
        </w:rPr>
        <w:t xml:space="preserve">. </w:t>
      </w:r>
    </w:p>
    <w:tbl>
      <w:tblPr>
        <w:tblW w:w="0" w:type="auto"/>
        <w:tblInd w:w="40" w:type="dxa"/>
        <w:tblLayout w:type="fixed"/>
        <w:tblCellMar>
          <w:left w:w="40" w:type="dxa"/>
          <w:right w:w="40" w:type="dxa"/>
        </w:tblCellMar>
        <w:tblLook w:val="04A0" w:firstRow="1" w:lastRow="0" w:firstColumn="1" w:lastColumn="0" w:noHBand="0" w:noVBand="1"/>
      </w:tblPr>
      <w:tblGrid>
        <w:gridCol w:w="648"/>
        <w:gridCol w:w="5022"/>
        <w:gridCol w:w="1843"/>
        <w:gridCol w:w="1701"/>
      </w:tblGrid>
      <w:tr w:rsidR="003856DA" w:rsidRPr="008F3311" w:rsidTr="004F5835">
        <w:tc>
          <w:tcPr>
            <w:tcW w:w="648" w:type="dxa"/>
            <w:tcBorders>
              <w:top w:val="single" w:sz="6" w:space="0" w:color="auto"/>
              <w:left w:val="single" w:sz="6" w:space="0" w:color="auto"/>
              <w:bottom w:val="single" w:sz="6" w:space="0" w:color="auto"/>
              <w:right w:val="single" w:sz="6" w:space="0" w:color="auto"/>
            </w:tcBorders>
            <w:vAlign w:val="center"/>
            <w:hideMark/>
          </w:tcPr>
          <w:p w:rsidR="003856DA" w:rsidRPr="008F3311" w:rsidRDefault="003856DA" w:rsidP="004F5835">
            <w:pPr>
              <w:widowControl/>
              <w:spacing w:line="278" w:lineRule="exact"/>
              <w:jc w:val="center"/>
              <w:rPr>
                <w:b/>
                <w:bCs/>
                <w:sz w:val="22"/>
                <w:szCs w:val="22"/>
              </w:rPr>
            </w:pPr>
            <w:r w:rsidRPr="008F3311">
              <w:rPr>
                <w:b/>
                <w:bCs/>
                <w:sz w:val="22"/>
                <w:szCs w:val="22"/>
              </w:rPr>
              <w:t xml:space="preserve">№ </w:t>
            </w:r>
            <w:proofErr w:type="gramStart"/>
            <w:r w:rsidRPr="008F3311">
              <w:rPr>
                <w:b/>
                <w:bCs/>
                <w:sz w:val="22"/>
                <w:szCs w:val="22"/>
              </w:rPr>
              <w:t>п</w:t>
            </w:r>
            <w:proofErr w:type="gramEnd"/>
            <w:r w:rsidRPr="008F3311">
              <w:rPr>
                <w:b/>
                <w:bCs/>
                <w:sz w:val="22"/>
                <w:szCs w:val="22"/>
              </w:rPr>
              <w:t>/п</w:t>
            </w:r>
          </w:p>
        </w:tc>
        <w:tc>
          <w:tcPr>
            <w:tcW w:w="5022" w:type="dxa"/>
            <w:tcBorders>
              <w:top w:val="single" w:sz="6" w:space="0" w:color="auto"/>
              <w:left w:val="single" w:sz="6" w:space="0" w:color="auto"/>
              <w:bottom w:val="single" w:sz="6" w:space="0" w:color="auto"/>
              <w:right w:val="single" w:sz="6" w:space="0" w:color="auto"/>
            </w:tcBorders>
            <w:vAlign w:val="center"/>
            <w:hideMark/>
          </w:tcPr>
          <w:p w:rsidR="003856DA" w:rsidRPr="008F3311" w:rsidRDefault="003856DA" w:rsidP="004F5835">
            <w:pPr>
              <w:widowControl/>
              <w:ind w:left="346"/>
              <w:jc w:val="center"/>
              <w:rPr>
                <w:b/>
                <w:bCs/>
                <w:sz w:val="22"/>
                <w:szCs w:val="22"/>
              </w:rPr>
            </w:pPr>
            <w:r w:rsidRPr="008F3311">
              <w:rPr>
                <w:b/>
                <w:bCs/>
                <w:sz w:val="22"/>
                <w:szCs w:val="22"/>
              </w:rPr>
              <w:t>Наименование территории</w:t>
            </w:r>
          </w:p>
        </w:tc>
        <w:tc>
          <w:tcPr>
            <w:tcW w:w="1843" w:type="dxa"/>
            <w:tcBorders>
              <w:top w:val="single" w:sz="6" w:space="0" w:color="auto"/>
              <w:left w:val="single" w:sz="6" w:space="0" w:color="auto"/>
              <w:bottom w:val="single" w:sz="6" w:space="0" w:color="auto"/>
              <w:right w:val="single" w:sz="6" w:space="0" w:color="auto"/>
            </w:tcBorders>
            <w:vAlign w:val="center"/>
            <w:hideMark/>
          </w:tcPr>
          <w:p w:rsidR="003856DA" w:rsidRPr="008F3311" w:rsidRDefault="003856DA" w:rsidP="004F5835">
            <w:pPr>
              <w:widowControl/>
              <w:spacing w:line="278" w:lineRule="exact"/>
              <w:jc w:val="center"/>
              <w:rPr>
                <w:b/>
                <w:bCs/>
                <w:sz w:val="22"/>
                <w:szCs w:val="22"/>
              </w:rPr>
            </w:pPr>
            <w:r w:rsidRPr="008F3311">
              <w:rPr>
                <w:b/>
                <w:bCs/>
                <w:sz w:val="22"/>
                <w:szCs w:val="22"/>
              </w:rPr>
              <w:t xml:space="preserve">Территория, </w:t>
            </w:r>
            <w:proofErr w:type="gramStart"/>
            <w:r w:rsidRPr="008F3311">
              <w:rPr>
                <w:b/>
                <w:bCs/>
                <w:sz w:val="22"/>
                <w:szCs w:val="22"/>
              </w:rPr>
              <w:t>га</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rsidR="003856DA" w:rsidRPr="008F3311" w:rsidRDefault="003856DA" w:rsidP="004F5835">
            <w:pPr>
              <w:widowControl/>
              <w:jc w:val="center"/>
              <w:rPr>
                <w:b/>
                <w:bCs/>
                <w:sz w:val="22"/>
                <w:szCs w:val="22"/>
              </w:rPr>
            </w:pPr>
            <w:proofErr w:type="gramStart"/>
            <w:r w:rsidRPr="008F3311">
              <w:rPr>
                <w:b/>
                <w:bCs/>
                <w:sz w:val="22"/>
                <w:szCs w:val="22"/>
              </w:rPr>
              <w:t>В</w:t>
            </w:r>
            <w:proofErr w:type="gramEnd"/>
            <w:r w:rsidRPr="008F3311">
              <w:rPr>
                <w:b/>
                <w:bCs/>
                <w:sz w:val="22"/>
                <w:szCs w:val="22"/>
              </w:rPr>
              <w:t xml:space="preserve"> % к итогу</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b/>
                <w:bCs/>
                <w:sz w:val="22"/>
                <w:szCs w:val="22"/>
              </w:rPr>
            </w:pPr>
            <w:r w:rsidRPr="008F3311">
              <w:rPr>
                <w:b/>
                <w:bCs/>
                <w:sz w:val="22"/>
                <w:szCs w:val="22"/>
              </w:rPr>
              <w:t>1</w:t>
            </w:r>
          </w:p>
        </w:tc>
        <w:tc>
          <w:tcPr>
            <w:tcW w:w="5022"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ind w:left="2040"/>
              <w:rPr>
                <w:b/>
                <w:bCs/>
                <w:sz w:val="22"/>
                <w:szCs w:val="22"/>
              </w:rPr>
            </w:pPr>
            <w:r w:rsidRPr="008F3311">
              <w:rPr>
                <w:b/>
                <w:bCs/>
                <w:sz w:val="22"/>
                <w:szCs w:val="22"/>
              </w:rPr>
              <w:t>2</w:t>
            </w:r>
          </w:p>
        </w:tc>
        <w:tc>
          <w:tcPr>
            <w:tcW w:w="1843"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b/>
                <w:bCs/>
                <w:sz w:val="22"/>
                <w:szCs w:val="22"/>
              </w:rPr>
            </w:pPr>
            <w:r w:rsidRPr="008F3311">
              <w:rPr>
                <w:b/>
                <w:bCs/>
                <w:sz w:val="22"/>
                <w:szCs w:val="22"/>
              </w:rPr>
              <w:t>3</w:t>
            </w:r>
          </w:p>
        </w:tc>
        <w:tc>
          <w:tcPr>
            <w:tcW w:w="1701"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ind w:left="706"/>
              <w:rPr>
                <w:b/>
                <w:bCs/>
                <w:sz w:val="22"/>
                <w:szCs w:val="22"/>
              </w:rPr>
            </w:pPr>
            <w:r w:rsidRPr="008F3311">
              <w:rPr>
                <w:b/>
                <w:bCs/>
                <w:sz w:val="22"/>
                <w:szCs w:val="22"/>
              </w:rPr>
              <w:t>4</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hideMark/>
          </w:tcPr>
          <w:p w:rsidR="003856DA" w:rsidRPr="006F3969" w:rsidRDefault="003856DA" w:rsidP="00267812">
            <w:pPr>
              <w:pStyle w:val="aa"/>
              <w:widowControl/>
              <w:numPr>
                <w:ilvl w:val="0"/>
                <w:numId w:val="13"/>
              </w:numPr>
              <w:jc w:val="center"/>
              <w:rPr>
                <w:rFonts w:ascii="Times New Roman" w:hAnsi="Times New Roman" w:cs="Times New Roman"/>
                <w:sz w:val="26"/>
                <w:szCs w:val="26"/>
              </w:rPr>
            </w:pPr>
            <w:r w:rsidRPr="006F3969">
              <w:rPr>
                <w:rFonts w:ascii="Times New Roman" w:hAnsi="Times New Roman" w:cs="Times New Roman"/>
                <w:sz w:val="26"/>
                <w:szCs w:val="26"/>
              </w:rPr>
              <w:t>1.</w:t>
            </w:r>
          </w:p>
        </w:tc>
        <w:tc>
          <w:tcPr>
            <w:tcW w:w="5022"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spacing w:line="278" w:lineRule="exact"/>
              <w:ind w:left="5" w:hanging="5"/>
              <w:rPr>
                <w:rFonts w:ascii="Times New Roman" w:hAnsi="Times New Roman" w:cs="Times New Roman"/>
                <w:sz w:val="26"/>
                <w:szCs w:val="26"/>
              </w:rPr>
            </w:pPr>
            <w:r w:rsidRPr="006F3969">
              <w:rPr>
                <w:rFonts w:ascii="Times New Roman" w:hAnsi="Times New Roman" w:cs="Times New Roman"/>
                <w:sz w:val="26"/>
                <w:szCs w:val="26"/>
              </w:rPr>
              <w:t>Территория зоны жилой застройки, всего</w:t>
            </w:r>
          </w:p>
        </w:tc>
        <w:tc>
          <w:tcPr>
            <w:tcW w:w="1843"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rFonts w:ascii="Times New Roman" w:hAnsi="Times New Roman" w:cs="Times New Roman"/>
                <w:sz w:val="26"/>
                <w:szCs w:val="26"/>
              </w:rPr>
            </w:pPr>
            <w:r>
              <w:rPr>
                <w:rFonts w:ascii="Times New Roman" w:hAnsi="Times New Roman" w:cs="Times New Roman"/>
                <w:sz w:val="26"/>
                <w:szCs w:val="26"/>
              </w:rPr>
              <w:t>17,87</w:t>
            </w:r>
          </w:p>
        </w:tc>
        <w:tc>
          <w:tcPr>
            <w:tcW w:w="1701"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51,9</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hideMark/>
          </w:tcPr>
          <w:p w:rsidR="003856DA" w:rsidRPr="006F3969" w:rsidRDefault="003856DA" w:rsidP="00267812">
            <w:pPr>
              <w:pStyle w:val="aa"/>
              <w:widowControl/>
              <w:numPr>
                <w:ilvl w:val="0"/>
                <w:numId w:val="13"/>
              </w:numPr>
              <w:jc w:val="center"/>
              <w:rPr>
                <w:rFonts w:ascii="Times New Roman" w:hAnsi="Times New Roman" w:cs="Times New Roman"/>
                <w:sz w:val="26"/>
                <w:szCs w:val="26"/>
              </w:rPr>
            </w:pPr>
            <w:r w:rsidRPr="006F3969">
              <w:rPr>
                <w:rFonts w:ascii="Times New Roman" w:hAnsi="Times New Roman" w:cs="Times New Roman"/>
                <w:sz w:val="26"/>
                <w:szCs w:val="26"/>
              </w:rPr>
              <w:t>2.</w:t>
            </w:r>
          </w:p>
        </w:tc>
        <w:tc>
          <w:tcPr>
            <w:tcW w:w="5022"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spacing w:line="317" w:lineRule="exact"/>
              <w:ind w:left="5" w:hanging="5"/>
              <w:rPr>
                <w:rFonts w:ascii="Times New Roman" w:hAnsi="Times New Roman" w:cs="Times New Roman"/>
                <w:sz w:val="26"/>
                <w:szCs w:val="26"/>
              </w:rPr>
            </w:pPr>
            <w:r w:rsidRPr="006F3969">
              <w:rPr>
                <w:rFonts w:ascii="Times New Roman" w:hAnsi="Times New Roman" w:cs="Times New Roman"/>
                <w:sz w:val="26"/>
                <w:szCs w:val="26"/>
              </w:rPr>
              <w:t>Территория зон объектов социального и культурно-бытового обслуживания населения, общественно-делового назначения</w:t>
            </w:r>
          </w:p>
        </w:tc>
        <w:tc>
          <w:tcPr>
            <w:tcW w:w="1843"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4,29</w:t>
            </w:r>
          </w:p>
        </w:tc>
        <w:tc>
          <w:tcPr>
            <w:tcW w:w="1701"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22,2</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hideMark/>
          </w:tcPr>
          <w:p w:rsidR="003856DA" w:rsidRPr="006F3969" w:rsidRDefault="003856DA" w:rsidP="00267812">
            <w:pPr>
              <w:pStyle w:val="aa"/>
              <w:widowControl/>
              <w:numPr>
                <w:ilvl w:val="0"/>
                <w:numId w:val="13"/>
              </w:numPr>
              <w:jc w:val="center"/>
              <w:rPr>
                <w:rFonts w:ascii="Times New Roman" w:hAnsi="Times New Roman" w:cs="Times New Roman"/>
                <w:sz w:val="26"/>
                <w:szCs w:val="26"/>
              </w:rPr>
            </w:pPr>
            <w:r w:rsidRPr="006F3969">
              <w:rPr>
                <w:rFonts w:ascii="Times New Roman" w:hAnsi="Times New Roman" w:cs="Times New Roman"/>
                <w:sz w:val="26"/>
                <w:szCs w:val="26"/>
              </w:rPr>
              <w:t>3.</w:t>
            </w:r>
          </w:p>
        </w:tc>
        <w:tc>
          <w:tcPr>
            <w:tcW w:w="5022"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spacing w:line="317" w:lineRule="exact"/>
              <w:ind w:left="5" w:hanging="5"/>
              <w:rPr>
                <w:rFonts w:ascii="Times New Roman" w:hAnsi="Times New Roman" w:cs="Times New Roman"/>
                <w:sz w:val="26"/>
                <w:szCs w:val="26"/>
              </w:rPr>
            </w:pPr>
            <w:r w:rsidRPr="006F3969">
              <w:rPr>
                <w:rFonts w:ascii="Times New Roman" w:hAnsi="Times New Roman" w:cs="Times New Roman"/>
                <w:sz w:val="26"/>
                <w:szCs w:val="26"/>
              </w:rPr>
              <w:t>Территория зон инженерной и транспортной инфраструктуры</w:t>
            </w:r>
          </w:p>
        </w:tc>
        <w:tc>
          <w:tcPr>
            <w:tcW w:w="1843"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8,01</w:t>
            </w:r>
          </w:p>
        </w:tc>
        <w:tc>
          <w:tcPr>
            <w:tcW w:w="1701"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25,9</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tcPr>
          <w:p w:rsidR="003856DA" w:rsidRPr="006F3969" w:rsidRDefault="003856DA" w:rsidP="00267812">
            <w:pPr>
              <w:pStyle w:val="aa"/>
              <w:widowControl/>
              <w:numPr>
                <w:ilvl w:val="0"/>
                <w:numId w:val="13"/>
              </w:numPr>
              <w:jc w:val="center"/>
              <w:rPr>
                <w:rFonts w:ascii="Times New Roman" w:hAnsi="Times New Roman" w:cs="Times New Roman"/>
                <w:sz w:val="26"/>
                <w:szCs w:val="26"/>
              </w:rPr>
            </w:pPr>
          </w:p>
        </w:tc>
        <w:tc>
          <w:tcPr>
            <w:tcW w:w="5022"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spacing w:line="317" w:lineRule="exact"/>
              <w:ind w:left="5" w:hanging="5"/>
              <w:rPr>
                <w:rFonts w:ascii="Times New Roman" w:hAnsi="Times New Roman" w:cs="Times New Roman"/>
                <w:sz w:val="26"/>
                <w:szCs w:val="26"/>
              </w:rPr>
            </w:pPr>
            <w:r w:rsidRPr="006F3969">
              <w:rPr>
                <w:rFonts w:ascii="Times New Roman" w:hAnsi="Times New Roman" w:cs="Times New Roman"/>
                <w:sz w:val="26"/>
                <w:szCs w:val="26"/>
              </w:rPr>
              <w:t>Территория зон объектов производственно-коммунального назначения</w:t>
            </w:r>
          </w:p>
        </w:tc>
        <w:tc>
          <w:tcPr>
            <w:tcW w:w="1843"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jc w:val="center"/>
              <w:rPr>
                <w:rFonts w:ascii="Times New Roman" w:hAnsi="Times New Roman" w:cs="Times New Roman"/>
                <w:sz w:val="26"/>
                <w:szCs w:val="26"/>
              </w:rPr>
            </w:pPr>
            <w:r>
              <w:rPr>
                <w:rFonts w:ascii="Times New Roman" w:hAnsi="Times New Roman" w:cs="Times New Roman"/>
                <w:sz w:val="26"/>
                <w:szCs w:val="26"/>
              </w:rPr>
              <w:t>0,91</w:t>
            </w:r>
          </w:p>
        </w:tc>
        <w:tc>
          <w:tcPr>
            <w:tcW w:w="1701"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2,7</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tcPr>
          <w:p w:rsidR="003856DA" w:rsidRPr="006F3969" w:rsidRDefault="003856DA" w:rsidP="00267812">
            <w:pPr>
              <w:pStyle w:val="aa"/>
              <w:widowControl/>
              <w:numPr>
                <w:ilvl w:val="0"/>
                <w:numId w:val="13"/>
              </w:numPr>
              <w:jc w:val="center"/>
              <w:rPr>
                <w:rFonts w:ascii="Times New Roman" w:hAnsi="Times New Roman" w:cs="Times New Roman"/>
                <w:sz w:val="26"/>
                <w:szCs w:val="26"/>
              </w:rPr>
            </w:pPr>
          </w:p>
        </w:tc>
        <w:tc>
          <w:tcPr>
            <w:tcW w:w="5022"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spacing w:line="317" w:lineRule="exact"/>
              <w:ind w:left="5" w:hanging="5"/>
              <w:rPr>
                <w:rFonts w:ascii="Times New Roman" w:hAnsi="Times New Roman" w:cs="Times New Roman"/>
                <w:sz w:val="26"/>
                <w:szCs w:val="26"/>
              </w:rPr>
            </w:pPr>
            <w:r w:rsidRPr="006F3969">
              <w:rPr>
                <w:rFonts w:ascii="Times New Roman" w:hAnsi="Times New Roman" w:cs="Times New Roman"/>
                <w:sz w:val="26"/>
                <w:szCs w:val="26"/>
              </w:rPr>
              <w:t>Территория зон озеленения специального назначения</w:t>
            </w:r>
          </w:p>
        </w:tc>
        <w:tc>
          <w:tcPr>
            <w:tcW w:w="1843"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1,31</w:t>
            </w:r>
          </w:p>
        </w:tc>
        <w:tc>
          <w:tcPr>
            <w:tcW w:w="1701"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3,9</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tcPr>
          <w:p w:rsidR="003856DA" w:rsidRPr="006F3969" w:rsidRDefault="003856DA" w:rsidP="00267812">
            <w:pPr>
              <w:pStyle w:val="aa"/>
              <w:widowControl/>
              <w:numPr>
                <w:ilvl w:val="0"/>
                <w:numId w:val="13"/>
              </w:numPr>
              <w:jc w:val="center"/>
              <w:rPr>
                <w:rFonts w:ascii="Times New Roman" w:hAnsi="Times New Roman" w:cs="Times New Roman"/>
                <w:sz w:val="26"/>
                <w:szCs w:val="26"/>
              </w:rPr>
            </w:pPr>
          </w:p>
        </w:tc>
        <w:tc>
          <w:tcPr>
            <w:tcW w:w="5022"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spacing w:line="317" w:lineRule="exact"/>
              <w:ind w:left="5" w:hanging="5"/>
              <w:rPr>
                <w:rFonts w:ascii="Times New Roman" w:hAnsi="Times New Roman" w:cs="Times New Roman"/>
                <w:sz w:val="26"/>
                <w:szCs w:val="26"/>
              </w:rPr>
            </w:pPr>
            <w:r w:rsidRPr="006F3969">
              <w:rPr>
                <w:rFonts w:ascii="Times New Roman" w:hAnsi="Times New Roman" w:cs="Times New Roman"/>
                <w:sz w:val="26"/>
                <w:szCs w:val="26"/>
              </w:rPr>
              <w:t>Прочие территории</w:t>
            </w:r>
          </w:p>
        </w:tc>
        <w:tc>
          <w:tcPr>
            <w:tcW w:w="1843"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1,08</w:t>
            </w:r>
          </w:p>
        </w:tc>
        <w:tc>
          <w:tcPr>
            <w:tcW w:w="1701" w:type="dxa"/>
            <w:tcBorders>
              <w:top w:val="single" w:sz="6" w:space="0" w:color="auto"/>
              <w:left w:val="single" w:sz="6" w:space="0" w:color="auto"/>
              <w:bottom w:val="single" w:sz="6" w:space="0" w:color="auto"/>
              <w:right w:val="single" w:sz="6" w:space="0" w:color="auto"/>
            </w:tcBorders>
          </w:tcPr>
          <w:p w:rsidR="003856DA" w:rsidRPr="006F3969" w:rsidRDefault="003856DA" w:rsidP="004F5835">
            <w:pPr>
              <w:widowControl/>
              <w:jc w:val="center"/>
              <w:rPr>
                <w:rFonts w:ascii="Times New Roman" w:hAnsi="Times New Roman" w:cs="Times New Roman"/>
                <w:sz w:val="26"/>
                <w:szCs w:val="26"/>
              </w:rPr>
            </w:pPr>
            <w:r w:rsidRPr="006F3969">
              <w:rPr>
                <w:rFonts w:ascii="Times New Roman" w:hAnsi="Times New Roman" w:cs="Times New Roman"/>
                <w:sz w:val="26"/>
                <w:szCs w:val="26"/>
              </w:rPr>
              <w:t>3,2</w:t>
            </w:r>
          </w:p>
        </w:tc>
      </w:tr>
      <w:tr w:rsidR="003856DA" w:rsidRPr="008F3311" w:rsidTr="004F5835">
        <w:tc>
          <w:tcPr>
            <w:tcW w:w="648" w:type="dxa"/>
            <w:tcBorders>
              <w:top w:val="single" w:sz="6" w:space="0" w:color="auto"/>
              <w:left w:val="single" w:sz="6" w:space="0" w:color="auto"/>
              <w:bottom w:val="single" w:sz="6" w:space="0" w:color="auto"/>
              <w:right w:val="single" w:sz="6" w:space="0" w:color="auto"/>
            </w:tcBorders>
          </w:tcPr>
          <w:p w:rsidR="003856DA" w:rsidRPr="008F3311" w:rsidRDefault="003856DA" w:rsidP="004F5835">
            <w:pPr>
              <w:widowControl/>
              <w:spacing w:line="276" w:lineRule="auto"/>
            </w:pPr>
          </w:p>
        </w:tc>
        <w:tc>
          <w:tcPr>
            <w:tcW w:w="5022"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spacing w:line="317" w:lineRule="exact"/>
              <w:ind w:right="1118" w:firstLine="10"/>
              <w:rPr>
                <w:b/>
                <w:bCs/>
                <w:sz w:val="22"/>
                <w:szCs w:val="22"/>
              </w:rPr>
            </w:pPr>
            <w:r w:rsidRPr="008F3311">
              <w:rPr>
                <w:b/>
                <w:bCs/>
                <w:sz w:val="22"/>
                <w:szCs w:val="22"/>
              </w:rPr>
              <w:t>Всего в границах проекта планировки</w:t>
            </w:r>
          </w:p>
        </w:tc>
        <w:tc>
          <w:tcPr>
            <w:tcW w:w="1843"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b/>
                <w:bCs/>
                <w:sz w:val="22"/>
                <w:szCs w:val="22"/>
              </w:rPr>
            </w:pPr>
            <w:r>
              <w:rPr>
                <w:b/>
                <w:bCs/>
                <w:sz w:val="22"/>
                <w:szCs w:val="22"/>
              </w:rPr>
              <w:t>33,47</w:t>
            </w:r>
          </w:p>
        </w:tc>
        <w:tc>
          <w:tcPr>
            <w:tcW w:w="1701" w:type="dxa"/>
            <w:tcBorders>
              <w:top w:val="single" w:sz="6" w:space="0" w:color="auto"/>
              <w:left w:val="single" w:sz="6" w:space="0" w:color="auto"/>
              <w:bottom w:val="single" w:sz="6" w:space="0" w:color="auto"/>
              <w:right w:val="single" w:sz="6" w:space="0" w:color="auto"/>
            </w:tcBorders>
            <w:hideMark/>
          </w:tcPr>
          <w:p w:rsidR="003856DA" w:rsidRPr="008F3311" w:rsidRDefault="003856DA" w:rsidP="004F5835">
            <w:pPr>
              <w:widowControl/>
              <w:jc w:val="center"/>
              <w:rPr>
                <w:b/>
                <w:bCs/>
                <w:sz w:val="22"/>
                <w:szCs w:val="22"/>
              </w:rPr>
            </w:pPr>
            <w:r w:rsidRPr="008F3311">
              <w:rPr>
                <w:b/>
                <w:bCs/>
                <w:sz w:val="22"/>
                <w:szCs w:val="22"/>
              </w:rPr>
              <w:t>100,0</w:t>
            </w:r>
          </w:p>
        </w:tc>
      </w:tr>
    </w:tbl>
    <w:p w:rsidR="00ED418E" w:rsidRDefault="00ED418E" w:rsidP="00B97CA9">
      <w:pPr>
        <w:tabs>
          <w:tab w:val="left" w:pos="709"/>
        </w:tabs>
        <w:spacing w:line="360" w:lineRule="auto"/>
        <w:jc w:val="both"/>
        <w:rPr>
          <w:rFonts w:ascii="Times New Roman" w:hAnsi="Times New Roman" w:cs="Times New Roman"/>
          <w:sz w:val="26"/>
          <w:szCs w:val="26"/>
        </w:rPr>
      </w:pPr>
    </w:p>
    <w:p w:rsidR="00ED418E" w:rsidRDefault="00ED418E" w:rsidP="00236889">
      <w:pPr>
        <w:tabs>
          <w:tab w:val="left" w:pos="709"/>
        </w:tabs>
        <w:spacing w:line="360" w:lineRule="auto"/>
        <w:jc w:val="both"/>
        <w:rPr>
          <w:rFonts w:ascii="Times New Roman" w:hAnsi="Times New Roman" w:cs="Times New Roman"/>
          <w:sz w:val="26"/>
          <w:szCs w:val="26"/>
        </w:rPr>
        <w:sectPr w:rsidR="00ED418E" w:rsidSect="00E660C3">
          <w:headerReference w:type="even" r:id="rId16"/>
          <w:headerReference w:type="default" r:id="rId17"/>
          <w:footerReference w:type="even" r:id="rId18"/>
          <w:footerReference w:type="default" r:id="rId19"/>
          <w:headerReference w:type="first" r:id="rId20"/>
          <w:pgSz w:w="11906" w:h="16838" w:code="9"/>
          <w:pgMar w:top="1134" w:right="851" w:bottom="1134" w:left="1701" w:header="708" w:footer="708" w:gutter="0"/>
          <w:pgBorders>
            <w:top w:val="dotted" w:sz="4" w:space="1" w:color="auto"/>
            <w:left w:val="dotted" w:sz="4" w:space="4" w:color="auto"/>
            <w:bottom w:val="dotted" w:sz="4" w:space="1" w:color="auto"/>
            <w:right w:val="dotted" w:sz="4" w:space="4" w:color="auto"/>
          </w:pgBorders>
          <w:cols w:space="708"/>
          <w:docGrid w:linePitch="360"/>
        </w:sectPr>
      </w:pPr>
    </w:p>
    <w:tbl>
      <w:tblPr>
        <w:tblpPr w:leftFromText="181" w:rightFromText="181" w:vertAnchor="page" w:horzAnchor="margin" w:tblpXSpec="center" w:tblpY="1606"/>
        <w:tblW w:w="1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3544"/>
        <w:gridCol w:w="180"/>
        <w:gridCol w:w="1320"/>
        <w:gridCol w:w="1766"/>
        <w:gridCol w:w="1694"/>
        <w:gridCol w:w="1661"/>
        <w:gridCol w:w="1282"/>
        <w:gridCol w:w="3778"/>
      </w:tblGrid>
      <w:tr w:rsidR="00ED418E" w:rsidRPr="00ED418E" w:rsidTr="003F1891">
        <w:trPr>
          <w:cantSplit/>
          <w:tblHeader/>
        </w:trPr>
        <w:tc>
          <w:tcPr>
            <w:tcW w:w="567" w:type="dxa"/>
            <w:hideMark/>
          </w:tcPr>
          <w:p w:rsidR="00ED418E" w:rsidRPr="003F1891" w:rsidRDefault="00F1558D" w:rsidP="003F1891">
            <w:pPr>
              <w:widowControl/>
              <w:spacing w:after="0"/>
              <w:jc w:val="center"/>
              <w:rPr>
                <w:rFonts w:ascii="Times New Roman" w:hAnsi="Times New Roman" w:cs="Times New Roman"/>
                <w:b/>
                <w:sz w:val="26"/>
                <w:szCs w:val="26"/>
              </w:rPr>
            </w:pPr>
            <w:r w:rsidRPr="003F1891">
              <w:rPr>
                <w:rFonts w:ascii="Times New Roman" w:hAnsi="Times New Roman" w:cs="Times New Roman"/>
                <w:b/>
                <w:sz w:val="26"/>
                <w:szCs w:val="26"/>
              </w:rPr>
              <w:lastRenderedPageBreak/>
              <w:t>№</w:t>
            </w:r>
          </w:p>
          <w:p w:rsidR="00ED418E" w:rsidRPr="003F1891" w:rsidRDefault="00ED418E" w:rsidP="003F1891">
            <w:pPr>
              <w:widowControl/>
              <w:spacing w:after="0"/>
              <w:jc w:val="center"/>
              <w:rPr>
                <w:rFonts w:ascii="Times New Roman" w:hAnsi="Times New Roman" w:cs="Times New Roman"/>
                <w:b/>
                <w:sz w:val="26"/>
                <w:szCs w:val="26"/>
              </w:rPr>
            </w:pPr>
            <w:proofErr w:type="gramStart"/>
            <w:r w:rsidRPr="003F1891">
              <w:rPr>
                <w:rFonts w:ascii="Times New Roman" w:hAnsi="Times New Roman" w:cs="Times New Roman"/>
                <w:b/>
                <w:sz w:val="26"/>
                <w:szCs w:val="26"/>
              </w:rPr>
              <w:t>п</w:t>
            </w:r>
            <w:proofErr w:type="gramEnd"/>
            <w:r w:rsidRPr="003F1891">
              <w:rPr>
                <w:rFonts w:ascii="Times New Roman" w:hAnsi="Times New Roman" w:cs="Times New Roman"/>
                <w:b/>
                <w:sz w:val="26"/>
                <w:szCs w:val="26"/>
              </w:rPr>
              <w:t>/п</w:t>
            </w:r>
          </w:p>
        </w:tc>
        <w:tc>
          <w:tcPr>
            <w:tcW w:w="3544" w:type="dxa"/>
            <w:hideMark/>
          </w:tcPr>
          <w:p w:rsidR="00ED418E" w:rsidRPr="003F1891" w:rsidRDefault="00ED418E" w:rsidP="003F1891">
            <w:pPr>
              <w:widowControl/>
              <w:spacing w:after="0" w:line="278" w:lineRule="exact"/>
              <w:ind w:left="739"/>
              <w:jc w:val="center"/>
              <w:rPr>
                <w:rFonts w:ascii="Times New Roman" w:hAnsi="Times New Roman" w:cs="Times New Roman"/>
                <w:b/>
                <w:sz w:val="26"/>
                <w:szCs w:val="26"/>
              </w:rPr>
            </w:pPr>
            <w:r w:rsidRPr="003F1891">
              <w:rPr>
                <w:rFonts w:ascii="Times New Roman" w:hAnsi="Times New Roman" w:cs="Times New Roman"/>
                <w:b/>
                <w:sz w:val="26"/>
                <w:szCs w:val="26"/>
              </w:rPr>
              <w:t>Наименование показателей</w:t>
            </w:r>
          </w:p>
        </w:tc>
        <w:tc>
          <w:tcPr>
            <w:tcW w:w="1500" w:type="dxa"/>
            <w:gridSpan w:val="2"/>
            <w:hideMark/>
          </w:tcPr>
          <w:p w:rsidR="00ED418E" w:rsidRPr="003F1891" w:rsidRDefault="00ED418E" w:rsidP="003F1891">
            <w:pPr>
              <w:widowControl/>
              <w:spacing w:after="0" w:line="278" w:lineRule="exact"/>
              <w:jc w:val="center"/>
              <w:rPr>
                <w:rFonts w:ascii="Times New Roman" w:hAnsi="Times New Roman" w:cs="Times New Roman"/>
                <w:b/>
                <w:sz w:val="26"/>
                <w:szCs w:val="26"/>
              </w:rPr>
            </w:pPr>
            <w:r w:rsidRPr="003F1891">
              <w:rPr>
                <w:rFonts w:ascii="Times New Roman" w:hAnsi="Times New Roman" w:cs="Times New Roman"/>
                <w:b/>
                <w:sz w:val="26"/>
                <w:szCs w:val="26"/>
              </w:rPr>
              <w:t>Единица измерения</w:t>
            </w:r>
          </w:p>
        </w:tc>
        <w:tc>
          <w:tcPr>
            <w:tcW w:w="1766" w:type="dxa"/>
            <w:hideMark/>
          </w:tcPr>
          <w:p w:rsidR="00ED418E" w:rsidRPr="003F1891" w:rsidRDefault="00ED418E" w:rsidP="003F1891">
            <w:pPr>
              <w:widowControl/>
              <w:spacing w:after="0" w:line="274" w:lineRule="exact"/>
              <w:jc w:val="center"/>
              <w:rPr>
                <w:rFonts w:ascii="Times New Roman" w:hAnsi="Times New Roman" w:cs="Times New Roman"/>
                <w:b/>
                <w:sz w:val="26"/>
                <w:szCs w:val="26"/>
              </w:rPr>
            </w:pPr>
            <w:r w:rsidRPr="003F1891">
              <w:rPr>
                <w:rFonts w:ascii="Times New Roman" w:hAnsi="Times New Roman" w:cs="Times New Roman"/>
                <w:b/>
                <w:sz w:val="26"/>
                <w:szCs w:val="26"/>
              </w:rPr>
              <w:t>Нормативный показатель на 1 000 чел.</w:t>
            </w:r>
          </w:p>
        </w:tc>
        <w:tc>
          <w:tcPr>
            <w:tcW w:w="1694" w:type="dxa"/>
            <w:hideMark/>
          </w:tcPr>
          <w:p w:rsidR="00ED418E" w:rsidRPr="003F1891" w:rsidRDefault="003738E6" w:rsidP="003F1891">
            <w:pPr>
              <w:widowControl/>
              <w:spacing w:after="0" w:line="274" w:lineRule="exact"/>
              <w:jc w:val="center"/>
              <w:rPr>
                <w:rFonts w:ascii="Times New Roman" w:hAnsi="Times New Roman" w:cs="Times New Roman"/>
                <w:b/>
                <w:sz w:val="26"/>
                <w:szCs w:val="26"/>
              </w:rPr>
            </w:pPr>
            <w:r w:rsidRPr="003F1891">
              <w:rPr>
                <w:rFonts w:ascii="Times New Roman" w:hAnsi="Times New Roman" w:cs="Times New Roman"/>
                <w:b/>
                <w:noProof/>
              </w:rPr>
              <mc:AlternateContent>
                <mc:Choice Requires="wps">
                  <w:drawing>
                    <wp:anchor distT="0" distB="0" distL="114300" distR="114300" simplePos="0" relativeHeight="251659776" behindDoc="0" locked="0" layoutInCell="1" allowOverlap="1" wp14:anchorId="4795DE67" wp14:editId="5B81E3CB">
                      <wp:simplePos x="0" y="0"/>
                      <wp:positionH relativeFrom="column">
                        <wp:posOffset>777875</wp:posOffset>
                      </wp:positionH>
                      <wp:positionV relativeFrom="paragraph">
                        <wp:posOffset>-387350</wp:posOffset>
                      </wp:positionV>
                      <wp:extent cx="4552950" cy="29527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95275"/>
                              </a:xfrm>
                              <a:prstGeom prst="rect">
                                <a:avLst/>
                              </a:prstGeom>
                              <a:noFill/>
                              <a:ln w="9525">
                                <a:noFill/>
                                <a:miter lim="800000"/>
                                <a:headEnd/>
                                <a:tailEnd/>
                              </a:ln>
                            </wps:spPr>
                            <wps:txbx>
                              <w:txbxContent>
                                <w:p w:rsidR="0058711A" w:rsidRPr="0035474C" w:rsidRDefault="0058711A" w:rsidP="0035474C">
                                  <w:pPr>
                                    <w:tabs>
                                      <w:tab w:val="left" w:pos="709"/>
                                    </w:tabs>
                                    <w:ind w:firstLine="709"/>
                                    <w:jc w:val="right"/>
                                    <w:rPr>
                                      <w:color w:val="FFFFFF" w:themeColor="background1"/>
                                      <w14:textFill>
                                        <w14:noFill/>
                                      </w14:textFill>
                                    </w:rPr>
                                  </w:pPr>
                                  <w:r>
                                    <w:rPr>
                                      <w:rFonts w:ascii="Times New Roman" w:hAnsi="Times New Roman" w:cs="Times New Roman"/>
                                    </w:rPr>
                                    <w:t>Таблица 4</w:t>
                                  </w:r>
                                  <w:r w:rsidRPr="004D6BA6">
                                    <w:rPr>
                                      <w:rFonts w:ascii="Times New Roman" w:hAnsi="Times New Roman" w:cs="Times New Roman"/>
                                    </w:rPr>
                                    <w:t xml:space="preserve">. </w:t>
                                  </w:r>
                                  <w:r w:rsidRPr="0035474C">
                                    <w:rPr>
                                      <w:rFonts w:ascii="Times New Roman" w:hAnsi="Times New Roman" w:cs="Times New Roman"/>
                                    </w:rPr>
                                    <w:t>Расчёт учреждений обслуживания населения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1.25pt;margin-top:-30.5pt;width:358.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" filled="f" stroked="f">
                      <v:textbox>
                        <w:txbxContent>
                          <w:p w:rsidR="001A585A" w:rsidRPr="0035474C" w:rsidRDefault="001A585A" w:rsidP="0035474C">
                            <w:pPr>
                              <w:tabs>
                                <w:tab w:val="left" w:pos="709"/>
                              </w:tabs>
                              <w:ind w:firstLine="709"/>
                              <w:jc w:val="right"/>
                              <w:rPr>
                                <w:color w:val="FFFFFF" w:themeColor="background1"/>
                                <w14:textFill>
                                  <w14:noFill/>
                                </w14:textFill>
                              </w:rPr>
                            </w:pPr>
                            <w:r>
                              <w:rPr>
                                <w:rFonts w:ascii="Times New Roman" w:hAnsi="Times New Roman" w:cs="Times New Roman"/>
                              </w:rPr>
                              <w:t>Таблица 4</w:t>
                            </w:r>
                            <w:r w:rsidRPr="004D6BA6">
                              <w:rPr>
                                <w:rFonts w:ascii="Times New Roman" w:hAnsi="Times New Roman" w:cs="Times New Roman"/>
                              </w:rPr>
                              <w:t xml:space="preserve">. </w:t>
                            </w:r>
                            <w:r w:rsidRPr="0035474C">
                              <w:rPr>
                                <w:rFonts w:ascii="Times New Roman" w:hAnsi="Times New Roman" w:cs="Times New Roman"/>
                              </w:rPr>
                              <w:t>Расчёт учреждений обслуживания населения</w:t>
                            </w:r>
                          </w:p>
                        </w:txbxContent>
                      </v:textbox>
                    </v:shape>
                  </w:pict>
                </mc:Fallback>
              </mc:AlternateContent>
            </w:r>
            <w:r w:rsidR="00ED418E" w:rsidRPr="003F1891">
              <w:rPr>
                <w:rFonts w:ascii="Times New Roman" w:hAnsi="Times New Roman" w:cs="Times New Roman"/>
                <w:b/>
                <w:sz w:val="26"/>
                <w:szCs w:val="26"/>
              </w:rPr>
              <w:t>Требуется по нормам СНиП</w:t>
            </w:r>
          </w:p>
        </w:tc>
        <w:tc>
          <w:tcPr>
            <w:tcW w:w="1661" w:type="dxa"/>
            <w:hideMark/>
          </w:tcPr>
          <w:p w:rsidR="00ED418E" w:rsidRPr="003F1891" w:rsidRDefault="00ED418E" w:rsidP="003F1891">
            <w:pPr>
              <w:widowControl/>
              <w:spacing w:after="0" w:line="274" w:lineRule="exact"/>
              <w:jc w:val="center"/>
              <w:rPr>
                <w:rFonts w:ascii="Times New Roman" w:hAnsi="Times New Roman" w:cs="Times New Roman"/>
                <w:b/>
                <w:sz w:val="26"/>
                <w:szCs w:val="26"/>
              </w:rPr>
            </w:pPr>
            <w:r w:rsidRPr="003F1891">
              <w:rPr>
                <w:rFonts w:ascii="Times New Roman" w:hAnsi="Times New Roman" w:cs="Times New Roman"/>
                <w:b/>
                <w:sz w:val="26"/>
                <w:szCs w:val="26"/>
              </w:rPr>
              <w:t>Предусмот</w:t>
            </w:r>
            <w:r w:rsidRPr="003F1891">
              <w:rPr>
                <w:rFonts w:ascii="Times New Roman" w:hAnsi="Times New Roman" w:cs="Times New Roman"/>
                <w:b/>
                <w:sz w:val="26"/>
                <w:szCs w:val="26"/>
              </w:rPr>
              <w:softHyphen/>
              <w:t>рено проектом</w:t>
            </w:r>
          </w:p>
        </w:tc>
        <w:tc>
          <w:tcPr>
            <w:tcW w:w="1282" w:type="dxa"/>
            <w:hideMark/>
          </w:tcPr>
          <w:p w:rsidR="00ED418E" w:rsidRPr="003F1891" w:rsidRDefault="00A9262F" w:rsidP="003F1891">
            <w:pPr>
              <w:widowControl/>
              <w:spacing w:after="0" w:line="274" w:lineRule="exact"/>
              <w:jc w:val="center"/>
              <w:rPr>
                <w:rFonts w:ascii="Times New Roman" w:hAnsi="Times New Roman" w:cs="Times New Roman"/>
                <w:b/>
                <w:sz w:val="26"/>
                <w:szCs w:val="26"/>
                <w:vertAlign w:val="superscript"/>
              </w:rPr>
            </w:pPr>
            <w:r w:rsidRPr="003F1891">
              <w:rPr>
                <w:rFonts w:ascii="Times New Roman" w:hAnsi="Times New Roman" w:cs="Times New Roman"/>
                <w:b/>
                <w:sz w:val="26"/>
                <w:szCs w:val="26"/>
              </w:rPr>
              <w:t>П</w:t>
            </w:r>
            <w:r w:rsidR="00ED418E" w:rsidRPr="003F1891">
              <w:rPr>
                <w:rFonts w:ascii="Times New Roman" w:hAnsi="Times New Roman" w:cs="Times New Roman"/>
                <w:b/>
                <w:sz w:val="26"/>
                <w:szCs w:val="26"/>
              </w:rPr>
              <w:t>лощадь</w:t>
            </w:r>
            <w:r w:rsidRPr="003F1891">
              <w:rPr>
                <w:rFonts w:ascii="Times New Roman" w:hAnsi="Times New Roman" w:cs="Times New Roman"/>
                <w:b/>
                <w:sz w:val="26"/>
                <w:szCs w:val="26"/>
              </w:rPr>
              <w:t xml:space="preserve"> участка</w:t>
            </w:r>
            <w:r w:rsidR="00ED418E" w:rsidRPr="003F1891">
              <w:rPr>
                <w:rFonts w:ascii="Times New Roman" w:hAnsi="Times New Roman" w:cs="Times New Roman"/>
                <w:b/>
                <w:sz w:val="26"/>
                <w:szCs w:val="26"/>
              </w:rPr>
              <w:t>, тыс. м</w:t>
            </w:r>
            <w:proofErr w:type="gramStart"/>
            <w:r w:rsidR="00ED418E" w:rsidRPr="003F1891">
              <w:rPr>
                <w:rFonts w:ascii="Times New Roman" w:hAnsi="Times New Roman" w:cs="Times New Roman"/>
                <w:b/>
                <w:sz w:val="26"/>
                <w:szCs w:val="26"/>
                <w:vertAlign w:val="superscript"/>
              </w:rPr>
              <w:t>2</w:t>
            </w:r>
            <w:proofErr w:type="gramEnd"/>
          </w:p>
        </w:tc>
        <w:tc>
          <w:tcPr>
            <w:tcW w:w="3778" w:type="dxa"/>
            <w:hideMark/>
          </w:tcPr>
          <w:p w:rsidR="00ED418E" w:rsidRPr="003F1891" w:rsidRDefault="00ED418E" w:rsidP="003F1891">
            <w:pPr>
              <w:widowControl/>
              <w:spacing w:after="0"/>
              <w:jc w:val="center"/>
              <w:rPr>
                <w:rFonts w:ascii="Times New Roman" w:hAnsi="Times New Roman" w:cs="Times New Roman"/>
                <w:b/>
                <w:sz w:val="26"/>
                <w:szCs w:val="26"/>
              </w:rPr>
            </w:pPr>
            <w:r w:rsidRPr="003F1891">
              <w:rPr>
                <w:rFonts w:ascii="Times New Roman" w:hAnsi="Times New Roman" w:cs="Times New Roman"/>
                <w:b/>
                <w:sz w:val="26"/>
                <w:szCs w:val="26"/>
              </w:rPr>
              <w:t>Примечание</w:t>
            </w:r>
          </w:p>
        </w:tc>
      </w:tr>
      <w:tr w:rsidR="00ED418E" w:rsidRPr="00ED418E" w:rsidTr="003F1891">
        <w:trPr>
          <w:cantSplit/>
        </w:trPr>
        <w:tc>
          <w:tcPr>
            <w:tcW w:w="15792" w:type="dxa"/>
            <w:gridSpan w:val="9"/>
            <w:hideMark/>
          </w:tcPr>
          <w:p w:rsidR="00ED418E" w:rsidRPr="00ED418E" w:rsidRDefault="00ED418E" w:rsidP="003F1891">
            <w:pPr>
              <w:widowControl/>
              <w:spacing w:line="276" w:lineRule="auto"/>
              <w:jc w:val="center"/>
              <w:rPr>
                <w:rFonts w:ascii="Times New Roman" w:hAnsi="Times New Roman" w:cs="Times New Roman"/>
                <w:b/>
                <w:bCs/>
                <w:sz w:val="26"/>
                <w:szCs w:val="26"/>
              </w:rPr>
            </w:pPr>
            <w:r w:rsidRPr="00ED418E">
              <w:rPr>
                <w:rFonts w:ascii="Times New Roman" w:hAnsi="Times New Roman" w:cs="Times New Roman"/>
                <w:b/>
                <w:bCs/>
                <w:sz w:val="26"/>
                <w:szCs w:val="26"/>
              </w:rPr>
              <w:t>Учреждения образования</w:t>
            </w:r>
          </w:p>
        </w:tc>
      </w:tr>
      <w:tr w:rsidR="00ED418E" w:rsidRPr="00ED418E" w:rsidTr="003F1891">
        <w:trPr>
          <w:cantSplit/>
        </w:trPr>
        <w:tc>
          <w:tcPr>
            <w:tcW w:w="567" w:type="dxa"/>
            <w:hideMark/>
          </w:tcPr>
          <w:p w:rsidR="00ED418E" w:rsidRPr="00ED418E" w:rsidRDefault="00ED418E" w:rsidP="003F1891">
            <w:pPr>
              <w:widowControl/>
              <w:jc w:val="right"/>
              <w:rPr>
                <w:rFonts w:ascii="Times New Roman" w:hAnsi="Times New Roman" w:cs="Times New Roman"/>
                <w:sz w:val="26"/>
                <w:szCs w:val="26"/>
              </w:rPr>
            </w:pPr>
            <w:r w:rsidRPr="00ED418E">
              <w:rPr>
                <w:rFonts w:ascii="Times New Roman" w:hAnsi="Times New Roman" w:cs="Times New Roman"/>
                <w:sz w:val="26"/>
                <w:szCs w:val="26"/>
              </w:rPr>
              <w:t>1</w:t>
            </w:r>
          </w:p>
        </w:tc>
        <w:tc>
          <w:tcPr>
            <w:tcW w:w="3544" w:type="dxa"/>
            <w:vAlign w:val="center"/>
            <w:hideMark/>
          </w:tcPr>
          <w:p w:rsidR="00ED418E" w:rsidRPr="00ED418E" w:rsidRDefault="00ED418E" w:rsidP="003F1891">
            <w:pPr>
              <w:widowControl/>
              <w:spacing w:line="278" w:lineRule="exact"/>
              <w:ind w:left="5" w:hanging="5"/>
              <w:rPr>
                <w:rFonts w:ascii="Times New Roman" w:hAnsi="Times New Roman" w:cs="Times New Roman"/>
                <w:sz w:val="26"/>
                <w:szCs w:val="26"/>
              </w:rPr>
            </w:pPr>
            <w:r w:rsidRPr="00ED418E">
              <w:rPr>
                <w:rFonts w:ascii="Times New Roman" w:hAnsi="Times New Roman" w:cs="Times New Roman"/>
                <w:sz w:val="26"/>
                <w:szCs w:val="26"/>
              </w:rPr>
              <w:t>Детск</w:t>
            </w:r>
            <w:r w:rsidR="00F91A40">
              <w:rPr>
                <w:rFonts w:ascii="Times New Roman" w:hAnsi="Times New Roman" w:cs="Times New Roman"/>
                <w:sz w:val="26"/>
                <w:szCs w:val="26"/>
              </w:rPr>
              <w:t>ое</w:t>
            </w:r>
            <w:r w:rsidRPr="00ED418E">
              <w:rPr>
                <w:rFonts w:ascii="Times New Roman" w:hAnsi="Times New Roman" w:cs="Times New Roman"/>
                <w:sz w:val="26"/>
                <w:szCs w:val="26"/>
              </w:rPr>
              <w:t xml:space="preserve"> дошкольн</w:t>
            </w:r>
            <w:r w:rsidR="00F91A40">
              <w:rPr>
                <w:rFonts w:ascii="Times New Roman" w:hAnsi="Times New Roman" w:cs="Times New Roman"/>
                <w:sz w:val="26"/>
                <w:szCs w:val="26"/>
              </w:rPr>
              <w:t>ое</w:t>
            </w:r>
            <w:r w:rsidRPr="00ED418E">
              <w:rPr>
                <w:rFonts w:ascii="Times New Roman" w:hAnsi="Times New Roman" w:cs="Times New Roman"/>
                <w:sz w:val="26"/>
                <w:szCs w:val="26"/>
              </w:rPr>
              <w:t xml:space="preserve"> учреждени</w:t>
            </w:r>
            <w:r w:rsidR="00F91A40">
              <w:rPr>
                <w:rFonts w:ascii="Times New Roman" w:hAnsi="Times New Roman" w:cs="Times New Roman"/>
                <w:sz w:val="26"/>
                <w:szCs w:val="26"/>
              </w:rPr>
              <w:t>е</w:t>
            </w:r>
          </w:p>
        </w:tc>
        <w:tc>
          <w:tcPr>
            <w:tcW w:w="1500" w:type="dxa"/>
            <w:gridSpan w:val="2"/>
            <w:hideMark/>
          </w:tcPr>
          <w:p w:rsidR="00ED418E" w:rsidRPr="00ED418E" w:rsidRDefault="00ED418E" w:rsidP="003F1891">
            <w:pPr>
              <w:widowControl/>
              <w:ind w:left="312"/>
              <w:rPr>
                <w:rFonts w:ascii="Times New Roman" w:hAnsi="Times New Roman" w:cs="Times New Roman"/>
                <w:sz w:val="26"/>
                <w:szCs w:val="26"/>
              </w:rPr>
            </w:pPr>
            <w:r w:rsidRPr="00ED418E">
              <w:rPr>
                <w:rFonts w:ascii="Times New Roman" w:hAnsi="Times New Roman" w:cs="Times New Roman"/>
                <w:sz w:val="26"/>
                <w:szCs w:val="26"/>
              </w:rPr>
              <w:t>мест</w:t>
            </w:r>
          </w:p>
        </w:tc>
        <w:tc>
          <w:tcPr>
            <w:tcW w:w="1766" w:type="dxa"/>
            <w:hideMark/>
          </w:tcPr>
          <w:p w:rsidR="00ED418E" w:rsidRPr="00ED418E" w:rsidRDefault="007F7E79" w:rsidP="003F1891">
            <w:pPr>
              <w:widowControl/>
              <w:jc w:val="center"/>
              <w:rPr>
                <w:rFonts w:ascii="Times New Roman" w:hAnsi="Times New Roman" w:cs="Times New Roman"/>
                <w:sz w:val="26"/>
                <w:szCs w:val="26"/>
              </w:rPr>
            </w:pPr>
            <w:r>
              <w:rPr>
                <w:rFonts w:ascii="Times New Roman" w:hAnsi="Times New Roman" w:cs="Times New Roman"/>
                <w:sz w:val="26"/>
                <w:szCs w:val="26"/>
              </w:rPr>
              <w:t>45</w:t>
            </w:r>
          </w:p>
        </w:tc>
        <w:tc>
          <w:tcPr>
            <w:tcW w:w="1694" w:type="dxa"/>
            <w:hideMark/>
          </w:tcPr>
          <w:p w:rsidR="00ED418E" w:rsidRPr="00ED418E" w:rsidRDefault="007F7E79" w:rsidP="003F1891">
            <w:pPr>
              <w:widowControl/>
              <w:jc w:val="center"/>
              <w:rPr>
                <w:rFonts w:ascii="Times New Roman" w:hAnsi="Times New Roman" w:cs="Times New Roman"/>
                <w:sz w:val="26"/>
                <w:szCs w:val="26"/>
              </w:rPr>
            </w:pPr>
            <w:r>
              <w:rPr>
                <w:rFonts w:ascii="Times New Roman" w:hAnsi="Times New Roman" w:cs="Times New Roman"/>
                <w:sz w:val="26"/>
                <w:szCs w:val="26"/>
              </w:rPr>
              <w:t>26</w:t>
            </w:r>
          </w:p>
        </w:tc>
        <w:tc>
          <w:tcPr>
            <w:tcW w:w="1661" w:type="dxa"/>
            <w:hideMark/>
          </w:tcPr>
          <w:p w:rsidR="00ED418E" w:rsidRPr="00ED418E" w:rsidRDefault="007F7E79" w:rsidP="003F1891">
            <w:pPr>
              <w:widowControl/>
              <w:jc w:val="center"/>
              <w:rPr>
                <w:rFonts w:ascii="Times New Roman" w:hAnsi="Times New Roman" w:cs="Times New Roman"/>
                <w:sz w:val="26"/>
                <w:szCs w:val="26"/>
              </w:rPr>
            </w:pPr>
            <w:r>
              <w:rPr>
                <w:rFonts w:ascii="Times New Roman" w:hAnsi="Times New Roman" w:cs="Times New Roman"/>
                <w:sz w:val="26"/>
                <w:szCs w:val="26"/>
              </w:rPr>
              <w:t>40</w:t>
            </w:r>
          </w:p>
        </w:tc>
        <w:tc>
          <w:tcPr>
            <w:tcW w:w="1282" w:type="dxa"/>
            <w:hideMark/>
          </w:tcPr>
          <w:p w:rsidR="00ED418E" w:rsidRPr="00DE26ED" w:rsidRDefault="00A9262F"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2,10</w:t>
            </w:r>
          </w:p>
        </w:tc>
        <w:tc>
          <w:tcPr>
            <w:tcW w:w="3778" w:type="dxa"/>
            <w:hideMark/>
          </w:tcPr>
          <w:p w:rsidR="00ED418E" w:rsidRPr="00ED418E" w:rsidRDefault="00F91A40" w:rsidP="003F1891">
            <w:pPr>
              <w:widowControl/>
              <w:rPr>
                <w:rFonts w:ascii="Times New Roman" w:hAnsi="Times New Roman" w:cs="Times New Roman"/>
                <w:sz w:val="26"/>
                <w:szCs w:val="26"/>
              </w:rPr>
            </w:pPr>
            <w:r>
              <w:rPr>
                <w:rFonts w:ascii="Times New Roman" w:hAnsi="Times New Roman" w:cs="Times New Roman"/>
                <w:sz w:val="26"/>
                <w:szCs w:val="26"/>
              </w:rPr>
              <w:t>Детский сад</w:t>
            </w:r>
          </w:p>
        </w:tc>
      </w:tr>
      <w:tr w:rsidR="00ED418E" w:rsidRPr="00ED418E" w:rsidTr="003F1891">
        <w:trPr>
          <w:cantSplit/>
        </w:trPr>
        <w:tc>
          <w:tcPr>
            <w:tcW w:w="567" w:type="dxa"/>
            <w:hideMark/>
          </w:tcPr>
          <w:p w:rsidR="00ED418E" w:rsidRPr="00ED418E" w:rsidRDefault="00ED418E" w:rsidP="003F1891">
            <w:pPr>
              <w:widowControl/>
              <w:jc w:val="right"/>
              <w:rPr>
                <w:rFonts w:ascii="Times New Roman" w:hAnsi="Times New Roman" w:cs="Times New Roman"/>
                <w:sz w:val="26"/>
                <w:szCs w:val="26"/>
              </w:rPr>
            </w:pPr>
            <w:r w:rsidRPr="00ED418E">
              <w:rPr>
                <w:rFonts w:ascii="Times New Roman" w:hAnsi="Times New Roman" w:cs="Times New Roman"/>
                <w:sz w:val="26"/>
                <w:szCs w:val="26"/>
              </w:rPr>
              <w:t>2</w:t>
            </w:r>
          </w:p>
        </w:tc>
        <w:tc>
          <w:tcPr>
            <w:tcW w:w="3544" w:type="dxa"/>
            <w:vAlign w:val="center"/>
            <w:hideMark/>
          </w:tcPr>
          <w:p w:rsidR="00ED418E" w:rsidRPr="00ED418E" w:rsidRDefault="00ED418E" w:rsidP="003F1891">
            <w:pPr>
              <w:widowControl/>
              <w:spacing w:line="278" w:lineRule="exact"/>
              <w:ind w:firstLine="10"/>
              <w:rPr>
                <w:rFonts w:ascii="Times New Roman" w:hAnsi="Times New Roman" w:cs="Times New Roman"/>
                <w:sz w:val="26"/>
                <w:szCs w:val="26"/>
              </w:rPr>
            </w:pPr>
            <w:r w:rsidRPr="00ED418E">
              <w:rPr>
                <w:rFonts w:ascii="Times New Roman" w:hAnsi="Times New Roman" w:cs="Times New Roman"/>
                <w:sz w:val="26"/>
                <w:szCs w:val="26"/>
              </w:rPr>
              <w:t>Общеобразовательн</w:t>
            </w:r>
            <w:r w:rsidR="00F91A40">
              <w:rPr>
                <w:rFonts w:ascii="Times New Roman" w:hAnsi="Times New Roman" w:cs="Times New Roman"/>
                <w:sz w:val="26"/>
                <w:szCs w:val="26"/>
              </w:rPr>
              <w:t>ая</w:t>
            </w:r>
            <w:r w:rsidR="00DE26ED">
              <w:rPr>
                <w:rFonts w:ascii="Times New Roman" w:hAnsi="Times New Roman" w:cs="Times New Roman"/>
                <w:sz w:val="26"/>
                <w:szCs w:val="26"/>
              </w:rPr>
              <w:t xml:space="preserve"> начальная</w:t>
            </w:r>
            <w:r w:rsidRPr="00ED418E">
              <w:rPr>
                <w:rFonts w:ascii="Times New Roman" w:hAnsi="Times New Roman" w:cs="Times New Roman"/>
                <w:sz w:val="26"/>
                <w:szCs w:val="26"/>
              </w:rPr>
              <w:t xml:space="preserve"> школ</w:t>
            </w:r>
            <w:r w:rsidR="00F91A40">
              <w:rPr>
                <w:rFonts w:ascii="Times New Roman" w:hAnsi="Times New Roman" w:cs="Times New Roman"/>
                <w:sz w:val="26"/>
                <w:szCs w:val="26"/>
              </w:rPr>
              <w:t>а</w:t>
            </w:r>
          </w:p>
        </w:tc>
        <w:tc>
          <w:tcPr>
            <w:tcW w:w="1500" w:type="dxa"/>
            <w:gridSpan w:val="2"/>
            <w:hideMark/>
          </w:tcPr>
          <w:p w:rsidR="00ED418E" w:rsidRPr="00ED418E" w:rsidRDefault="00ED418E" w:rsidP="003F1891">
            <w:pPr>
              <w:widowControl/>
              <w:ind w:left="245"/>
              <w:rPr>
                <w:rFonts w:ascii="Times New Roman" w:hAnsi="Times New Roman" w:cs="Times New Roman"/>
                <w:sz w:val="26"/>
                <w:szCs w:val="26"/>
              </w:rPr>
            </w:pPr>
            <w:r w:rsidRPr="00ED418E">
              <w:rPr>
                <w:rFonts w:ascii="Times New Roman" w:hAnsi="Times New Roman" w:cs="Times New Roman"/>
                <w:sz w:val="26"/>
                <w:szCs w:val="26"/>
              </w:rPr>
              <w:t>место</w:t>
            </w:r>
          </w:p>
        </w:tc>
        <w:tc>
          <w:tcPr>
            <w:tcW w:w="1766" w:type="dxa"/>
            <w:hideMark/>
          </w:tcPr>
          <w:p w:rsidR="00ED418E" w:rsidRPr="00ED418E" w:rsidRDefault="00A9262F" w:rsidP="003F1891">
            <w:pPr>
              <w:widowControl/>
              <w:jc w:val="center"/>
              <w:rPr>
                <w:rFonts w:ascii="Times New Roman" w:hAnsi="Times New Roman" w:cs="Times New Roman"/>
                <w:sz w:val="26"/>
                <w:szCs w:val="26"/>
              </w:rPr>
            </w:pPr>
            <w:r>
              <w:rPr>
                <w:rFonts w:ascii="Times New Roman" w:hAnsi="Times New Roman" w:cs="Times New Roman"/>
                <w:sz w:val="26"/>
                <w:szCs w:val="26"/>
              </w:rPr>
              <w:t>50</w:t>
            </w:r>
          </w:p>
        </w:tc>
        <w:tc>
          <w:tcPr>
            <w:tcW w:w="1694" w:type="dxa"/>
            <w:hideMark/>
          </w:tcPr>
          <w:p w:rsidR="00ED418E" w:rsidRPr="00ED418E" w:rsidRDefault="00A9262F" w:rsidP="003F1891">
            <w:pPr>
              <w:widowControl/>
              <w:jc w:val="center"/>
              <w:rPr>
                <w:rFonts w:ascii="Times New Roman" w:hAnsi="Times New Roman" w:cs="Times New Roman"/>
                <w:sz w:val="26"/>
                <w:szCs w:val="26"/>
              </w:rPr>
            </w:pPr>
            <w:r>
              <w:rPr>
                <w:rFonts w:ascii="Times New Roman" w:hAnsi="Times New Roman" w:cs="Times New Roman"/>
                <w:sz w:val="26"/>
                <w:szCs w:val="26"/>
              </w:rPr>
              <w:t>29</w:t>
            </w:r>
          </w:p>
        </w:tc>
        <w:tc>
          <w:tcPr>
            <w:tcW w:w="1661" w:type="dxa"/>
            <w:hideMark/>
          </w:tcPr>
          <w:p w:rsidR="00ED418E" w:rsidRPr="00ED418E" w:rsidRDefault="00A9262F" w:rsidP="003F1891">
            <w:pPr>
              <w:widowControl/>
              <w:jc w:val="center"/>
              <w:rPr>
                <w:rFonts w:ascii="Times New Roman" w:hAnsi="Times New Roman" w:cs="Times New Roman"/>
                <w:sz w:val="26"/>
                <w:szCs w:val="26"/>
              </w:rPr>
            </w:pPr>
            <w:r>
              <w:rPr>
                <w:rFonts w:ascii="Times New Roman" w:hAnsi="Times New Roman" w:cs="Times New Roman"/>
                <w:sz w:val="26"/>
                <w:szCs w:val="26"/>
              </w:rPr>
              <w:t>50</w:t>
            </w:r>
          </w:p>
        </w:tc>
        <w:tc>
          <w:tcPr>
            <w:tcW w:w="1282" w:type="dxa"/>
            <w:hideMark/>
          </w:tcPr>
          <w:p w:rsidR="00ED418E" w:rsidRPr="00DE26ED" w:rsidRDefault="00A9262F"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3,87</w:t>
            </w:r>
          </w:p>
        </w:tc>
        <w:tc>
          <w:tcPr>
            <w:tcW w:w="3778" w:type="dxa"/>
            <w:hideMark/>
          </w:tcPr>
          <w:p w:rsidR="00ED418E" w:rsidRPr="00ED418E" w:rsidRDefault="00A9262F" w:rsidP="003F1891">
            <w:pPr>
              <w:widowControl/>
              <w:rPr>
                <w:rFonts w:ascii="Times New Roman" w:hAnsi="Times New Roman" w:cs="Times New Roman"/>
                <w:sz w:val="26"/>
                <w:szCs w:val="26"/>
              </w:rPr>
            </w:pPr>
            <w:r>
              <w:rPr>
                <w:rFonts w:ascii="Times New Roman" w:hAnsi="Times New Roman" w:cs="Times New Roman"/>
                <w:sz w:val="26"/>
                <w:szCs w:val="26"/>
              </w:rPr>
              <w:t>Школа начальных классов</w:t>
            </w:r>
          </w:p>
        </w:tc>
      </w:tr>
      <w:tr w:rsidR="00EE1B1E" w:rsidRPr="00ED418E" w:rsidTr="003F1891">
        <w:trPr>
          <w:cantSplit/>
        </w:trPr>
        <w:tc>
          <w:tcPr>
            <w:tcW w:w="567" w:type="dxa"/>
          </w:tcPr>
          <w:p w:rsidR="00EE1B1E" w:rsidRPr="00ED418E" w:rsidRDefault="00EE1B1E" w:rsidP="003F1891">
            <w:pPr>
              <w:widowControl/>
              <w:jc w:val="right"/>
              <w:rPr>
                <w:rFonts w:ascii="Times New Roman" w:hAnsi="Times New Roman" w:cs="Times New Roman"/>
                <w:sz w:val="26"/>
                <w:szCs w:val="26"/>
              </w:rPr>
            </w:pPr>
            <w:r>
              <w:rPr>
                <w:rFonts w:ascii="Times New Roman" w:hAnsi="Times New Roman" w:cs="Times New Roman"/>
                <w:sz w:val="26"/>
                <w:szCs w:val="26"/>
              </w:rPr>
              <w:t>3</w:t>
            </w:r>
          </w:p>
        </w:tc>
        <w:tc>
          <w:tcPr>
            <w:tcW w:w="3544" w:type="dxa"/>
            <w:vAlign w:val="center"/>
          </w:tcPr>
          <w:p w:rsidR="00EE1B1E" w:rsidRPr="00ED418E" w:rsidRDefault="00F860AC" w:rsidP="003F1891">
            <w:pPr>
              <w:widowControl/>
              <w:spacing w:line="278" w:lineRule="exact"/>
              <w:ind w:firstLine="10"/>
              <w:rPr>
                <w:rFonts w:ascii="Times New Roman" w:hAnsi="Times New Roman" w:cs="Times New Roman"/>
                <w:sz w:val="26"/>
                <w:szCs w:val="26"/>
              </w:rPr>
            </w:pPr>
            <w:r>
              <w:rPr>
                <w:rFonts w:ascii="Times New Roman" w:hAnsi="Times New Roman" w:cs="Times New Roman"/>
                <w:sz w:val="26"/>
                <w:szCs w:val="26"/>
              </w:rPr>
              <w:t>Многопрофильное у</w:t>
            </w:r>
            <w:r w:rsidR="00EE1B1E">
              <w:rPr>
                <w:rFonts w:ascii="Times New Roman" w:hAnsi="Times New Roman" w:cs="Times New Roman"/>
                <w:sz w:val="26"/>
                <w:szCs w:val="26"/>
              </w:rPr>
              <w:t>чреждение дополнительного образования</w:t>
            </w:r>
          </w:p>
        </w:tc>
        <w:tc>
          <w:tcPr>
            <w:tcW w:w="1500" w:type="dxa"/>
            <w:gridSpan w:val="2"/>
          </w:tcPr>
          <w:p w:rsidR="00EE1B1E" w:rsidRPr="00ED418E" w:rsidRDefault="00F860AC" w:rsidP="003F1891">
            <w:pPr>
              <w:widowControl/>
              <w:ind w:left="245"/>
              <w:rPr>
                <w:rFonts w:ascii="Times New Roman" w:hAnsi="Times New Roman" w:cs="Times New Roman"/>
                <w:sz w:val="26"/>
                <w:szCs w:val="26"/>
              </w:rPr>
            </w:pPr>
            <w:r>
              <w:rPr>
                <w:rFonts w:ascii="Times New Roman" w:hAnsi="Times New Roman" w:cs="Times New Roman"/>
                <w:sz w:val="26"/>
                <w:szCs w:val="26"/>
              </w:rPr>
              <w:t>место</w:t>
            </w:r>
          </w:p>
        </w:tc>
        <w:tc>
          <w:tcPr>
            <w:tcW w:w="1766" w:type="dxa"/>
          </w:tcPr>
          <w:p w:rsidR="00EE1B1E" w:rsidRDefault="00F860AC" w:rsidP="003F1891">
            <w:pPr>
              <w:widowControl/>
              <w:jc w:val="center"/>
              <w:rPr>
                <w:rFonts w:ascii="Times New Roman" w:hAnsi="Times New Roman" w:cs="Times New Roman"/>
                <w:sz w:val="26"/>
                <w:szCs w:val="26"/>
              </w:rPr>
            </w:pPr>
            <w:r>
              <w:rPr>
                <w:rFonts w:ascii="Times New Roman" w:hAnsi="Times New Roman" w:cs="Times New Roman"/>
                <w:sz w:val="26"/>
                <w:szCs w:val="26"/>
              </w:rPr>
              <w:t>10%</w:t>
            </w:r>
          </w:p>
        </w:tc>
        <w:tc>
          <w:tcPr>
            <w:tcW w:w="1694" w:type="dxa"/>
          </w:tcPr>
          <w:p w:rsidR="00EE1B1E" w:rsidRDefault="00F860AC" w:rsidP="003F1891">
            <w:pPr>
              <w:widowControl/>
              <w:jc w:val="center"/>
              <w:rPr>
                <w:rFonts w:ascii="Times New Roman" w:hAnsi="Times New Roman" w:cs="Times New Roman"/>
                <w:sz w:val="26"/>
                <w:szCs w:val="26"/>
              </w:rPr>
            </w:pPr>
            <w:r>
              <w:rPr>
                <w:rFonts w:ascii="Times New Roman" w:hAnsi="Times New Roman" w:cs="Times New Roman"/>
                <w:sz w:val="26"/>
                <w:szCs w:val="26"/>
              </w:rPr>
              <w:t>26</w:t>
            </w:r>
          </w:p>
        </w:tc>
        <w:tc>
          <w:tcPr>
            <w:tcW w:w="1661" w:type="dxa"/>
          </w:tcPr>
          <w:p w:rsidR="00EE1B1E" w:rsidRDefault="00F860AC" w:rsidP="003F1891">
            <w:pPr>
              <w:widowControl/>
              <w:jc w:val="center"/>
              <w:rPr>
                <w:rFonts w:ascii="Times New Roman" w:hAnsi="Times New Roman" w:cs="Times New Roman"/>
                <w:sz w:val="26"/>
                <w:szCs w:val="26"/>
              </w:rPr>
            </w:pPr>
            <w:r>
              <w:rPr>
                <w:rFonts w:ascii="Times New Roman" w:hAnsi="Times New Roman" w:cs="Times New Roman"/>
                <w:sz w:val="26"/>
                <w:szCs w:val="26"/>
              </w:rPr>
              <w:t>26</w:t>
            </w:r>
          </w:p>
        </w:tc>
        <w:tc>
          <w:tcPr>
            <w:tcW w:w="1282" w:type="dxa"/>
          </w:tcPr>
          <w:p w:rsidR="00EE1B1E" w:rsidRPr="00DE26ED" w:rsidRDefault="00DE26ED"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3,06</w:t>
            </w:r>
          </w:p>
        </w:tc>
        <w:tc>
          <w:tcPr>
            <w:tcW w:w="3778" w:type="dxa"/>
          </w:tcPr>
          <w:p w:rsidR="00EE1B1E" w:rsidRDefault="00F91A40" w:rsidP="003F1891">
            <w:pPr>
              <w:widowControl/>
              <w:rPr>
                <w:rFonts w:ascii="Times New Roman" w:hAnsi="Times New Roman" w:cs="Times New Roman"/>
                <w:sz w:val="26"/>
                <w:szCs w:val="26"/>
              </w:rPr>
            </w:pPr>
            <w:r>
              <w:rPr>
                <w:rFonts w:ascii="Times New Roman" w:hAnsi="Times New Roman" w:cs="Times New Roman"/>
                <w:sz w:val="26"/>
                <w:szCs w:val="26"/>
              </w:rPr>
              <w:t>Внешкольные учреждения</w:t>
            </w:r>
          </w:p>
        </w:tc>
      </w:tr>
      <w:tr w:rsidR="00ED418E" w:rsidRPr="00ED418E" w:rsidTr="003F1891">
        <w:trPr>
          <w:cantSplit/>
        </w:trPr>
        <w:tc>
          <w:tcPr>
            <w:tcW w:w="15792" w:type="dxa"/>
            <w:gridSpan w:val="9"/>
            <w:hideMark/>
          </w:tcPr>
          <w:p w:rsidR="00ED418E" w:rsidRPr="00ED418E" w:rsidRDefault="00ED418E" w:rsidP="003F1891">
            <w:pPr>
              <w:widowControl/>
              <w:spacing w:line="276" w:lineRule="auto"/>
              <w:jc w:val="center"/>
              <w:rPr>
                <w:rFonts w:ascii="Times New Roman" w:hAnsi="Times New Roman" w:cs="Times New Roman"/>
                <w:b/>
                <w:bCs/>
                <w:sz w:val="26"/>
                <w:szCs w:val="26"/>
              </w:rPr>
            </w:pPr>
            <w:r w:rsidRPr="00ED418E">
              <w:rPr>
                <w:rFonts w:ascii="Times New Roman" w:hAnsi="Times New Roman" w:cs="Times New Roman"/>
                <w:b/>
                <w:bCs/>
                <w:sz w:val="26"/>
                <w:szCs w:val="26"/>
              </w:rPr>
              <w:t>Учреждения здравоохранения, социального обеспечения</w:t>
            </w:r>
          </w:p>
        </w:tc>
      </w:tr>
      <w:tr w:rsidR="00ED418E" w:rsidRPr="00ED418E" w:rsidTr="00DE26ED">
        <w:trPr>
          <w:cantSplit/>
        </w:trPr>
        <w:tc>
          <w:tcPr>
            <w:tcW w:w="567" w:type="dxa"/>
            <w:hideMark/>
          </w:tcPr>
          <w:p w:rsidR="00ED418E" w:rsidRPr="00ED418E" w:rsidRDefault="00114518" w:rsidP="003F1891">
            <w:pPr>
              <w:widowControl/>
              <w:jc w:val="right"/>
              <w:rPr>
                <w:rFonts w:ascii="Times New Roman" w:hAnsi="Times New Roman" w:cs="Times New Roman"/>
                <w:sz w:val="26"/>
                <w:szCs w:val="26"/>
              </w:rPr>
            </w:pPr>
            <w:r>
              <w:rPr>
                <w:rFonts w:ascii="Times New Roman" w:hAnsi="Times New Roman" w:cs="Times New Roman"/>
                <w:sz w:val="26"/>
                <w:szCs w:val="26"/>
              </w:rPr>
              <w:t>4</w:t>
            </w:r>
          </w:p>
        </w:tc>
        <w:tc>
          <w:tcPr>
            <w:tcW w:w="3544" w:type="dxa"/>
            <w:hideMark/>
          </w:tcPr>
          <w:p w:rsidR="00ED418E" w:rsidRPr="00ED418E" w:rsidRDefault="00A9262F" w:rsidP="003F1891">
            <w:pPr>
              <w:widowControl/>
              <w:rPr>
                <w:rFonts w:ascii="Times New Roman" w:hAnsi="Times New Roman" w:cs="Times New Roman"/>
                <w:sz w:val="26"/>
                <w:szCs w:val="26"/>
              </w:rPr>
            </w:pPr>
            <w:r>
              <w:rPr>
                <w:rFonts w:ascii="Times New Roman" w:hAnsi="Times New Roman" w:cs="Times New Roman"/>
                <w:sz w:val="26"/>
                <w:szCs w:val="26"/>
              </w:rPr>
              <w:t>Амбулаторно-поликлиническое учреждение</w:t>
            </w:r>
          </w:p>
        </w:tc>
        <w:tc>
          <w:tcPr>
            <w:tcW w:w="1500" w:type="dxa"/>
            <w:gridSpan w:val="2"/>
            <w:hideMark/>
          </w:tcPr>
          <w:p w:rsidR="00ED418E" w:rsidRPr="00ED418E" w:rsidRDefault="00ED418E" w:rsidP="003F1891">
            <w:pPr>
              <w:widowControl/>
              <w:rPr>
                <w:rFonts w:ascii="Times New Roman" w:hAnsi="Times New Roman" w:cs="Times New Roman"/>
                <w:sz w:val="26"/>
                <w:szCs w:val="26"/>
              </w:rPr>
            </w:pPr>
            <w:r w:rsidRPr="00ED418E">
              <w:rPr>
                <w:rFonts w:ascii="Times New Roman" w:hAnsi="Times New Roman" w:cs="Times New Roman"/>
                <w:sz w:val="26"/>
                <w:szCs w:val="26"/>
              </w:rPr>
              <w:t>объект</w:t>
            </w:r>
          </w:p>
        </w:tc>
        <w:tc>
          <w:tcPr>
            <w:tcW w:w="1766" w:type="dxa"/>
            <w:hideMark/>
          </w:tcPr>
          <w:p w:rsidR="00ED418E" w:rsidRPr="00ED418E" w:rsidRDefault="00ED418E" w:rsidP="003F1891">
            <w:pPr>
              <w:widowControl/>
              <w:spacing w:line="278" w:lineRule="exact"/>
              <w:jc w:val="center"/>
              <w:rPr>
                <w:rFonts w:ascii="Times New Roman" w:hAnsi="Times New Roman" w:cs="Times New Roman"/>
                <w:sz w:val="26"/>
                <w:szCs w:val="26"/>
              </w:rPr>
            </w:pPr>
            <w:r w:rsidRPr="00ED418E">
              <w:rPr>
                <w:rFonts w:ascii="Times New Roman" w:hAnsi="Times New Roman" w:cs="Times New Roman"/>
                <w:sz w:val="26"/>
                <w:szCs w:val="26"/>
              </w:rPr>
              <w:t>по заданию на проекти</w:t>
            </w:r>
            <w:r w:rsidRPr="00ED418E">
              <w:rPr>
                <w:rFonts w:ascii="Times New Roman" w:hAnsi="Times New Roman" w:cs="Times New Roman"/>
                <w:sz w:val="26"/>
                <w:szCs w:val="26"/>
              </w:rPr>
              <w:softHyphen/>
              <w:t>рование</w:t>
            </w:r>
          </w:p>
        </w:tc>
        <w:tc>
          <w:tcPr>
            <w:tcW w:w="1694" w:type="dxa"/>
            <w:hideMark/>
          </w:tcPr>
          <w:p w:rsidR="00ED418E" w:rsidRPr="00ED418E" w:rsidRDefault="00ED418E" w:rsidP="003F1891">
            <w:pPr>
              <w:widowControl/>
              <w:jc w:val="center"/>
              <w:rPr>
                <w:rFonts w:ascii="Times New Roman" w:hAnsi="Times New Roman" w:cs="Times New Roman"/>
                <w:sz w:val="26"/>
                <w:szCs w:val="26"/>
              </w:rPr>
            </w:pPr>
            <w:r w:rsidRPr="00ED418E">
              <w:rPr>
                <w:rFonts w:ascii="Times New Roman" w:hAnsi="Times New Roman" w:cs="Times New Roman"/>
                <w:sz w:val="26"/>
                <w:szCs w:val="26"/>
              </w:rPr>
              <w:t>1</w:t>
            </w:r>
          </w:p>
        </w:tc>
        <w:tc>
          <w:tcPr>
            <w:tcW w:w="1661" w:type="dxa"/>
            <w:hideMark/>
          </w:tcPr>
          <w:p w:rsidR="00ED418E" w:rsidRPr="00ED418E" w:rsidRDefault="00ED418E" w:rsidP="003F1891">
            <w:pPr>
              <w:widowControl/>
              <w:jc w:val="center"/>
              <w:rPr>
                <w:rFonts w:ascii="Times New Roman" w:hAnsi="Times New Roman" w:cs="Times New Roman"/>
                <w:sz w:val="26"/>
                <w:szCs w:val="26"/>
              </w:rPr>
            </w:pPr>
            <w:r w:rsidRPr="00ED418E">
              <w:rPr>
                <w:rFonts w:ascii="Times New Roman" w:hAnsi="Times New Roman" w:cs="Times New Roman"/>
                <w:sz w:val="26"/>
                <w:szCs w:val="26"/>
              </w:rPr>
              <w:t>1</w:t>
            </w:r>
          </w:p>
        </w:tc>
        <w:tc>
          <w:tcPr>
            <w:tcW w:w="1282" w:type="dxa"/>
            <w:shd w:val="clear" w:color="auto" w:fill="auto"/>
            <w:hideMark/>
          </w:tcPr>
          <w:p w:rsidR="00ED418E" w:rsidRPr="00DE26ED" w:rsidRDefault="00DE26ED"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2,09</w:t>
            </w:r>
          </w:p>
        </w:tc>
        <w:tc>
          <w:tcPr>
            <w:tcW w:w="3778" w:type="dxa"/>
            <w:hideMark/>
          </w:tcPr>
          <w:p w:rsidR="00ED418E" w:rsidRPr="00ED418E" w:rsidRDefault="00F91A40" w:rsidP="003F1891">
            <w:pPr>
              <w:widowControl/>
              <w:spacing w:line="278" w:lineRule="exact"/>
              <w:rPr>
                <w:rFonts w:ascii="Times New Roman" w:hAnsi="Times New Roman" w:cs="Times New Roman"/>
                <w:sz w:val="26"/>
                <w:szCs w:val="26"/>
              </w:rPr>
            </w:pPr>
            <w:r>
              <w:rPr>
                <w:rFonts w:ascii="Times New Roman" w:hAnsi="Times New Roman" w:cs="Times New Roman"/>
                <w:sz w:val="26"/>
                <w:szCs w:val="26"/>
              </w:rPr>
              <w:t>Меди</w:t>
            </w:r>
            <w:r w:rsidR="007801BA">
              <w:rPr>
                <w:rFonts w:ascii="Times New Roman" w:hAnsi="Times New Roman" w:cs="Times New Roman"/>
                <w:sz w:val="26"/>
                <w:szCs w:val="26"/>
              </w:rPr>
              <w:t>цинское</w:t>
            </w:r>
            <w:r>
              <w:rPr>
                <w:rFonts w:ascii="Times New Roman" w:hAnsi="Times New Roman" w:cs="Times New Roman"/>
                <w:sz w:val="26"/>
                <w:szCs w:val="26"/>
              </w:rPr>
              <w:t xml:space="preserve"> обслуживание</w:t>
            </w:r>
          </w:p>
        </w:tc>
      </w:tr>
      <w:tr w:rsidR="00711E87" w:rsidRPr="00ED418E" w:rsidTr="00DE26ED">
        <w:trPr>
          <w:cantSplit/>
        </w:trPr>
        <w:tc>
          <w:tcPr>
            <w:tcW w:w="567" w:type="dxa"/>
          </w:tcPr>
          <w:p w:rsidR="00711E87" w:rsidRPr="00ED418E" w:rsidRDefault="00114518" w:rsidP="003F1891">
            <w:pPr>
              <w:widowControl/>
              <w:jc w:val="right"/>
              <w:rPr>
                <w:rFonts w:ascii="Times New Roman" w:hAnsi="Times New Roman" w:cs="Times New Roman"/>
                <w:sz w:val="26"/>
                <w:szCs w:val="26"/>
              </w:rPr>
            </w:pPr>
            <w:r>
              <w:rPr>
                <w:rFonts w:ascii="Times New Roman" w:hAnsi="Times New Roman" w:cs="Times New Roman"/>
                <w:sz w:val="26"/>
                <w:szCs w:val="26"/>
              </w:rPr>
              <w:t>5</w:t>
            </w:r>
          </w:p>
        </w:tc>
        <w:tc>
          <w:tcPr>
            <w:tcW w:w="3544" w:type="dxa"/>
          </w:tcPr>
          <w:p w:rsidR="00711E87" w:rsidRDefault="002D0442" w:rsidP="003F1891">
            <w:pPr>
              <w:widowControl/>
              <w:rPr>
                <w:rFonts w:ascii="Times New Roman" w:hAnsi="Times New Roman" w:cs="Times New Roman"/>
                <w:sz w:val="26"/>
                <w:szCs w:val="26"/>
              </w:rPr>
            </w:pPr>
            <w:r>
              <w:rPr>
                <w:rFonts w:ascii="Times New Roman" w:hAnsi="Times New Roman" w:cs="Times New Roman"/>
                <w:sz w:val="26"/>
                <w:szCs w:val="26"/>
              </w:rPr>
              <w:t>Учреждение социальной защиты</w:t>
            </w:r>
          </w:p>
        </w:tc>
        <w:tc>
          <w:tcPr>
            <w:tcW w:w="1500" w:type="dxa"/>
            <w:gridSpan w:val="2"/>
          </w:tcPr>
          <w:p w:rsidR="00711E87" w:rsidRPr="00ED418E" w:rsidRDefault="00EE1B1E" w:rsidP="003F1891">
            <w:pPr>
              <w:widowControl/>
              <w:rPr>
                <w:rFonts w:ascii="Times New Roman" w:hAnsi="Times New Roman" w:cs="Times New Roman"/>
                <w:sz w:val="26"/>
                <w:szCs w:val="26"/>
              </w:rPr>
            </w:pPr>
            <w:r>
              <w:rPr>
                <w:rFonts w:ascii="Times New Roman" w:hAnsi="Times New Roman" w:cs="Times New Roman"/>
                <w:sz w:val="26"/>
                <w:szCs w:val="26"/>
              </w:rPr>
              <w:t>мест</w:t>
            </w:r>
          </w:p>
        </w:tc>
        <w:tc>
          <w:tcPr>
            <w:tcW w:w="1766" w:type="dxa"/>
          </w:tcPr>
          <w:p w:rsidR="00711E87" w:rsidRPr="00ED418E" w:rsidRDefault="00EE1B1E" w:rsidP="003F1891">
            <w:pPr>
              <w:widowControl/>
              <w:spacing w:line="278" w:lineRule="exact"/>
              <w:jc w:val="center"/>
              <w:rPr>
                <w:rFonts w:ascii="Times New Roman" w:hAnsi="Times New Roman" w:cs="Times New Roman"/>
                <w:sz w:val="26"/>
                <w:szCs w:val="26"/>
              </w:rPr>
            </w:pPr>
            <w:r w:rsidRPr="00EE1B1E">
              <w:rPr>
                <w:rFonts w:ascii="Times New Roman" w:hAnsi="Times New Roman" w:cs="Times New Roman"/>
                <w:sz w:val="26"/>
                <w:szCs w:val="26"/>
              </w:rPr>
              <w:t xml:space="preserve">по заданию на </w:t>
            </w:r>
            <w:proofErr w:type="spellStart"/>
            <w:proofErr w:type="gramStart"/>
            <w:r w:rsidRPr="00EE1B1E">
              <w:rPr>
                <w:rFonts w:ascii="Times New Roman" w:hAnsi="Times New Roman" w:cs="Times New Roman"/>
                <w:sz w:val="26"/>
                <w:szCs w:val="26"/>
              </w:rPr>
              <w:t>проекти-рование</w:t>
            </w:r>
            <w:proofErr w:type="spellEnd"/>
            <w:proofErr w:type="gramEnd"/>
          </w:p>
        </w:tc>
        <w:tc>
          <w:tcPr>
            <w:tcW w:w="1694" w:type="dxa"/>
          </w:tcPr>
          <w:p w:rsidR="00711E87" w:rsidRPr="00ED418E" w:rsidRDefault="00EE1B1E" w:rsidP="003F1891">
            <w:pPr>
              <w:widowControl/>
              <w:jc w:val="center"/>
              <w:rPr>
                <w:rFonts w:ascii="Times New Roman" w:hAnsi="Times New Roman" w:cs="Times New Roman"/>
                <w:sz w:val="26"/>
                <w:szCs w:val="26"/>
              </w:rPr>
            </w:pPr>
            <w:r>
              <w:rPr>
                <w:rFonts w:ascii="Times New Roman" w:hAnsi="Times New Roman" w:cs="Times New Roman"/>
                <w:sz w:val="26"/>
                <w:szCs w:val="26"/>
              </w:rPr>
              <w:t>-</w:t>
            </w:r>
          </w:p>
        </w:tc>
        <w:tc>
          <w:tcPr>
            <w:tcW w:w="1661" w:type="dxa"/>
          </w:tcPr>
          <w:p w:rsidR="00711E87" w:rsidRPr="00ED418E" w:rsidRDefault="00EE1B1E" w:rsidP="003F1891">
            <w:pPr>
              <w:widowControl/>
              <w:jc w:val="center"/>
              <w:rPr>
                <w:rFonts w:ascii="Times New Roman" w:hAnsi="Times New Roman" w:cs="Times New Roman"/>
                <w:sz w:val="26"/>
                <w:szCs w:val="26"/>
              </w:rPr>
            </w:pPr>
            <w:r>
              <w:rPr>
                <w:rFonts w:ascii="Times New Roman" w:hAnsi="Times New Roman" w:cs="Times New Roman"/>
                <w:sz w:val="26"/>
                <w:szCs w:val="26"/>
              </w:rPr>
              <w:t>12</w:t>
            </w:r>
          </w:p>
        </w:tc>
        <w:tc>
          <w:tcPr>
            <w:tcW w:w="1282" w:type="dxa"/>
            <w:shd w:val="clear" w:color="auto" w:fill="auto"/>
          </w:tcPr>
          <w:p w:rsidR="00711E87" w:rsidRPr="00DE26ED" w:rsidRDefault="00DE26ED"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1,69</w:t>
            </w:r>
          </w:p>
        </w:tc>
        <w:tc>
          <w:tcPr>
            <w:tcW w:w="3778" w:type="dxa"/>
          </w:tcPr>
          <w:p w:rsidR="00711E87" w:rsidRPr="00ED418E" w:rsidRDefault="007801BA" w:rsidP="003F1891">
            <w:pPr>
              <w:widowControl/>
              <w:spacing w:line="278" w:lineRule="exact"/>
              <w:rPr>
                <w:rFonts w:ascii="Times New Roman" w:hAnsi="Times New Roman" w:cs="Times New Roman"/>
                <w:sz w:val="26"/>
                <w:szCs w:val="26"/>
              </w:rPr>
            </w:pPr>
            <w:r>
              <w:rPr>
                <w:rFonts w:ascii="Times New Roman" w:hAnsi="Times New Roman" w:cs="Times New Roman"/>
                <w:sz w:val="26"/>
                <w:szCs w:val="26"/>
              </w:rPr>
              <w:t>-</w:t>
            </w:r>
          </w:p>
        </w:tc>
      </w:tr>
      <w:tr w:rsidR="00EE1B1E" w:rsidRPr="00ED418E" w:rsidTr="00DE26ED">
        <w:trPr>
          <w:cantSplit/>
        </w:trPr>
        <w:tc>
          <w:tcPr>
            <w:tcW w:w="567" w:type="dxa"/>
          </w:tcPr>
          <w:p w:rsidR="00EE1B1E" w:rsidRDefault="00114518" w:rsidP="003F1891">
            <w:pPr>
              <w:widowControl/>
              <w:jc w:val="right"/>
              <w:rPr>
                <w:rFonts w:ascii="Times New Roman" w:hAnsi="Times New Roman" w:cs="Times New Roman"/>
                <w:sz w:val="26"/>
                <w:szCs w:val="26"/>
              </w:rPr>
            </w:pPr>
            <w:r>
              <w:rPr>
                <w:rFonts w:ascii="Times New Roman" w:hAnsi="Times New Roman" w:cs="Times New Roman"/>
                <w:sz w:val="26"/>
                <w:szCs w:val="26"/>
              </w:rPr>
              <w:t>6</w:t>
            </w:r>
          </w:p>
        </w:tc>
        <w:tc>
          <w:tcPr>
            <w:tcW w:w="3544" w:type="dxa"/>
          </w:tcPr>
          <w:p w:rsidR="00EE1B1E" w:rsidRDefault="00EE1B1E" w:rsidP="003F1891">
            <w:pPr>
              <w:widowControl/>
              <w:rPr>
                <w:rFonts w:ascii="Times New Roman" w:hAnsi="Times New Roman" w:cs="Times New Roman"/>
                <w:sz w:val="26"/>
                <w:szCs w:val="26"/>
              </w:rPr>
            </w:pPr>
            <w:r>
              <w:rPr>
                <w:rFonts w:ascii="Times New Roman" w:hAnsi="Times New Roman" w:cs="Times New Roman"/>
                <w:sz w:val="26"/>
                <w:szCs w:val="26"/>
              </w:rPr>
              <w:t>Дом для престарелых и инвалидов</w:t>
            </w:r>
          </w:p>
        </w:tc>
        <w:tc>
          <w:tcPr>
            <w:tcW w:w="1500" w:type="dxa"/>
            <w:gridSpan w:val="2"/>
          </w:tcPr>
          <w:p w:rsidR="00EE1B1E" w:rsidRDefault="00EE1B1E" w:rsidP="003F1891">
            <w:pPr>
              <w:widowControl/>
              <w:rPr>
                <w:rFonts w:ascii="Times New Roman" w:hAnsi="Times New Roman" w:cs="Times New Roman"/>
                <w:sz w:val="26"/>
                <w:szCs w:val="26"/>
              </w:rPr>
            </w:pPr>
            <w:r>
              <w:rPr>
                <w:rFonts w:ascii="Times New Roman" w:hAnsi="Times New Roman" w:cs="Times New Roman"/>
                <w:sz w:val="26"/>
                <w:szCs w:val="26"/>
              </w:rPr>
              <w:t>мест</w:t>
            </w:r>
          </w:p>
        </w:tc>
        <w:tc>
          <w:tcPr>
            <w:tcW w:w="1766" w:type="dxa"/>
          </w:tcPr>
          <w:p w:rsidR="00EE1B1E" w:rsidRPr="00EE1B1E" w:rsidRDefault="00EE1B1E" w:rsidP="003F1891">
            <w:pPr>
              <w:widowControl/>
              <w:spacing w:line="278" w:lineRule="exact"/>
              <w:jc w:val="center"/>
              <w:rPr>
                <w:rFonts w:ascii="Times New Roman" w:hAnsi="Times New Roman" w:cs="Times New Roman"/>
                <w:sz w:val="26"/>
                <w:szCs w:val="26"/>
              </w:rPr>
            </w:pPr>
            <w:r>
              <w:rPr>
                <w:rFonts w:ascii="Times New Roman" w:hAnsi="Times New Roman" w:cs="Times New Roman"/>
                <w:sz w:val="26"/>
                <w:szCs w:val="26"/>
              </w:rPr>
              <w:t>60</w:t>
            </w:r>
          </w:p>
        </w:tc>
        <w:tc>
          <w:tcPr>
            <w:tcW w:w="1694" w:type="dxa"/>
          </w:tcPr>
          <w:p w:rsidR="00EE1B1E" w:rsidRDefault="00EE1B1E" w:rsidP="003F1891">
            <w:pPr>
              <w:widowControl/>
              <w:jc w:val="center"/>
              <w:rPr>
                <w:rFonts w:ascii="Times New Roman" w:hAnsi="Times New Roman" w:cs="Times New Roman"/>
                <w:sz w:val="26"/>
                <w:szCs w:val="26"/>
              </w:rPr>
            </w:pPr>
            <w:r>
              <w:rPr>
                <w:rFonts w:ascii="Times New Roman" w:hAnsi="Times New Roman" w:cs="Times New Roman"/>
                <w:sz w:val="26"/>
                <w:szCs w:val="26"/>
              </w:rPr>
              <w:t>35</w:t>
            </w:r>
          </w:p>
        </w:tc>
        <w:tc>
          <w:tcPr>
            <w:tcW w:w="1661" w:type="dxa"/>
          </w:tcPr>
          <w:p w:rsidR="00EE1B1E" w:rsidRDefault="00EE1B1E" w:rsidP="003F1891">
            <w:pPr>
              <w:widowControl/>
              <w:jc w:val="center"/>
              <w:rPr>
                <w:rFonts w:ascii="Times New Roman" w:hAnsi="Times New Roman" w:cs="Times New Roman"/>
                <w:sz w:val="26"/>
                <w:szCs w:val="26"/>
              </w:rPr>
            </w:pPr>
            <w:r>
              <w:rPr>
                <w:rFonts w:ascii="Times New Roman" w:hAnsi="Times New Roman" w:cs="Times New Roman"/>
                <w:sz w:val="26"/>
                <w:szCs w:val="26"/>
              </w:rPr>
              <w:t>30</w:t>
            </w:r>
          </w:p>
        </w:tc>
        <w:tc>
          <w:tcPr>
            <w:tcW w:w="1282" w:type="dxa"/>
            <w:shd w:val="clear" w:color="auto" w:fill="auto"/>
          </w:tcPr>
          <w:p w:rsidR="00EE1B1E" w:rsidRPr="00DE26ED" w:rsidRDefault="00DE26ED"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3,19</w:t>
            </w:r>
          </w:p>
        </w:tc>
        <w:tc>
          <w:tcPr>
            <w:tcW w:w="3778" w:type="dxa"/>
          </w:tcPr>
          <w:p w:rsidR="00EE1B1E" w:rsidRPr="00ED418E" w:rsidRDefault="007801BA" w:rsidP="003F1891">
            <w:pPr>
              <w:widowControl/>
              <w:spacing w:line="278" w:lineRule="exact"/>
              <w:rPr>
                <w:rFonts w:ascii="Times New Roman" w:hAnsi="Times New Roman" w:cs="Times New Roman"/>
                <w:sz w:val="26"/>
                <w:szCs w:val="26"/>
              </w:rPr>
            </w:pPr>
            <w:r>
              <w:rPr>
                <w:rFonts w:ascii="Times New Roman" w:hAnsi="Times New Roman" w:cs="Times New Roman"/>
                <w:sz w:val="26"/>
                <w:szCs w:val="26"/>
              </w:rPr>
              <w:t>-</w:t>
            </w:r>
          </w:p>
        </w:tc>
      </w:tr>
      <w:tr w:rsidR="00EE1B1E" w:rsidRPr="00ED418E" w:rsidTr="00DE26ED">
        <w:trPr>
          <w:cantSplit/>
        </w:trPr>
        <w:tc>
          <w:tcPr>
            <w:tcW w:w="567" w:type="dxa"/>
          </w:tcPr>
          <w:p w:rsidR="00EE1B1E" w:rsidRDefault="00114518" w:rsidP="003F1891">
            <w:pPr>
              <w:widowControl/>
              <w:jc w:val="right"/>
              <w:rPr>
                <w:rFonts w:ascii="Times New Roman" w:hAnsi="Times New Roman" w:cs="Times New Roman"/>
                <w:sz w:val="26"/>
                <w:szCs w:val="26"/>
              </w:rPr>
            </w:pPr>
            <w:r>
              <w:rPr>
                <w:rFonts w:ascii="Times New Roman" w:hAnsi="Times New Roman" w:cs="Times New Roman"/>
                <w:sz w:val="26"/>
                <w:szCs w:val="26"/>
              </w:rPr>
              <w:t>7</w:t>
            </w:r>
          </w:p>
        </w:tc>
        <w:tc>
          <w:tcPr>
            <w:tcW w:w="3544" w:type="dxa"/>
          </w:tcPr>
          <w:p w:rsidR="00EE1B1E" w:rsidRDefault="00EE1B1E" w:rsidP="003F1891">
            <w:pPr>
              <w:widowControl/>
              <w:rPr>
                <w:rFonts w:ascii="Times New Roman" w:hAnsi="Times New Roman" w:cs="Times New Roman"/>
                <w:sz w:val="26"/>
                <w:szCs w:val="26"/>
              </w:rPr>
            </w:pPr>
            <w:r>
              <w:rPr>
                <w:rFonts w:ascii="Times New Roman" w:hAnsi="Times New Roman" w:cs="Times New Roman"/>
                <w:sz w:val="26"/>
                <w:szCs w:val="26"/>
              </w:rPr>
              <w:t>Участковый пункт милиции</w:t>
            </w:r>
          </w:p>
        </w:tc>
        <w:tc>
          <w:tcPr>
            <w:tcW w:w="1500" w:type="dxa"/>
            <w:gridSpan w:val="2"/>
          </w:tcPr>
          <w:p w:rsidR="00EE1B1E" w:rsidRDefault="00EE1B1E" w:rsidP="003F1891">
            <w:pPr>
              <w:widowControl/>
              <w:rPr>
                <w:rFonts w:ascii="Times New Roman" w:hAnsi="Times New Roman" w:cs="Times New Roman"/>
                <w:sz w:val="26"/>
                <w:szCs w:val="26"/>
              </w:rPr>
            </w:pPr>
            <w:r>
              <w:rPr>
                <w:rFonts w:ascii="Times New Roman" w:hAnsi="Times New Roman" w:cs="Times New Roman"/>
                <w:sz w:val="26"/>
                <w:szCs w:val="26"/>
              </w:rPr>
              <w:t>объект</w:t>
            </w:r>
          </w:p>
        </w:tc>
        <w:tc>
          <w:tcPr>
            <w:tcW w:w="1766" w:type="dxa"/>
          </w:tcPr>
          <w:p w:rsidR="00EE1B1E" w:rsidRDefault="00EE1B1E" w:rsidP="003F1891">
            <w:pPr>
              <w:widowControl/>
              <w:spacing w:line="278" w:lineRule="exact"/>
              <w:jc w:val="center"/>
              <w:rPr>
                <w:rFonts w:ascii="Times New Roman" w:hAnsi="Times New Roman" w:cs="Times New Roman"/>
                <w:sz w:val="26"/>
                <w:szCs w:val="26"/>
              </w:rPr>
            </w:pPr>
            <w:r w:rsidRPr="00EE1B1E">
              <w:rPr>
                <w:rFonts w:ascii="Times New Roman" w:hAnsi="Times New Roman" w:cs="Times New Roman"/>
                <w:sz w:val="26"/>
                <w:szCs w:val="26"/>
              </w:rPr>
              <w:t xml:space="preserve">по заданию на </w:t>
            </w:r>
            <w:proofErr w:type="spellStart"/>
            <w:proofErr w:type="gramStart"/>
            <w:r w:rsidRPr="00EE1B1E">
              <w:rPr>
                <w:rFonts w:ascii="Times New Roman" w:hAnsi="Times New Roman" w:cs="Times New Roman"/>
                <w:sz w:val="26"/>
                <w:szCs w:val="26"/>
              </w:rPr>
              <w:t>проекти-рование</w:t>
            </w:r>
            <w:proofErr w:type="spellEnd"/>
            <w:proofErr w:type="gramEnd"/>
          </w:p>
        </w:tc>
        <w:tc>
          <w:tcPr>
            <w:tcW w:w="1694" w:type="dxa"/>
          </w:tcPr>
          <w:p w:rsidR="00EE1B1E" w:rsidRDefault="00EE1B1E" w:rsidP="003F1891">
            <w:pPr>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661" w:type="dxa"/>
          </w:tcPr>
          <w:p w:rsidR="00EE1B1E" w:rsidRDefault="00EE1B1E" w:rsidP="003F1891">
            <w:pPr>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282" w:type="dxa"/>
            <w:shd w:val="clear" w:color="auto" w:fill="auto"/>
          </w:tcPr>
          <w:p w:rsidR="00EE1B1E" w:rsidRPr="00DE26ED" w:rsidRDefault="00EE1B1E"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1,79</w:t>
            </w:r>
          </w:p>
        </w:tc>
        <w:tc>
          <w:tcPr>
            <w:tcW w:w="3778" w:type="dxa"/>
          </w:tcPr>
          <w:p w:rsidR="00EE1B1E" w:rsidRPr="00ED418E" w:rsidRDefault="007801BA" w:rsidP="003F1891">
            <w:pPr>
              <w:widowControl/>
              <w:spacing w:line="278" w:lineRule="exact"/>
              <w:rPr>
                <w:rFonts w:ascii="Times New Roman" w:hAnsi="Times New Roman" w:cs="Times New Roman"/>
                <w:sz w:val="26"/>
                <w:szCs w:val="26"/>
              </w:rPr>
            </w:pPr>
            <w:r>
              <w:rPr>
                <w:rFonts w:ascii="Times New Roman" w:hAnsi="Times New Roman" w:cs="Times New Roman"/>
                <w:sz w:val="26"/>
                <w:szCs w:val="26"/>
              </w:rPr>
              <w:t>-</w:t>
            </w:r>
          </w:p>
        </w:tc>
      </w:tr>
      <w:tr w:rsidR="00FB657C" w:rsidRPr="00ED418E" w:rsidTr="00DE26ED">
        <w:trPr>
          <w:cantSplit/>
        </w:trPr>
        <w:tc>
          <w:tcPr>
            <w:tcW w:w="567" w:type="dxa"/>
          </w:tcPr>
          <w:p w:rsidR="00FB657C" w:rsidRDefault="00FB657C" w:rsidP="003F1891">
            <w:pPr>
              <w:widowControl/>
              <w:jc w:val="right"/>
              <w:rPr>
                <w:rFonts w:ascii="Times New Roman" w:hAnsi="Times New Roman" w:cs="Times New Roman"/>
                <w:sz w:val="26"/>
                <w:szCs w:val="26"/>
              </w:rPr>
            </w:pPr>
            <w:r>
              <w:rPr>
                <w:rFonts w:ascii="Times New Roman" w:hAnsi="Times New Roman" w:cs="Times New Roman"/>
                <w:sz w:val="26"/>
                <w:szCs w:val="26"/>
              </w:rPr>
              <w:t>8</w:t>
            </w:r>
          </w:p>
        </w:tc>
        <w:tc>
          <w:tcPr>
            <w:tcW w:w="3544" w:type="dxa"/>
          </w:tcPr>
          <w:p w:rsidR="00FB657C" w:rsidRDefault="00AA4DA2" w:rsidP="003F1891">
            <w:pPr>
              <w:widowControl/>
              <w:rPr>
                <w:rFonts w:ascii="Times New Roman" w:hAnsi="Times New Roman" w:cs="Times New Roman"/>
                <w:sz w:val="26"/>
                <w:szCs w:val="26"/>
              </w:rPr>
            </w:pPr>
            <w:r>
              <w:rPr>
                <w:rFonts w:ascii="Times New Roman" w:hAnsi="Times New Roman" w:cs="Times New Roman"/>
                <w:sz w:val="26"/>
                <w:szCs w:val="26"/>
              </w:rPr>
              <w:t>Пожарное депо</w:t>
            </w:r>
          </w:p>
        </w:tc>
        <w:tc>
          <w:tcPr>
            <w:tcW w:w="1500" w:type="dxa"/>
            <w:gridSpan w:val="2"/>
          </w:tcPr>
          <w:p w:rsidR="00FB657C" w:rsidRDefault="00FB657C" w:rsidP="003F1891">
            <w:pPr>
              <w:widowControl/>
              <w:rPr>
                <w:rFonts w:ascii="Times New Roman" w:hAnsi="Times New Roman" w:cs="Times New Roman"/>
                <w:sz w:val="26"/>
                <w:szCs w:val="26"/>
              </w:rPr>
            </w:pPr>
            <w:r>
              <w:rPr>
                <w:rFonts w:ascii="Times New Roman" w:hAnsi="Times New Roman" w:cs="Times New Roman"/>
                <w:sz w:val="26"/>
                <w:szCs w:val="26"/>
              </w:rPr>
              <w:t>объект</w:t>
            </w:r>
          </w:p>
        </w:tc>
        <w:tc>
          <w:tcPr>
            <w:tcW w:w="1766" w:type="dxa"/>
          </w:tcPr>
          <w:p w:rsidR="00FB657C" w:rsidRPr="00EE1B1E" w:rsidRDefault="00FB657C" w:rsidP="003F1891">
            <w:pPr>
              <w:widowControl/>
              <w:spacing w:line="278"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1694" w:type="dxa"/>
          </w:tcPr>
          <w:p w:rsidR="00FB657C" w:rsidRDefault="00FB657C" w:rsidP="003F1891">
            <w:pPr>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661" w:type="dxa"/>
          </w:tcPr>
          <w:p w:rsidR="00FB657C" w:rsidRDefault="00FB657C" w:rsidP="003F1891">
            <w:pPr>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282" w:type="dxa"/>
            <w:shd w:val="clear" w:color="auto" w:fill="auto"/>
          </w:tcPr>
          <w:p w:rsidR="00FB657C" w:rsidRPr="00DE26ED" w:rsidRDefault="00DE26ED"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6,07</w:t>
            </w:r>
          </w:p>
        </w:tc>
        <w:tc>
          <w:tcPr>
            <w:tcW w:w="3778" w:type="dxa"/>
          </w:tcPr>
          <w:p w:rsidR="00FB657C" w:rsidRPr="00ED418E" w:rsidRDefault="00AA4DA2" w:rsidP="003F1891">
            <w:pPr>
              <w:widowControl/>
              <w:spacing w:line="278" w:lineRule="exact"/>
              <w:rPr>
                <w:rFonts w:ascii="Times New Roman" w:hAnsi="Times New Roman" w:cs="Times New Roman"/>
                <w:sz w:val="26"/>
                <w:szCs w:val="26"/>
              </w:rPr>
            </w:pPr>
            <w:r>
              <w:rPr>
                <w:rFonts w:ascii="Times New Roman" w:hAnsi="Times New Roman" w:cs="Times New Roman"/>
                <w:sz w:val="26"/>
                <w:szCs w:val="26"/>
              </w:rPr>
              <w:t>-</w:t>
            </w:r>
          </w:p>
        </w:tc>
      </w:tr>
      <w:tr w:rsidR="00ED418E" w:rsidRPr="00ED418E" w:rsidTr="003F1891">
        <w:trPr>
          <w:cantSplit/>
        </w:trPr>
        <w:tc>
          <w:tcPr>
            <w:tcW w:w="15792" w:type="dxa"/>
            <w:gridSpan w:val="9"/>
            <w:hideMark/>
          </w:tcPr>
          <w:p w:rsidR="00ED418E" w:rsidRPr="00ED418E" w:rsidRDefault="00ED418E" w:rsidP="003F1891">
            <w:pPr>
              <w:widowControl/>
              <w:spacing w:line="276" w:lineRule="auto"/>
              <w:jc w:val="center"/>
              <w:rPr>
                <w:rFonts w:ascii="Times New Roman" w:hAnsi="Times New Roman" w:cs="Times New Roman"/>
                <w:b/>
                <w:bCs/>
                <w:sz w:val="26"/>
                <w:szCs w:val="26"/>
              </w:rPr>
            </w:pPr>
            <w:r w:rsidRPr="00ED418E">
              <w:rPr>
                <w:rFonts w:ascii="Times New Roman" w:hAnsi="Times New Roman" w:cs="Times New Roman"/>
                <w:b/>
                <w:bCs/>
                <w:sz w:val="26"/>
                <w:szCs w:val="26"/>
              </w:rPr>
              <w:t>Физкультурно - спортивные сооружения</w:t>
            </w:r>
          </w:p>
        </w:tc>
      </w:tr>
      <w:tr w:rsidR="0035474C" w:rsidRPr="00ED418E" w:rsidTr="003F1891">
        <w:trPr>
          <w:cantSplit/>
        </w:trPr>
        <w:tc>
          <w:tcPr>
            <w:tcW w:w="567" w:type="dxa"/>
            <w:hideMark/>
          </w:tcPr>
          <w:p w:rsidR="00ED418E" w:rsidRPr="00ED418E" w:rsidRDefault="0035474C" w:rsidP="003F1891">
            <w:pPr>
              <w:widowControl/>
              <w:jc w:val="right"/>
              <w:rPr>
                <w:rFonts w:ascii="Times New Roman" w:hAnsi="Times New Roman" w:cs="Times New Roman"/>
                <w:sz w:val="26"/>
                <w:szCs w:val="26"/>
              </w:rPr>
            </w:pPr>
            <w:r>
              <w:rPr>
                <w:rFonts w:ascii="Times New Roman" w:hAnsi="Times New Roman" w:cs="Times New Roman"/>
                <w:sz w:val="26"/>
                <w:szCs w:val="26"/>
              </w:rPr>
              <w:t>9</w:t>
            </w:r>
          </w:p>
        </w:tc>
        <w:tc>
          <w:tcPr>
            <w:tcW w:w="3544" w:type="dxa"/>
            <w:hideMark/>
          </w:tcPr>
          <w:p w:rsidR="00ED418E" w:rsidRPr="00ED418E" w:rsidRDefault="00F860AC" w:rsidP="003F1891">
            <w:pPr>
              <w:widowControl/>
              <w:spacing w:line="274" w:lineRule="exact"/>
              <w:ind w:firstLine="48"/>
              <w:rPr>
                <w:rFonts w:ascii="Times New Roman" w:hAnsi="Times New Roman" w:cs="Times New Roman"/>
                <w:sz w:val="26"/>
                <w:szCs w:val="26"/>
              </w:rPr>
            </w:pPr>
            <w:r>
              <w:rPr>
                <w:rFonts w:ascii="Times New Roman" w:hAnsi="Times New Roman" w:cs="Times New Roman"/>
                <w:sz w:val="26"/>
                <w:szCs w:val="26"/>
              </w:rPr>
              <w:t>Физкультурно-оздоровительный комплекс</w:t>
            </w:r>
          </w:p>
        </w:tc>
        <w:tc>
          <w:tcPr>
            <w:tcW w:w="1500" w:type="dxa"/>
            <w:gridSpan w:val="2"/>
            <w:hideMark/>
          </w:tcPr>
          <w:p w:rsidR="00ED418E" w:rsidRPr="00ED418E" w:rsidRDefault="00ED418E" w:rsidP="003F1891">
            <w:pPr>
              <w:widowControl/>
              <w:spacing w:line="274" w:lineRule="exact"/>
              <w:rPr>
                <w:rFonts w:ascii="Times New Roman" w:hAnsi="Times New Roman" w:cs="Times New Roman"/>
                <w:sz w:val="26"/>
                <w:szCs w:val="26"/>
              </w:rPr>
            </w:pPr>
            <w:r w:rsidRPr="00ED418E">
              <w:rPr>
                <w:rFonts w:ascii="Times New Roman" w:hAnsi="Times New Roman" w:cs="Times New Roman"/>
                <w:sz w:val="26"/>
                <w:szCs w:val="26"/>
              </w:rPr>
              <w:t>кв. м общей площади</w:t>
            </w:r>
          </w:p>
        </w:tc>
        <w:tc>
          <w:tcPr>
            <w:tcW w:w="1766" w:type="dxa"/>
            <w:hideMark/>
          </w:tcPr>
          <w:p w:rsidR="00ED418E" w:rsidRPr="00ED418E" w:rsidRDefault="00ED418E" w:rsidP="003F1891">
            <w:pPr>
              <w:widowControl/>
              <w:jc w:val="center"/>
              <w:rPr>
                <w:rFonts w:ascii="Times New Roman" w:hAnsi="Times New Roman" w:cs="Times New Roman"/>
                <w:sz w:val="26"/>
                <w:szCs w:val="26"/>
              </w:rPr>
            </w:pPr>
            <w:r w:rsidRPr="00ED418E">
              <w:rPr>
                <w:rFonts w:ascii="Times New Roman" w:hAnsi="Times New Roman" w:cs="Times New Roman"/>
                <w:sz w:val="26"/>
                <w:szCs w:val="26"/>
              </w:rPr>
              <w:t>80</w:t>
            </w:r>
          </w:p>
        </w:tc>
        <w:tc>
          <w:tcPr>
            <w:tcW w:w="1694" w:type="dxa"/>
            <w:hideMark/>
          </w:tcPr>
          <w:p w:rsidR="00ED418E" w:rsidRPr="00ED418E" w:rsidRDefault="00F860AC" w:rsidP="003F1891">
            <w:pPr>
              <w:widowControl/>
              <w:jc w:val="center"/>
              <w:rPr>
                <w:rFonts w:ascii="Times New Roman" w:hAnsi="Times New Roman" w:cs="Times New Roman"/>
                <w:sz w:val="26"/>
                <w:szCs w:val="26"/>
              </w:rPr>
            </w:pPr>
            <w:r>
              <w:rPr>
                <w:rFonts w:ascii="Times New Roman" w:hAnsi="Times New Roman" w:cs="Times New Roman"/>
                <w:sz w:val="26"/>
                <w:szCs w:val="26"/>
              </w:rPr>
              <w:t>46</w:t>
            </w:r>
          </w:p>
        </w:tc>
        <w:tc>
          <w:tcPr>
            <w:tcW w:w="1661" w:type="dxa"/>
            <w:hideMark/>
          </w:tcPr>
          <w:p w:rsidR="00ED418E" w:rsidRPr="00ED418E" w:rsidRDefault="00F860AC" w:rsidP="003F1891">
            <w:pPr>
              <w:widowControl/>
              <w:jc w:val="center"/>
              <w:rPr>
                <w:rFonts w:ascii="Times New Roman" w:hAnsi="Times New Roman" w:cs="Times New Roman"/>
                <w:sz w:val="26"/>
                <w:szCs w:val="26"/>
              </w:rPr>
            </w:pPr>
            <w:r>
              <w:rPr>
                <w:rFonts w:ascii="Times New Roman" w:hAnsi="Times New Roman" w:cs="Times New Roman"/>
                <w:sz w:val="26"/>
                <w:szCs w:val="26"/>
              </w:rPr>
              <w:t>500</w:t>
            </w:r>
          </w:p>
        </w:tc>
        <w:tc>
          <w:tcPr>
            <w:tcW w:w="1282" w:type="dxa"/>
            <w:hideMark/>
          </w:tcPr>
          <w:p w:rsidR="00ED418E" w:rsidRPr="00ED418E" w:rsidRDefault="00DE26ED" w:rsidP="003F1891">
            <w:pPr>
              <w:widowControl/>
              <w:jc w:val="center"/>
              <w:rPr>
                <w:rFonts w:ascii="Times New Roman" w:hAnsi="Times New Roman" w:cs="Times New Roman"/>
                <w:sz w:val="26"/>
                <w:szCs w:val="26"/>
              </w:rPr>
            </w:pPr>
            <w:r w:rsidRPr="00DE26ED">
              <w:rPr>
                <w:rFonts w:ascii="Times New Roman" w:hAnsi="Times New Roman" w:cs="Times New Roman"/>
                <w:sz w:val="26"/>
                <w:szCs w:val="26"/>
              </w:rPr>
              <w:t>7,90</w:t>
            </w:r>
          </w:p>
        </w:tc>
        <w:tc>
          <w:tcPr>
            <w:tcW w:w="3778" w:type="dxa"/>
            <w:hideMark/>
          </w:tcPr>
          <w:p w:rsidR="00ED418E" w:rsidRPr="00ED418E" w:rsidRDefault="007801BA" w:rsidP="003F1891">
            <w:pPr>
              <w:widowControl/>
              <w:spacing w:line="278" w:lineRule="exact"/>
              <w:rPr>
                <w:rFonts w:ascii="Times New Roman" w:hAnsi="Times New Roman" w:cs="Times New Roman"/>
                <w:sz w:val="26"/>
                <w:szCs w:val="26"/>
              </w:rPr>
            </w:pPr>
            <w:r>
              <w:rPr>
                <w:rFonts w:ascii="Times New Roman" w:hAnsi="Times New Roman" w:cs="Times New Roman"/>
                <w:sz w:val="26"/>
                <w:szCs w:val="26"/>
              </w:rPr>
              <w:t>Помещение для физкультурно-оздоровительных занятий</w:t>
            </w:r>
          </w:p>
        </w:tc>
      </w:tr>
      <w:tr w:rsidR="00ED418E" w:rsidRPr="00ED418E" w:rsidTr="003F1891">
        <w:trPr>
          <w:cantSplit/>
        </w:trPr>
        <w:tc>
          <w:tcPr>
            <w:tcW w:w="15792" w:type="dxa"/>
            <w:gridSpan w:val="9"/>
            <w:hideMark/>
          </w:tcPr>
          <w:p w:rsidR="00ED418E" w:rsidRPr="00ED418E" w:rsidRDefault="00ED418E" w:rsidP="003F1891">
            <w:pPr>
              <w:widowControl/>
              <w:spacing w:line="276" w:lineRule="auto"/>
              <w:jc w:val="center"/>
              <w:rPr>
                <w:rFonts w:ascii="Times New Roman" w:hAnsi="Times New Roman" w:cs="Times New Roman"/>
                <w:b/>
                <w:bCs/>
                <w:sz w:val="26"/>
                <w:szCs w:val="26"/>
              </w:rPr>
            </w:pPr>
            <w:r w:rsidRPr="00ED418E">
              <w:rPr>
                <w:rFonts w:ascii="Times New Roman" w:hAnsi="Times New Roman" w:cs="Times New Roman"/>
                <w:b/>
                <w:bCs/>
                <w:sz w:val="26"/>
                <w:szCs w:val="26"/>
              </w:rPr>
              <w:lastRenderedPageBreak/>
              <w:t>Предприятия то</w:t>
            </w:r>
            <w:r w:rsidR="00FB657C">
              <w:rPr>
                <w:rFonts w:ascii="Times New Roman" w:hAnsi="Times New Roman" w:cs="Times New Roman"/>
                <w:b/>
                <w:bCs/>
                <w:sz w:val="26"/>
                <w:szCs w:val="26"/>
              </w:rPr>
              <w:t xml:space="preserve">рговли, общественного питания, </w:t>
            </w:r>
            <w:r w:rsidRPr="00ED418E">
              <w:rPr>
                <w:rFonts w:ascii="Times New Roman" w:hAnsi="Times New Roman" w:cs="Times New Roman"/>
                <w:b/>
                <w:bCs/>
                <w:sz w:val="26"/>
                <w:szCs w:val="26"/>
              </w:rPr>
              <w:t>бытового обслуживания</w:t>
            </w:r>
            <w:r w:rsidR="00FB657C">
              <w:rPr>
                <w:rFonts w:ascii="Times New Roman" w:hAnsi="Times New Roman" w:cs="Times New Roman"/>
                <w:b/>
                <w:bCs/>
                <w:sz w:val="26"/>
                <w:szCs w:val="26"/>
              </w:rPr>
              <w:t>, кредитно-финансовые учреждения</w:t>
            </w:r>
          </w:p>
        </w:tc>
      </w:tr>
      <w:tr w:rsidR="0035474C" w:rsidRPr="00ED418E" w:rsidTr="003F1891">
        <w:trPr>
          <w:cantSplit/>
        </w:trPr>
        <w:tc>
          <w:tcPr>
            <w:tcW w:w="567" w:type="dxa"/>
            <w:hideMark/>
          </w:tcPr>
          <w:p w:rsidR="00ED418E" w:rsidRPr="00ED418E" w:rsidRDefault="0035474C" w:rsidP="003F1891">
            <w:pPr>
              <w:widowControl/>
              <w:jc w:val="right"/>
              <w:rPr>
                <w:rFonts w:ascii="Times New Roman" w:hAnsi="Times New Roman" w:cs="Times New Roman"/>
                <w:sz w:val="26"/>
                <w:szCs w:val="26"/>
              </w:rPr>
            </w:pPr>
            <w:r>
              <w:rPr>
                <w:rFonts w:ascii="Times New Roman" w:hAnsi="Times New Roman" w:cs="Times New Roman"/>
                <w:sz w:val="26"/>
                <w:szCs w:val="26"/>
              </w:rPr>
              <w:t>10</w:t>
            </w:r>
          </w:p>
        </w:tc>
        <w:tc>
          <w:tcPr>
            <w:tcW w:w="3724" w:type="dxa"/>
            <w:gridSpan w:val="2"/>
            <w:hideMark/>
          </w:tcPr>
          <w:p w:rsidR="00ED418E" w:rsidRPr="00ED418E" w:rsidRDefault="00A77F6E" w:rsidP="003F1891">
            <w:pPr>
              <w:widowControl/>
              <w:spacing w:line="475" w:lineRule="exact"/>
              <w:ind w:right="1824" w:firstLine="24"/>
              <w:rPr>
                <w:rFonts w:ascii="Times New Roman" w:hAnsi="Times New Roman" w:cs="Times New Roman"/>
                <w:sz w:val="26"/>
                <w:szCs w:val="26"/>
              </w:rPr>
            </w:pPr>
            <w:r>
              <w:rPr>
                <w:rFonts w:ascii="Times New Roman" w:hAnsi="Times New Roman" w:cs="Times New Roman"/>
                <w:sz w:val="26"/>
                <w:szCs w:val="26"/>
              </w:rPr>
              <w:t>Магазин</w:t>
            </w:r>
          </w:p>
        </w:tc>
        <w:tc>
          <w:tcPr>
            <w:tcW w:w="1320" w:type="dxa"/>
          </w:tcPr>
          <w:p w:rsidR="00ED418E" w:rsidRPr="00ED418E" w:rsidRDefault="00A77F6E" w:rsidP="003F1891">
            <w:pPr>
              <w:widowControl/>
              <w:spacing w:line="276" w:lineRule="auto"/>
              <w:jc w:val="center"/>
              <w:rPr>
                <w:rFonts w:ascii="Times New Roman" w:hAnsi="Times New Roman" w:cs="Times New Roman"/>
                <w:sz w:val="26"/>
                <w:szCs w:val="26"/>
              </w:rPr>
            </w:pPr>
            <w:r w:rsidRPr="00ED418E">
              <w:rPr>
                <w:rFonts w:ascii="Times New Roman" w:hAnsi="Times New Roman" w:cs="Times New Roman"/>
                <w:sz w:val="26"/>
                <w:szCs w:val="26"/>
              </w:rPr>
              <w:t>кв. м торгов</w:t>
            </w:r>
            <w:proofErr w:type="gramStart"/>
            <w:r w:rsidRPr="00ED418E">
              <w:rPr>
                <w:rFonts w:ascii="Times New Roman" w:hAnsi="Times New Roman" w:cs="Times New Roman"/>
                <w:sz w:val="26"/>
                <w:szCs w:val="26"/>
              </w:rPr>
              <w:t>.</w:t>
            </w:r>
            <w:proofErr w:type="gramEnd"/>
            <w:r w:rsidRPr="00ED418E">
              <w:rPr>
                <w:rFonts w:ascii="Times New Roman" w:hAnsi="Times New Roman" w:cs="Times New Roman"/>
                <w:sz w:val="26"/>
                <w:szCs w:val="26"/>
              </w:rPr>
              <w:t xml:space="preserve"> </w:t>
            </w:r>
            <w:proofErr w:type="gramStart"/>
            <w:r w:rsidRPr="00ED418E">
              <w:rPr>
                <w:rFonts w:ascii="Times New Roman" w:hAnsi="Times New Roman" w:cs="Times New Roman"/>
                <w:sz w:val="26"/>
                <w:szCs w:val="26"/>
              </w:rPr>
              <w:t>п</w:t>
            </w:r>
            <w:proofErr w:type="gramEnd"/>
            <w:r w:rsidRPr="00ED418E">
              <w:rPr>
                <w:rFonts w:ascii="Times New Roman" w:hAnsi="Times New Roman" w:cs="Times New Roman"/>
                <w:sz w:val="26"/>
                <w:szCs w:val="26"/>
              </w:rPr>
              <w:t>лощади</w:t>
            </w:r>
          </w:p>
        </w:tc>
        <w:tc>
          <w:tcPr>
            <w:tcW w:w="1766" w:type="dxa"/>
            <w:hideMark/>
          </w:tcPr>
          <w:p w:rsidR="00ED418E" w:rsidRPr="00ED418E" w:rsidRDefault="00ED418E" w:rsidP="003F1891">
            <w:pPr>
              <w:widowControl/>
              <w:jc w:val="center"/>
              <w:rPr>
                <w:rFonts w:ascii="Times New Roman" w:hAnsi="Times New Roman" w:cs="Times New Roman"/>
                <w:sz w:val="26"/>
                <w:szCs w:val="26"/>
              </w:rPr>
            </w:pPr>
            <w:r w:rsidRPr="00ED418E">
              <w:rPr>
                <w:rFonts w:ascii="Times New Roman" w:hAnsi="Times New Roman" w:cs="Times New Roman"/>
                <w:sz w:val="26"/>
                <w:szCs w:val="26"/>
              </w:rPr>
              <w:t>100</w:t>
            </w:r>
          </w:p>
        </w:tc>
        <w:tc>
          <w:tcPr>
            <w:tcW w:w="1694" w:type="dxa"/>
            <w:hideMark/>
          </w:tcPr>
          <w:p w:rsidR="00ED418E" w:rsidRPr="00ED418E" w:rsidRDefault="00A77F6E" w:rsidP="003F1891">
            <w:pPr>
              <w:widowControl/>
              <w:ind w:left="566"/>
              <w:rPr>
                <w:rFonts w:ascii="Times New Roman" w:hAnsi="Times New Roman" w:cs="Times New Roman"/>
                <w:sz w:val="26"/>
                <w:szCs w:val="26"/>
              </w:rPr>
            </w:pPr>
            <w:r>
              <w:rPr>
                <w:rFonts w:ascii="Times New Roman" w:hAnsi="Times New Roman" w:cs="Times New Roman"/>
                <w:sz w:val="26"/>
                <w:szCs w:val="26"/>
              </w:rPr>
              <w:t>57</w:t>
            </w:r>
          </w:p>
        </w:tc>
        <w:tc>
          <w:tcPr>
            <w:tcW w:w="1661" w:type="dxa"/>
            <w:hideMark/>
          </w:tcPr>
          <w:p w:rsidR="00ED418E" w:rsidRPr="00ED418E" w:rsidRDefault="00A77F6E" w:rsidP="003F1891">
            <w:pPr>
              <w:widowControl/>
              <w:ind w:left="557"/>
              <w:rPr>
                <w:rFonts w:ascii="Times New Roman" w:hAnsi="Times New Roman" w:cs="Times New Roman"/>
                <w:sz w:val="26"/>
                <w:szCs w:val="26"/>
              </w:rPr>
            </w:pPr>
            <w:r>
              <w:rPr>
                <w:rFonts w:ascii="Times New Roman" w:hAnsi="Times New Roman" w:cs="Times New Roman"/>
                <w:sz w:val="26"/>
                <w:szCs w:val="26"/>
              </w:rPr>
              <w:t>100</w:t>
            </w:r>
          </w:p>
        </w:tc>
        <w:tc>
          <w:tcPr>
            <w:tcW w:w="1282" w:type="dxa"/>
            <w:hideMark/>
          </w:tcPr>
          <w:p w:rsidR="00ED418E" w:rsidRPr="00ED418E" w:rsidRDefault="00A77F6E" w:rsidP="003F1891">
            <w:pPr>
              <w:widowControl/>
              <w:ind w:left="413"/>
              <w:rPr>
                <w:rFonts w:ascii="Times New Roman" w:hAnsi="Times New Roman" w:cs="Times New Roman"/>
                <w:sz w:val="26"/>
                <w:szCs w:val="26"/>
              </w:rPr>
            </w:pPr>
            <w:r>
              <w:rPr>
                <w:rFonts w:ascii="Times New Roman" w:hAnsi="Times New Roman" w:cs="Times New Roman"/>
                <w:sz w:val="26"/>
                <w:szCs w:val="26"/>
              </w:rPr>
              <w:t>0,9</w:t>
            </w:r>
            <w:r w:rsidR="00114518">
              <w:rPr>
                <w:rFonts w:ascii="Times New Roman" w:hAnsi="Times New Roman" w:cs="Times New Roman"/>
                <w:sz w:val="26"/>
                <w:szCs w:val="26"/>
              </w:rPr>
              <w:t>1</w:t>
            </w:r>
          </w:p>
        </w:tc>
        <w:tc>
          <w:tcPr>
            <w:tcW w:w="3778" w:type="dxa"/>
            <w:hideMark/>
          </w:tcPr>
          <w:p w:rsidR="00ED418E" w:rsidRPr="00ED418E" w:rsidRDefault="00F91A40" w:rsidP="003F1891">
            <w:pPr>
              <w:widowControl/>
              <w:spacing w:line="278" w:lineRule="exact"/>
              <w:ind w:firstLine="10"/>
              <w:rPr>
                <w:rFonts w:ascii="Times New Roman" w:hAnsi="Times New Roman" w:cs="Times New Roman"/>
                <w:sz w:val="26"/>
                <w:szCs w:val="26"/>
              </w:rPr>
            </w:pPr>
            <w:r>
              <w:rPr>
                <w:rFonts w:ascii="Times New Roman" w:hAnsi="Times New Roman" w:cs="Times New Roman"/>
                <w:sz w:val="26"/>
                <w:szCs w:val="26"/>
              </w:rPr>
              <w:t>Магазин промтоварный, продовольственный, фасованных товаров</w:t>
            </w:r>
          </w:p>
        </w:tc>
      </w:tr>
      <w:tr w:rsidR="00ED418E" w:rsidRPr="00ED418E" w:rsidTr="003F1891">
        <w:trPr>
          <w:cantSplit/>
        </w:trPr>
        <w:tc>
          <w:tcPr>
            <w:tcW w:w="567" w:type="dxa"/>
          </w:tcPr>
          <w:p w:rsidR="00ED418E" w:rsidRPr="00ED418E" w:rsidRDefault="0035474C" w:rsidP="003F1891">
            <w:pPr>
              <w:widowControl/>
              <w:spacing w:line="276" w:lineRule="auto"/>
              <w:jc w:val="right"/>
              <w:rPr>
                <w:rFonts w:ascii="Times New Roman" w:hAnsi="Times New Roman" w:cs="Times New Roman"/>
                <w:sz w:val="26"/>
                <w:szCs w:val="26"/>
              </w:rPr>
            </w:pPr>
            <w:r>
              <w:rPr>
                <w:rFonts w:ascii="Times New Roman" w:hAnsi="Times New Roman" w:cs="Times New Roman"/>
                <w:sz w:val="26"/>
                <w:szCs w:val="26"/>
              </w:rPr>
              <w:t>11</w:t>
            </w:r>
          </w:p>
        </w:tc>
        <w:tc>
          <w:tcPr>
            <w:tcW w:w="3724" w:type="dxa"/>
            <w:gridSpan w:val="2"/>
          </w:tcPr>
          <w:p w:rsidR="00ED418E" w:rsidRPr="00ED418E" w:rsidRDefault="00545266" w:rsidP="003F1891">
            <w:pPr>
              <w:widowControl/>
              <w:spacing w:line="278" w:lineRule="exact"/>
              <w:ind w:left="14" w:hanging="14"/>
              <w:rPr>
                <w:rFonts w:ascii="Times New Roman" w:hAnsi="Times New Roman" w:cs="Times New Roman"/>
                <w:sz w:val="26"/>
                <w:szCs w:val="26"/>
              </w:rPr>
            </w:pPr>
            <w:r>
              <w:rPr>
                <w:rFonts w:ascii="Times New Roman" w:hAnsi="Times New Roman" w:cs="Times New Roman"/>
                <w:sz w:val="26"/>
                <w:szCs w:val="26"/>
              </w:rPr>
              <w:t>А</w:t>
            </w:r>
            <w:r w:rsidRPr="00545266">
              <w:rPr>
                <w:rFonts w:ascii="Times New Roman" w:hAnsi="Times New Roman" w:cs="Times New Roman"/>
                <w:sz w:val="26"/>
                <w:szCs w:val="26"/>
              </w:rPr>
              <w:t>дминистративно-хозяйственны</w:t>
            </w:r>
            <w:r>
              <w:rPr>
                <w:rFonts w:ascii="Times New Roman" w:hAnsi="Times New Roman" w:cs="Times New Roman"/>
                <w:sz w:val="26"/>
                <w:szCs w:val="26"/>
              </w:rPr>
              <w:t>е</w:t>
            </w:r>
            <w:r w:rsidRPr="00545266">
              <w:rPr>
                <w:rFonts w:ascii="Times New Roman" w:hAnsi="Times New Roman" w:cs="Times New Roman"/>
                <w:sz w:val="26"/>
                <w:szCs w:val="26"/>
              </w:rPr>
              <w:t xml:space="preserve"> и общественны</w:t>
            </w:r>
            <w:r>
              <w:rPr>
                <w:rFonts w:ascii="Times New Roman" w:hAnsi="Times New Roman" w:cs="Times New Roman"/>
                <w:sz w:val="26"/>
                <w:szCs w:val="26"/>
              </w:rPr>
              <w:t>е</w:t>
            </w:r>
            <w:r w:rsidRPr="00545266">
              <w:rPr>
                <w:rFonts w:ascii="Times New Roman" w:hAnsi="Times New Roman" w:cs="Times New Roman"/>
                <w:sz w:val="26"/>
                <w:szCs w:val="26"/>
              </w:rPr>
              <w:t xml:space="preserve"> учреждени</w:t>
            </w:r>
            <w:r>
              <w:rPr>
                <w:rFonts w:ascii="Times New Roman" w:hAnsi="Times New Roman" w:cs="Times New Roman"/>
                <w:sz w:val="26"/>
                <w:szCs w:val="26"/>
              </w:rPr>
              <w:t>я</w:t>
            </w:r>
            <w:r w:rsidRPr="00545266">
              <w:rPr>
                <w:rFonts w:ascii="Times New Roman" w:hAnsi="Times New Roman" w:cs="Times New Roman"/>
                <w:sz w:val="26"/>
                <w:szCs w:val="26"/>
              </w:rPr>
              <w:t xml:space="preserve"> и организаци</w:t>
            </w:r>
            <w:r>
              <w:rPr>
                <w:rFonts w:ascii="Times New Roman" w:hAnsi="Times New Roman" w:cs="Times New Roman"/>
                <w:sz w:val="26"/>
                <w:szCs w:val="26"/>
              </w:rPr>
              <w:t>и</w:t>
            </w:r>
            <w:r w:rsidRPr="00545266">
              <w:rPr>
                <w:rFonts w:ascii="Times New Roman" w:hAnsi="Times New Roman" w:cs="Times New Roman"/>
                <w:sz w:val="26"/>
                <w:szCs w:val="26"/>
              </w:rPr>
              <w:t xml:space="preserve"> районного и локального уровня</w:t>
            </w:r>
          </w:p>
        </w:tc>
        <w:tc>
          <w:tcPr>
            <w:tcW w:w="1320" w:type="dxa"/>
          </w:tcPr>
          <w:p w:rsidR="00ED418E" w:rsidRPr="00ED418E" w:rsidRDefault="00545266" w:rsidP="003F1891">
            <w:pPr>
              <w:widowControl/>
              <w:spacing w:line="274" w:lineRule="exact"/>
              <w:jc w:val="center"/>
              <w:rPr>
                <w:rFonts w:ascii="Times New Roman" w:hAnsi="Times New Roman" w:cs="Times New Roman"/>
                <w:sz w:val="26"/>
                <w:szCs w:val="26"/>
              </w:rPr>
            </w:pPr>
            <w:r w:rsidRPr="00ED418E">
              <w:rPr>
                <w:rFonts w:ascii="Times New Roman" w:hAnsi="Times New Roman" w:cs="Times New Roman"/>
                <w:sz w:val="26"/>
                <w:szCs w:val="26"/>
              </w:rPr>
              <w:t>кв. м торгов</w:t>
            </w:r>
            <w:proofErr w:type="gramStart"/>
            <w:r w:rsidRPr="00ED418E">
              <w:rPr>
                <w:rFonts w:ascii="Times New Roman" w:hAnsi="Times New Roman" w:cs="Times New Roman"/>
                <w:sz w:val="26"/>
                <w:szCs w:val="26"/>
              </w:rPr>
              <w:t>.</w:t>
            </w:r>
            <w:proofErr w:type="gramEnd"/>
            <w:r w:rsidRPr="00ED418E">
              <w:rPr>
                <w:rFonts w:ascii="Times New Roman" w:hAnsi="Times New Roman" w:cs="Times New Roman"/>
                <w:sz w:val="26"/>
                <w:szCs w:val="26"/>
              </w:rPr>
              <w:t xml:space="preserve"> </w:t>
            </w:r>
            <w:proofErr w:type="gramStart"/>
            <w:r w:rsidRPr="00ED418E">
              <w:rPr>
                <w:rFonts w:ascii="Times New Roman" w:hAnsi="Times New Roman" w:cs="Times New Roman"/>
                <w:sz w:val="26"/>
                <w:szCs w:val="26"/>
              </w:rPr>
              <w:t>п</w:t>
            </w:r>
            <w:proofErr w:type="gramEnd"/>
            <w:r w:rsidRPr="00ED418E">
              <w:rPr>
                <w:rFonts w:ascii="Times New Roman" w:hAnsi="Times New Roman" w:cs="Times New Roman"/>
                <w:sz w:val="26"/>
                <w:szCs w:val="26"/>
              </w:rPr>
              <w:t>лощади</w:t>
            </w:r>
          </w:p>
        </w:tc>
        <w:tc>
          <w:tcPr>
            <w:tcW w:w="1766" w:type="dxa"/>
          </w:tcPr>
          <w:p w:rsidR="00ED418E" w:rsidRPr="00ED418E" w:rsidRDefault="00545266" w:rsidP="003F1891">
            <w:pPr>
              <w:widowControl/>
              <w:jc w:val="center"/>
              <w:rPr>
                <w:rFonts w:ascii="Times New Roman" w:hAnsi="Times New Roman" w:cs="Times New Roman"/>
                <w:sz w:val="26"/>
                <w:szCs w:val="26"/>
              </w:rPr>
            </w:pPr>
            <w:r>
              <w:rPr>
                <w:rFonts w:ascii="Times New Roman" w:hAnsi="Times New Roman" w:cs="Times New Roman"/>
                <w:sz w:val="26"/>
                <w:szCs w:val="26"/>
              </w:rPr>
              <w:t>40</w:t>
            </w:r>
          </w:p>
        </w:tc>
        <w:tc>
          <w:tcPr>
            <w:tcW w:w="1694" w:type="dxa"/>
          </w:tcPr>
          <w:p w:rsidR="00ED418E" w:rsidRPr="00ED418E" w:rsidRDefault="00372A4B" w:rsidP="003F1891">
            <w:pPr>
              <w:widowControl/>
              <w:ind w:left="566"/>
              <w:rPr>
                <w:rFonts w:ascii="Times New Roman" w:hAnsi="Times New Roman" w:cs="Times New Roman"/>
                <w:sz w:val="26"/>
                <w:szCs w:val="26"/>
              </w:rPr>
            </w:pPr>
            <w:r>
              <w:rPr>
                <w:rFonts w:ascii="Times New Roman" w:hAnsi="Times New Roman" w:cs="Times New Roman"/>
                <w:sz w:val="26"/>
                <w:szCs w:val="26"/>
              </w:rPr>
              <w:t>23</w:t>
            </w:r>
          </w:p>
        </w:tc>
        <w:tc>
          <w:tcPr>
            <w:tcW w:w="1661" w:type="dxa"/>
          </w:tcPr>
          <w:p w:rsidR="00ED418E" w:rsidRPr="00ED418E" w:rsidRDefault="00372A4B" w:rsidP="003F1891">
            <w:pPr>
              <w:widowControl/>
              <w:ind w:left="538"/>
              <w:rPr>
                <w:rFonts w:ascii="Times New Roman" w:hAnsi="Times New Roman" w:cs="Times New Roman"/>
                <w:sz w:val="26"/>
                <w:szCs w:val="26"/>
              </w:rPr>
            </w:pPr>
            <w:r>
              <w:rPr>
                <w:rFonts w:ascii="Times New Roman" w:hAnsi="Times New Roman" w:cs="Times New Roman"/>
                <w:sz w:val="26"/>
                <w:szCs w:val="26"/>
              </w:rPr>
              <w:t>300</w:t>
            </w:r>
          </w:p>
        </w:tc>
        <w:tc>
          <w:tcPr>
            <w:tcW w:w="1282" w:type="dxa"/>
          </w:tcPr>
          <w:p w:rsidR="00ED418E" w:rsidRPr="00ED418E" w:rsidRDefault="00DE26ED" w:rsidP="003F1891">
            <w:pPr>
              <w:widowControl/>
              <w:ind w:left="370"/>
              <w:rPr>
                <w:rFonts w:ascii="Times New Roman" w:hAnsi="Times New Roman" w:cs="Times New Roman"/>
                <w:sz w:val="26"/>
                <w:szCs w:val="26"/>
              </w:rPr>
            </w:pPr>
            <w:r>
              <w:rPr>
                <w:rFonts w:ascii="Times New Roman" w:hAnsi="Times New Roman" w:cs="Times New Roman"/>
                <w:sz w:val="26"/>
                <w:szCs w:val="26"/>
              </w:rPr>
              <w:t>8,45</w:t>
            </w:r>
          </w:p>
        </w:tc>
        <w:tc>
          <w:tcPr>
            <w:tcW w:w="3778" w:type="dxa"/>
          </w:tcPr>
          <w:p w:rsidR="00ED418E" w:rsidRPr="00ED418E" w:rsidRDefault="00545266" w:rsidP="00AA4DA2">
            <w:pPr>
              <w:widowControl/>
              <w:spacing w:line="278" w:lineRule="exact"/>
              <w:ind w:firstLine="10"/>
              <w:rPr>
                <w:rFonts w:ascii="Times New Roman" w:hAnsi="Times New Roman" w:cs="Times New Roman"/>
                <w:sz w:val="26"/>
                <w:szCs w:val="26"/>
              </w:rPr>
            </w:pPr>
            <w:r>
              <w:rPr>
                <w:rFonts w:ascii="Times New Roman" w:hAnsi="Times New Roman" w:cs="Times New Roman"/>
                <w:sz w:val="26"/>
                <w:szCs w:val="26"/>
              </w:rPr>
              <w:t xml:space="preserve">Размещение офисов (12 </w:t>
            </w:r>
            <w:proofErr w:type="spellStart"/>
            <w:r>
              <w:rPr>
                <w:rFonts w:ascii="Times New Roman" w:hAnsi="Times New Roman" w:cs="Times New Roman"/>
                <w:sz w:val="26"/>
                <w:szCs w:val="26"/>
              </w:rPr>
              <w:t>каб</w:t>
            </w:r>
            <w:proofErr w:type="spellEnd"/>
            <w:r>
              <w:rPr>
                <w:rFonts w:ascii="Times New Roman" w:hAnsi="Times New Roman" w:cs="Times New Roman"/>
                <w:sz w:val="26"/>
                <w:szCs w:val="26"/>
              </w:rPr>
              <w:t xml:space="preserve">. по 3 </w:t>
            </w:r>
            <w:r w:rsidR="00AA4DA2">
              <w:rPr>
                <w:rFonts w:ascii="Times New Roman" w:hAnsi="Times New Roman" w:cs="Times New Roman"/>
                <w:sz w:val="26"/>
                <w:szCs w:val="26"/>
              </w:rPr>
              <w:t>чел.), химчистки (20 клиентов)</w:t>
            </w:r>
            <w:r>
              <w:rPr>
                <w:rFonts w:ascii="Times New Roman" w:hAnsi="Times New Roman" w:cs="Times New Roman"/>
                <w:sz w:val="26"/>
                <w:szCs w:val="26"/>
              </w:rPr>
              <w:t>, дом быта (5 мастеров)</w:t>
            </w:r>
          </w:p>
        </w:tc>
      </w:tr>
      <w:tr w:rsidR="00ED418E" w:rsidRPr="00ED418E" w:rsidTr="003F1891">
        <w:trPr>
          <w:cantSplit/>
          <w:trHeight w:val="832"/>
        </w:trPr>
        <w:tc>
          <w:tcPr>
            <w:tcW w:w="567" w:type="dxa"/>
          </w:tcPr>
          <w:p w:rsidR="00ED418E" w:rsidRPr="00ED418E" w:rsidRDefault="0035474C" w:rsidP="003F1891">
            <w:pPr>
              <w:widowControl/>
              <w:spacing w:line="276" w:lineRule="auto"/>
              <w:jc w:val="right"/>
              <w:rPr>
                <w:rFonts w:ascii="Times New Roman" w:hAnsi="Times New Roman" w:cs="Times New Roman"/>
                <w:sz w:val="26"/>
                <w:szCs w:val="26"/>
              </w:rPr>
            </w:pPr>
            <w:r>
              <w:rPr>
                <w:rFonts w:ascii="Times New Roman" w:hAnsi="Times New Roman" w:cs="Times New Roman"/>
                <w:sz w:val="26"/>
                <w:szCs w:val="26"/>
              </w:rPr>
              <w:t>12</w:t>
            </w:r>
          </w:p>
        </w:tc>
        <w:tc>
          <w:tcPr>
            <w:tcW w:w="3724" w:type="dxa"/>
            <w:gridSpan w:val="2"/>
          </w:tcPr>
          <w:p w:rsidR="00ED418E" w:rsidRPr="00ED418E" w:rsidRDefault="00114518" w:rsidP="003F1891">
            <w:pPr>
              <w:widowControl/>
              <w:spacing w:line="278" w:lineRule="exact"/>
              <w:ind w:firstLine="19"/>
              <w:rPr>
                <w:rFonts w:ascii="Times New Roman" w:hAnsi="Times New Roman" w:cs="Times New Roman"/>
                <w:sz w:val="26"/>
                <w:szCs w:val="26"/>
              </w:rPr>
            </w:pPr>
            <w:r>
              <w:rPr>
                <w:rFonts w:ascii="Times New Roman" w:hAnsi="Times New Roman" w:cs="Times New Roman"/>
                <w:sz w:val="26"/>
                <w:szCs w:val="26"/>
              </w:rPr>
              <w:t>Кафе-закусочная</w:t>
            </w:r>
          </w:p>
        </w:tc>
        <w:tc>
          <w:tcPr>
            <w:tcW w:w="1320" w:type="dxa"/>
          </w:tcPr>
          <w:p w:rsidR="00ED418E" w:rsidRPr="00ED418E" w:rsidRDefault="00114518" w:rsidP="003F1891">
            <w:pPr>
              <w:widowControl/>
              <w:spacing w:line="278" w:lineRule="exact"/>
              <w:jc w:val="center"/>
              <w:rPr>
                <w:rFonts w:ascii="Times New Roman" w:hAnsi="Times New Roman" w:cs="Times New Roman"/>
                <w:sz w:val="26"/>
                <w:szCs w:val="26"/>
              </w:rPr>
            </w:pPr>
            <w:r>
              <w:rPr>
                <w:rFonts w:ascii="Times New Roman" w:hAnsi="Times New Roman" w:cs="Times New Roman"/>
                <w:sz w:val="26"/>
                <w:szCs w:val="26"/>
              </w:rPr>
              <w:t>место</w:t>
            </w:r>
          </w:p>
        </w:tc>
        <w:tc>
          <w:tcPr>
            <w:tcW w:w="1766" w:type="dxa"/>
          </w:tcPr>
          <w:p w:rsidR="00ED418E" w:rsidRPr="00ED418E" w:rsidRDefault="00114518" w:rsidP="003F1891">
            <w:pPr>
              <w:widowControl/>
              <w:jc w:val="center"/>
              <w:rPr>
                <w:rFonts w:ascii="Times New Roman" w:hAnsi="Times New Roman" w:cs="Times New Roman"/>
                <w:sz w:val="26"/>
                <w:szCs w:val="26"/>
              </w:rPr>
            </w:pPr>
            <w:r>
              <w:rPr>
                <w:rFonts w:ascii="Times New Roman" w:hAnsi="Times New Roman" w:cs="Times New Roman"/>
                <w:sz w:val="26"/>
                <w:szCs w:val="26"/>
              </w:rPr>
              <w:t>40</w:t>
            </w:r>
          </w:p>
        </w:tc>
        <w:tc>
          <w:tcPr>
            <w:tcW w:w="1694" w:type="dxa"/>
          </w:tcPr>
          <w:p w:rsidR="00ED418E" w:rsidRPr="00ED418E" w:rsidRDefault="00114518" w:rsidP="003F1891">
            <w:pPr>
              <w:widowControl/>
              <w:ind w:left="619"/>
              <w:rPr>
                <w:rFonts w:ascii="Times New Roman" w:hAnsi="Times New Roman" w:cs="Times New Roman"/>
                <w:sz w:val="26"/>
                <w:szCs w:val="26"/>
              </w:rPr>
            </w:pPr>
            <w:r>
              <w:rPr>
                <w:rFonts w:ascii="Times New Roman" w:hAnsi="Times New Roman" w:cs="Times New Roman"/>
                <w:sz w:val="26"/>
                <w:szCs w:val="26"/>
              </w:rPr>
              <w:t>23</w:t>
            </w:r>
          </w:p>
        </w:tc>
        <w:tc>
          <w:tcPr>
            <w:tcW w:w="1661" w:type="dxa"/>
          </w:tcPr>
          <w:p w:rsidR="00ED418E" w:rsidRPr="00ED418E" w:rsidRDefault="00114518" w:rsidP="003F1891">
            <w:pPr>
              <w:widowControl/>
              <w:ind w:left="590"/>
              <w:rPr>
                <w:rFonts w:ascii="Times New Roman" w:hAnsi="Times New Roman" w:cs="Times New Roman"/>
                <w:sz w:val="26"/>
                <w:szCs w:val="26"/>
              </w:rPr>
            </w:pPr>
            <w:r>
              <w:rPr>
                <w:rFonts w:ascii="Times New Roman" w:hAnsi="Times New Roman" w:cs="Times New Roman"/>
                <w:sz w:val="26"/>
                <w:szCs w:val="26"/>
              </w:rPr>
              <w:t>20</w:t>
            </w:r>
          </w:p>
        </w:tc>
        <w:tc>
          <w:tcPr>
            <w:tcW w:w="1282" w:type="dxa"/>
          </w:tcPr>
          <w:p w:rsidR="00ED418E" w:rsidRPr="00DE26ED" w:rsidRDefault="00114518" w:rsidP="003F1891">
            <w:pPr>
              <w:widowControl/>
              <w:ind w:left="408"/>
              <w:rPr>
                <w:rFonts w:ascii="Times New Roman" w:hAnsi="Times New Roman" w:cs="Times New Roman"/>
                <w:sz w:val="26"/>
                <w:szCs w:val="26"/>
              </w:rPr>
            </w:pPr>
            <w:r w:rsidRPr="00DE26ED">
              <w:rPr>
                <w:rFonts w:ascii="Times New Roman" w:hAnsi="Times New Roman" w:cs="Times New Roman"/>
                <w:sz w:val="26"/>
                <w:szCs w:val="26"/>
              </w:rPr>
              <w:t>0,96</w:t>
            </w:r>
          </w:p>
        </w:tc>
        <w:tc>
          <w:tcPr>
            <w:tcW w:w="3778" w:type="dxa"/>
          </w:tcPr>
          <w:p w:rsidR="00ED418E" w:rsidRPr="00ED418E" w:rsidRDefault="00F91A40" w:rsidP="003F1891">
            <w:pPr>
              <w:widowControl/>
              <w:spacing w:line="278" w:lineRule="exact"/>
              <w:ind w:firstLine="10"/>
              <w:rPr>
                <w:rFonts w:ascii="Times New Roman" w:hAnsi="Times New Roman" w:cs="Times New Roman"/>
                <w:sz w:val="26"/>
                <w:szCs w:val="26"/>
              </w:rPr>
            </w:pPr>
            <w:r>
              <w:rPr>
                <w:rFonts w:ascii="Times New Roman" w:hAnsi="Times New Roman" w:cs="Times New Roman"/>
                <w:sz w:val="26"/>
                <w:szCs w:val="26"/>
              </w:rPr>
              <w:t>Кафе, реализующее готовую продукцию</w:t>
            </w:r>
          </w:p>
        </w:tc>
      </w:tr>
      <w:tr w:rsidR="00FB657C" w:rsidRPr="00ED418E" w:rsidTr="003F1891">
        <w:trPr>
          <w:cantSplit/>
        </w:trPr>
        <w:tc>
          <w:tcPr>
            <w:tcW w:w="567" w:type="dxa"/>
          </w:tcPr>
          <w:p w:rsidR="00FB657C" w:rsidRDefault="0035474C" w:rsidP="003F1891">
            <w:pPr>
              <w:widowControl/>
              <w:jc w:val="right"/>
              <w:rPr>
                <w:rFonts w:ascii="Times New Roman" w:hAnsi="Times New Roman" w:cs="Times New Roman"/>
                <w:sz w:val="26"/>
                <w:szCs w:val="26"/>
              </w:rPr>
            </w:pPr>
            <w:r>
              <w:rPr>
                <w:rFonts w:ascii="Times New Roman" w:hAnsi="Times New Roman" w:cs="Times New Roman"/>
                <w:sz w:val="26"/>
                <w:szCs w:val="26"/>
              </w:rPr>
              <w:t>13</w:t>
            </w:r>
          </w:p>
        </w:tc>
        <w:tc>
          <w:tcPr>
            <w:tcW w:w="3724" w:type="dxa"/>
            <w:gridSpan w:val="2"/>
          </w:tcPr>
          <w:p w:rsidR="00FB657C" w:rsidRDefault="00FB657C" w:rsidP="003F1891">
            <w:pPr>
              <w:widowControl/>
              <w:spacing w:line="278" w:lineRule="exact"/>
              <w:ind w:firstLine="29"/>
              <w:rPr>
                <w:rFonts w:ascii="Times New Roman" w:hAnsi="Times New Roman" w:cs="Times New Roman"/>
                <w:sz w:val="26"/>
                <w:szCs w:val="26"/>
              </w:rPr>
            </w:pPr>
            <w:r>
              <w:rPr>
                <w:rFonts w:ascii="Times New Roman" w:hAnsi="Times New Roman" w:cs="Times New Roman"/>
                <w:sz w:val="26"/>
                <w:szCs w:val="26"/>
              </w:rPr>
              <w:t>Отделение банка, операционная касса</w:t>
            </w:r>
          </w:p>
        </w:tc>
        <w:tc>
          <w:tcPr>
            <w:tcW w:w="1320" w:type="dxa"/>
          </w:tcPr>
          <w:p w:rsidR="00FB657C" w:rsidRDefault="00FB657C" w:rsidP="003F1891">
            <w:pPr>
              <w:widowControl/>
              <w:spacing w:line="278" w:lineRule="exact"/>
              <w:jc w:val="center"/>
              <w:rPr>
                <w:rFonts w:ascii="Times New Roman" w:hAnsi="Times New Roman" w:cs="Times New Roman"/>
                <w:sz w:val="26"/>
                <w:szCs w:val="26"/>
              </w:rPr>
            </w:pPr>
            <w:r>
              <w:rPr>
                <w:rFonts w:ascii="Times New Roman" w:hAnsi="Times New Roman" w:cs="Times New Roman"/>
                <w:sz w:val="26"/>
                <w:szCs w:val="26"/>
              </w:rPr>
              <w:t>объект</w:t>
            </w:r>
          </w:p>
        </w:tc>
        <w:tc>
          <w:tcPr>
            <w:tcW w:w="1766" w:type="dxa"/>
          </w:tcPr>
          <w:p w:rsidR="00FB657C" w:rsidRDefault="00FB657C" w:rsidP="003F1891">
            <w:pPr>
              <w:widowControl/>
              <w:jc w:val="center"/>
              <w:rPr>
                <w:rFonts w:ascii="Times New Roman" w:hAnsi="Times New Roman" w:cs="Times New Roman"/>
                <w:sz w:val="26"/>
                <w:szCs w:val="26"/>
              </w:rPr>
            </w:pPr>
            <w:r>
              <w:rPr>
                <w:rFonts w:ascii="Times New Roman" w:hAnsi="Times New Roman" w:cs="Times New Roman"/>
                <w:sz w:val="26"/>
                <w:szCs w:val="26"/>
              </w:rPr>
              <w:t>1</w:t>
            </w:r>
          </w:p>
        </w:tc>
        <w:tc>
          <w:tcPr>
            <w:tcW w:w="1694" w:type="dxa"/>
          </w:tcPr>
          <w:p w:rsidR="00FB657C" w:rsidRDefault="00FB657C" w:rsidP="003F1891">
            <w:pPr>
              <w:widowControl/>
              <w:ind w:left="586"/>
              <w:rPr>
                <w:rFonts w:ascii="Times New Roman" w:hAnsi="Times New Roman" w:cs="Times New Roman"/>
                <w:sz w:val="26"/>
                <w:szCs w:val="26"/>
              </w:rPr>
            </w:pPr>
            <w:r>
              <w:rPr>
                <w:rFonts w:ascii="Times New Roman" w:hAnsi="Times New Roman" w:cs="Times New Roman"/>
                <w:sz w:val="26"/>
                <w:szCs w:val="26"/>
              </w:rPr>
              <w:t>1</w:t>
            </w:r>
          </w:p>
        </w:tc>
        <w:tc>
          <w:tcPr>
            <w:tcW w:w="1661" w:type="dxa"/>
          </w:tcPr>
          <w:p w:rsidR="00FB657C" w:rsidRDefault="00FB657C" w:rsidP="003F1891">
            <w:pPr>
              <w:widowControl/>
              <w:ind w:left="576"/>
              <w:rPr>
                <w:rFonts w:ascii="Times New Roman" w:hAnsi="Times New Roman" w:cs="Times New Roman"/>
                <w:sz w:val="26"/>
                <w:szCs w:val="26"/>
              </w:rPr>
            </w:pPr>
            <w:r>
              <w:rPr>
                <w:rFonts w:ascii="Times New Roman" w:hAnsi="Times New Roman" w:cs="Times New Roman"/>
                <w:sz w:val="26"/>
                <w:szCs w:val="26"/>
              </w:rPr>
              <w:t>1</w:t>
            </w:r>
          </w:p>
        </w:tc>
        <w:tc>
          <w:tcPr>
            <w:tcW w:w="1282" w:type="dxa"/>
          </w:tcPr>
          <w:p w:rsidR="00FB657C" w:rsidRPr="00DE26ED" w:rsidRDefault="00DE26ED" w:rsidP="003F1891">
            <w:pPr>
              <w:widowControl/>
              <w:ind w:left="370"/>
              <w:rPr>
                <w:rFonts w:ascii="Times New Roman" w:hAnsi="Times New Roman" w:cs="Times New Roman"/>
                <w:sz w:val="26"/>
                <w:szCs w:val="26"/>
              </w:rPr>
            </w:pPr>
            <w:r w:rsidRPr="00DE26ED">
              <w:rPr>
                <w:rFonts w:ascii="Times New Roman" w:hAnsi="Times New Roman" w:cs="Times New Roman"/>
                <w:sz w:val="26"/>
                <w:szCs w:val="26"/>
              </w:rPr>
              <w:t>2,32</w:t>
            </w:r>
          </w:p>
        </w:tc>
        <w:tc>
          <w:tcPr>
            <w:tcW w:w="3778" w:type="dxa"/>
          </w:tcPr>
          <w:p w:rsidR="00FB657C" w:rsidRPr="00ED418E" w:rsidRDefault="007801BA" w:rsidP="003F1891">
            <w:pPr>
              <w:widowControl/>
              <w:spacing w:line="278" w:lineRule="exact"/>
              <w:ind w:firstLine="10"/>
              <w:rPr>
                <w:rFonts w:ascii="Times New Roman" w:hAnsi="Times New Roman" w:cs="Times New Roman"/>
                <w:sz w:val="26"/>
                <w:szCs w:val="26"/>
              </w:rPr>
            </w:pPr>
            <w:r>
              <w:rPr>
                <w:rFonts w:ascii="Times New Roman" w:hAnsi="Times New Roman" w:cs="Times New Roman"/>
                <w:sz w:val="26"/>
                <w:szCs w:val="26"/>
              </w:rPr>
              <w:t>-</w:t>
            </w:r>
          </w:p>
        </w:tc>
      </w:tr>
      <w:tr w:rsidR="00114518" w:rsidRPr="00ED418E" w:rsidTr="003F1891">
        <w:trPr>
          <w:cantSplit/>
        </w:trPr>
        <w:tc>
          <w:tcPr>
            <w:tcW w:w="567" w:type="dxa"/>
          </w:tcPr>
          <w:p w:rsidR="00114518" w:rsidRPr="00ED418E" w:rsidRDefault="00FB657C" w:rsidP="003F1891">
            <w:pPr>
              <w:widowControl/>
              <w:jc w:val="right"/>
              <w:rPr>
                <w:rFonts w:ascii="Times New Roman" w:hAnsi="Times New Roman" w:cs="Times New Roman"/>
                <w:sz w:val="26"/>
                <w:szCs w:val="26"/>
              </w:rPr>
            </w:pPr>
            <w:r>
              <w:rPr>
                <w:rFonts w:ascii="Times New Roman" w:hAnsi="Times New Roman" w:cs="Times New Roman"/>
                <w:sz w:val="26"/>
                <w:szCs w:val="26"/>
              </w:rPr>
              <w:t>1</w:t>
            </w:r>
            <w:r w:rsidR="0035474C">
              <w:rPr>
                <w:rFonts w:ascii="Times New Roman" w:hAnsi="Times New Roman" w:cs="Times New Roman"/>
                <w:sz w:val="26"/>
                <w:szCs w:val="26"/>
              </w:rPr>
              <w:t>4</w:t>
            </w:r>
          </w:p>
        </w:tc>
        <w:tc>
          <w:tcPr>
            <w:tcW w:w="3724" w:type="dxa"/>
            <w:gridSpan w:val="2"/>
          </w:tcPr>
          <w:p w:rsidR="00114518" w:rsidRPr="00ED418E" w:rsidRDefault="00114518" w:rsidP="003F1891">
            <w:pPr>
              <w:widowControl/>
              <w:spacing w:line="278" w:lineRule="exact"/>
              <w:ind w:firstLine="29"/>
              <w:rPr>
                <w:rFonts w:ascii="Times New Roman" w:hAnsi="Times New Roman" w:cs="Times New Roman"/>
                <w:sz w:val="26"/>
                <w:szCs w:val="26"/>
              </w:rPr>
            </w:pPr>
            <w:r>
              <w:rPr>
                <w:rFonts w:ascii="Times New Roman" w:hAnsi="Times New Roman" w:cs="Times New Roman"/>
                <w:sz w:val="26"/>
                <w:szCs w:val="26"/>
              </w:rPr>
              <w:t>Гостиница</w:t>
            </w:r>
          </w:p>
        </w:tc>
        <w:tc>
          <w:tcPr>
            <w:tcW w:w="1320" w:type="dxa"/>
          </w:tcPr>
          <w:p w:rsidR="00114518" w:rsidRPr="00ED418E" w:rsidRDefault="00114518" w:rsidP="003F1891">
            <w:pPr>
              <w:widowControl/>
              <w:spacing w:line="278" w:lineRule="exact"/>
              <w:jc w:val="center"/>
              <w:rPr>
                <w:rFonts w:ascii="Times New Roman" w:hAnsi="Times New Roman" w:cs="Times New Roman"/>
                <w:sz w:val="26"/>
                <w:szCs w:val="26"/>
              </w:rPr>
            </w:pPr>
            <w:r>
              <w:rPr>
                <w:rFonts w:ascii="Times New Roman" w:hAnsi="Times New Roman" w:cs="Times New Roman"/>
                <w:sz w:val="26"/>
                <w:szCs w:val="26"/>
              </w:rPr>
              <w:t>мест</w:t>
            </w:r>
          </w:p>
        </w:tc>
        <w:tc>
          <w:tcPr>
            <w:tcW w:w="1766" w:type="dxa"/>
          </w:tcPr>
          <w:p w:rsidR="00114518" w:rsidRPr="00ED418E" w:rsidRDefault="00114518" w:rsidP="003F1891">
            <w:pPr>
              <w:widowControl/>
              <w:jc w:val="center"/>
              <w:rPr>
                <w:rFonts w:ascii="Times New Roman" w:hAnsi="Times New Roman" w:cs="Times New Roman"/>
                <w:sz w:val="26"/>
                <w:szCs w:val="26"/>
              </w:rPr>
            </w:pPr>
            <w:r>
              <w:rPr>
                <w:rFonts w:ascii="Times New Roman" w:hAnsi="Times New Roman" w:cs="Times New Roman"/>
                <w:sz w:val="26"/>
                <w:szCs w:val="26"/>
              </w:rPr>
              <w:t>6</w:t>
            </w:r>
          </w:p>
        </w:tc>
        <w:tc>
          <w:tcPr>
            <w:tcW w:w="1694" w:type="dxa"/>
          </w:tcPr>
          <w:p w:rsidR="00114518" w:rsidRPr="00ED418E" w:rsidRDefault="00FB657C" w:rsidP="003F1891">
            <w:pPr>
              <w:widowControl/>
              <w:ind w:left="586"/>
              <w:rPr>
                <w:rFonts w:ascii="Times New Roman" w:hAnsi="Times New Roman" w:cs="Times New Roman"/>
                <w:sz w:val="26"/>
                <w:szCs w:val="26"/>
              </w:rPr>
            </w:pPr>
            <w:r>
              <w:rPr>
                <w:rFonts w:ascii="Times New Roman" w:hAnsi="Times New Roman" w:cs="Times New Roman"/>
                <w:sz w:val="26"/>
                <w:szCs w:val="26"/>
              </w:rPr>
              <w:t>4</w:t>
            </w:r>
          </w:p>
        </w:tc>
        <w:tc>
          <w:tcPr>
            <w:tcW w:w="1661" w:type="dxa"/>
          </w:tcPr>
          <w:p w:rsidR="00114518" w:rsidRPr="00ED418E" w:rsidRDefault="00FB657C" w:rsidP="003F1891">
            <w:pPr>
              <w:widowControl/>
              <w:ind w:left="576"/>
              <w:rPr>
                <w:rFonts w:ascii="Times New Roman" w:hAnsi="Times New Roman" w:cs="Times New Roman"/>
                <w:sz w:val="26"/>
                <w:szCs w:val="26"/>
              </w:rPr>
            </w:pPr>
            <w:r>
              <w:rPr>
                <w:rFonts w:ascii="Times New Roman" w:hAnsi="Times New Roman" w:cs="Times New Roman"/>
                <w:sz w:val="26"/>
                <w:szCs w:val="26"/>
              </w:rPr>
              <w:t>20</w:t>
            </w:r>
          </w:p>
        </w:tc>
        <w:tc>
          <w:tcPr>
            <w:tcW w:w="1282" w:type="dxa"/>
          </w:tcPr>
          <w:p w:rsidR="00114518" w:rsidRPr="00DE26ED" w:rsidRDefault="00DE26ED" w:rsidP="003F1891">
            <w:pPr>
              <w:widowControl/>
              <w:ind w:left="370"/>
              <w:rPr>
                <w:rFonts w:ascii="Times New Roman" w:hAnsi="Times New Roman" w:cs="Times New Roman"/>
                <w:sz w:val="26"/>
                <w:szCs w:val="26"/>
              </w:rPr>
            </w:pPr>
            <w:r w:rsidRPr="00DE26ED">
              <w:rPr>
                <w:rFonts w:ascii="Times New Roman" w:hAnsi="Times New Roman" w:cs="Times New Roman"/>
                <w:sz w:val="26"/>
                <w:szCs w:val="26"/>
              </w:rPr>
              <w:t>2,19</w:t>
            </w:r>
          </w:p>
        </w:tc>
        <w:tc>
          <w:tcPr>
            <w:tcW w:w="3778" w:type="dxa"/>
          </w:tcPr>
          <w:p w:rsidR="00114518" w:rsidRPr="00ED418E" w:rsidRDefault="007801BA" w:rsidP="003F1891">
            <w:pPr>
              <w:widowControl/>
              <w:spacing w:line="278" w:lineRule="exact"/>
              <w:ind w:firstLine="10"/>
              <w:rPr>
                <w:rFonts w:ascii="Times New Roman" w:hAnsi="Times New Roman" w:cs="Times New Roman"/>
                <w:sz w:val="26"/>
                <w:szCs w:val="26"/>
              </w:rPr>
            </w:pPr>
            <w:r>
              <w:rPr>
                <w:rFonts w:ascii="Times New Roman" w:hAnsi="Times New Roman" w:cs="Times New Roman"/>
                <w:sz w:val="26"/>
                <w:szCs w:val="26"/>
              </w:rPr>
              <w:t>-</w:t>
            </w:r>
          </w:p>
        </w:tc>
      </w:tr>
      <w:tr w:rsidR="00ED418E" w:rsidRPr="00ED418E" w:rsidTr="003F1891">
        <w:trPr>
          <w:cantSplit/>
        </w:trPr>
        <w:tc>
          <w:tcPr>
            <w:tcW w:w="567" w:type="dxa"/>
          </w:tcPr>
          <w:p w:rsidR="00ED418E" w:rsidRPr="00ED418E" w:rsidRDefault="00ED418E" w:rsidP="003F1891">
            <w:pPr>
              <w:widowControl/>
              <w:spacing w:line="276" w:lineRule="auto"/>
              <w:rPr>
                <w:rFonts w:ascii="Times New Roman" w:hAnsi="Times New Roman" w:cs="Times New Roman"/>
                <w:sz w:val="26"/>
                <w:szCs w:val="26"/>
              </w:rPr>
            </w:pPr>
          </w:p>
        </w:tc>
        <w:tc>
          <w:tcPr>
            <w:tcW w:w="3724" w:type="dxa"/>
            <w:gridSpan w:val="2"/>
            <w:hideMark/>
          </w:tcPr>
          <w:p w:rsidR="00ED418E" w:rsidRPr="00ED418E" w:rsidRDefault="00ED418E" w:rsidP="003F1891">
            <w:pPr>
              <w:widowControl/>
              <w:spacing w:line="276" w:lineRule="auto"/>
              <w:rPr>
                <w:rFonts w:ascii="Times New Roman" w:hAnsi="Times New Roman" w:cs="Times New Roman"/>
                <w:b/>
                <w:bCs/>
                <w:sz w:val="26"/>
                <w:szCs w:val="26"/>
              </w:rPr>
            </w:pPr>
            <w:r w:rsidRPr="00ED418E">
              <w:rPr>
                <w:rFonts w:ascii="Times New Roman" w:hAnsi="Times New Roman" w:cs="Times New Roman"/>
                <w:b/>
                <w:bCs/>
                <w:sz w:val="26"/>
                <w:szCs w:val="26"/>
              </w:rPr>
              <w:t>Итого:</w:t>
            </w:r>
          </w:p>
        </w:tc>
        <w:tc>
          <w:tcPr>
            <w:tcW w:w="1320" w:type="dxa"/>
          </w:tcPr>
          <w:p w:rsidR="00ED418E" w:rsidRPr="00ED418E" w:rsidRDefault="00ED418E" w:rsidP="003F1891">
            <w:pPr>
              <w:widowControl/>
              <w:spacing w:line="276" w:lineRule="auto"/>
              <w:rPr>
                <w:rFonts w:ascii="Times New Roman" w:hAnsi="Times New Roman" w:cs="Times New Roman"/>
                <w:sz w:val="26"/>
                <w:szCs w:val="26"/>
              </w:rPr>
            </w:pPr>
          </w:p>
        </w:tc>
        <w:tc>
          <w:tcPr>
            <w:tcW w:w="1766" w:type="dxa"/>
          </w:tcPr>
          <w:p w:rsidR="00ED418E" w:rsidRPr="00ED418E" w:rsidRDefault="00ED418E" w:rsidP="003F1891">
            <w:pPr>
              <w:widowControl/>
              <w:spacing w:line="276" w:lineRule="auto"/>
              <w:rPr>
                <w:rFonts w:ascii="Times New Roman" w:hAnsi="Times New Roman" w:cs="Times New Roman"/>
                <w:sz w:val="26"/>
                <w:szCs w:val="26"/>
              </w:rPr>
            </w:pPr>
          </w:p>
        </w:tc>
        <w:tc>
          <w:tcPr>
            <w:tcW w:w="1694" w:type="dxa"/>
          </w:tcPr>
          <w:p w:rsidR="00ED418E" w:rsidRPr="00ED418E" w:rsidRDefault="00ED418E" w:rsidP="003F1891">
            <w:pPr>
              <w:widowControl/>
              <w:spacing w:line="276" w:lineRule="auto"/>
              <w:rPr>
                <w:rFonts w:ascii="Times New Roman" w:hAnsi="Times New Roman" w:cs="Times New Roman"/>
                <w:sz w:val="26"/>
                <w:szCs w:val="26"/>
              </w:rPr>
            </w:pPr>
          </w:p>
        </w:tc>
        <w:tc>
          <w:tcPr>
            <w:tcW w:w="1661" w:type="dxa"/>
          </w:tcPr>
          <w:p w:rsidR="00ED418E" w:rsidRPr="00ED418E" w:rsidRDefault="00ED418E" w:rsidP="003F1891">
            <w:pPr>
              <w:widowControl/>
              <w:spacing w:line="276" w:lineRule="auto"/>
              <w:rPr>
                <w:rFonts w:ascii="Times New Roman" w:hAnsi="Times New Roman" w:cs="Times New Roman"/>
                <w:sz w:val="26"/>
                <w:szCs w:val="26"/>
              </w:rPr>
            </w:pPr>
          </w:p>
        </w:tc>
        <w:tc>
          <w:tcPr>
            <w:tcW w:w="1282" w:type="dxa"/>
            <w:hideMark/>
          </w:tcPr>
          <w:p w:rsidR="00ED418E" w:rsidRPr="00ED418E" w:rsidRDefault="00DE26ED" w:rsidP="003F1891">
            <w:pPr>
              <w:widowControl/>
              <w:spacing w:line="276" w:lineRule="auto"/>
              <w:ind w:left="370"/>
              <w:rPr>
                <w:rFonts w:ascii="Times New Roman" w:hAnsi="Times New Roman" w:cs="Times New Roman"/>
                <w:b/>
                <w:bCs/>
                <w:sz w:val="26"/>
                <w:szCs w:val="26"/>
              </w:rPr>
            </w:pPr>
            <w:r>
              <w:rPr>
                <w:rFonts w:ascii="Times New Roman" w:hAnsi="Times New Roman" w:cs="Times New Roman"/>
                <w:b/>
                <w:bCs/>
                <w:sz w:val="26"/>
                <w:szCs w:val="26"/>
              </w:rPr>
              <w:t>46,59</w:t>
            </w:r>
          </w:p>
        </w:tc>
        <w:tc>
          <w:tcPr>
            <w:tcW w:w="3778" w:type="dxa"/>
          </w:tcPr>
          <w:p w:rsidR="00ED418E" w:rsidRPr="00ED418E" w:rsidRDefault="00ED418E" w:rsidP="003F1891">
            <w:pPr>
              <w:widowControl/>
              <w:spacing w:line="276" w:lineRule="auto"/>
              <w:rPr>
                <w:rFonts w:ascii="Times New Roman" w:hAnsi="Times New Roman" w:cs="Times New Roman"/>
                <w:sz w:val="26"/>
                <w:szCs w:val="26"/>
              </w:rPr>
            </w:pPr>
          </w:p>
        </w:tc>
      </w:tr>
    </w:tbl>
    <w:p w:rsidR="00ED418E" w:rsidRDefault="00ED418E" w:rsidP="00C63865">
      <w:pPr>
        <w:tabs>
          <w:tab w:val="left" w:pos="709"/>
        </w:tabs>
        <w:spacing w:line="360" w:lineRule="auto"/>
        <w:ind w:firstLine="708"/>
        <w:jc w:val="both"/>
        <w:rPr>
          <w:rFonts w:ascii="Times New Roman" w:hAnsi="Times New Roman" w:cs="Times New Roman"/>
          <w:sz w:val="26"/>
          <w:szCs w:val="26"/>
        </w:rPr>
        <w:sectPr w:rsidR="00ED418E" w:rsidSect="0035474C">
          <w:pgSz w:w="16838" w:h="11906" w:orient="landscape" w:code="9"/>
          <w:pgMar w:top="1701" w:right="1134" w:bottom="851" w:left="1134" w:header="709" w:footer="709" w:gutter="0"/>
          <w:cols w:space="708"/>
          <w:docGrid w:linePitch="360"/>
        </w:sectPr>
      </w:pPr>
    </w:p>
    <w:p w:rsidR="00ED418E" w:rsidRPr="0035474C" w:rsidRDefault="0035474C" w:rsidP="0035474C">
      <w:pPr>
        <w:tabs>
          <w:tab w:val="left" w:pos="709"/>
        </w:tabs>
        <w:spacing w:line="360" w:lineRule="auto"/>
        <w:ind w:firstLine="708"/>
        <w:jc w:val="center"/>
        <w:rPr>
          <w:rFonts w:ascii="Times New Roman" w:hAnsi="Times New Roman" w:cs="Times New Roman"/>
          <w:b/>
          <w:sz w:val="26"/>
          <w:szCs w:val="26"/>
        </w:rPr>
      </w:pPr>
      <w:r w:rsidRPr="0035474C">
        <w:rPr>
          <w:rFonts w:ascii="Times New Roman" w:hAnsi="Times New Roman" w:cs="Times New Roman"/>
          <w:b/>
          <w:sz w:val="26"/>
          <w:szCs w:val="26"/>
        </w:rPr>
        <w:lastRenderedPageBreak/>
        <w:t>Транспортное обслуживание</w:t>
      </w:r>
    </w:p>
    <w:p w:rsidR="00236889" w:rsidRPr="00236889" w:rsidRDefault="00236889" w:rsidP="00236889">
      <w:pPr>
        <w:tabs>
          <w:tab w:val="left" w:pos="709"/>
        </w:tabs>
        <w:spacing w:line="360" w:lineRule="auto"/>
        <w:ind w:firstLine="708"/>
        <w:jc w:val="both"/>
        <w:rPr>
          <w:rFonts w:ascii="Times New Roman" w:hAnsi="Times New Roman" w:cs="Times New Roman"/>
          <w:sz w:val="26"/>
          <w:szCs w:val="26"/>
        </w:rPr>
      </w:pPr>
      <w:r w:rsidRPr="00236889">
        <w:rPr>
          <w:rFonts w:ascii="Times New Roman" w:hAnsi="Times New Roman" w:cs="Times New Roman"/>
          <w:sz w:val="26"/>
          <w:szCs w:val="26"/>
        </w:rPr>
        <w:t xml:space="preserve">Настоящим проектом учтены решения «Генерального плана муниципального образования «Город Калининград», разработанного в 1999¬2002 </w:t>
      </w:r>
      <w:r w:rsidR="007D3E27">
        <w:rPr>
          <w:rFonts w:ascii="Times New Roman" w:hAnsi="Times New Roman" w:cs="Times New Roman"/>
          <w:sz w:val="26"/>
          <w:szCs w:val="26"/>
        </w:rPr>
        <w:t>г</w:t>
      </w:r>
      <w:r w:rsidR="007D3E27" w:rsidRPr="00236889">
        <w:rPr>
          <w:rFonts w:ascii="Times New Roman" w:hAnsi="Times New Roman" w:cs="Times New Roman"/>
          <w:sz w:val="26"/>
          <w:szCs w:val="26"/>
        </w:rPr>
        <w:t>г.</w:t>
      </w:r>
      <w:r w:rsidRPr="00236889">
        <w:rPr>
          <w:rFonts w:ascii="Times New Roman" w:hAnsi="Times New Roman" w:cs="Times New Roman"/>
          <w:sz w:val="26"/>
          <w:szCs w:val="26"/>
        </w:rPr>
        <w:t xml:space="preserve"> научно-проектным институтом пространственного планирования «ЭНКО» (Санкт-Петербург) и предложения по планировке территории в границах: пер. </w:t>
      </w:r>
      <w:proofErr w:type="spellStart"/>
      <w:r w:rsidRPr="00236889">
        <w:rPr>
          <w:rFonts w:ascii="Times New Roman" w:hAnsi="Times New Roman" w:cs="Times New Roman"/>
          <w:sz w:val="26"/>
          <w:szCs w:val="26"/>
        </w:rPr>
        <w:t>Алданского</w:t>
      </w:r>
      <w:proofErr w:type="spellEnd"/>
      <w:r w:rsidRPr="00236889">
        <w:rPr>
          <w:rFonts w:ascii="Times New Roman" w:hAnsi="Times New Roman" w:cs="Times New Roman"/>
          <w:sz w:val="26"/>
          <w:szCs w:val="26"/>
        </w:rPr>
        <w:t xml:space="preserve"> 2-го - ул. </w:t>
      </w:r>
      <w:proofErr w:type="spellStart"/>
      <w:r w:rsidRPr="00236889">
        <w:rPr>
          <w:rFonts w:ascii="Times New Roman" w:hAnsi="Times New Roman" w:cs="Times New Roman"/>
          <w:sz w:val="26"/>
          <w:szCs w:val="26"/>
        </w:rPr>
        <w:t>Аральской</w:t>
      </w:r>
      <w:proofErr w:type="spellEnd"/>
      <w:r w:rsidRPr="00236889">
        <w:rPr>
          <w:rFonts w:ascii="Times New Roman" w:hAnsi="Times New Roman" w:cs="Times New Roman"/>
          <w:sz w:val="26"/>
          <w:szCs w:val="26"/>
        </w:rPr>
        <w:t xml:space="preserve"> - ул. Макаренко - ул. </w:t>
      </w:r>
      <w:proofErr w:type="spellStart"/>
      <w:r w:rsidRPr="00236889">
        <w:rPr>
          <w:rFonts w:ascii="Times New Roman" w:hAnsi="Times New Roman" w:cs="Times New Roman"/>
          <w:sz w:val="26"/>
          <w:szCs w:val="26"/>
        </w:rPr>
        <w:t>Карташева</w:t>
      </w:r>
      <w:proofErr w:type="spellEnd"/>
      <w:r w:rsidRPr="00236889">
        <w:rPr>
          <w:rFonts w:ascii="Times New Roman" w:hAnsi="Times New Roman" w:cs="Times New Roman"/>
          <w:sz w:val="26"/>
          <w:szCs w:val="26"/>
        </w:rPr>
        <w:t xml:space="preserve"> </w:t>
      </w:r>
      <w:proofErr w:type="gramStart"/>
      <w:r w:rsidRPr="00236889">
        <w:rPr>
          <w:rFonts w:ascii="Times New Roman" w:hAnsi="Times New Roman" w:cs="Times New Roman"/>
          <w:sz w:val="26"/>
          <w:szCs w:val="26"/>
        </w:rPr>
        <w:t>-у</w:t>
      </w:r>
      <w:proofErr w:type="gramEnd"/>
      <w:r w:rsidRPr="00236889">
        <w:rPr>
          <w:rFonts w:ascii="Times New Roman" w:hAnsi="Times New Roman" w:cs="Times New Roman"/>
          <w:sz w:val="26"/>
          <w:szCs w:val="26"/>
        </w:rPr>
        <w:t>л. Алтайской 2-й - ул. Славянской - ул. Тихоокеанской - Балтийское шоссе.</w:t>
      </w:r>
    </w:p>
    <w:p w:rsidR="00236889" w:rsidRDefault="00236889" w:rsidP="00236889">
      <w:pPr>
        <w:tabs>
          <w:tab w:val="left" w:pos="709"/>
        </w:tabs>
        <w:spacing w:line="360" w:lineRule="auto"/>
        <w:ind w:firstLine="708"/>
        <w:jc w:val="both"/>
        <w:rPr>
          <w:rFonts w:ascii="Times New Roman" w:hAnsi="Times New Roman" w:cs="Times New Roman"/>
          <w:sz w:val="26"/>
          <w:szCs w:val="26"/>
        </w:rPr>
      </w:pPr>
      <w:r w:rsidRPr="00236889">
        <w:rPr>
          <w:rFonts w:ascii="Times New Roman" w:hAnsi="Times New Roman" w:cs="Times New Roman"/>
          <w:sz w:val="26"/>
          <w:szCs w:val="26"/>
        </w:rPr>
        <w:t xml:space="preserve">Проектная трассировка улиц и проездов максимально совпадает с </w:t>
      </w:r>
      <w:proofErr w:type="gramStart"/>
      <w:r w:rsidRPr="00236889">
        <w:rPr>
          <w:rFonts w:ascii="Times New Roman" w:hAnsi="Times New Roman" w:cs="Times New Roman"/>
          <w:sz w:val="26"/>
          <w:szCs w:val="26"/>
        </w:rPr>
        <w:t>существующей</w:t>
      </w:r>
      <w:proofErr w:type="gramEnd"/>
      <w:r w:rsidR="008D79CE">
        <w:rPr>
          <w:rFonts w:ascii="Times New Roman" w:hAnsi="Times New Roman" w:cs="Times New Roman"/>
          <w:sz w:val="26"/>
          <w:szCs w:val="26"/>
        </w:rPr>
        <w:t>.</w:t>
      </w:r>
    </w:p>
    <w:p w:rsidR="00D0774A" w:rsidRPr="00B905CD" w:rsidRDefault="000C4D69" w:rsidP="00236889">
      <w:pPr>
        <w:tabs>
          <w:tab w:val="left" w:pos="709"/>
        </w:tabs>
        <w:spacing w:line="360" w:lineRule="auto"/>
        <w:ind w:firstLine="708"/>
        <w:jc w:val="both"/>
        <w:rPr>
          <w:rFonts w:ascii="Times New Roman" w:hAnsi="Times New Roman" w:cs="Times New Roman"/>
          <w:sz w:val="26"/>
          <w:szCs w:val="26"/>
        </w:rPr>
      </w:pPr>
      <w:r w:rsidRPr="00B905CD">
        <w:rPr>
          <w:rFonts w:ascii="Times New Roman" w:hAnsi="Times New Roman" w:cs="Times New Roman"/>
          <w:sz w:val="26"/>
          <w:szCs w:val="26"/>
        </w:rPr>
        <w:t xml:space="preserve">Для проезда автотранспорта и движения пешеходов через железнодорожные пути по ул. Урицкого организован наземный железнодорожный переезд. </w:t>
      </w:r>
      <w:r w:rsidR="00C85731" w:rsidRPr="00B905CD">
        <w:rPr>
          <w:rFonts w:ascii="Times New Roman" w:hAnsi="Times New Roman" w:cs="Times New Roman"/>
          <w:sz w:val="26"/>
          <w:szCs w:val="26"/>
        </w:rPr>
        <w:t>Существует необорудованный</w:t>
      </w:r>
      <w:r w:rsidR="00F1558D" w:rsidRPr="00B905CD">
        <w:rPr>
          <w:rFonts w:ascii="Times New Roman" w:hAnsi="Times New Roman" w:cs="Times New Roman"/>
          <w:sz w:val="26"/>
          <w:szCs w:val="26"/>
        </w:rPr>
        <w:t>, несанкционированный</w:t>
      </w:r>
      <w:r w:rsidR="00C85731" w:rsidRPr="00B905CD">
        <w:rPr>
          <w:rFonts w:ascii="Times New Roman" w:hAnsi="Times New Roman" w:cs="Times New Roman"/>
          <w:sz w:val="26"/>
          <w:szCs w:val="26"/>
        </w:rPr>
        <w:t xml:space="preserve"> переезд в районе ул. </w:t>
      </w:r>
      <w:proofErr w:type="gramStart"/>
      <w:r w:rsidR="00C85731" w:rsidRPr="00B905CD">
        <w:rPr>
          <w:rFonts w:ascii="Times New Roman" w:hAnsi="Times New Roman" w:cs="Times New Roman"/>
          <w:sz w:val="26"/>
          <w:szCs w:val="26"/>
        </w:rPr>
        <w:t>Магнитогорская</w:t>
      </w:r>
      <w:proofErr w:type="gramEnd"/>
      <w:r w:rsidR="00C85731" w:rsidRPr="00B905CD">
        <w:rPr>
          <w:rFonts w:ascii="Times New Roman" w:hAnsi="Times New Roman" w:cs="Times New Roman"/>
          <w:sz w:val="26"/>
          <w:szCs w:val="26"/>
        </w:rPr>
        <w:t xml:space="preserve">. </w:t>
      </w:r>
    </w:p>
    <w:p w:rsidR="00341054" w:rsidRPr="00B905CD" w:rsidRDefault="00195660" w:rsidP="00236889">
      <w:pPr>
        <w:tabs>
          <w:tab w:val="left" w:pos="709"/>
        </w:tabs>
        <w:spacing w:line="360" w:lineRule="auto"/>
        <w:ind w:firstLine="708"/>
        <w:jc w:val="both"/>
        <w:rPr>
          <w:rFonts w:ascii="Times New Roman" w:hAnsi="Times New Roman" w:cs="Times New Roman"/>
          <w:sz w:val="26"/>
          <w:szCs w:val="26"/>
        </w:rPr>
      </w:pPr>
      <w:r w:rsidRPr="00B905CD">
        <w:rPr>
          <w:rFonts w:ascii="Times New Roman" w:hAnsi="Times New Roman" w:cs="Times New Roman"/>
          <w:sz w:val="26"/>
          <w:szCs w:val="26"/>
        </w:rPr>
        <w:t xml:space="preserve">В районе железнодорожной станции </w:t>
      </w:r>
      <w:proofErr w:type="gramStart"/>
      <w:r w:rsidRPr="00B905CD">
        <w:rPr>
          <w:rFonts w:ascii="Times New Roman" w:hAnsi="Times New Roman" w:cs="Times New Roman"/>
          <w:sz w:val="26"/>
          <w:szCs w:val="26"/>
        </w:rPr>
        <w:t>Лесное-Новое</w:t>
      </w:r>
      <w:proofErr w:type="gramEnd"/>
      <w:r w:rsidRPr="00B905CD">
        <w:rPr>
          <w:rFonts w:ascii="Times New Roman" w:hAnsi="Times New Roman" w:cs="Times New Roman"/>
          <w:sz w:val="26"/>
          <w:szCs w:val="26"/>
        </w:rPr>
        <w:t xml:space="preserve"> проектом предлагается </w:t>
      </w:r>
      <w:r w:rsidR="00D4475D" w:rsidRPr="00B905CD">
        <w:rPr>
          <w:rFonts w:ascii="Times New Roman" w:hAnsi="Times New Roman" w:cs="Times New Roman"/>
          <w:sz w:val="26"/>
          <w:szCs w:val="26"/>
        </w:rPr>
        <w:t xml:space="preserve">строительство путепровода </w:t>
      </w:r>
      <w:r w:rsidR="00341054" w:rsidRPr="00B905CD">
        <w:rPr>
          <w:rFonts w:ascii="Times New Roman" w:hAnsi="Times New Roman" w:cs="Times New Roman"/>
          <w:sz w:val="26"/>
          <w:szCs w:val="26"/>
        </w:rPr>
        <w:t>с</w:t>
      </w:r>
      <w:r w:rsidR="00E02B45" w:rsidRPr="00B905CD">
        <w:rPr>
          <w:rFonts w:ascii="Times New Roman" w:hAnsi="Times New Roman" w:cs="Times New Roman"/>
          <w:sz w:val="26"/>
          <w:szCs w:val="26"/>
        </w:rPr>
        <w:t xml:space="preserve"> </w:t>
      </w:r>
      <w:proofErr w:type="spellStart"/>
      <w:r w:rsidR="00E02B45" w:rsidRPr="00B905CD">
        <w:rPr>
          <w:rFonts w:ascii="Times New Roman" w:hAnsi="Times New Roman" w:cs="Times New Roman"/>
          <w:sz w:val="26"/>
          <w:szCs w:val="26"/>
        </w:rPr>
        <w:t>двухполосной</w:t>
      </w:r>
      <w:proofErr w:type="spellEnd"/>
      <w:r w:rsidR="00341054" w:rsidRPr="00B905CD">
        <w:rPr>
          <w:rFonts w:ascii="Times New Roman" w:hAnsi="Times New Roman" w:cs="Times New Roman"/>
          <w:sz w:val="26"/>
          <w:szCs w:val="26"/>
        </w:rPr>
        <w:t xml:space="preserve"> зоной движения транспорта и пешеходной зоной</w:t>
      </w:r>
      <w:r w:rsidR="00E02B45" w:rsidRPr="00B905CD">
        <w:rPr>
          <w:rFonts w:ascii="Times New Roman" w:hAnsi="Times New Roman" w:cs="Times New Roman"/>
          <w:sz w:val="26"/>
          <w:szCs w:val="26"/>
        </w:rPr>
        <w:t xml:space="preserve"> с ограждением безопасности</w:t>
      </w:r>
      <w:r w:rsidR="00341054" w:rsidRPr="00B905CD">
        <w:rPr>
          <w:rFonts w:ascii="Times New Roman" w:hAnsi="Times New Roman" w:cs="Times New Roman"/>
          <w:sz w:val="26"/>
          <w:szCs w:val="26"/>
        </w:rPr>
        <w:t>.</w:t>
      </w:r>
      <w:r w:rsidR="00E02B45" w:rsidRPr="00B905CD">
        <w:rPr>
          <w:rFonts w:ascii="Times New Roman" w:hAnsi="Times New Roman" w:cs="Times New Roman"/>
          <w:sz w:val="26"/>
          <w:szCs w:val="26"/>
        </w:rPr>
        <w:t xml:space="preserve"> </w:t>
      </w:r>
      <w:proofErr w:type="gramStart"/>
      <w:r w:rsidR="00341054" w:rsidRPr="00B905CD">
        <w:rPr>
          <w:rFonts w:ascii="Times New Roman" w:hAnsi="Times New Roman" w:cs="Times New Roman"/>
          <w:sz w:val="26"/>
          <w:szCs w:val="26"/>
        </w:rPr>
        <w:t>В таком случае транспортная развязка организована</w:t>
      </w:r>
      <w:r w:rsidR="001D07B5" w:rsidRPr="00B905CD">
        <w:rPr>
          <w:rFonts w:ascii="Times New Roman" w:hAnsi="Times New Roman" w:cs="Times New Roman"/>
          <w:sz w:val="26"/>
          <w:szCs w:val="26"/>
        </w:rPr>
        <w:t xml:space="preserve"> одновременно</w:t>
      </w:r>
      <w:r w:rsidR="00341054" w:rsidRPr="00B905CD">
        <w:rPr>
          <w:rFonts w:ascii="Times New Roman" w:hAnsi="Times New Roman" w:cs="Times New Roman"/>
          <w:sz w:val="26"/>
          <w:szCs w:val="26"/>
        </w:rPr>
        <w:t xml:space="preserve"> в двух уровнях – в нижнем происходит движение железнодорожного транспорта, в верхнем – движутся автомашины и пешеходы.</w:t>
      </w:r>
      <w:proofErr w:type="gramEnd"/>
      <w:r w:rsidRPr="00B905CD">
        <w:rPr>
          <w:rFonts w:ascii="Times New Roman" w:hAnsi="Times New Roman" w:cs="Times New Roman"/>
          <w:sz w:val="26"/>
          <w:szCs w:val="26"/>
        </w:rPr>
        <w:t xml:space="preserve"> </w:t>
      </w:r>
      <w:r w:rsidR="00D4475D" w:rsidRPr="00B905CD">
        <w:rPr>
          <w:rFonts w:ascii="Times New Roman" w:hAnsi="Times New Roman" w:cs="Times New Roman"/>
          <w:sz w:val="26"/>
          <w:szCs w:val="26"/>
        </w:rPr>
        <w:t>Подобное решение</w:t>
      </w:r>
      <w:r w:rsidR="001D07B5" w:rsidRPr="00B905CD">
        <w:rPr>
          <w:rFonts w:ascii="Times New Roman" w:hAnsi="Times New Roman" w:cs="Times New Roman"/>
          <w:sz w:val="26"/>
          <w:szCs w:val="26"/>
        </w:rPr>
        <w:t xml:space="preserve"> позволяет</w:t>
      </w:r>
      <w:r w:rsidR="000C4D69" w:rsidRPr="00B905CD">
        <w:rPr>
          <w:rFonts w:ascii="Times New Roman" w:hAnsi="Times New Roman" w:cs="Times New Roman"/>
          <w:sz w:val="26"/>
          <w:szCs w:val="26"/>
        </w:rPr>
        <w:t xml:space="preserve"> наращивать скорости движения железнодорожного транспорта,</w:t>
      </w:r>
      <w:r w:rsidR="001D07B5" w:rsidRPr="00B905CD">
        <w:rPr>
          <w:rFonts w:ascii="Times New Roman" w:hAnsi="Times New Roman" w:cs="Times New Roman"/>
          <w:sz w:val="26"/>
          <w:szCs w:val="26"/>
        </w:rPr>
        <w:t xml:space="preserve"> </w:t>
      </w:r>
      <w:r w:rsidR="000C4D69" w:rsidRPr="00B905CD">
        <w:rPr>
          <w:rFonts w:ascii="Times New Roman" w:hAnsi="Times New Roman" w:cs="Times New Roman"/>
          <w:sz w:val="26"/>
          <w:szCs w:val="26"/>
        </w:rPr>
        <w:t>увеличить пропускную способность автодороги, повысить безопасность движения пешеходов.</w:t>
      </w:r>
      <w:r w:rsidR="001D07B5" w:rsidRPr="00B905CD">
        <w:rPr>
          <w:rFonts w:ascii="Times New Roman" w:hAnsi="Times New Roman" w:cs="Times New Roman"/>
          <w:sz w:val="26"/>
          <w:szCs w:val="26"/>
        </w:rPr>
        <w:t xml:space="preserve"> </w:t>
      </w:r>
    </w:p>
    <w:p w:rsidR="000C4D69" w:rsidRPr="00B905CD" w:rsidRDefault="00B21BF6" w:rsidP="00236889">
      <w:pPr>
        <w:tabs>
          <w:tab w:val="left" w:pos="709"/>
        </w:tabs>
        <w:spacing w:line="360" w:lineRule="auto"/>
        <w:ind w:firstLine="708"/>
        <w:jc w:val="both"/>
        <w:rPr>
          <w:rFonts w:ascii="Times New Roman" w:hAnsi="Times New Roman" w:cs="Times New Roman"/>
          <w:sz w:val="26"/>
          <w:szCs w:val="26"/>
        </w:rPr>
      </w:pPr>
      <w:r w:rsidRPr="00B905CD">
        <w:rPr>
          <w:rFonts w:ascii="Times New Roman" w:hAnsi="Times New Roman" w:cs="Times New Roman"/>
          <w:sz w:val="26"/>
          <w:szCs w:val="26"/>
        </w:rPr>
        <w:t>Железнодорожные переезды</w:t>
      </w:r>
      <w:r w:rsidR="000C4D69" w:rsidRPr="00B905CD">
        <w:rPr>
          <w:rFonts w:ascii="Times New Roman" w:hAnsi="Times New Roman" w:cs="Times New Roman"/>
          <w:sz w:val="26"/>
          <w:szCs w:val="26"/>
        </w:rPr>
        <w:t xml:space="preserve"> в одном уровне </w:t>
      </w:r>
      <w:r w:rsidRPr="00B905CD">
        <w:rPr>
          <w:rFonts w:ascii="Times New Roman" w:hAnsi="Times New Roman" w:cs="Times New Roman"/>
          <w:sz w:val="26"/>
          <w:szCs w:val="26"/>
        </w:rPr>
        <w:t xml:space="preserve">являются </w:t>
      </w:r>
      <w:r w:rsidR="00357D16" w:rsidRPr="00B905CD">
        <w:rPr>
          <w:rFonts w:ascii="Times New Roman" w:hAnsi="Times New Roman" w:cs="Times New Roman"/>
          <w:sz w:val="26"/>
          <w:szCs w:val="26"/>
        </w:rPr>
        <w:t>зоной повышенной опасности</w:t>
      </w:r>
      <w:r w:rsidRPr="00B905CD">
        <w:rPr>
          <w:rFonts w:ascii="Times New Roman" w:hAnsi="Times New Roman" w:cs="Times New Roman"/>
          <w:sz w:val="26"/>
          <w:szCs w:val="26"/>
        </w:rPr>
        <w:t>. На территории города Калининграда наблюдается увеличение  несчастных случаев при пересечении пешеходами железнодорожных путей.</w:t>
      </w:r>
      <w:r w:rsidR="003E3DB9" w:rsidRPr="00B905CD">
        <w:rPr>
          <w:rFonts w:ascii="Times New Roman" w:hAnsi="Times New Roman" w:cs="Times New Roman"/>
          <w:sz w:val="26"/>
          <w:szCs w:val="26"/>
        </w:rPr>
        <w:t xml:space="preserve"> Кроме того, через действующий наземный переезд проходит маршрут городского транспорта (маршрутное такси №92), что так же является фактором, повышающим опасность пассажирских перевозок. </w:t>
      </w:r>
      <w:r w:rsidR="000C4D69" w:rsidRPr="00B905CD">
        <w:rPr>
          <w:rFonts w:ascii="Times New Roman" w:hAnsi="Times New Roman" w:cs="Times New Roman"/>
          <w:sz w:val="26"/>
          <w:szCs w:val="26"/>
        </w:rPr>
        <w:t>Для обеспечения</w:t>
      </w:r>
      <w:r w:rsidR="003E3DB9" w:rsidRPr="00B905CD">
        <w:rPr>
          <w:rFonts w:ascii="Times New Roman" w:hAnsi="Times New Roman" w:cs="Times New Roman"/>
          <w:sz w:val="26"/>
          <w:szCs w:val="26"/>
        </w:rPr>
        <w:t xml:space="preserve"> общей</w:t>
      </w:r>
      <w:r w:rsidR="000C4D69" w:rsidRPr="00B905CD">
        <w:rPr>
          <w:rFonts w:ascii="Times New Roman" w:hAnsi="Times New Roman" w:cs="Times New Roman"/>
          <w:sz w:val="26"/>
          <w:szCs w:val="26"/>
        </w:rPr>
        <w:t xml:space="preserve"> транспортной безопасности проектом предлагается</w:t>
      </w:r>
      <w:r w:rsidRPr="00B905CD">
        <w:rPr>
          <w:rFonts w:ascii="Times New Roman" w:hAnsi="Times New Roman" w:cs="Times New Roman"/>
          <w:sz w:val="26"/>
          <w:szCs w:val="26"/>
        </w:rPr>
        <w:t xml:space="preserve"> одновременно с размещением путепровода</w:t>
      </w:r>
      <w:r w:rsidR="000C4D69" w:rsidRPr="00B905CD">
        <w:rPr>
          <w:rFonts w:ascii="Times New Roman" w:hAnsi="Times New Roman" w:cs="Times New Roman"/>
          <w:sz w:val="26"/>
          <w:szCs w:val="26"/>
        </w:rPr>
        <w:t xml:space="preserve"> закрыть существующий железнодорожный переезд</w:t>
      </w:r>
      <w:r w:rsidRPr="00B905CD">
        <w:rPr>
          <w:rFonts w:ascii="Times New Roman" w:hAnsi="Times New Roman" w:cs="Times New Roman"/>
          <w:sz w:val="26"/>
          <w:szCs w:val="26"/>
        </w:rPr>
        <w:t xml:space="preserve"> </w:t>
      </w:r>
      <w:r w:rsidR="000C4D69" w:rsidRPr="00B905CD">
        <w:rPr>
          <w:rFonts w:ascii="Times New Roman" w:hAnsi="Times New Roman" w:cs="Times New Roman"/>
          <w:sz w:val="26"/>
          <w:szCs w:val="26"/>
        </w:rPr>
        <w:t>в одном уровне</w:t>
      </w:r>
      <w:r w:rsidRPr="00B905CD">
        <w:rPr>
          <w:rFonts w:ascii="Times New Roman" w:hAnsi="Times New Roman" w:cs="Times New Roman"/>
          <w:sz w:val="26"/>
          <w:szCs w:val="26"/>
        </w:rPr>
        <w:t xml:space="preserve"> (ул. Урицкого)</w:t>
      </w:r>
      <w:r w:rsidR="000C4D69" w:rsidRPr="00B905CD">
        <w:rPr>
          <w:rFonts w:ascii="Times New Roman" w:hAnsi="Times New Roman" w:cs="Times New Roman"/>
          <w:sz w:val="26"/>
          <w:szCs w:val="26"/>
        </w:rPr>
        <w:t>.</w:t>
      </w:r>
      <w:r w:rsidR="00C85731" w:rsidRPr="00B905CD">
        <w:rPr>
          <w:rFonts w:ascii="Times New Roman" w:hAnsi="Times New Roman" w:cs="Times New Roman"/>
          <w:sz w:val="26"/>
          <w:szCs w:val="26"/>
        </w:rPr>
        <w:t xml:space="preserve"> </w:t>
      </w:r>
    </w:p>
    <w:p w:rsidR="00BB26BA" w:rsidRPr="00B905CD" w:rsidRDefault="00D0774A" w:rsidP="00A602DA">
      <w:pPr>
        <w:tabs>
          <w:tab w:val="left" w:pos="709"/>
        </w:tabs>
        <w:spacing w:line="360" w:lineRule="auto"/>
        <w:ind w:firstLine="708"/>
        <w:jc w:val="both"/>
        <w:rPr>
          <w:rFonts w:ascii="Times New Roman" w:hAnsi="Times New Roman" w:cs="Times New Roman"/>
          <w:sz w:val="26"/>
          <w:szCs w:val="26"/>
        </w:rPr>
      </w:pPr>
      <w:r w:rsidRPr="00B905CD">
        <w:rPr>
          <w:rFonts w:ascii="Times New Roman" w:hAnsi="Times New Roman" w:cs="Times New Roman"/>
          <w:sz w:val="26"/>
          <w:szCs w:val="26"/>
        </w:rPr>
        <w:t xml:space="preserve">Проектом предлагается закрыть </w:t>
      </w:r>
      <w:r w:rsidR="008D3128" w:rsidRPr="00B905CD">
        <w:rPr>
          <w:rFonts w:ascii="Times New Roman" w:hAnsi="Times New Roman" w:cs="Times New Roman"/>
          <w:sz w:val="26"/>
          <w:szCs w:val="26"/>
        </w:rPr>
        <w:t xml:space="preserve">несанкционированный </w:t>
      </w:r>
      <w:r w:rsidRPr="00B905CD">
        <w:rPr>
          <w:rFonts w:ascii="Times New Roman" w:hAnsi="Times New Roman" w:cs="Times New Roman"/>
          <w:sz w:val="26"/>
          <w:szCs w:val="26"/>
        </w:rPr>
        <w:t xml:space="preserve">железнодорожный </w:t>
      </w:r>
      <w:r w:rsidRPr="00B905CD">
        <w:rPr>
          <w:rFonts w:ascii="Times New Roman" w:hAnsi="Times New Roman" w:cs="Times New Roman"/>
          <w:sz w:val="26"/>
          <w:szCs w:val="26"/>
        </w:rPr>
        <w:lastRenderedPageBreak/>
        <w:t xml:space="preserve">переезд по ул. </w:t>
      </w:r>
      <w:proofErr w:type="gramStart"/>
      <w:r w:rsidRPr="00B905CD">
        <w:rPr>
          <w:rFonts w:ascii="Times New Roman" w:hAnsi="Times New Roman" w:cs="Times New Roman"/>
          <w:sz w:val="26"/>
          <w:szCs w:val="26"/>
        </w:rPr>
        <w:t>Магнитогорская</w:t>
      </w:r>
      <w:proofErr w:type="gramEnd"/>
      <w:r w:rsidRPr="00B905CD">
        <w:rPr>
          <w:rFonts w:ascii="Times New Roman" w:hAnsi="Times New Roman" w:cs="Times New Roman"/>
          <w:sz w:val="26"/>
          <w:szCs w:val="26"/>
        </w:rPr>
        <w:t xml:space="preserve"> путем установки </w:t>
      </w:r>
      <w:r w:rsidR="003738E6" w:rsidRPr="00B905CD">
        <w:rPr>
          <w:rFonts w:ascii="Times New Roman" w:hAnsi="Times New Roman" w:cs="Times New Roman"/>
          <w:sz w:val="26"/>
          <w:szCs w:val="26"/>
        </w:rPr>
        <w:t>ограждения</w:t>
      </w:r>
      <w:r w:rsidR="006C2950" w:rsidRPr="00B905CD">
        <w:rPr>
          <w:rFonts w:ascii="Times New Roman" w:hAnsi="Times New Roman" w:cs="Times New Roman"/>
          <w:sz w:val="26"/>
          <w:szCs w:val="26"/>
        </w:rPr>
        <w:t xml:space="preserve"> (металлический </w:t>
      </w:r>
      <w:proofErr w:type="spellStart"/>
      <w:r w:rsidR="006C2950" w:rsidRPr="00B905CD">
        <w:rPr>
          <w:rFonts w:ascii="Times New Roman" w:hAnsi="Times New Roman" w:cs="Times New Roman"/>
          <w:sz w:val="26"/>
          <w:szCs w:val="26"/>
        </w:rPr>
        <w:t>профлист</w:t>
      </w:r>
      <w:proofErr w:type="spellEnd"/>
      <w:r w:rsidR="00A602DA" w:rsidRPr="00B905CD">
        <w:rPr>
          <w:rFonts w:ascii="Times New Roman" w:hAnsi="Times New Roman" w:cs="Times New Roman"/>
          <w:sz w:val="26"/>
          <w:szCs w:val="26"/>
        </w:rPr>
        <w:t xml:space="preserve">, </w:t>
      </w:r>
      <w:r w:rsidR="00A602DA" w:rsidRPr="00B905CD">
        <w:rPr>
          <w:rFonts w:ascii="Times New Roman" w:hAnsi="Times New Roman" w:cs="Times New Roman"/>
          <w:sz w:val="26"/>
          <w:szCs w:val="26"/>
          <w:lang w:val="en-US"/>
        </w:rPr>
        <w:t>h</w:t>
      </w:r>
      <w:r w:rsidR="00A602DA" w:rsidRPr="00B905CD">
        <w:rPr>
          <w:rFonts w:ascii="Times New Roman" w:hAnsi="Times New Roman" w:cs="Times New Roman"/>
          <w:sz w:val="26"/>
          <w:szCs w:val="26"/>
        </w:rPr>
        <w:t>=2.00 м</w:t>
      </w:r>
      <w:r w:rsidR="006C2950" w:rsidRPr="00B905CD">
        <w:rPr>
          <w:rFonts w:ascii="Times New Roman" w:hAnsi="Times New Roman" w:cs="Times New Roman"/>
          <w:sz w:val="26"/>
          <w:szCs w:val="26"/>
        </w:rPr>
        <w:t>)</w:t>
      </w:r>
      <w:r w:rsidR="00357D16" w:rsidRPr="00B905CD">
        <w:rPr>
          <w:rFonts w:ascii="Times New Roman" w:hAnsi="Times New Roman" w:cs="Times New Roman"/>
          <w:sz w:val="26"/>
          <w:szCs w:val="26"/>
        </w:rPr>
        <w:t>;</w:t>
      </w:r>
      <w:r w:rsidR="0065672C" w:rsidRPr="00B905CD">
        <w:rPr>
          <w:rFonts w:ascii="Times New Roman" w:hAnsi="Times New Roman" w:cs="Times New Roman"/>
          <w:sz w:val="26"/>
          <w:szCs w:val="26"/>
        </w:rPr>
        <w:t xml:space="preserve"> </w:t>
      </w:r>
      <w:r w:rsidR="00357D16" w:rsidRPr="00B905CD">
        <w:rPr>
          <w:rFonts w:ascii="Times New Roman" w:hAnsi="Times New Roman" w:cs="Times New Roman"/>
          <w:sz w:val="26"/>
          <w:szCs w:val="26"/>
        </w:rPr>
        <w:t>непосредственно на ограждении устанавливаются необходимые указатели направления движения пешеходов и предупредительные знаки</w:t>
      </w:r>
      <w:r w:rsidR="006C2950" w:rsidRPr="00B905CD">
        <w:rPr>
          <w:rFonts w:ascii="Times New Roman" w:hAnsi="Times New Roman" w:cs="Times New Roman"/>
          <w:sz w:val="26"/>
          <w:szCs w:val="26"/>
        </w:rPr>
        <w:t>. В ограждении предусмотреть</w:t>
      </w:r>
      <w:r w:rsidR="00BB26BA" w:rsidRPr="00B905CD">
        <w:rPr>
          <w:rFonts w:ascii="Times New Roman" w:hAnsi="Times New Roman" w:cs="Times New Roman"/>
          <w:sz w:val="26"/>
          <w:szCs w:val="26"/>
        </w:rPr>
        <w:t xml:space="preserve"> запираемые</w:t>
      </w:r>
      <w:r w:rsidR="006C2950" w:rsidRPr="00B905CD">
        <w:rPr>
          <w:rFonts w:ascii="Times New Roman" w:hAnsi="Times New Roman" w:cs="Times New Roman"/>
          <w:sz w:val="26"/>
          <w:szCs w:val="26"/>
        </w:rPr>
        <w:t xml:space="preserve"> во</w:t>
      </w:r>
      <w:r w:rsidR="00BB26BA" w:rsidRPr="00B905CD">
        <w:rPr>
          <w:rFonts w:ascii="Times New Roman" w:hAnsi="Times New Roman" w:cs="Times New Roman"/>
          <w:sz w:val="26"/>
          <w:szCs w:val="26"/>
        </w:rPr>
        <w:t>рота,</w:t>
      </w:r>
      <w:r w:rsidR="00BB26BA" w:rsidRPr="00B905CD">
        <w:t xml:space="preserve"> </w:t>
      </w:r>
      <w:r w:rsidR="00BB26BA" w:rsidRPr="00B905CD">
        <w:rPr>
          <w:rFonts w:ascii="Times New Roman" w:hAnsi="Times New Roman" w:cs="Times New Roman"/>
          <w:sz w:val="26"/>
          <w:szCs w:val="26"/>
        </w:rPr>
        <w:t xml:space="preserve">через которые будет обеспечиваться свободный доступ к сооружениям, зданиям и пожарным </w:t>
      </w:r>
      <w:proofErr w:type="spellStart"/>
      <w:r w:rsidR="00BB26BA" w:rsidRPr="00B905CD">
        <w:rPr>
          <w:rFonts w:ascii="Times New Roman" w:hAnsi="Times New Roman" w:cs="Times New Roman"/>
          <w:sz w:val="26"/>
          <w:szCs w:val="26"/>
        </w:rPr>
        <w:t>водоисточникам</w:t>
      </w:r>
      <w:proofErr w:type="spellEnd"/>
      <w:r w:rsidR="00BB26BA" w:rsidRPr="00B905CD">
        <w:rPr>
          <w:rFonts w:ascii="Times New Roman" w:hAnsi="Times New Roman" w:cs="Times New Roman"/>
          <w:sz w:val="26"/>
          <w:szCs w:val="26"/>
        </w:rPr>
        <w:t>, а также подступы к пожарному инвентарю и оборудованию.</w:t>
      </w:r>
    </w:p>
    <w:p w:rsidR="00D0774A" w:rsidRPr="00B905CD" w:rsidRDefault="00BB26BA" w:rsidP="00A602DA">
      <w:pPr>
        <w:tabs>
          <w:tab w:val="left" w:pos="709"/>
        </w:tabs>
        <w:spacing w:line="360" w:lineRule="auto"/>
        <w:ind w:firstLine="708"/>
        <w:jc w:val="both"/>
        <w:rPr>
          <w:rFonts w:ascii="Times New Roman" w:hAnsi="Times New Roman" w:cs="Times New Roman"/>
          <w:sz w:val="26"/>
          <w:szCs w:val="26"/>
        </w:rPr>
      </w:pPr>
      <w:r w:rsidRPr="00B905CD">
        <w:rPr>
          <w:rFonts w:ascii="Times New Roman" w:hAnsi="Times New Roman" w:cs="Times New Roman"/>
          <w:sz w:val="26"/>
          <w:szCs w:val="26"/>
        </w:rPr>
        <w:t xml:space="preserve"> </w:t>
      </w:r>
      <w:r w:rsidR="00A602DA" w:rsidRPr="00B905CD">
        <w:rPr>
          <w:rFonts w:ascii="Times New Roman" w:hAnsi="Times New Roman" w:cs="Times New Roman"/>
          <w:sz w:val="26"/>
          <w:szCs w:val="26"/>
        </w:rPr>
        <w:t>Устройство ограждения выполняется в соответствии с Распоряжением ОАО "РЖД" от 13.12.2010 г. N 2559р "О вводе в действие "Требований к ограждению железнодорожных путей для предупреждения несчастных случаев с гражданами".</w:t>
      </w:r>
    </w:p>
    <w:p w:rsidR="00B21BF6" w:rsidRPr="00236889" w:rsidRDefault="00B21BF6" w:rsidP="00236889">
      <w:pPr>
        <w:tabs>
          <w:tab w:val="left" w:pos="709"/>
        </w:tabs>
        <w:spacing w:line="360" w:lineRule="auto"/>
        <w:ind w:firstLine="708"/>
        <w:jc w:val="both"/>
        <w:rPr>
          <w:rFonts w:ascii="Times New Roman" w:hAnsi="Times New Roman" w:cs="Times New Roman"/>
          <w:sz w:val="26"/>
          <w:szCs w:val="26"/>
        </w:rPr>
      </w:pPr>
      <w:r w:rsidRPr="00B905CD">
        <w:rPr>
          <w:rFonts w:ascii="Times New Roman" w:hAnsi="Times New Roman" w:cs="Times New Roman"/>
          <w:sz w:val="26"/>
          <w:szCs w:val="26"/>
        </w:rPr>
        <w:t xml:space="preserve">Решения организации безопасного движения транспорта и пешеходов </w:t>
      </w:r>
      <w:r w:rsidR="00C1636A" w:rsidRPr="00B905CD">
        <w:rPr>
          <w:rFonts w:ascii="Times New Roman" w:hAnsi="Times New Roman" w:cs="Times New Roman"/>
          <w:sz w:val="26"/>
          <w:szCs w:val="26"/>
        </w:rPr>
        <w:t xml:space="preserve">выполнены </w:t>
      </w:r>
      <w:proofErr w:type="gramStart"/>
      <w:r w:rsidR="00C1636A" w:rsidRPr="00B905CD">
        <w:rPr>
          <w:rFonts w:ascii="Times New Roman" w:hAnsi="Times New Roman" w:cs="Times New Roman"/>
          <w:sz w:val="26"/>
          <w:szCs w:val="26"/>
        </w:rPr>
        <w:t>согласно</w:t>
      </w:r>
      <w:r w:rsidRPr="00B905CD">
        <w:rPr>
          <w:rFonts w:ascii="Times New Roman" w:hAnsi="Times New Roman" w:cs="Times New Roman"/>
          <w:sz w:val="26"/>
          <w:szCs w:val="26"/>
        </w:rPr>
        <w:t xml:space="preserve"> </w:t>
      </w:r>
      <w:r w:rsidR="00C1636A" w:rsidRPr="00B905CD">
        <w:rPr>
          <w:rFonts w:ascii="Times New Roman" w:hAnsi="Times New Roman" w:cs="Times New Roman"/>
          <w:sz w:val="26"/>
          <w:szCs w:val="26"/>
        </w:rPr>
        <w:t>письма</w:t>
      </w:r>
      <w:proofErr w:type="gramEnd"/>
      <w:r w:rsidRPr="00B905CD">
        <w:rPr>
          <w:rFonts w:ascii="Times New Roman" w:hAnsi="Times New Roman" w:cs="Times New Roman"/>
          <w:sz w:val="26"/>
          <w:szCs w:val="26"/>
        </w:rPr>
        <w:t xml:space="preserve"> </w:t>
      </w:r>
      <w:r w:rsidR="002555BE" w:rsidRPr="00B905CD">
        <w:rPr>
          <w:rFonts w:ascii="Times New Roman" w:hAnsi="Times New Roman" w:cs="Times New Roman"/>
          <w:sz w:val="26"/>
          <w:szCs w:val="26"/>
        </w:rPr>
        <w:t>управления филиала ОАО «РЖД» Калининградская железная дорога (копия письма прилагается).</w:t>
      </w:r>
    </w:p>
    <w:p w:rsidR="00236889" w:rsidRPr="00236889" w:rsidRDefault="00576272" w:rsidP="00236889">
      <w:pPr>
        <w:tabs>
          <w:tab w:val="left" w:pos="709"/>
        </w:tabs>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В границах жилых кварталов п</w:t>
      </w:r>
      <w:r w:rsidR="00236889" w:rsidRPr="00236889">
        <w:rPr>
          <w:rFonts w:ascii="Times New Roman" w:hAnsi="Times New Roman" w:cs="Times New Roman"/>
          <w:sz w:val="26"/>
          <w:szCs w:val="26"/>
        </w:rPr>
        <w:t xml:space="preserve">редлагается сохранение существующей транспортной схемы с её развитием в части продолжения трассировки улицы </w:t>
      </w:r>
      <w:r w:rsidR="00576C06">
        <w:rPr>
          <w:rFonts w:ascii="Times New Roman" w:hAnsi="Times New Roman" w:cs="Times New Roman"/>
          <w:sz w:val="26"/>
          <w:szCs w:val="26"/>
        </w:rPr>
        <w:t>Сеченова до пересечения с улицей Сержанта Бурыхина</w:t>
      </w:r>
      <w:r w:rsidR="00236889" w:rsidRPr="00236889">
        <w:rPr>
          <w:rFonts w:ascii="Times New Roman" w:hAnsi="Times New Roman" w:cs="Times New Roman"/>
          <w:sz w:val="26"/>
          <w:szCs w:val="26"/>
        </w:rPr>
        <w:t xml:space="preserve">. Для обеспечения транспортного обслуживания проектируемой жилой застройки предлагается </w:t>
      </w:r>
      <w:r w:rsidR="00576C06">
        <w:rPr>
          <w:rFonts w:ascii="Times New Roman" w:hAnsi="Times New Roman" w:cs="Times New Roman"/>
          <w:sz w:val="26"/>
          <w:szCs w:val="26"/>
        </w:rPr>
        <w:t xml:space="preserve">соединить проездом </w:t>
      </w:r>
      <w:r w:rsidR="00236889" w:rsidRPr="00236889">
        <w:rPr>
          <w:rFonts w:ascii="Times New Roman" w:hAnsi="Times New Roman" w:cs="Times New Roman"/>
          <w:sz w:val="26"/>
          <w:szCs w:val="26"/>
        </w:rPr>
        <w:t>улицу</w:t>
      </w:r>
      <w:r w:rsidR="00576C06">
        <w:rPr>
          <w:rFonts w:ascii="Times New Roman" w:hAnsi="Times New Roman" w:cs="Times New Roman"/>
          <w:sz w:val="26"/>
          <w:szCs w:val="26"/>
        </w:rPr>
        <w:t xml:space="preserve"> </w:t>
      </w:r>
      <w:proofErr w:type="spellStart"/>
      <w:r w:rsidR="00576C06">
        <w:rPr>
          <w:rFonts w:ascii="Times New Roman" w:hAnsi="Times New Roman" w:cs="Times New Roman"/>
          <w:sz w:val="26"/>
          <w:szCs w:val="26"/>
        </w:rPr>
        <w:t>А.Толстого</w:t>
      </w:r>
      <w:proofErr w:type="spellEnd"/>
      <w:r w:rsidR="00576C06">
        <w:rPr>
          <w:rFonts w:ascii="Times New Roman" w:hAnsi="Times New Roman" w:cs="Times New Roman"/>
          <w:sz w:val="26"/>
          <w:szCs w:val="26"/>
        </w:rPr>
        <w:t xml:space="preserve"> и </w:t>
      </w:r>
      <w:proofErr w:type="spellStart"/>
      <w:r w:rsidR="00576C06">
        <w:rPr>
          <w:rFonts w:ascii="Times New Roman" w:hAnsi="Times New Roman" w:cs="Times New Roman"/>
          <w:sz w:val="26"/>
          <w:szCs w:val="26"/>
        </w:rPr>
        <w:t>Сызранскую</w:t>
      </w:r>
      <w:proofErr w:type="spellEnd"/>
      <w:r w:rsidR="0018332E">
        <w:rPr>
          <w:rFonts w:ascii="Times New Roman" w:hAnsi="Times New Roman" w:cs="Times New Roman"/>
          <w:sz w:val="26"/>
          <w:szCs w:val="26"/>
        </w:rPr>
        <w:t xml:space="preserve">, организовать проезд от улицы </w:t>
      </w:r>
      <w:proofErr w:type="spellStart"/>
      <w:r w:rsidR="0018332E">
        <w:rPr>
          <w:rFonts w:ascii="Times New Roman" w:hAnsi="Times New Roman" w:cs="Times New Roman"/>
          <w:sz w:val="26"/>
          <w:szCs w:val="26"/>
        </w:rPr>
        <w:t>Сызранской</w:t>
      </w:r>
      <w:proofErr w:type="spellEnd"/>
      <w:r w:rsidR="0018332E">
        <w:rPr>
          <w:rFonts w:ascii="Times New Roman" w:hAnsi="Times New Roman" w:cs="Times New Roman"/>
          <w:sz w:val="26"/>
          <w:szCs w:val="26"/>
        </w:rPr>
        <w:t xml:space="preserve"> параллельно переулку </w:t>
      </w:r>
      <w:proofErr w:type="spellStart"/>
      <w:r w:rsidR="0018332E">
        <w:rPr>
          <w:rFonts w:ascii="Times New Roman" w:hAnsi="Times New Roman" w:cs="Times New Roman"/>
          <w:sz w:val="26"/>
          <w:szCs w:val="26"/>
        </w:rPr>
        <w:t>Арзамасский</w:t>
      </w:r>
      <w:proofErr w:type="spellEnd"/>
      <w:r w:rsidR="0018332E">
        <w:rPr>
          <w:rFonts w:ascii="Times New Roman" w:hAnsi="Times New Roman" w:cs="Times New Roman"/>
          <w:sz w:val="26"/>
          <w:szCs w:val="26"/>
        </w:rPr>
        <w:t xml:space="preserve">. </w:t>
      </w:r>
      <w:r w:rsidR="004475BF">
        <w:rPr>
          <w:rFonts w:ascii="Times New Roman" w:hAnsi="Times New Roman" w:cs="Times New Roman"/>
          <w:sz w:val="26"/>
          <w:szCs w:val="26"/>
        </w:rPr>
        <w:t xml:space="preserve">В секторе существующей жилой застройки предлагается организовать подъезд к жилому дому по ул. Сержанта </w:t>
      </w:r>
      <w:proofErr w:type="spellStart"/>
      <w:r w:rsidR="004475BF">
        <w:rPr>
          <w:rFonts w:ascii="Times New Roman" w:hAnsi="Times New Roman" w:cs="Times New Roman"/>
          <w:sz w:val="26"/>
          <w:szCs w:val="26"/>
        </w:rPr>
        <w:t>Бурыхина</w:t>
      </w:r>
      <w:proofErr w:type="spellEnd"/>
      <w:r w:rsidR="004475BF">
        <w:rPr>
          <w:rFonts w:ascii="Times New Roman" w:hAnsi="Times New Roman" w:cs="Times New Roman"/>
          <w:sz w:val="26"/>
          <w:szCs w:val="26"/>
        </w:rPr>
        <w:t>, 7а.</w:t>
      </w:r>
    </w:p>
    <w:p w:rsidR="0035474C" w:rsidRDefault="00236889" w:rsidP="00236889">
      <w:pPr>
        <w:tabs>
          <w:tab w:val="left" w:pos="709"/>
        </w:tabs>
        <w:spacing w:line="360" w:lineRule="auto"/>
        <w:ind w:firstLine="708"/>
        <w:jc w:val="both"/>
        <w:rPr>
          <w:rFonts w:ascii="Times New Roman" w:hAnsi="Times New Roman" w:cs="Times New Roman"/>
          <w:sz w:val="26"/>
          <w:szCs w:val="26"/>
        </w:rPr>
      </w:pPr>
      <w:r w:rsidRPr="00236889">
        <w:rPr>
          <w:rFonts w:ascii="Times New Roman" w:hAnsi="Times New Roman" w:cs="Times New Roman"/>
          <w:sz w:val="26"/>
          <w:szCs w:val="26"/>
        </w:rPr>
        <w:t xml:space="preserve">Хранение автомобилей в проектируемой жилой и общественной застройке предусматривается на участках под обслуживание зданий. На гостевых автостоянках предположительно можно будет разместить до 140 автомашин. </w:t>
      </w:r>
    </w:p>
    <w:p w:rsidR="0035474C" w:rsidRDefault="0018332E" w:rsidP="00C63865">
      <w:pPr>
        <w:tabs>
          <w:tab w:val="left" w:pos="709"/>
        </w:tabs>
        <w:spacing w:line="360" w:lineRule="auto"/>
        <w:ind w:firstLine="708"/>
        <w:jc w:val="both"/>
        <w:rPr>
          <w:rFonts w:ascii="Times New Roman" w:hAnsi="Times New Roman" w:cs="Times New Roman"/>
          <w:sz w:val="26"/>
          <w:szCs w:val="26"/>
        </w:rPr>
      </w:pPr>
      <w:r w:rsidRPr="0018332E">
        <w:rPr>
          <w:rFonts w:ascii="Times New Roman" w:hAnsi="Times New Roman" w:cs="Times New Roman"/>
          <w:sz w:val="26"/>
          <w:szCs w:val="26"/>
        </w:rPr>
        <w:t>Пешеходное и велосипедное с</w:t>
      </w:r>
      <w:r>
        <w:rPr>
          <w:rFonts w:ascii="Times New Roman" w:hAnsi="Times New Roman" w:cs="Times New Roman"/>
          <w:sz w:val="26"/>
          <w:szCs w:val="26"/>
        </w:rPr>
        <w:t xml:space="preserve">ообщение развивается вдоль  улиц. </w:t>
      </w:r>
    </w:p>
    <w:p w:rsidR="0035474C" w:rsidRDefault="0035474C" w:rsidP="00150BC1">
      <w:pPr>
        <w:tabs>
          <w:tab w:val="left" w:pos="709"/>
        </w:tabs>
        <w:spacing w:line="360" w:lineRule="auto"/>
        <w:jc w:val="both"/>
        <w:rPr>
          <w:rFonts w:ascii="Times New Roman" w:hAnsi="Times New Roman" w:cs="Times New Roman"/>
          <w:sz w:val="26"/>
          <w:szCs w:val="26"/>
        </w:rPr>
      </w:pPr>
    </w:p>
    <w:p w:rsidR="004475BF" w:rsidRPr="004475BF" w:rsidRDefault="004475BF" w:rsidP="004475BF">
      <w:pPr>
        <w:tabs>
          <w:tab w:val="left" w:pos="709"/>
        </w:tabs>
        <w:spacing w:line="360" w:lineRule="auto"/>
        <w:ind w:firstLine="708"/>
        <w:jc w:val="center"/>
        <w:rPr>
          <w:rFonts w:ascii="Times New Roman" w:hAnsi="Times New Roman" w:cs="Times New Roman"/>
          <w:b/>
          <w:sz w:val="26"/>
          <w:szCs w:val="26"/>
        </w:rPr>
      </w:pPr>
      <w:r w:rsidRPr="004475BF">
        <w:rPr>
          <w:rFonts w:ascii="Times New Roman" w:hAnsi="Times New Roman" w:cs="Times New Roman"/>
          <w:b/>
          <w:sz w:val="26"/>
          <w:szCs w:val="26"/>
        </w:rPr>
        <w:t>Расчёт уровня автомобилизации населения, проживающего в границах проекта планировки</w:t>
      </w:r>
    </w:p>
    <w:p w:rsidR="004475BF" w:rsidRPr="004475BF" w:rsidRDefault="004475BF" w:rsidP="004475BF">
      <w:pPr>
        <w:tabs>
          <w:tab w:val="left" w:pos="709"/>
        </w:tabs>
        <w:spacing w:line="360" w:lineRule="auto"/>
        <w:ind w:firstLine="708"/>
        <w:jc w:val="both"/>
        <w:rPr>
          <w:rFonts w:ascii="Times New Roman" w:hAnsi="Times New Roman" w:cs="Times New Roman"/>
          <w:sz w:val="26"/>
          <w:szCs w:val="26"/>
        </w:rPr>
      </w:pPr>
    </w:p>
    <w:p w:rsidR="004475BF" w:rsidRPr="004475BF" w:rsidRDefault="004475BF" w:rsidP="004475BF">
      <w:pPr>
        <w:tabs>
          <w:tab w:val="left" w:pos="709"/>
        </w:tabs>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0,57 тыс. чел. х 400 </w:t>
      </w:r>
      <w:proofErr w:type="spellStart"/>
      <w:r>
        <w:rPr>
          <w:rFonts w:ascii="Times New Roman" w:hAnsi="Times New Roman" w:cs="Times New Roman"/>
          <w:sz w:val="26"/>
          <w:szCs w:val="26"/>
        </w:rPr>
        <w:t>автомоб</w:t>
      </w:r>
      <w:proofErr w:type="spellEnd"/>
      <w:r>
        <w:rPr>
          <w:rFonts w:ascii="Times New Roman" w:hAnsi="Times New Roman" w:cs="Times New Roman"/>
          <w:sz w:val="26"/>
          <w:szCs w:val="26"/>
        </w:rPr>
        <w:t>. = 228</w:t>
      </w:r>
      <w:r w:rsidRPr="004475BF">
        <w:rPr>
          <w:rFonts w:ascii="Times New Roman" w:hAnsi="Times New Roman" w:cs="Times New Roman"/>
          <w:sz w:val="26"/>
          <w:szCs w:val="26"/>
        </w:rPr>
        <w:t xml:space="preserve"> автомобилей.</w:t>
      </w:r>
    </w:p>
    <w:p w:rsidR="004475BF" w:rsidRPr="004475BF" w:rsidRDefault="004475BF" w:rsidP="004475BF">
      <w:pPr>
        <w:tabs>
          <w:tab w:val="left" w:pos="709"/>
        </w:tabs>
        <w:spacing w:line="360" w:lineRule="auto"/>
        <w:ind w:firstLine="708"/>
        <w:jc w:val="both"/>
        <w:rPr>
          <w:rFonts w:ascii="Times New Roman" w:hAnsi="Times New Roman" w:cs="Times New Roman"/>
          <w:sz w:val="26"/>
          <w:szCs w:val="26"/>
        </w:rPr>
      </w:pPr>
      <w:r w:rsidRPr="004475BF">
        <w:rPr>
          <w:rFonts w:ascii="Times New Roman" w:hAnsi="Times New Roman" w:cs="Times New Roman"/>
          <w:sz w:val="26"/>
          <w:szCs w:val="26"/>
        </w:rPr>
        <w:t>где - 400 автомобилей - средний уровень автомобилизации на 1000 челове</w:t>
      </w:r>
      <w:r>
        <w:rPr>
          <w:rFonts w:ascii="Times New Roman" w:hAnsi="Times New Roman" w:cs="Times New Roman"/>
          <w:sz w:val="26"/>
          <w:szCs w:val="26"/>
        </w:rPr>
        <w:t xml:space="preserve">к </w:t>
      </w:r>
      <w:r>
        <w:rPr>
          <w:rFonts w:ascii="Times New Roman" w:hAnsi="Times New Roman" w:cs="Times New Roman"/>
          <w:sz w:val="26"/>
          <w:szCs w:val="26"/>
        </w:rPr>
        <w:lastRenderedPageBreak/>
        <w:t>по городу Калининграду на 2012</w:t>
      </w:r>
      <w:r w:rsidRPr="004475BF">
        <w:rPr>
          <w:rFonts w:ascii="Times New Roman" w:hAnsi="Times New Roman" w:cs="Times New Roman"/>
          <w:sz w:val="26"/>
          <w:szCs w:val="26"/>
        </w:rPr>
        <w:t xml:space="preserve"> г.</w:t>
      </w:r>
    </w:p>
    <w:p w:rsidR="004475BF" w:rsidRPr="004475BF" w:rsidRDefault="004475BF" w:rsidP="004475BF">
      <w:pPr>
        <w:tabs>
          <w:tab w:val="left" w:pos="709"/>
        </w:tabs>
        <w:spacing w:line="360" w:lineRule="auto"/>
        <w:ind w:firstLine="708"/>
        <w:jc w:val="both"/>
        <w:rPr>
          <w:rFonts w:ascii="Times New Roman" w:hAnsi="Times New Roman" w:cs="Times New Roman"/>
          <w:sz w:val="26"/>
          <w:szCs w:val="26"/>
        </w:rPr>
      </w:pPr>
      <w:r w:rsidRPr="004475BF">
        <w:rPr>
          <w:rFonts w:ascii="Times New Roman" w:hAnsi="Times New Roman" w:cs="Times New Roman"/>
          <w:sz w:val="26"/>
          <w:szCs w:val="26"/>
        </w:rPr>
        <w:t>Уровень автомобилизации проживающего населения в г</w:t>
      </w:r>
      <w:r>
        <w:rPr>
          <w:rFonts w:ascii="Times New Roman" w:hAnsi="Times New Roman" w:cs="Times New Roman"/>
          <w:sz w:val="26"/>
          <w:szCs w:val="26"/>
        </w:rPr>
        <w:t>раницах проекта планировки - 228</w:t>
      </w:r>
      <w:r w:rsidRPr="004475BF">
        <w:rPr>
          <w:rFonts w:ascii="Times New Roman" w:hAnsi="Times New Roman" w:cs="Times New Roman"/>
          <w:sz w:val="26"/>
          <w:szCs w:val="26"/>
        </w:rPr>
        <w:t xml:space="preserve"> легковых автомобилей, в том числе:</w:t>
      </w:r>
    </w:p>
    <w:p w:rsidR="004475BF" w:rsidRPr="004475BF" w:rsidRDefault="004475BF" w:rsidP="004475BF">
      <w:pPr>
        <w:tabs>
          <w:tab w:val="left" w:pos="709"/>
        </w:tabs>
        <w:spacing w:line="360" w:lineRule="auto"/>
        <w:ind w:firstLine="708"/>
        <w:jc w:val="both"/>
        <w:rPr>
          <w:rFonts w:ascii="Times New Roman" w:hAnsi="Times New Roman" w:cs="Times New Roman"/>
          <w:sz w:val="26"/>
          <w:szCs w:val="26"/>
        </w:rPr>
      </w:pPr>
      <w:r w:rsidRPr="004475BF">
        <w:rPr>
          <w:rFonts w:ascii="Times New Roman" w:hAnsi="Times New Roman" w:cs="Times New Roman"/>
          <w:sz w:val="26"/>
          <w:szCs w:val="26"/>
        </w:rPr>
        <w:t>- 70% - открытые автостоянки для временного хранения легковых автомо</w:t>
      </w:r>
      <w:r w:rsidR="008247BC">
        <w:rPr>
          <w:rFonts w:ascii="Times New Roman" w:hAnsi="Times New Roman" w:cs="Times New Roman"/>
          <w:sz w:val="26"/>
          <w:szCs w:val="26"/>
        </w:rPr>
        <w:t>билей (СНиП 2.07.01-89*, п. 11.19) - 160 автомобилей</w:t>
      </w:r>
      <w:r w:rsidRPr="004475BF">
        <w:rPr>
          <w:rFonts w:ascii="Times New Roman" w:hAnsi="Times New Roman" w:cs="Times New Roman"/>
          <w:sz w:val="26"/>
          <w:szCs w:val="26"/>
        </w:rPr>
        <w:t>,</w:t>
      </w:r>
    </w:p>
    <w:p w:rsidR="0035474C" w:rsidRDefault="004475BF" w:rsidP="004475BF">
      <w:pPr>
        <w:tabs>
          <w:tab w:val="left" w:pos="709"/>
        </w:tabs>
        <w:spacing w:line="360" w:lineRule="auto"/>
        <w:ind w:firstLine="708"/>
        <w:jc w:val="both"/>
        <w:rPr>
          <w:rFonts w:ascii="Times New Roman" w:hAnsi="Times New Roman" w:cs="Times New Roman"/>
          <w:sz w:val="26"/>
          <w:szCs w:val="26"/>
        </w:rPr>
      </w:pPr>
      <w:r w:rsidRPr="004475BF">
        <w:rPr>
          <w:rFonts w:ascii="Times New Roman" w:hAnsi="Times New Roman" w:cs="Times New Roman"/>
          <w:sz w:val="26"/>
          <w:szCs w:val="26"/>
        </w:rPr>
        <w:t>из них: - 25% для хранения в жилых ра</w:t>
      </w:r>
      <w:r w:rsidR="008247BC">
        <w:rPr>
          <w:rFonts w:ascii="Times New Roman" w:hAnsi="Times New Roman" w:cs="Times New Roman"/>
          <w:sz w:val="26"/>
          <w:szCs w:val="26"/>
        </w:rPr>
        <w:t>йонах (СНиП 2.07.01-89*, п. 11.19) -68 автомобилей</w:t>
      </w:r>
      <w:r w:rsidRPr="004475BF">
        <w:rPr>
          <w:rFonts w:ascii="Times New Roman" w:hAnsi="Times New Roman" w:cs="Times New Roman"/>
          <w:sz w:val="26"/>
          <w:szCs w:val="26"/>
        </w:rPr>
        <w:t>.</w:t>
      </w:r>
    </w:p>
    <w:p w:rsidR="008247BC" w:rsidRPr="000B73D3" w:rsidRDefault="008247BC" w:rsidP="001B705D">
      <w:pPr>
        <w:tabs>
          <w:tab w:val="left" w:pos="709"/>
        </w:tabs>
        <w:spacing w:line="360" w:lineRule="auto"/>
        <w:ind w:firstLine="708"/>
        <w:jc w:val="center"/>
        <w:rPr>
          <w:rFonts w:ascii="Times New Roman" w:hAnsi="Times New Roman" w:cs="Times New Roman"/>
          <w:b/>
          <w:sz w:val="26"/>
          <w:szCs w:val="26"/>
        </w:rPr>
      </w:pPr>
      <w:r w:rsidRPr="000B73D3">
        <w:rPr>
          <w:rFonts w:ascii="Times New Roman" w:hAnsi="Times New Roman" w:cs="Times New Roman"/>
          <w:b/>
          <w:sz w:val="26"/>
          <w:szCs w:val="26"/>
        </w:rPr>
        <w:t>Ин</w:t>
      </w:r>
      <w:r w:rsidR="001B705D" w:rsidRPr="000B73D3">
        <w:rPr>
          <w:rFonts w:ascii="Times New Roman" w:hAnsi="Times New Roman" w:cs="Times New Roman"/>
          <w:b/>
          <w:sz w:val="26"/>
          <w:szCs w:val="26"/>
        </w:rPr>
        <w:t>женерно-техническое обеспечение</w:t>
      </w:r>
    </w:p>
    <w:p w:rsidR="008247BC" w:rsidRPr="000B73D3" w:rsidRDefault="008247BC" w:rsidP="008247BC">
      <w:pPr>
        <w:tabs>
          <w:tab w:val="left" w:pos="709"/>
        </w:tabs>
        <w:spacing w:line="360" w:lineRule="auto"/>
        <w:ind w:firstLine="708"/>
        <w:jc w:val="both"/>
        <w:rPr>
          <w:rFonts w:ascii="Times New Roman" w:hAnsi="Times New Roman" w:cs="Times New Roman"/>
          <w:b/>
          <w:sz w:val="26"/>
          <w:szCs w:val="26"/>
        </w:rPr>
      </w:pPr>
      <w:r w:rsidRPr="000B73D3">
        <w:rPr>
          <w:rFonts w:ascii="Times New Roman" w:hAnsi="Times New Roman" w:cs="Times New Roman"/>
          <w:b/>
          <w:sz w:val="26"/>
          <w:szCs w:val="26"/>
        </w:rPr>
        <w:t>Водоснабжение</w:t>
      </w:r>
    </w:p>
    <w:p w:rsidR="005D39B2" w:rsidRDefault="005D39B2" w:rsidP="00B97CA9">
      <w:pPr>
        <w:tabs>
          <w:tab w:val="left" w:pos="709"/>
        </w:tabs>
        <w:spacing w:line="360" w:lineRule="auto"/>
        <w:ind w:firstLine="708"/>
        <w:jc w:val="both"/>
        <w:rPr>
          <w:rFonts w:ascii="Times New Roman" w:hAnsi="Times New Roman" w:cs="Times New Roman"/>
          <w:sz w:val="26"/>
          <w:szCs w:val="26"/>
          <w:highlight w:val="green"/>
        </w:rPr>
      </w:pPr>
      <w:r w:rsidRPr="005D39B2">
        <w:rPr>
          <w:rFonts w:ascii="Times New Roman" w:hAnsi="Times New Roman" w:cs="Times New Roman"/>
          <w:sz w:val="26"/>
          <w:szCs w:val="26"/>
        </w:rPr>
        <w:t>В районе прокладки проектируемых сетей водопровода отсутствуют источники питьевого водопровода.</w:t>
      </w:r>
    </w:p>
    <w:p w:rsidR="005D39B2" w:rsidRPr="005D39B2" w:rsidRDefault="005D39B2" w:rsidP="005D39B2">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 xml:space="preserve">Наружная сеть водопровода Ø 160 мм в </w:t>
      </w:r>
      <w:r>
        <w:rPr>
          <w:rFonts w:ascii="Times New Roman" w:hAnsi="Times New Roman" w:cs="Times New Roman"/>
          <w:sz w:val="26"/>
          <w:szCs w:val="26"/>
        </w:rPr>
        <w:t>границах участка застройки,  с юго-з</w:t>
      </w:r>
      <w:r w:rsidRPr="005D39B2">
        <w:rPr>
          <w:rFonts w:ascii="Times New Roman" w:hAnsi="Times New Roman" w:cs="Times New Roman"/>
          <w:sz w:val="26"/>
          <w:szCs w:val="26"/>
        </w:rPr>
        <w:t>ападной сторон</w:t>
      </w:r>
      <w:r>
        <w:rPr>
          <w:rFonts w:ascii="Times New Roman" w:hAnsi="Times New Roman" w:cs="Times New Roman"/>
          <w:sz w:val="26"/>
          <w:szCs w:val="26"/>
        </w:rPr>
        <w:t>ы планируется проложить от запроектиро</w:t>
      </w:r>
      <w:r w:rsidRPr="005D39B2">
        <w:rPr>
          <w:rFonts w:ascii="Times New Roman" w:hAnsi="Times New Roman" w:cs="Times New Roman"/>
          <w:sz w:val="26"/>
          <w:szCs w:val="26"/>
        </w:rPr>
        <w:t>ванной ООО «НИМБ-ПРОЕКТ» в</w:t>
      </w:r>
      <w:r>
        <w:rPr>
          <w:rFonts w:ascii="Times New Roman" w:hAnsi="Times New Roman" w:cs="Times New Roman"/>
          <w:sz w:val="26"/>
          <w:szCs w:val="26"/>
        </w:rPr>
        <w:t xml:space="preserve">одопроводной  линии и </w:t>
      </w: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даль</w:t>
      </w:r>
      <w:r w:rsidRPr="005D39B2">
        <w:rPr>
          <w:rFonts w:ascii="Times New Roman" w:hAnsi="Times New Roman" w:cs="Times New Roman"/>
          <w:sz w:val="26"/>
          <w:szCs w:val="26"/>
        </w:rPr>
        <w:t>нейшем проектируемой линии водопровода с ул. Велосипедной Ø 500-600 мм. В местах врезки проектируемых водопрово</w:t>
      </w:r>
      <w:r>
        <w:rPr>
          <w:rFonts w:ascii="Times New Roman" w:hAnsi="Times New Roman" w:cs="Times New Roman"/>
          <w:sz w:val="26"/>
          <w:szCs w:val="26"/>
        </w:rPr>
        <w:t>дных ли</w:t>
      </w:r>
      <w:r w:rsidRPr="005D39B2">
        <w:rPr>
          <w:rFonts w:ascii="Times New Roman" w:hAnsi="Times New Roman" w:cs="Times New Roman"/>
          <w:sz w:val="26"/>
          <w:szCs w:val="26"/>
        </w:rPr>
        <w:t xml:space="preserve">ний установить отключающие задвижки Ø 150 мм.  </w:t>
      </w:r>
    </w:p>
    <w:p w:rsidR="005D39B2" w:rsidRPr="005D39B2" w:rsidRDefault="005D39B2" w:rsidP="005D39B2">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На проектируемой сети в</w:t>
      </w:r>
      <w:r>
        <w:rPr>
          <w:rFonts w:ascii="Times New Roman" w:hAnsi="Times New Roman" w:cs="Times New Roman"/>
          <w:sz w:val="26"/>
          <w:szCs w:val="26"/>
        </w:rPr>
        <w:t>одопровода устанавливаются под</w:t>
      </w:r>
      <w:r w:rsidRPr="005D39B2">
        <w:rPr>
          <w:rFonts w:ascii="Times New Roman" w:hAnsi="Times New Roman" w:cs="Times New Roman"/>
          <w:sz w:val="26"/>
          <w:szCs w:val="26"/>
        </w:rPr>
        <w:t>земные пожарные  гидранты, с учетом  максимального  радиуса действия (по ломаной линии) не более 100.0м.</w:t>
      </w:r>
    </w:p>
    <w:p w:rsidR="005D39B2" w:rsidRDefault="005D39B2" w:rsidP="005D39B2">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Сеть водопровода на участке застройки выполнить закольцованной, с установкой секционирующих задвижек.</w:t>
      </w:r>
    </w:p>
    <w:p w:rsidR="00B97CA9" w:rsidRPr="005D39B2" w:rsidRDefault="00B97CA9" w:rsidP="005D39B2">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Общий расход холодного водоснабжения  на участок застройки (общий):</w:t>
      </w:r>
    </w:p>
    <w:p w:rsidR="00B97CA9" w:rsidRPr="005D39B2" w:rsidRDefault="00B97CA9" w:rsidP="00B97CA9">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w:t>
      </w:r>
      <w:r w:rsidRPr="005D39B2">
        <w:rPr>
          <w:rFonts w:ascii="Times New Roman" w:hAnsi="Times New Roman" w:cs="Times New Roman"/>
          <w:sz w:val="26"/>
          <w:szCs w:val="26"/>
        </w:rPr>
        <w:tab/>
        <w:t>м</w:t>
      </w:r>
      <w:r w:rsidRPr="005D39B2">
        <w:rPr>
          <w:rFonts w:ascii="Times New Roman" w:hAnsi="Times New Roman" w:cs="Times New Roman"/>
          <w:sz w:val="26"/>
          <w:szCs w:val="26"/>
          <w:vertAlign w:val="superscript"/>
        </w:rPr>
        <w:t>3</w:t>
      </w:r>
      <w:r w:rsidRPr="005D39B2">
        <w:rPr>
          <w:rFonts w:ascii="Times New Roman" w:hAnsi="Times New Roman" w:cs="Times New Roman"/>
          <w:sz w:val="26"/>
          <w:szCs w:val="26"/>
        </w:rPr>
        <w:t>/сутки   -  170,88</w:t>
      </w:r>
    </w:p>
    <w:p w:rsidR="00B97CA9" w:rsidRPr="005D39B2" w:rsidRDefault="00B97CA9" w:rsidP="00B97CA9">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w:t>
      </w:r>
      <w:r w:rsidRPr="005D39B2">
        <w:rPr>
          <w:rFonts w:ascii="Times New Roman" w:hAnsi="Times New Roman" w:cs="Times New Roman"/>
          <w:sz w:val="26"/>
          <w:szCs w:val="26"/>
        </w:rPr>
        <w:tab/>
        <w:t>м</w:t>
      </w:r>
      <w:r w:rsidRPr="005D39B2">
        <w:rPr>
          <w:rFonts w:ascii="Times New Roman" w:hAnsi="Times New Roman" w:cs="Times New Roman"/>
          <w:sz w:val="26"/>
          <w:szCs w:val="26"/>
          <w:vertAlign w:val="superscript"/>
        </w:rPr>
        <w:t>3</w:t>
      </w:r>
      <w:r w:rsidRPr="005D39B2">
        <w:rPr>
          <w:rFonts w:ascii="Times New Roman" w:hAnsi="Times New Roman" w:cs="Times New Roman"/>
          <w:sz w:val="26"/>
          <w:szCs w:val="26"/>
        </w:rPr>
        <w:t>/час   -  15,04</w:t>
      </w:r>
    </w:p>
    <w:p w:rsidR="00B97CA9" w:rsidRPr="005D39B2" w:rsidRDefault="00B97CA9" w:rsidP="00B97CA9">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w:t>
      </w:r>
      <w:r w:rsidRPr="005D39B2">
        <w:rPr>
          <w:rFonts w:ascii="Times New Roman" w:hAnsi="Times New Roman" w:cs="Times New Roman"/>
          <w:sz w:val="26"/>
          <w:szCs w:val="26"/>
        </w:rPr>
        <w:tab/>
      </w:r>
      <w:proofErr w:type="gramStart"/>
      <w:r w:rsidRPr="005D39B2">
        <w:rPr>
          <w:rFonts w:ascii="Times New Roman" w:hAnsi="Times New Roman" w:cs="Times New Roman"/>
          <w:sz w:val="26"/>
          <w:szCs w:val="26"/>
        </w:rPr>
        <w:t>л</w:t>
      </w:r>
      <w:proofErr w:type="gramEnd"/>
      <w:r w:rsidRPr="005D39B2">
        <w:rPr>
          <w:rFonts w:ascii="Times New Roman" w:hAnsi="Times New Roman" w:cs="Times New Roman"/>
          <w:sz w:val="26"/>
          <w:szCs w:val="26"/>
        </w:rPr>
        <w:t>/сек   -  5,73</w:t>
      </w:r>
    </w:p>
    <w:p w:rsidR="005D39B2" w:rsidRPr="005D39B2" w:rsidRDefault="005D39B2" w:rsidP="005D39B2">
      <w:pPr>
        <w:tabs>
          <w:tab w:val="left" w:pos="709"/>
        </w:tabs>
        <w:spacing w:line="360" w:lineRule="auto"/>
        <w:ind w:firstLine="708"/>
        <w:jc w:val="both"/>
        <w:rPr>
          <w:rFonts w:ascii="Times New Roman" w:hAnsi="Times New Roman" w:cs="Times New Roman"/>
          <w:sz w:val="26"/>
          <w:szCs w:val="26"/>
        </w:rPr>
      </w:pPr>
      <w:r w:rsidRPr="005D39B2">
        <w:rPr>
          <w:rFonts w:ascii="Times New Roman" w:hAnsi="Times New Roman" w:cs="Times New Roman"/>
          <w:sz w:val="26"/>
          <w:szCs w:val="26"/>
        </w:rPr>
        <w:t>Наружный водопровод выпо</w:t>
      </w:r>
      <w:r>
        <w:rPr>
          <w:rFonts w:ascii="Times New Roman" w:hAnsi="Times New Roman" w:cs="Times New Roman"/>
          <w:sz w:val="26"/>
          <w:szCs w:val="26"/>
        </w:rPr>
        <w:t xml:space="preserve">лнить из труб синего </w:t>
      </w:r>
      <w:proofErr w:type="gramStart"/>
      <w:r>
        <w:rPr>
          <w:rFonts w:ascii="Times New Roman" w:hAnsi="Times New Roman" w:cs="Times New Roman"/>
          <w:sz w:val="26"/>
          <w:szCs w:val="26"/>
        </w:rPr>
        <w:t>ПЭ РЕ</w:t>
      </w:r>
      <w:proofErr w:type="gramEnd"/>
      <w:r>
        <w:rPr>
          <w:rFonts w:ascii="Times New Roman" w:hAnsi="Times New Roman" w:cs="Times New Roman"/>
          <w:sz w:val="26"/>
          <w:szCs w:val="26"/>
        </w:rPr>
        <w:t>- 100</w:t>
      </w:r>
      <w:r w:rsidRPr="005D39B2">
        <w:rPr>
          <w:rFonts w:ascii="Times New Roman" w:hAnsi="Times New Roman" w:cs="Times New Roman"/>
          <w:sz w:val="26"/>
          <w:szCs w:val="26"/>
        </w:rPr>
        <w:t>фирмы «</w:t>
      </w:r>
      <w:proofErr w:type="spellStart"/>
      <w:r w:rsidRPr="005D39B2">
        <w:rPr>
          <w:rFonts w:ascii="Times New Roman" w:hAnsi="Times New Roman" w:cs="Times New Roman"/>
          <w:sz w:val="26"/>
          <w:szCs w:val="26"/>
        </w:rPr>
        <w:t>Вавин</w:t>
      </w:r>
      <w:proofErr w:type="spellEnd"/>
      <w:r w:rsidRPr="005D39B2">
        <w:rPr>
          <w:rFonts w:ascii="Times New Roman" w:hAnsi="Times New Roman" w:cs="Times New Roman"/>
          <w:sz w:val="26"/>
          <w:szCs w:val="26"/>
        </w:rPr>
        <w:t xml:space="preserve">» соединяемых  </w:t>
      </w:r>
      <w:proofErr w:type="spellStart"/>
      <w:r w:rsidRPr="005D39B2">
        <w:rPr>
          <w:rFonts w:ascii="Times New Roman" w:hAnsi="Times New Roman" w:cs="Times New Roman"/>
          <w:sz w:val="26"/>
          <w:szCs w:val="26"/>
        </w:rPr>
        <w:t>электромуфтовым</w:t>
      </w:r>
      <w:proofErr w:type="spellEnd"/>
      <w:r w:rsidRPr="005D39B2">
        <w:rPr>
          <w:rFonts w:ascii="Times New Roman" w:hAnsi="Times New Roman" w:cs="Times New Roman"/>
          <w:sz w:val="26"/>
          <w:szCs w:val="26"/>
        </w:rPr>
        <w:t xml:space="preserve"> способом.</w:t>
      </w:r>
    </w:p>
    <w:p w:rsidR="00187E8A" w:rsidRPr="005D39B2" w:rsidRDefault="0053529F" w:rsidP="0053529F">
      <w:pPr>
        <w:tabs>
          <w:tab w:val="left" w:pos="709"/>
        </w:tabs>
        <w:spacing w:line="360" w:lineRule="auto"/>
        <w:ind w:firstLine="708"/>
        <w:jc w:val="both"/>
        <w:rPr>
          <w:rFonts w:ascii="Times New Roman" w:hAnsi="Times New Roman" w:cs="Times New Roman"/>
          <w:b/>
          <w:sz w:val="26"/>
          <w:szCs w:val="26"/>
        </w:rPr>
      </w:pPr>
      <w:r w:rsidRPr="005D39B2">
        <w:rPr>
          <w:rFonts w:ascii="Times New Roman" w:hAnsi="Times New Roman" w:cs="Times New Roman"/>
          <w:b/>
          <w:sz w:val="26"/>
          <w:szCs w:val="26"/>
        </w:rPr>
        <w:t>Система водоотведения</w:t>
      </w:r>
    </w:p>
    <w:p w:rsidR="00DD76B7" w:rsidRPr="00DD76B7"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 xml:space="preserve">Сети централизованной канализации в районе застройки отсутствуют. От </w:t>
      </w:r>
      <w:r w:rsidRPr="00DD76B7">
        <w:rPr>
          <w:rFonts w:ascii="Times New Roman" w:hAnsi="Times New Roman" w:cs="Times New Roman"/>
          <w:sz w:val="26"/>
          <w:szCs w:val="26"/>
        </w:rPr>
        <w:lastRenderedPageBreak/>
        <w:t>существующих домов канализаци</w:t>
      </w:r>
      <w:r>
        <w:rPr>
          <w:rFonts w:ascii="Times New Roman" w:hAnsi="Times New Roman" w:cs="Times New Roman"/>
          <w:sz w:val="26"/>
          <w:szCs w:val="26"/>
        </w:rPr>
        <w:t>онные стоки отводятся в выгреб</w:t>
      </w:r>
      <w:r w:rsidRPr="00DD76B7">
        <w:rPr>
          <w:rFonts w:ascii="Times New Roman" w:hAnsi="Times New Roman" w:cs="Times New Roman"/>
          <w:sz w:val="26"/>
          <w:szCs w:val="26"/>
        </w:rPr>
        <w:t>ные  ямы и септики.</w:t>
      </w:r>
    </w:p>
    <w:p w:rsidR="00550ACF"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 xml:space="preserve">Проектом предусмотрено </w:t>
      </w:r>
      <w:proofErr w:type="gramStart"/>
      <w:r w:rsidRPr="00DD76B7">
        <w:rPr>
          <w:rFonts w:ascii="Times New Roman" w:hAnsi="Times New Roman" w:cs="Times New Roman"/>
          <w:sz w:val="26"/>
          <w:szCs w:val="26"/>
        </w:rPr>
        <w:t>раздельное</w:t>
      </w:r>
      <w:proofErr w:type="gramEnd"/>
      <w:r w:rsidRPr="00DD76B7">
        <w:rPr>
          <w:rFonts w:ascii="Times New Roman" w:hAnsi="Times New Roman" w:cs="Times New Roman"/>
          <w:sz w:val="26"/>
          <w:szCs w:val="26"/>
        </w:rPr>
        <w:t xml:space="preserve"> канализование бытовых и дождевых стоков. Бытовые стоки </w:t>
      </w:r>
      <w:r>
        <w:rPr>
          <w:rFonts w:ascii="Times New Roman" w:hAnsi="Times New Roman" w:cs="Times New Roman"/>
          <w:sz w:val="26"/>
          <w:szCs w:val="26"/>
        </w:rPr>
        <w:t>с проектируемой территории соби</w:t>
      </w:r>
      <w:r w:rsidRPr="00DD76B7">
        <w:rPr>
          <w:rFonts w:ascii="Times New Roman" w:hAnsi="Times New Roman" w:cs="Times New Roman"/>
          <w:sz w:val="26"/>
          <w:szCs w:val="26"/>
        </w:rPr>
        <w:t>раются самотечными канализационными коллекторами, прокладываемыми в границах красных линий улиц (дорог). Водоотведение собранных канализационных стоков предусмотрено согласно схеме водоотведения поселка (Корректировка схемы водоснабжения и водоотведения поселка А. Космодемьянского городского округа «Город Калининград», ООО «Нимб Проект, 2013 г.). Схемой водоотведения разработана единая система канализации поселка с отводом стоков в главный городской коллектор и далее на главные городские очистные сооружения.</w:t>
      </w:r>
    </w:p>
    <w:p w:rsidR="00DD76B7" w:rsidRPr="00DD76B7"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 xml:space="preserve">В  виду  того,  что  бытовые стоки поступают  на  городские  объединенные  очистные  сооружения,  предварительная  их  очистка проектом  не  предусматривается. </w:t>
      </w:r>
    </w:p>
    <w:p w:rsidR="00DD76B7" w:rsidRPr="00DD76B7" w:rsidRDefault="00DD76B7" w:rsidP="00DD76B7">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D76B7">
        <w:rPr>
          <w:rFonts w:ascii="Times New Roman" w:hAnsi="Times New Roman" w:cs="Times New Roman"/>
          <w:sz w:val="26"/>
          <w:szCs w:val="26"/>
        </w:rPr>
        <w:t xml:space="preserve"> Объем сточных вод:    м3/сутки  -  170,88</w:t>
      </w:r>
    </w:p>
    <w:p w:rsidR="00DD76B7" w:rsidRPr="00DD76B7"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 xml:space="preserve">                                                        м3/час    -  15,04</w:t>
      </w:r>
    </w:p>
    <w:p w:rsidR="00DD76B7"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 xml:space="preserve">                                                         </w:t>
      </w:r>
      <w:proofErr w:type="gramStart"/>
      <w:r w:rsidRPr="00DD76B7">
        <w:rPr>
          <w:rFonts w:ascii="Times New Roman" w:hAnsi="Times New Roman" w:cs="Times New Roman"/>
          <w:sz w:val="26"/>
          <w:szCs w:val="26"/>
        </w:rPr>
        <w:t>л</w:t>
      </w:r>
      <w:proofErr w:type="gramEnd"/>
      <w:r w:rsidRPr="00DD76B7">
        <w:rPr>
          <w:rFonts w:ascii="Times New Roman" w:hAnsi="Times New Roman" w:cs="Times New Roman"/>
          <w:sz w:val="26"/>
          <w:szCs w:val="26"/>
        </w:rPr>
        <w:t>/сек        -  7,33</w:t>
      </w:r>
    </w:p>
    <w:p w:rsidR="00DD76B7" w:rsidRPr="00DD76B7"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Отвод бытовых сточных</w:t>
      </w:r>
      <w:r>
        <w:rPr>
          <w:rFonts w:ascii="Times New Roman" w:hAnsi="Times New Roman" w:cs="Times New Roman"/>
          <w:sz w:val="26"/>
          <w:szCs w:val="26"/>
        </w:rPr>
        <w:t xml:space="preserve"> вод предусмотрен по внутриквартальным </w:t>
      </w:r>
      <w:r w:rsidRPr="00DD76B7">
        <w:rPr>
          <w:rFonts w:ascii="Times New Roman" w:hAnsi="Times New Roman" w:cs="Times New Roman"/>
          <w:sz w:val="26"/>
          <w:szCs w:val="26"/>
        </w:rPr>
        <w:t>самотечным сетям из труб ПВХ фирмы «</w:t>
      </w:r>
      <w:proofErr w:type="spellStart"/>
      <w:r w:rsidRPr="00DD76B7">
        <w:rPr>
          <w:rFonts w:ascii="Times New Roman" w:hAnsi="Times New Roman" w:cs="Times New Roman"/>
          <w:sz w:val="26"/>
          <w:szCs w:val="26"/>
        </w:rPr>
        <w:t>Вавин</w:t>
      </w:r>
      <w:proofErr w:type="spellEnd"/>
      <w:r w:rsidRPr="00DD76B7">
        <w:rPr>
          <w:rFonts w:ascii="Times New Roman" w:hAnsi="Times New Roman" w:cs="Times New Roman"/>
          <w:sz w:val="26"/>
          <w:szCs w:val="26"/>
        </w:rPr>
        <w:t>» Ø 160-200 мм в канализационную насосную станцию.</w:t>
      </w:r>
    </w:p>
    <w:p w:rsidR="00DD76B7" w:rsidRPr="00DD76B7" w:rsidRDefault="00DD76B7" w:rsidP="00DD76B7">
      <w:pPr>
        <w:spacing w:line="360" w:lineRule="auto"/>
        <w:ind w:firstLine="709"/>
        <w:jc w:val="both"/>
        <w:rPr>
          <w:rFonts w:ascii="Times New Roman" w:hAnsi="Times New Roman" w:cs="Times New Roman"/>
          <w:sz w:val="26"/>
          <w:szCs w:val="26"/>
        </w:rPr>
      </w:pPr>
      <w:r w:rsidRPr="00DD76B7">
        <w:rPr>
          <w:rFonts w:ascii="Times New Roman" w:hAnsi="Times New Roman" w:cs="Times New Roman"/>
          <w:sz w:val="26"/>
          <w:szCs w:val="26"/>
        </w:rPr>
        <w:t>Для дальнейшего отвода стоков на необ</w:t>
      </w:r>
      <w:r>
        <w:rPr>
          <w:rFonts w:ascii="Times New Roman" w:hAnsi="Times New Roman" w:cs="Times New Roman"/>
          <w:sz w:val="26"/>
          <w:szCs w:val="26"/>
        </w:rPr>
        <w:t>ходимую, для само</w:t>
      </w:r>
      <w:r w:rsidRPr="00DD76B7">
        <w:rPr>
          <w:rFonts w:ascii="Times New Roman" w:hAnsi="Times New Roman" w:cs="Times New Roman"/>
          <w:sz w:val="26"/>
          <w:szCs w:val="26"/>
        </w:rPr>
        <w:t xml:space="preserve">течного способа высоту, проектом предусмотрена </w:t>
      </w:r>
      <w:proofErr w:type="spellStart"/>
      <w:r w:rsidRPr="00DD76B7">
        <w:rPr>
          <w:rFonts w:ascii="Times New Roman" w:hAnsi="Times New Roman" w:cs="Times New Roman"/>
          <w:sz w:val="26"/>
          <w:szCs w:val="26"/>
        </w:rPr>
        <w:t>повысительная</w:t>
      </w:r>
      <w:proofErr w:type="spellEnd"/>
      <w:r w:rsidRPr="00DD76B7">
        <w:rPr>
          <w:rFonts w:ascii="Times New Roman" w:hAnsi="Times New Roman" w:cs="Times New Roman"/>
          <w:sz w:val="26"/>
          <w:szCs w:val="26"/>
        </w:rPr>
        <w:t xml:space="preserve"> канализационная насосная станция модель «</w:t>
      </w:r>
      <w:proofErr w:type="gramStart"/>
      <w:r w:rsidRPr="00DD76B7">
        <w:rPr>
          <w:rFonts w:ascii="Times New Roman" w:hAnsi="Times New Roman" w:cs="Times New Roman"/>
          <w:sz w:val="26"/>
          <w:szCs w:val="26"/>
        </w:rPr>
        <w:t>К</w:t>
      </w:r>
      <w:proofErr w:type="gramEnd"/>
      <w:r w:rsidRPr="00DD76B7">
        <w:rPr>
          <w:rFonts w:ascii="Times New Roman" w:hAnsi="Times New Roman" w:cs="Times New Roman"/>
          <w:sz w:val="26"/>
          <w:szCs w:val="26"/>
        </w:rPr>
        <w:t>RAH» диаметром 2000</w:t>
      </w:r>
      <w:r>
        <w:rPr>
          <w:rFonts w:ascii="Times New Roman" w:hAnsi="Times New Roman" w:cs="Times New Roman"/>
          <w:sz w:val="26"/>
          <w:szCs w:val="26"/>
        </w:rPr>
        <w:t xml:space="preserve"> </w:t>
      </w:r>
      <w:r w:rsidRPr="00DD76B7">
        <w:rPr>
          <w:rFonts w:ascii="Times New Roman" w:hAnsi="Times New Roman" w:cs="Times New Roman"/>
          <w:sz w:val="26"/>
          <w:szCs w:val="26"/>
        </w:rPr>
        <w:t>мм, полная высота 6700</w:t>
      </w:r>
      <w:r>
        <w:rPr>
          <w:rFonts w:ascii="Times New Roman" w:hAnsi="Times New Roman" w:cs="Times New Roman"/>
          <w:sz w:val="26"/>
          <w:szCs w:val="26"/>
        </w:rPr>
        <w:t xml:space="preserve"> </w:t>
      </w:r>
      <w:r w:rsidRPr="00DD76B7">
        <w:rPr>
          <w:rFonts w:ascii="Times New Roman" w:hAnsi="Times New Roman" w:cs="Times New Roman"/>
          <w:sz w:val="26"/>
          <w:szCs w:val="26"/>
        </w:rPr>
        <w:t xml:space="preserve">мм, укомплектованная насосами фирмы </w:t>
      </w:r>
      <w:proofErr w:type="spellStart"/>
      <w:r w:rsidRPr="00DD76B7">
        <w:rPr>
          <w:rFonts w:ascii="Times New Roman" w:hAnsi="Times New Roman" w:cs="Times New Roman"/>
          <w:sz w:val="26"/>
          <w:szCs w:val="26"/>
        </w:rPr>
        <w:t>Grundfos</w:t>
      </w:r>
      <w:proofErr w:type="spellEnd"/>
      <w:r w:rsidRPr="00DD76B7">
        <w:rPr>
          <w:rFonts w:ascii="Times New Roman" w:hAnsi="Times New Roman" w:cs="Times New Roman"/>
          <w:sz w:val="26"/>
          <w:szCs w:val="26"/>
        </w:rPr>
        <w:t xml:space="preserve"> SLV.65.65.30.2.50D - 2 шт. (рабочий + резервный). </w:t>
      </w:r>
    </w:p>
    <w:p w:rsidR="00DD76B7" w:rsidRPr="00DD76B7" w:rsidRDefault="00DD76B7" w:rsidP="00DD76B7">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D76B7">
        <w:rPr>
          <w:rFonts w:ascii="Times New Roman" w:hAnsi="Times New Roman" w:cs="Times New Roman"/>
          <w:sz w:val="26"/>
          <w:szCs w:val="26"/>
        </w:rPr>
        <w:t>От КНС прокладывает</w:t>
      </w:r>
      <w:r>
        <w:rPr>
          <w:rFonts w:ascii="Times New Roman" w:hAnsi="Times New Roman" w:cs="Times New Roman"/>
          <w:sz w:val="26"/>
          <w:szCs w:val="26"/>
        </w:rPr>
        <w:t xml:space="preserve">ся напорный трубопровод </w:t>
      </w:r>
      <w:r w:rsidRPr="00DD76B7">
        <w:rPr>
          <w:rFonts w:ascii="Times New Roman" w:hAnsi="Times New Roman" w:cs="Times New Roman"/>
          <w:sz w:val="26"/>
          <w:szCs w:val="26"/>
        </w:rPr>
        <w:t>Ø</w:t>
      </w:r>
      <w:r>
        <w:rPr>
          <w:rFonts w:ascii="Times New Roman" w:hAnsi="Times New Roman" w:cs="Times New Roman"/>
          <w:sz w:val="26"/>
          <w:szCs w:val="26"/>
        </w:rPr>
        <w:t xml:space="preserve"> 90 мм, </w:t>
      </w:r>
      <w:r w:rsidRPr="00DD76B7">
        <w:rPr>
          <w:rFonts w:ascii="Times New Roman" w:hAnsi="Times New Roman" w:cs="Times New Roman"/>
          <w:sz w:val="26"/>
          <w:szCs w:val="26"/>
        </w:rPr>
        <w:t>в колодец-гаситель напора ране</w:t>
      </w:r>
      <w:r>
        <w:rPr>
          <w:rFonts w:ascii="Times New Roman" w:hAnsi="Times New Roman" w:cs="Times New Roman"/>
          <w:sz w:val="26"/>
          <w:szCs w:val="26"/>
        </w:rPr>
        <w:t>е запроектированный ООО «Нимб-</w:t>
      </w:r>
      <w:r w:rsidRPr="00DD76B7">
        <w:rPr>
          <w:rFonts w:ascii="Times New Roman" w:hAnsi="Times New Roman" w:cs="Times New Roman"/>
          <w:sz w:val="26"/>
          <w:szCs w:val="26"/>
        </w:rPr>
        <w:t>Проект», затем в самотечную канализацию.</w:t>
      </w:r>
    </w:p>
    <w:p w:rsidR="00550ACF" w:rsidRPr="002C1CCD" w:rsidRDefault="00550ACF" w:rsidP="00B905CD">
      <w:pPr>
        <w:spacing w:line="360" w:lineRule="auto"/>
        <w:ind w:firstLine="709"/>
        <w:rPr>
          <w:rFonts w:ascii="Times New Roman" w:hAnsi="Times New Roman" w:cs="Times New Roman"/>
          <w:sz w:val="26"/>
          <w:szCs w:val="26"/>
          <w:highlight w:val="green"/>
        </w:rPr>
      </w:pPr>
    </w:p>
    <w:p w:rsidR="00BB6E0F" w:rsidRPr="002C1CCD" w:rsidRDefault="00BB6E0F" w:rsidP="00B905CD">
      <w:pPr>
        <w:spacing w:line="360" w:lineRule="auto"/>
        <w:ind w:firstLine="709"/>
        <w:rPr>
          <w:rFonts w:ascii="Times New Roman" w:hAnsi="Times New Roman" w:cs="Times New Roman"/>
          <w:sz w:val="26"/>
          <w:szCs w:val="26"/>
          <w:highlight w:val="green"/>
        </w:rPr>
        <w:sectPr w:rsidR="00BB6E0F" w:rsidRPr="002C1CCD" w:rsidSect="0041406A">
          <w:pgSz w:w="11906" w:h="16838"/>
          <w:pgMar w:top="1276" w:right="992" w:bottom="709" w:left="1559" w:header="709" w:footer="709" w:gutter="0"/>
          <w:pgBorders>
            <w:top w:val="dotted" w:sz="4" w:space="1" w:color="auto"/>
            <w:left w:val="dotted" w:sz="4" w:space="4" w:color="auto"/>
            <w:bottom w:val="dotted" w:sz="4" w:space="1" w:color="auto"/>
            <w:right w:val="dotted" w:sz="4" w:space="4" w:color="auto"/>
          </w:pgBorders>
          <w:cols w:space="708"/>
          <w:docGrid w:linePitch="360"/>
        </w:sectPr>
      </w:pPr>
    </w:p>
    <w:p w:rsidR="00187E8A" w:rsidRPr="000B73D3" w:rsidRDefault="003856DA" w:rsidP="00660E21">
      <w:pPr>
        <w:tabs>
          <w:tab w:val="left" w:pos="709"/>
        </w:tabs>
        <w:ind w:firstLine="709"/>
        <w:jc w:val="right"/>
        <w:rPr>
          <w:rFonts w:ascii="Times New Roman" w:hAnsi="Times New Roman" w:cs="Times New Roman"/>
        </w:rPr>
      </w:pPr>
      <w:r w:rsidRPr="000B73D3">
        <w:rPr>
          <w:rFonts w:ascii="Times New Roman" w:hAnsi="Times New Roman" w:cs="Times New Roman"/>
        </w:rPr>
        <w:lastRenderedPageBreak/>
        <w:t>Таблица 5</w:t>
      </w:r>
      <w:r w:rsidR="00660E21" w:rsidRPr="000B73D3">
        <w:rPr>
          <w:rFonts w:ascii="Times New Roman" w:hAnsi="Times New Roman" w:cs="Times New Roman"/>
        </w:rPr>
        <w:t>. Расчет водопотребления и водоотведения.</w:t>
      </w:r>
    </w:p>
    <w:tbl>
      <w:tblPr>
        <w:tblW w:w="1489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
        <w:gridCol w:w="3460"/>
        <w:gridCol w:w="888"/>
        <w:gridCol w:w="737"/>
        <w:gridCol w:w="737"/>
        <w:gridCol w:w="737"/>
        <w:gridCol w:w="737"/>
        <w:gridCol w:w="737"/>
        <w:gridCol w:w="737"/>
        <w:gridCol w:w="737"/>
        <w:gridCol w:w="787"/>
        <w:gridCol w:w="787"/>
        <w:gridCol w:w="777"/>
        <w:gridCol w:w="616"/>
        <w:gridCol w:w="161"/>
        <w:gridCol w:w="1115"/>
        <w:gridCol w:w="127"/>
        <w:gridCol w:w="1007"/>
      </w:tblGrid>
      <w:tr w:rsidR="00187E8A" w:rsidRPr="000B73D3" w:rsidTr="00187E8A">
        <w:trPr>
          <w:gridBefore w:val="1"/>
          <w:wBefore w:w="8" w:type="dxa"/>
          <w:cantSplit/>
          <w:trHeight w:val="606"/>
        </w:trPr>
        <w:tc>
          <w:tcPr>
            <w:tcW w:w="3460" w:type="dxa"/>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Наименование</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водопотребителей</w:t>
            </w:r>
            <w:proofErr w:type="spellEnd"/>
          </w:p>
        </w:tc>
        <w:tc>
          <w:tcPr>
            <w:tcW w:w="888" w:type="dxa"/>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коли-</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чество</w:t>
            </w:r>
            <w:proofErr w:type="spellEnd"/>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U</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u w:val="single"/>
              </w:rPr>
              <w:t>сутки</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час</w:t>
            </w:r>
          </w:p>
        </w:tc>
        <w:tc>
          <w:tcPr>
            <w:tcW w:w="1474"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нормы рас-</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хода воды</w:t>
            </w:r>
          </w:p>
        </w:tc>
        <w:tc>
          <w:tcPr>
            <w:tcW w:w="1474"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расход воды</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прибором</w:t>
            </w:r>
          </w:p>
        </w:tc>
        <w:tc>
          <w:tcPr>
            <w:tcW w:w="2211" w:type="dxa"/>
            <w:gridSpan w:val="3"/>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расход воды</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водопотребителями</w:t>
            </w:r>
            <w:proofErr w:type="spellEnd"/>
          </w:p>
        </w:tc>
        <w:tc>
          <w:tcPr>
            <w:tcW w:w="787" w:type="dxa"/>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NP</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u w:val="single"/>
              </w:rPr>
              <w:t>q</w:t>
            </w:r>
            <w:r w:rsidRPr="000B73D3">
              <w:rPr>
                <w:rFonts w:ascii="Times New Roman" w:hAnsi="Times New Roman" w:cs="Times New Roman"/>
                <w:sz w:val="22"/>
                <w:szCs w:val="22"/>
                <w:vertAlign w:val="subscript"/>
              </w:rPr>
              <w:t>hr,u</w:t>
            </w:r>
            <w:proofErr w:type="spellEnd"/>
            <w:r w:rsidRPr="000B73D3">
              <w:rPr>
                <w:rFonts w:ascii="Times New Roman" w:hAnsi="Times New Roman" w:cs="Times New Roman"/>
                <w:sz w:val="22"/>
                <w:szCs w:val="22"/>
                <w:u w:val="single"/>
              </w:rPr>
              <w:t xml:space="preserve"> </w:t>
            </w:r>
            <w:r w:rsidRPr="000B73D3">
              <w:rPr>
                <w:rFonts w:ascii="Times New Roman" w:hAnsi="Times New Roman" w:cs="Times New Roman"/>
                <w:sz w:val="22"/>
                <w:szCs w:val="22"/>
              </w:rPr>
              <w:t xml:space="preserve">· </w:t>
            </w:r>
            <w:r w:rsidRPr="000B73D3">
              <w:rPr>
                <w:rFonts w:ascii="Times New Roman" w:hAnsi="Times New Roman" w:cs="Times New Roman"/>
                <w:sz w:val="22"/>
                <w:szCs w:val="22"/>
                <w:u w:val="single"/>
              </w:rPr>
              <w:t xml:space="preserve"> U</w:t>
            </w:r>
          </w:p>
          <w:p w:rsidR="00187E8A" w:rsidRPr="000B73D3" w:rsidRDefault="00187E8A" w:rsidP="00187E8A">
            <w:pPr>
              <w:jc w:val="center"/>
              <w:rPr>
                <w:rFonts w:ascii="Times New Roman" w:hAnsi="Times New Roman" w:cs="Times New Roman"/>
                <w:sz w:val="22"/>
                <w:szCs w:val="22"/>
              </w:rPr>
            </w:pPr>
            <w:proofErr w:type="spellStart"/>
            <w:proofErr w:type="gramStart"/>
            <w:r w:rsidRPr="000B73D3">
              <w:rPr>
                <w:rFonts w:ascii="Times New Roman" w:hAnsi="Times New Roman" w:cs="Times New Roman"/>
                <w:sz w:val="22"/>
                <w:szCs w:val="22"/>
              </w:rPr>
              <w:t>q</w:t>
            </w:r>
            <w:proofErr w:type="gramEnd"/>
            <w:r w:rsidRPr="000B73D3">
              <w:rPr>
                <w:rFonts w:ascii="Times New Roman" w:hAnsi="Times New Roman" w:cs="Times New Roman"/>
                <w:sz w:val="22"/>
                <w:szCs w:val="22"/>
                <w:vertAlign w:val="subscript"/>
              </w:rPr>
              <w:t>о</w:t>
            </w:r>
            <w:proofErr w:type="spellEnd"/>
            <w:r w:rsidRPr="000B73D3">
              <w:rPr>
                <w:rFonts w:ascii="Times New Roman" w:hAnsi="Times New Roman" w:cs="Times New Roman"/>
                <w:sz w:val="22"/>
                <w:szCs w:val="22"/>
              </w:rPr>
              <w:t>· 3600</w:t>
            </w:r>
          </w:p>
        </w:tc>
        <w:tc>
          <w:tcPr>
            <w:tcW w:w="787" w:type="dxa"/>
            <w:vMerge w:val="restart"/>
            <w:vAlign w:val="center"/>
          </w:tcPr>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lang w:val="en-US"/>
              </w:rPr>
              <w:t>NP</w:t>
            </w:r>
            <w:r w:rsidRPr="000B73D3">
              <w:rPr>
                <w:rFonts w:ascii="Times New Roman" w:hAnsi="Times New Roman" w:cs="Times New Roman"/>
                <w:sz w:val="22"/>
                <w:szCs w:val="22"/>
                <w:vertAlign w:val="subscript"/>
                <w:lang w:val="en-US"/>
              </w:rPr>
              <w:t>hr</w:t>
            </w:r>
            <w:proofErr w:type="spellEnd"/>
          </w:p>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u w:val="single"/>
                <w:lang w:val="en-US"/>
              </w:rPr>
              <w:t>q</w:t>
            </w:r>
            <w:r w:rsidRPr="000B73D3">
              <w:rPr>
                <w:rFonts w:ascii="Times New Roman" w:hAnsi="Times New Roman" w:cs="Times New Roman"/>
                <w:sz w:val="22"/>
                <w:szCs w:val="22"/>
                <w:vertAlign w:val="subscript"/>
                <w:lang w:val="en-US"/>
              </w:rPr>
              <w:t>hr,u</w:t>
            </w:r>
            <w:proofErr w:type="spellEnd"/>
            <w:r w:rsidRPr="000B73D3">
              <w:rPr>
                <w:rFonts w:ascii="Times New Roman" w:hAnsi="Times New Roman" w:cs="Times New Roman"/>
                <w:sz w:val="22"/>
                <w:szCs w:val="22"/>
                <w:u w:val="single"/>
                <w:vertAlign w:val="subscript"/>
                <w:lang w:val="en-US"/>
              </w:rPr>
              <w:t xml:space="preserve"> </w:t>
            </w:r>
            <w:r w:rsidRPr="000B73D3">
              <w:rPr>
                <w:rFonts w:ascii="Times New Roman" w:hAnsi="Times New Roman" w:cs="Times New Roman"/>
                <w:sz w:val="22"/>
                <w:szCs w:val="22"/>
                <w:u w:val="single"/>
                <w:lang w:val="en-US"/>
              </w:rPr>
              <w:t xml:space="preserve"> </w:t>
            </w:r>
            <w:r w:rsidRPr="000B73D3">
              <w:rPr>
                <w:rFonts w:ascii="Times New Roman" w:hAnsi="Times New Roman" w:cs="Times New Roman"/>
                <w:sz w:val="22"/>
                <w:szCs w:val="22"/>
                <w:lang w:val="en-US"/>
              </w:rPr>
              <w:t xml:space="preserve">· </w:t>
            </w:r>
            <w:r w:rsidRPr="000B73D3">
              <w:rPr>
                <w:rFonts w:ascii="Times New Roman" w:hAnsi="Times New Roman" w:cs="Times New Roman"/>
                <w:sz w:val="22"/>
                <w:szCs w:val="22"/>
                <w:u w:val="single"/>
                <w:lang w:val="en-US"/>
              </w:rPr>
              <w:t>U</w:t>
            </w:r>
          </w:p>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lang w:val="en-US"/>
              </w:rPr>
              <w:t>q</w:t>
            </w:r>
            <w:r w:rsidRPr="000B73D3">
              <w:rPr>
                <w:rFonts w:ascii="Times New Roman" w:hAnsi="Times New Roman" w:cs="Times New Roman"/>
                <w:sz w:val="22"/>
                <w:szCs w:val="22"/>
                <w:vertAlign w:val="subscript"/>
                <w:lang w:val="en-US"/>
              </w:rPr>
              <w:t>o,hr</w:t>
            </w:r>
            <w:proofErr w:type="spellEnd"/>
          </w:p>
        </w:tc>
        <w:tc>
          <w:tcPr>
            <w:tcW w:w="777" w:type="dxa"/>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sym w:font="Symbol" w:char="F061"/>
            </w:r>
          </w:p>
        </w:tc>
        <w:tc>
          <w:tcPr>
            <w:tcW w:w="616" w:type="dxa"/>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sym w:font="Symbol" w:char="F061"/>
            </w:r>
            <w:proofErr w:type="spellStart"/>
            <w:r w:rsidRPr="000B73D3">
              <w:rPr>
                <w:rFonts w:ascii="Times New Roman" w:hAnsi="Times New Roman" w:cs="Times New Roman"/>
                <w:sz w:val="22"/>
                <w:szCs w:val="22"/>
                <w:vertAlign w:val="subscript"/>
              </w:rPr>
              <w:t>hr</w:t>
            </w:r>
            <w:proofErr w:type="spellEnd"/>
          </w:p>
        </w:tc>
        <w:tc>
          <w:tcPr>
            <w:tcW w:w="1276" w:type="dxa"/>
            <w:gridSpan w:val="2"/>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макси-</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мальный</w:t>
            </w:r>
            <w:proofErr w:type="spellEnd"/>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расчетный</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расход</w:t>
            </w:r>
          </w:p>
          <w:p w:rsidR="00187E8A" w:rsidRPr="000B73D3" w:rsidRDefault="00187E8A" w:rsidP="00187E8A">
            <w:pPr>
              <w:jc w:val="center"/>
              <w:rPr>
                <w:rFonts w:ascii="Times New Roman" w:hAnsi="Times New Roman" w:cs="Times New Roman"/>
                <w:b/>
                <w:bCs/>
                <w:sz w:val="22"/>
                <w:szCs w:val="22"/>
              </w:rPr>
            </w:pPr>
            <w:r w:rsidRPr="000B73D3">
              <w:rPr>
                <w:rFonts w:ascii="Times New Roman" w:hAnsi="Times New Roman" w:cs="Times New Roman"/>
                <w:b/>
                <w:bCs/>
                <w:sz w:val="22"/>
                <w:szCs w:val="22"/>
              </w:rPr>
              <w:t xml:space="preserve">5 · </w:t>
            </w:r>
            <w:proofErr w:type="spellStart"/>
            <w:r w:rsidRPr="000B73D3">
              <w:rPr>
                <w:rFonts w:ascii="Times New Roman" w:hAnsi="Times New Roman" w:cs="Times New Roman"/>
                <w:b/>
                <w:bCs/>
                <w:sz w:val="22"/>
                <w:szCs w:val="22"/>
              </w:rPr>
              <w:t>q</w:t>
            </w:r>
            <w:r w:rsidRPr="000B73D3">
              <w:rPr>
                <w:rFonts w:ascii="Times New Roman" w:hAnsi="Times New Roman" w:cs="Times New Roman"/>
                <w:b/>
                <w:bCs/>
                <w:sz w:val="22"/>
                <w:szCs w:val="22"/>
                <w:vertAlign w:val="subscript"/>
              </w:rPr>
              <w:t>o</w:t>
            </w:r>
            <w:proofErr w:type="spellEnd"/>
            <w:r w:rsidRPr="000B73D3">
              <w:rPr>
                <w:rFonts w:ascii="Times New Roman" w:hAnsi="Times New Roman" w:cs="Times New Roman"/>
                <w:b/>
                <w:bCs/>
                <w:sz w:val="22"/>
                <w:szCs w:val="22"/>
              </w:rPr>
              <w:t xml:space="preserve">· </w:t>
            </w:r>
            <w:r w:rsidRPr="000B73D3">
              <w:rPr>
                <w:rFonts w:ascii="Times New Roman" w:hAnsi="Times New Roman" w:cs="Times New Roman"/>
                <w:b/>
                <w:bCs/>
                <w:sz w:val="22"/>
                <w:szCs w:val="22"/>
              </w:rPr>
              <w:sym w:font="Symbol" w:char="F061"/>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proofErr w:type="spellEnd"/>
            <w:r w:rsidRPr="000B73D3">
              <w:rPr>
                <w:rFonts w:ascii="Times New Roman" w:hAnsi="Times New Roman" w:cs="Times New Roman"/>
                <w:sz w:val="22"/>
                <w:szCs w:val="22"/>
              </w:rPr>
              <w:t xml:space="preserve">, </w:t>
            </w: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proofErr w:type="spellEnd"/>
          </w:p>
          <w:p w:rsidR="00187E8A" w:rsidRPr="000B73D3" w:rsidRDefault="00187E8A" w:rsidP="00187E8A">
            <w:pPr>
              <w:jc w:val="center"/>
              <w:rPr>
                <w:rFonts w:ascii="Times New Roman" w:hAnsi="Times New Roman" w:cs="Times New Roman"/>
                <w:sz w:val="22"/>
                <w:szCs w:val="22"/>
              </w:rPr>
            </w:pPr>
            <w:proofErr w:type="gramStart"/>
            <w:r w:rsidRPr="000B73D3">
              <w:rPr>
                <w:rFonts w:ascii="Times New Roman" w:hAnsi="Times New Roman" w:cs="Times New Roman"/>
                <w:sz w:val="22"/>
                <w:szCs w:val="22"/>
              </w:rPr>
              <w:t>л</w:t>
            </w:r>
            <w:proofErr w:type="gramEnd"/>
            <w:r w:rsidRPr="000B73D3">
              <w:rPr>
                <w:rFonts w:ascii="Times New Roman" w:hAnsi="Times New Roman" w:cs="Times New Roman"/>
                <w:sz w:val="22"/>
                <w:szCs w:val="22"/>
              </w:rPr>
              <w:t>/с</w:t>
            </w:r>
          </w:p>
        </w:tc>
        <w:tc>
          <w:tcPr>
            <w:tcW w:w="1134" w:type="dxa"/>
            <w:gridSpan w:val="2"/>
            <w:vMerge w:val="restart"/>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макси-</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мальный</w:t>
            </w:r>
            <w:proofErr w:type="spellEnd"/>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часовой</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расход</w:t>
            </w:r>
          </w:p>
          <w:p w:rsidR="00187E8A" w:rsidRPr="000B73D3" w:rsidRDefault="00187E8A" w:rsidP="00187E8A">
            <w:pPr>
              <w:jc w:val="center"/>
              <w:rPr>
                <w:rFonts w:ascii="Times New Roman" w:hAnsi="Times New Roman" w:cs="Times New Roman"/>
                <w:b/>
                <w:bCs/>
                <w:sz w:val="22"/>
                <w:szCs w:val="22"/>
                <w:vertAlign w:val="subscript"/>
              </w:rPr>
            </w:pPr>
            <w:r w:rsidRPr="000B73D3">
              <w:rPr>
                <w:rFonts w:ascii="Times New Roman" w:hAnsi="Times New Roman" w:cs="Times New Roman"/>
                <w:b/>
                <w:bCs/>
                <w:sz w:val="22"/>
                <w:szCs w:val="22"/>
              </w:rPr>
              <w:t xml:space="preserve">0.005· </w:t>
            </w:r>
            <w:proofErr w:type="spellStart"/>
            <w:r w:rsidRPr="000B73D3">
              <w:rPr>
                <w:rFonts w:ascii="Times New Roman" w:hAnsi="Times New Roman" w:cs="Times New Roman"/>
                <w:b/>
                <w:bCs/>
                <w:sz w:val="22"/>
                <w:szCs w:val="22"/>
              </w:rPr>
              <w:t>q</w:t>
            </w:r>
            <w:r w:rsidRPr="000B73D3">
              <w:rPr>
                <w:rFonts w:ascii="Times New Roman" w:hAnsi="Times New Roman" w:cs="Times New Roman"/>
                <w:b/>
                <w:bCs/>
                <w:sz w:val="22"/>
                <w:szCs w:val="22"/>
                <w:vertAlign w:val="subscript"/>
              </w:rPr>
              <w:t>o,hr</w:t>
            </w:r>
            <w:proofErr w:type="spellEnd"/>
            <w:r w:rsidRPr="000B73D3">
              <w:rPr>
                <w:rFonts w:ascii="Times New Roman" w:hAnsi="Times New Roman" w:cs="Times New Roman"/>
                <w:b/>
                <w:bCs/>
                <w:sz w:val="22"/>
                <w:szCs w:val="22"/>
              </w:rPr>
              <w:t xml:space="preserve">· </w:t>
            </w:r>
            <w:r w:rsidRPr="000B73D3">
              <w:rPr>
                <w:rFonts w:ascii="Times New Roman" w:hAnsi="Times New Roman" w:cs="Times New Roman"/>
                <w:b/>
                <w:bCs/>
                <w:sz w:val="22"/>
                <w:szCs w:val="22"/>
              </w:rPr>
              <w:sym w:font="Symbol" w:char="F061"/>
            </w:r>
            <w:proofErr w:type="spellStart"/>
            <w:r w:rsidRPr="000B73D3">
              <w:rPr>
                <w:rFonts w:ascii="Times New Roman" w:hAnsi="Times New Roman" w:cs="Times New Roman"/>
                <w:b/>
                <w:bCs/>
                <w:sz w:val="22"/>
                <w:szCs w:val="22"/>
                <w:vertAlign w:val="subscript"/>
                <w:lang w:val="en-US"/>
              </w:rPr>
              <w:t>hr</w:t>
            </w:r>
            <w:proofErr w:type="spellEnd"/>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r w:rsidRPr="000B73D3">
              <w:rPr>
                <w:rFonts w:ascii="Times New Roman" w:hAnsi="Times New Roman" w:cs="Times New Roman"/>
                <w:sz w:val="22"/>
                <w:szCs w:val="22"/>
                <w:vertAlign w:val="subscript"/>
              </w:rPr>
              <w:t>hr</w:t>
            </w:r>
            <w:proofErr w:type="spellEnd"/>
            <w:r w:rsidRPr="000B73D3">
              <w:rPr>
                <w:rFonts w:ascii="Times New Roman" w:hAnsi="Times New Roman" w:cs="Times New Roman"/>
                <w:sz w:val="22"/>
                <w:szCs w:val="22"/>
              </w:rPr>
              <w:t xml:space="preserve">, </w:t>
            </w: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r w:rsidRPr="000B73D3">
              <w:rPr>
                <w:rFonts w:ascii="Times New Roman" w:hAnsi="Times New Roman" w:cs="Times New Roman"/>
                <w:sz w:val="22"/>
                <w:szCs w:val="22"/>
                <w:vertAlign w:val="subscript"/>
              </w:rPr>
              <w:t>hr</w:t>
            </w:r>
            <w:proofErr w:type="spellEnd"/>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м</w:t>
            </w:r>
            <w:r w:rsidRPr="000B73D3">
              <w:rPr>
                <w:rFonts w:ascii="Times New Roman" w:hAnsi="Times New Roman" w:cs="Times New Roman"/>
                <w:sz w:val="22"/>
                <w:szCs w:val="22"/>
                <w:vertAlign w:val="superscript"/>
              </w:rPr>
              <w:t>3</w:t>
            </w:r>
            <w:r w:rsidRPr="000B73D3">
              <w:rPr>
                <w:rFonts w:ascii="Times New Roman" w:hAnsi="Times New Roman" w:cs="Times New Roman"/>
                <w:sz w:val="22"/>
                <w:szCs w:val="22"/>
              </w:rPr>
              <w:t>/ч</w:t>
            </w:r>
          </w:p>
        </w:tc>
      </w:tr>
      <w:tr w:rsidR="00187E8A" w:rsidRPr="000B73D3" w:rsidTr="00187E8A">
        <w:trPr>
          <w:gridBefore w:val="1"/>
          <w:wBefore w:w="8" w:type="dxa"/>
          <w:cantSplit/>
          <w:trHeight w:hRule="exact" w:val="280"/>
        </w:trPr>
        <w:tc>
          <w:tcPr>
            <w:tcW w:w="3460" w:type="dxa"/>
            <w:vMerge/>
            <w:vAlign w:val="center"/>
          </w:tcPr>
          <w:p w:rsidR="00187E8A" w:rsidRPr="000B73D3" w:rsidRDefault="00187E8A" w:rsidP="00187E8A">
            <w:pPr>
              <w:jc w:val="center"/>
              <w:rPr>
                <w:rFonts w:ascii="Times New Roman" w:hAnsi="Times New Roman" w:cs="Times New Roman"/>
                <w:sz w:val="22"/>
                <w:szCs w:val="22"/>
              </w:rPr>
            </w:pPr>
          </w:p>
        </w:tc>
        <w:tc>
          <w:tcPr>
            <w:tcW w:w="888"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сутки</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час</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час</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сек</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сутки</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час</w:t>
            </w:r>
          </w:p>
        </w:tc>
        <w:tc>
          <w:tcPr>
            <w:tcW w:w="737" w:type="dxa"/>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ср</w:t>
            </w:r>
            <w:proofErr w:type="gramStart"/>
            <w:r w:rsidRPr="000B73D3">
              <w:rPr>
                <w:rFonts w:ascii="Times New Roman" w:hAnsi="Times New Roman" w:cs="Times New Roman"/>
                <w:sz w:val="22"/>
                <w:szCs w:val="22"/>
              </w:rPr>
              <w:t>.ч</w:t>
            </w:r>
            <w:proofErr w:type="gramEnd"/>
            <w:r w:rsidRPr="000B73D3">
              <w:rPr>
                <w:rFonts w:ascii="Times New Roman" w:hAnsi="Times New Roman" w:cs="Times New Roman"/>
                <w:sz w:val="22"/>
                <w:szCs w:val="22"/>
              </w:rPr>
              <w:t>ас</w:t>
            </w:r>
            <w:proofErr w:type="spellEnd"/>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77" w:type="dxa"/>
            <w:vMerge/>
            <w:vAlign w:val="center"/>
          </w:tcPr>
          <w:p w:rsidR="00187E8A" w:rsidRPr="000B73D3" w:rsidRDefault="00187E8A" w:rsidP="00187E8A">
            <w:pPr>
              <w:jc w:val="center"/>
              <w:rPr>
                <w:rFonts w:ascii="Times New Roman" w:hAnsi="Times New Roman" w:cs="Times New Roman"/>
                <w:sz w:val="22"/>
                <w:szCs w:val="22"/>
              </w:rPr>
            </w:pPr>
          </w:p>
        </w:tc>
        <w:tc>
          <w:tcPr>
            <w:tcW w:w="616" w:type="dxa"/>
            <w:vMerge/>
            <w:vAlign w:val="center"/>
          </w:tcPr>
          <w:p w:rsidR="00187E8A" w:rsidRPr="000B73D3" w:rsidRDefault="00187E8A" w:rsidP="00187E8A">
            <w:pPr>
              <w:jc w:val="center"/>
              <w:rPr>
                <w:rFonts w:ascii="Times New Roman" w:hAnsi="Times New Roman" w:cs="Times New Roman"/>
                <w:sz w:val="22"/>
                <w:szCs w:val="22"/>
              </w:rPr>
            </w:pPr>
          </w:p>
        </w:tc>
        <w:tc>
          <w:tcPr>
            <w:tcW w:w="1276" w:type="dxa"/>
            <w:gridSpan w:val="2"/>
            <w:vMerge/>
            <w:vAlign w:val="center"/>
          </w:tcPr>
          <w:p w:rsidR="00187E8A" w:rsidRPr="000B73D3" w:rsidRDefault="00187E8A" w:rsidP="00187E8A">
            <w:pPr>
              <w:jc w:val="center"/>
              <w:rPr>
                <w:rFonts w:ascii="Times New Roman" w:hAnsi="Times New Roman" w:cs="Times New Roman"/>
                <w:sz w:val="22"/>
                <w:szCs w:val="22"/>
              </w:rPr>
            </w:pPr>
          </w:p>
        </w:tc>
        <w:tc>
          <w:tcPr>
            <w:tcW w:w="1134" w:type="dxa"/>
            <w:gridSpan w:val="2"/>
            <w:vMerge/>
            <w:vAlign w:val="center"/>
          </w:tcPr>
          <w:p w:rsidR="00187E8A" w:rsidRPr="000B73D3" w:rsidRDefault="00187E8A" w:rsidP="00187E8A">
            <w:pPr>
              <w:jc w:val="center"/>
              <w:rPr>
                <w:rFonts w:ascii="Times New Roman" w:hAnsi="Times New Roman" w:cs="Times New Roman"/>
                <w:sz w:val="22"/>
                <w:szCs w:val="22"/>
              </w:rPr>
            </w:pPr>
          </w:p>
        </w:tc>
      </w:tr>
      <w:tr w:rsidR="00187E8A" w:rsidRPr="000B73D3" w:rsidTr="00187E8A">
        <w:trPr>
          <w:gridBefore w:val="1"/>
          <w:wBefore w:w="8" w:type="dxa"/>
          <w:cantSplit/>
          <w:trHeight w:hRule="exact" w:val="280"/>
        </w:trPr>
        <w:tc>
          <w:tcPr>
            <w:tcW w:w="3460" w:type="dxa"/>
            <w:vMerge/>
            <w:vAlign w:val="center"/>
          </w:tcPr>
          <w:p w:rsidR="00187E8A" w:rsidRPr="000B73D3" w:rsidRDefault="00187E8A" w:rsidP="00187E8A">
            <w:pPr>
              <w:jc w:val="center"/>
              <w:rPr>
                <w:rFonts w:ascii="Times New Roman" w:hAnsi="Times New Roman" w:cs="Times New Roman"/>
                <w:sz w:val="22"/>
                <w:szCs w:val="22"/>
              </w:rPr>
            </w:pPr>
          </w:p>
        </w:tc>
        <w:tc>
          <w:tcPr>
            <w:tcW w:w="888"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restart"/>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r w:rsidRPr="000B73D3">
              <w:rPr>
                <w:rFonts w:ascii="Times New Roman" w:hAnsi="Times New Roman" w:cs="Times New Roman"/>
                <w:sz w:val="22"/>
                <w:szCs w:val="22"/>
                <w:vertAlign w:val="subscript"/>
              </w:rPr>
              <w:t>u</w:t>
            </w:r>
            <w:proofErr w:type="spellEnd"/>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r w:rsidRPr="000B73D3">
              <w:rPr>
                <w:rFonts w:ascii="Times New Roman" w:hAnsi="Times New Roman" w:cs="Times New Roman"/>
                <w:sz w:val="22"/>
                <w:szCs w:val="22"/>
                <w:vertAlign w:val="subscript"/>
              </w:rPr>
              <w:t>u</w:t>
            </w:r>
            <w:proofErr w:type="spellEnd"/>
          </w:p>
          <w:p w:rsidR="00187E8A" w:rsidRPr="000B73D3" w:rsidRDefault="00187E8A" w:rsidP="00187E8A">
            <w:pPr>
              <w:jc w:val="center"/>
              <w:rPr>
                <w:rFonts w:ascii="Times New Roman" w:hAnsi="Times New Roman" w:cs="Times New Roman"/>
                <w:sz w:val="22"/>
                <w:szCs w:val="22"/>
              </w:rPr>
            </w:pPr>
            <w:proofErr w:type="gramStart"/>
            <w:r w:rsidRPr="000B73D3">
              <w:rPr>
                <w:rFonts w:ascii="Times New Roman" w:hAnsi="Times New Roman" w:cs="Times New Roman"/>
                <w:sz w:val="22"/>
                <w:szCs w:val="22"/>
              </w:rPr>
              <w:t>л</w:t>
            </w:r>
            <w:proofErr w:type="gramEnd"/>
            <w:r w:rsidRPr="000B73D3">
              <w:rPr>
                <w:rFonts w:ascii="Times New Roman" w:hAnsi="Times New Roman" w:cs="Times New Roman"/>
                <w:sz w:val="22"/>
                <w:szCs w:val="22"/>
              </w:rPr>
              <w:t>/сут</w:t>
            </w:r>
          </w:p>
        </w:tc>
        <w:tc>
          <w:tcPr>
            <w:tcW w:w="737" w:type="dxa"/>
            <w:vMerge w:val="restart"/>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r w:rsidRPr="000B73D3">
              <w:rPr>
                <w:rFonts w:ascii="Times New Roman" w:hAnsi="Times New Roman" w:cs="Times New Roman"/>
                <w:sz w:val="22"/>
                <w:szCs w:val="22"/>
                <w:vertAlign w:val="subscript"/>
              </w:rPr>
              <w:t>hr,u</w:t>
            </w:r>
            <w:proofErr w:type="spellEnd"/>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r w:rsidRPr="000B73D3">
              <w:rPr>
                <w:rFonts w:ascii="Times New Roman" w:hAnsi="Times New Roman" w:cs="Times New Roman"/>
                <w:sz w:val="22"/>
                <w:szCs w:val="22"/>
                <w:vertAlign w:val="subscript"/>
              </w:rPr>
              <w:t>hr,u</w:t>
            </w:r>
            <w:proofErr w:type="spellEnd"/>
          </w:p>
          <w:p w:rsidR="00187E8A" w:rsidRPr="000B73D3" w:rsidRDefault="00187E8A" w:rsidP="00187E8A">
            <w:pPr>
              <w:jc w:val="center"/>
              <w:rPr>
                <w:rFonts w:ascii="Times New Roman" w:hAnsi="Times New Roman" w:cs="Times New Roman"/>
                <w:sz w:val="22"/>
                <w:szCs w:val="22"/>
              </w:rPr>
            </w:pPr>
            <w:proofErr w:type="gramStart"/>
            <w:r w:rsidRPr="000B73D3">
              <w:rPr>
                <w:rFonts w:ascii="Times New Roman" w:hAnsi="Times New Roman" w:cs="Times New Roman"/>
                <w:sz w:val="22"/>
                <w:szCs w:val="22"/>
              </w:rPr>
              <w:t>л</w:t>
            </w:r>
            <w:proofErr w:type="gramEnd"/>
            <w:r w:rsidRPr="000B73D3">
              <w:rPr>
                <w:rFonts w:ascii="Times New Roman" w:hAnsi="Times New Roman" w:cs="Times New Roman"/>
                <w:sz w:val="22"/>
                <w:szCs w:val="22"/>
              </w:rPr>
              <w:t>/ч</w:t>
            </w:r>
          </w:p>
        </w:tc>
        <w:tc>
          <w:tcPr>
            <w:tcW w:w="737" w:type="dxa"/>
            <w:vMerge w:val="restart"/>
            <w:vAlign w:val="center"/>
          </w:tcPr>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lang w:val="en-US"/>
              </w:rPr>
              <w:t>q</w:t>
            </w:r>
            <w:r w:rsidRPr="000B73D3">
              <w:rPr>
                <w:rFonts w:ascii="Times New Roman" w:hAnsi="Times New Roman" w:cs="Times New Roman"/>
                <w:sz w:val="22"/>
                <w:szCs w:val="22"/>
                <w:vertAlign w:val="superscript"/>
                <w:lang w:val="en-US"/>
              </w:rPr>
              <w:t>c</w:t>
            </w:r>
            <w:r w:rsidRPr="000B73D3">
              <w:rPr>
                <w:rFonts w:ascii="Times New Roman" w:hAnsi="Times New Roman" w:cs="Times New Roman"/>
                <w:sz w:val="22"/>
                <w:szCs w:val="22"/>
                <w:vertAlign w:val="subscript"/>
                <w:lang w:val="en-US"/>
              </w:rPr>
              <w:t>o,hr</w:t>
            </w:r>
            <w:proofErr w:type="spellEnd"/>
          </w:p>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lang w:val="en-US"/>
              </w:rPr>
              <w:t>q</w:t>
            </w:r>
            <w:r w:rsidRPr="000B73D3">
              <w:rPr>
                <w:rFonts w:ascii="Times New Roman" w:hAnsi="Times New Roman" w:cs="Times New Roman"/>
                <w:sz w:val="22"/>
                <w:szCs w:val="22"/>
                <w:vertAlign w:val="superscript"/>
                <w:lang w:val="en-US"/>
              </w:rPr>
              <w:t>h</w:t>
            </w:r>
            <w:r w:rsidRPr="000B73D3">
              <w:rPr>
                <w:rFonts w:ascii="Times New Roman" w:hAnsi="Times New Roman" w:cs="Times New Roman"/>
                <w:sz w:val="22"/>
                <w:szCs w:val="22"/>
                <w:vertAlign w:val="subscript"/>
                <w:lang w:val="en-US"/>
              </w:rPr>
              <w:t>o,hr</w:t>
            </w:r>
            <w:proofErr w:type="spellEnd"/>
          </w:p>
          <w:p w:rsidR="00187E8A" w:rsidRPr="000B73D3" w:rsidRDefault="00187E8A" w:rsidP="00187E8A">
            <w:pPr>
              <w:jc w:val="center"/>
              <w:rPr>
                <w:rFonts w:ascii="Times New Roman" w:hAnsi="Times New Roman" w:cs="Times New Roman"/>
                <w:sz w:val="22"/>
                <w:szCs w:val="22"/>
                <w:lang w:val="en-US"/>
              </w:rPr>
            </w:pPr>
            <w:proofErr w:type="gramStart"/>
            <w:r w:rsidRPr="000B73D3">
              <w:rPr>
                <w:rFonts w:ascii="Times New Roman" w:hAnsi="Times New Roman" w:cs="Times New Roman"/>
                <w:sz w:val="22"/>
                <w:szCs w:val="22"/>
              </w:rPr>
              <w:t>л</w:t>
            </w:r>
            <w:proofErr w:type="gramEnd"/>
            <w:r w:rsidRPr="000B73D3">
              <w:rPr>
                <w:rFonts w:ascii="Times New Roman" w:hAnsi="Times New Roman" w:cs="Times New Roman"/>
                <w:sz w:val="22"/>
                <w:szCs w:val="22"/>
                <w:lang w:val="en-US"/>
              </w:rPr>
              <w:t>/</w:t>
            </w:r>
            <w:r w:rsidRPr="000B73D3">
              <w:rPr>
                <w:rFonts w:ascii="Times New Roman" w:hAnsi="Times New Roman" w:cs="Times New Roman"/>
                <w:sz w:val="22"/>
                <w:szCs w:val="22"/>
              </w:rPr>
              <w:t>ч</w:t>
            </w:r>
          </w:p>
        </w:tc>
        <w:tc>
          <w:tcPr>
            <w:tcW w:w="737" w:type="dxa"/>
            <w:vMerge w:val="restart"/>
            <w:vAlign w:val="center"/>
          </w:tcPr>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r w:rsidRPr="000B73D3">
              <w:rPr>
                <w:rFonts w:ascii="Times New Roman" w:hAnsi="Times New Roman" w:cs="Times New Roman"/>
                <w:sz w:val="22"/>
                <w:szCs w:val="22"/>
                <w:vertAlign w:val="subscript"/>
              </w:rPr>
              <w:t>o</w:t>
            </w:r>
            <w:proofErr w:type="spellEnd"/>
          </w:p>
          <w:p w:rsidR="00187E8A" w:rsidRPr="000B73D3" w:rsidRDefault="00187E8A" w:rsidP="00187E8A">
            <w:pPr>
              <w:jc w:val="center"/>
              <w:rPr>
                <w:rFonts w:ascii="Times New Roman" w:hAnsi="Times New Roman" w:cs="Times New Roman"/>
                <w:sz w:val="22"/>
                <w:szCs w:val="22"/>
                <w:lang w:val="en-US"/>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r w:rsidRPr="000B73D3">
              <w:rPr>
                <w:rFonts w:ascii="Times New Roman" w:hAnsi="Times New Roman" w:cs="Times New Roman"/>
                <w:sz w:val="22"/>
                <w:szCs w:val="22"/>
                <w:vertAlign w:val="subscript"/>
              </w:rPr>
              <w:t>o</w:t>
            </w:r>
            <w:proofErr w:type="spellEnd"/>
          </w:p>
          <w:p w:rsidR="00187E8A" w:rsidRPr="000B73D3" w:rsidRDefault="00187E8A" w:rsidP="00187E8A">
            <w:pPr>
              <w:jc w:val="center"/>
              <w:rPr>
                <w:rFonts w:ascii="Times New Roman" w:hAnsi="Times New Roman" w:cs="Times New Roman"/>
                <w:sz w:val="22"/>
                <w:szCs w:val="22"/>
              </w:rPr>
            </w:pPr>
            <w:proofErr w:type="gramStart"/>
            <w:r w:rsidRPr="000B73D3">
              <w:rPr>
                <w:rFonts w:ascii="Times New Roman" w:hAnsi="Times New Roman" w:cs="Times New Roman"/>
                <w:sz w:val="22"/>
                <w:szCs w:val="22"/>
              </w:rPr>
              <w:t>л</w:t>
            </w:r>
            <w:proofErr w:type="gramEnd"/>
            <w:r w:rsidRPr="000B73D3">
              <w:rPr>
                <w:rFonts w:ascii="Times New Roman" w:hAnsi="Times New Roman" w:cs="Times New Roman"/>
                <w:sz w:val="22"/>
                <w:szCs w:val="22"/>
              </w:rPr>
              <w:t>/с</w:t>
            </w:r>
          </w:p>
        </w:tc>
        <w:tc>
          <w:tcPr>
            <w:tcW w:w="737" w:type="dxa"/>
            <w:vMerge w:val="restart"/>
            <w:vAlign w:val="center"/>
          </w:tcPr>
          <w:p w:rsidR="00187E8A" w:rsidRPr="000B73D3" w:rsidRDefault="00187E8A" w:rsidP="00187E8A">
            <w:pPr>
              <w:jc w:val="center"/>
              <w:rPr>
                <w:rFonts w:ascii="Times New Roman" w:hAnsi="Times New Roman" w:cs="Times New Roman"/>
                <w:sz w:val="22"/>
                <w:szCs w:val="22"/>
                <w:u w:val="single"/>
              </w:rPr>
            </w:pPr>
            <w:proofErr w:type="spellStart"/>
            <w:r w:rsidRPr="000B73D3">
              <w:rPr>
                <w:rFonts w:ascii="Times New Roman" w:hAnsi="Times New Roman" w:cs="Times New Roman"/>
                <w:sz w:val="22"/>
                <w:szCs w:val="22"/>
                <w:u w:val="single"/>
              </w:rPr>
              <w:t>q</w:t>
            </w:r>
            <w:r w:rsidRPr="000B73D3">
              <w:rPr>
                <w:rFonts w:ascii="Times New Roman" w:hAnsi="Times New Roman" w:cs="Times New Roman"/>
                <w:sz w:val="22"/>
                <w:szCs w:val="22"/>
                <w:u w:val="single"/>
                <w:vertAlign w:val="superscript"/>
              </w:rPr>
              <w:t>c</w:t>
            </w:r>
            <w:proofErr w:type="gramStart"/>
            <w:r w:rsidRPr="000B73D3">
              <w:rPr>
                <w:rFonts w:ascii="Times New Roman" w:hAnsi="Times New Roman" w:cs="Times New Roman"/>
                <w:sz w:val="22"/>
                <w:szCs w:val="22"/>
                <w:u w:val="single"/>
                <w:vertAlign w:val="subscript"/>
              </w:rPr>
              <w:t>о</w:t>
            </w:r>
            <w:proofErr w:type="spellEnd"/>
            <w:proofErr w:type="gramEnd"/>
            <w:r w:rsidRPr="000B73D3">
              <w:rPr>
                <w:rFonts w:ascii="Times New Roman" w:hAnsi="Times New Roman" w:cs="Times New Roman"/>
                <w:sz w:val="22"/>
                <w:szCs w:val="22"/>
                <w:u w:val="single"/>
                <w:vertAlign w:val="subscript"/>
              </w:rPr>
              <w:t xml:space="preserve"> </w:t>
            </w:r>
            <w:r w:rsidRPr="000B73D3">
              <w:rPr>
                <w:rFonts w:ascii="Times New Roman" w:hAnsi="Times New Roman" w:cs="Times New Roman"/>
                <w:sz w:val="22"/>
                <w:szCs w:val="22"/>
                <w:u w:val="single"/>
              </w:rPr>
              <w:t>· U</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1000</w:t>
            </w:r>
          </w:p>
          <w:p w:rsidR="00187E8A" w:rsidRPr="000B73D3" w:rsidRDefault="00187E8A" w:rsidP="00187E8A">
            <w:pPr>
              <w:jc w:val="center"/>
              <w:rPr>
                <w:rFonts w:ascii="Times New Roman" w:hAnsi="Times New Roman" w:cs="Times New Roman"/>
                <w:sz w:val="22"/>
                <w:szCs w:val="22"/>
                <w:u w:val="single"/>
              </w:rPr>
            </w:pPr>
            <w:proofErr w:type="spellStart"/>
            <w:r w:rsidRPr="000B73D3">
              <w:rPr>
                <w:rFonts w:ascii="Times New Roman" w:hAnsi="Times New Roman" w:cs="Times New Roman"/>
                <w:sz w:val="22"/>
                <w:szCs w:val="22"/>
                <w:u w:val="single"/>
              </w:rPr>
              <w:t>q</w:t>
            </w:r>
            <w:r w:rsidRPr="000B73D3">
              <w:rPr>
                <w:rFonts w:ascii="Times New Roman" w:hAnsi="Times New Roman" w:cs="Times New Roman"/>
                <w:sz w:val="22"/>
                <w:szCs w:val="22"/>
                <w:u w:val="single"/>
                <w:vertAlign w:val="superscript"/>
              </w:rPr>
              <w:t>h</w:t>
            </w:r>
            <w:r w:rsidRPr="000B73D3">
              <w:rPr>
                <w:rFonts w:ascii="Times New Roman" w:hAnsi="Times New Roman" w:cs="Times New Roman"/>
                <w:sz w:val="22"/>
                <w:szCs w:val="22"/>
                <w:u w:val="single"/>
                <w:vertAlign w:val="subscript"/>
              </w:rPr>
              <w:t>u</w:t>
            </w:r>
            <w:proofErr w:type="spellEnd"/>
            <w:r w:rsidRPr="000B73D3">
              <w:rPr>
                <w:rFonts w:ascii="Times New Roman" w:hAnsi="Times New Roman" w:cs="Times New Roman"/>
                <w:sz w:val="22"/>
                <w:szCs w:val="22"/>
                <w:u w:val="single"/>
              </w:rPr>
              <w:t xml:space="preserve"> ·  U</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1000</w:t>
            </w:r>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м</w:t>
            </w:r>
            <w:r w:rsidRPr="000B73D3">
              <w:rPr>
                <w:rFonts w:ascii="Times New Roman" w:hAnsi="Times New Roman" w:cs="Times New Roman"/>
                <w:sz w:val="22"/>
                <w:szCs w:val="22"/>
                <w:vertAlign w:val="superscript"/>
              </w:rPr>
              <w:t>3</w:t>
            </w:r>
            <w:r w:rsidRPr="000B73D3">
              <w:rPr>
                <w:rFonts w:ascii="Times New Roman" w:hAnsi="Times New Roman" w:cs="Times New Roman"/>
                <w:sz w:val="22"/>
                <w:szCs w:val="22"/>
              </w:rPr>
              <w:t>/сут</w:t>
            </w:r>
          </w:p>
        </w:tc>
        <w:tc>
          <w:tcPr>
            <w:tcW w:w="737" w:type="dxa"/>
            <w:vMerge w:val="restart"/>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r w:rsidRPr="000B73D3">
              <w:rPr>
                <w:rFonts w:ascii="Times New Roman" w:hAnsi="Times New Roman" w:cs="Times New Roman"/>
                <w:sz w:val="22"/>
                <w:szCs w:val="22"/>
                <w:vertAlign w:val="subscript"/>
              </w:rPr>
              <w:t>hr</w:t>
            </w:r>
            <w:proofErr w:type="spellEnd"/>
            <w:r w:rsidRPr="000B73D3">
              <w:rPr>
                <w:rFonts w:ascii="Times New Roman" w:hAnsi="Times New Roman" w:cs="Times New Roman"/>
                <w:sz w:val="22"/>
                <w:szCs w:val="22"/>
              </w:rPr>
              <w:t>·  U</w:t>
            </w:r>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r w:rsidRPr="000B73D3">
              <w:rPr>
                <w:rFonts w:ascii="Times New Roman" w:hAnsi="Times New Roman" w:cs="Times New Roman"/>
                <w:sz w:val="22"/>
                <w:szCs w:val="22"/>
                <w:vertAlign w:val="subscript"/>
              </w:rPr>
              <w:t>hr</w:t>
            </w:r>
            <w:proofErr w:type="spellEnd"/>
            <w:r w:rsidRPr="000B73D3">
              <w:rPr>
                <w:rFonts w:ascii="Times New Roman" w:hAnsi="Times New Roman" w:cs="Times New Roman"/>
                <w:sz w:val="22"/>
                <w:szCs w:val="22"/>
              </w:rPr>
              <w:t>· U</w:t>
            </w:r>
          </w:p>
          <w:p w:rsidR="00187E8A" w:rsidRPr="000B73D3" w:rsidRDefault="00187E8A" w:rsidP="00187E8A">
            <w:pPr>
              <w:jc w:val="center"/>
              <w:rPr>
                <w:rFonts w:ascii="Times New Roman" w:hAnsi="Times New Roman" w:cs="Times New Roman"/>
                <w:sz w:val="22"/>
                <w:szCs w:val="22"/>
              </w:rPr>
            </w:pPr>
            <w:proofErr w:type="gramStart"/>
            <w:r w:rsidRPr="000B73D3">
              <w:rPr>
                <w:rFonts w:ascii="Times New Roman" w:hAnsi="Times New Roman" w:cs="Times New Roman"/>
                <w:sz w:val="22"/>
                <w:szCs w:val="22"/>
              </w:rPr>
              <w:t>л</w:t>
            </w:r>
            <w:proofErr w:type="gramEnd"/>
            <w:r w:rsidRPr="000B73D3">
              <w:rPr>
                <w:rFonts w:ascii="Times New Roman" w:hAnsi="Times New Roman" w:cs="Times New Roman"/>
                <w:sz w:val="22"/>
                <w:szCs w:val="22"/>
              </w:rPr>
              <w:t>/ч</w:t>
            </w:r>
          </w:p>
        </w:tc>
        <w:tc>
          <w:tcPr>
            <w:tcW w:w="737" w:type="dxa"/>
            <w:vMerge w:val="restart"/>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c</w:t>
            </w:r>
            <w:r w:rsidRPr="000B73D3">
              <w:rPr>
                <w:rFonts w:ascii="Times New Roman" w:hAnsi="Times New Roman" w:cs="Times New Roman"/>
                <w:sz w:val="22"/>
                <w:szCs w:val="22"/>
                <w:vertAlign w:val="subscript"/>
              </w:rPr>
              <w:t>T</w:t>
            </w:r>
            <w:proofErr w:type="spellEnd"/>
          </w:p>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perscript"/>
              </w:rPr>
              <w:t>h</w:t>
            </w:r>
            <w:r w:rsidRPr="000B73D3">
              <w:rPr>
                <w:rFonts w:ascii="Times New Roman" w:hAnsi="Times New Roman" w:cs="Times New Roman"/>
                <w:sz w:val="22"/>
                <w:szCs w:val="22"/>
                <w:vertAlign w:val="subscript"/>
              </w:rPr>
              <w:t>T</w:t>
            </w:r>
            <w:proofErr w:type="spellEnd"/>
          </w:p>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м</w:t>
            </w:r>
            <w:r w:rsidRPr="000B73D3">
              <w:rPr>
                <w:rFonts w:ascii="Times New Roman" w:hAnsi="Times New Roman" w:cs="Times New Roman"/>
                <w:sz w:val="22"/>
                <w:szCs w:val="22"/>
                <w:vertAlign w:val="superscript"/>
              </w:rPr>
              <w:t>3</w:t>
            </w:r>
            <w:r w:rsidRPr="000B73D3">
              <w:rPr>
                <w:rFonts w:ascii="Times New Roman" w:hAnsi="Times New Roman" w:cs="Times New Roman"/>
                <w:sz w:val="22"/>
                <w:szCs w:val="22"/>
              </w:rPr>
              <w:t>/ч</w:t>
            </w: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77" w:type="dxa"/>
            <w:vMerge/>
            <w:vAlign w:val="center"/>
          </w:tcPr>
          <w:p w:rsidR="00187E8A" w:rsidRPr="000B73D3" w:rsidRDefault="00187E8A" w:rsidP="00187E8A">
            <w:pPr>
              <w:jc w:val="center"/>
              <w:rPr>
                <w:rFonts w:ascii="Times New Roman" w:hAnsi="Times New Roman" w:cs="Times New Roman"/>
                <w:sz w:val="22"/>
                <w:szCs w:val="22"/>
              </w:rPr>
            </w:pPr>
          </w:p>
        </w:tc>
        <w:tc>
          <w:tcPr>
            <w:tcW w:w="616" w:type="dxa"/>
            <w:vMerge/>
            <w:vAlign w:val="center"/>
          </w:tcPr>
          <w:p w:rsidR="00187E8A" w:rsidRPr="000B73D3" w:rsidRDefault="00187E8A" w:rsidP="00187E8A">
            <w:pPr>
              <w:jc w:val="center"/>
              <w:rPr>
                <w:rFonts w:ascii="Times New Roman" w:hAnsi="Times New Roman" w:cs="Times New Roman"/>
                <w:sz w:val="22"/>
                <w:szCs w:val="22"/>
              </w:rPr>
            </w:pPr>
          </w:p>
        </w:tc>
        <w:tc>
          <w:tcPr>
            <w:tcW w:w="1276" w:type="dxa"/>
            <w:gridSpan w:val="2"/>
            <w:vMerge/>
            <w:vAlign w:val="center"/>
          </w:tcPr>
          <w:p w:rsidR="00187E8A" w:rsidRPr="000B73D3" w:rsidRDefault="00187E8A" w:rsidP="00187E8A">
            <w:pPr>
              <w:jc w:val="center"/>
              <w:rPr>
                <w:rFonts w:ascii="Times New Roman" w:hAnsi="Times New Roman" w:cs="Times New Roman"/>
                <w:sz w:val="22"/>
                <w:szCs w:val="22"/>
              </w:rPr>
            </w:pPr>
          </w:p>
        </w:tc>
        <w:tc>
          <w:tcPr>
            <w:tcW w:w="1134" w:type="dxa"/>
            <w:gridSpan w:val="2"/>
            <w:vMerge/>
            <w:vAlign w:val="center"/>
          </w:tcPr>
          <w:p w:rsidR="00187E8A" w:rsidRPr="000B73D3" w:rsidRDefault="00187E8A" w:rsidP="00187E8A">
            <w:pPr>
              <w:jc w:val="center"/>
              <w:rPr>
                <w:rFonts w:ascii="Times New Roman" w:hAnsi="Times New Roman" w:cs="Times New Roman"/>
                <w:sz w:val="22"/>
                <w:szCs w:val="22"/>
              </w:rPr>
            </w:pPr>
          </w:p>
        </w:tc>
      </w:tr>
      <w:tr w:rsidR="00187E8A" w:rsidRPr="000B73D3" w:rsidTr="00187E8A">
        <w:trPr>
          <w:gridBefore w:val="1"/>
          <w:wBefore w:w="8" w:type="dxa"/>
          <w:cantSplit/>
          <w:trHeight w:hRule="exact" w:val="280"/>
        </w:trPr>
        <w:tc>
          <w:tcPr>
            <w:tcW w:w="3460" w:type="dxa"/>
            <w:vMerge/>
            <w:vAlign w:val="center"/>
          </w:tcPr>
          <w:p w:rsidR="00187E8A" w:rsidRPr="000B73D3" w:rsidRDefault="00187E8A" w:rsidP="00187E8A">
            <w:pPr>
              <w:jc w:val="center"/>
              <w:rPr>
                <w:rFonts w:ascii="Times New Roman" w:hAnsi="Times New Roman" w:cs="Times New Roman"/>
                <w:sz w:val="22"/>
                <w:szCs w:val="22"/>
              </w:rPr>
            </w:pPr>
          </w:p>
        </w:tc>
        <w:tc>
          <w:tcPr>
            <w:tcW w:w="888"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77" w:type="dxa"/>
            <w:vMerge/>
            <w:vAlign w:val="center"/>
          </w:tcPr>
          <w:p w:rsidR="00187E8A" w:rsidRPr="000B73D3" w:rsidRDefault="00187E8A" w:rsidP="00187E8A">
            <w:pPr>
              <w:jc w:val="center"/>
              <w:rPr>
                <w:rFonts w:ascii="Times New Roman" w:hAnsi="Times New Roman" w:cs="Times New Roman"/>
                <w:sz w:val="22"/>
                <w:szCs w:val="22"/>
              </w:rPr>
            </w:pPr>
          </w:p>
        </w:tc>
        <w:tc>
          <w:tcPr>
            <w:tcW w:w="616" w:type="dxa"/>
            <w:vMerge/>
            <w:vAlign w:val="center"/>
          </w:tcPr>
          <w:p w:rsidR="00187E8A" w:rsidRPr="000B73D3" w:rsidRDefault="00187E8A" w:rsidP="00187E8A">
            <w:pPr>
              <w:jc w:val="center"/>
              <w:rPr>
                <w:rFonts w:ascii="Times New Roman" w:hAnsi="Times New Roman" w:cs="Times New Roman"/>
                <w:sz w:val="22"/>
                <w:szCs w:val="22"/>
              </w:rPr>
            </w:pPr>
          </w:p>
        </w:tc>
        <w:tc>
          <w:tcPr>
            <w:tcW w:w="1276" w:type="dxa"/>
            <w:gridSpan w:val="2"/>
            <w:vMerge/>
            <w:vAlign w:val="center"/>
          </w:tcPr>
          <w:p w:rsidR="00187E8A" w:rsidRPr="000B73D3" w:rsidRDefault="00187E8A" w:rsidP="00187E8A">
            <w:pPr>
              <w:jc w:val="center"/>
              <w:rPr>
                <w:rFonts w:ascii="Times New Roman" w:hAnsi="Times New Roman" w:cs="Times New Roman"/>
                <w:sz w:val="22"/>
                <w:szCs w:val="22"/>
              </w:rPr>
            </w:pPr>
          </w:p>
        </w:tc>
        <w:tc>
          <w:tcPr>
            <w:tcW w:w="1134" w:type="dxa"/>
            <w:gridSpan w:val="2"/>
            <w:vMerge/>
            <w:vAlign w:val="center"/>
          </w:tcPr>
          <w:p w:rsidR="00187E8A" w:rsidRPr="000B73D3" w:rsidRDefault="00187E8A" w:rsidP="00187E8A">
            <w:pPr>
              <w:jc w:val="center"/>
              <w:rPr>
                <w:rFonts w:ascii="Times New Roman" w:hAnsi="Times New Roman" w:cs="Times New Roman"/>
                <w:sz w:val="22"/>
                <w:szCs w:val="22"/>
              </w:rPr>
            </w:pPr>
          </w:p>
        </w:tc>
      </w:tr>
      <w:tr w:rsidR="00187E8A" w:rsidRPr="000B73D3" w:rsidTr="00187E8A">
        <w:trPr>
          <w:gridBefore w:val="1"/>
          <w:wBefore w:w="8" w:type="dxa"/>
          <w:cantSplit/>
          <w:trHeight w:hRule="exact" w:val="280"/>
        </w:trPr>
        <w:tc>
          <w:tcPr>
            <w:tcW w:w="3460" w:type="dxa"/>
            <w:vMerge/>
            <w:vAlign w:val="center"/>
          </w:tcPr>
          <w:p w:rsidR="00187E8A" w:rsidRPr="000B73D3" w:rsidRDefault="00187E8A" w:rsidP="00187E8A">
            <w:pPr>
              <w:jc w:val="center"/>
              <w:rPr>
                <w:rFonts w:ascii="Times New Roman" w:hAnsi="Times New Roman" w:cs="Times New Roman"/>
                <w:sz w:val="22"/>
                <w:szCs w:val="22"/>
              </w:rPr>
            </w:pPr>
          </w:p>
        </w:tc>
        <w:tc>
          <w:tcPr>
            <w:tcW w:w="888"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77" w:type="dxa"/>
            <w:vMerge/>
            <w:vAlign w:val="center"/>
          </w:tcPr>
          <w:p w:rsidR="00187E8A" w:rsidRPr="000B73D3" w:rsidRDefault="00187E8A" w:rsidP="00187E8A">
            <w:pPr>
              <w:jc w:val="center"/>
              <w:rPr>
                <w:rFonts w:ascii="Times New Roman" w:hAnsi="Times New Roman" w:cs="Times New Roman"/>
                <w:sz w:val="22"/>
                <w:szCs w:val="22"/>
              </w:rPr>
            </w:pPr>
          </w:p>
        </w:tc>
        <w:tc>
          <w:tcPr>
            <w:tcW w:w="616" w:type="dxa"/>
            <w:vMerge/>
            <w:vAlign w:val="center"/>
          </w:tcPr>
          <w:p w:rsidR="00187E8A" w:rsidRPr="000B73D3" w:rsidRDefault="00187E8A" w:rsidP="00187E8A">
            <w:pPr>
              <w:jc w:val="center"/>
              <w:rPr>
                <w:rFonts w:ascii="Times New Roman" w:hAnsi="Times New Roman" w:cs="Times New Roman"/>
                <w:sz w:val="22"/>
                <w:szCs w:val="22"/>
              </w:rPr>
            </w:pPr>
          </w:p>
        </w:tc>
        <w:tc>
          <w:tcPr>
            <w:tcW w:w="1276" w:type="dxa"/>
            <w:gridSpan w:val="2"/>
            <w:vMerge/>
            <w:vAlign w:val="center"/>
          </w:tcPr>
          <w:p w:rsidR="00187E8A" w:rsidRPr="000B73D3" w:rsidRDefault="00187E8A" w:rsidP="00187E8A">
            <w:pPr>
              <w:jc w:val="center"/>
              <w:rPr>
                <w:rFonts w:ascii="Times New Roman" w:hAnsi="Times New Roman" w:cs="Times New Roman"/>
                <w:sz w:val="22"/>
                <w:szCs w:val="22"/>
              </w:rPr>
            </w:pPr>
          </w:p>
        </w:tc>
        <w:tc>
          <w:tcPr>
            <w:tcW w:w="1134" w:type="dxa"/>
            <w:gridSpan w:val="2"/>
            <w:vMerge/>
            <w:vAlign w:val="center"/>
          </w:tcPr>
          <w:p w:rsidR="00187E8A" w:rsidRPr="000B73D3" w:rsidRDefault="00187E8A" w:rsidP="00187E8A">
            <w:pPr>
              <w:jc w:val="center"/>
              <w:rPr>
                <w:rFonts w:ascii="Times New Roman" w:hAnsi="Times New Roman" w:cs="Times New Roman"/>
                <w:sz w:val="22"/>
                <w:szCs w:val="22"/>
              </w:rPr>
            </w:pPr>
          </w:p>
        </w:tc>
      </w:tr>
      <w:tr w:rsidR="00187E8A" w:rsidRPr="000B73D3" w:rsidTr="00187E8A">
        <w:trPr>
          <w:gridBefore w:val="1"/>
          <w:wBefore w:w="8" w:type="dxa"/>
          <w:cantSplit/>
          <w:trHeight w:val="333"/>
        </w:trPr>
        <w:tc>
          <w:tcPr>
            <w:tcW w:w="3460" w:type="dxa"/>
            <w:vMerge/>
            <w:vAlign w:val="center"/>
          </w:tcPr>
          <w:p w:rsidR="00187E8A" w:rsidRPr="000B73D3" w:rsidRDefault="00187E8A" w:rsidP="00187E8A">
            <w:pPr>
              <w:jc w:val="center"/>
              <w:rPr>
                <w:rFonts w:ascii="Times New Roman" w:hAnsi="Times New Roman" w:cs="Times New Roman"/>
                <w:sz w:val="22"/>
                <w:szCs w:val="22"/>
              </w:rPr>
            </w:pPr>
          </w:p>
        </w:tc>
        <w:tc>
          <w:tcPr>
            <w:tcW w:w="888"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3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87" w:type="dxa"/>
            <w:vMerge/>
            <w:vAlign w:val="center"/>
          </w:tcPr>
          <w:p w:rsidR="00187E8A" w:rsidRPr="000B73D3" w:rsidRDefault="00187E8A" w:rsidP="00187E8A">
            <w:pPr>
              <w:jc w:val="center"/>
              <w:rPr>
                <w:rFonts w:ascii="Times New Roman" w:hAnsi="Times New Roman" w:cs="Times New Roman"/>
                <w:sz w:val="22"/>
                <w:szCs w:val="22"/>
              </w:rPr>
            </w:pPr>
          </w:p>
        </w:tc>
        <w:tc>
          <w:tcPr>
            <w:tcW w:w="777" w:type="dxa"/>
            <w:vMerge/>
            <w:vAlign w:val="center"/>
          </w:tcPr>
          <w:p w:rsidR="00187E8A" w:rsidRPr="000B73D3" w:rsidRDefault="00187E8A" w:rsidP="00187E8A">
            <w:pPr>
              <w:jc w:val="center"/>
              <w:rPr>
                <w:rFonts w:ascii="Times New Roman" w:hAnsi="Times New Roman" w:cs="Times New Roman"/>
                <w:sz w:val="22"/>
                <w:szCs w:val="22"/>
              </w:rPr>
            </w:pPr>
          </w:p>
        </w:tc>
        <w:tc>
          <w:tcPr>
            <w:tcW w:w="616" w:type="dxa"/>
            <w:vMerge/>
            <w:vAlign w:val="center"/>
          </w:tcPr>
          <w:p w:rsidR="00187E8A" w:rsidRPr="000B73D3" w:rsidRDefault="00187E8A" w:rsidP="00187E8A">
            <w:pPr>
              <w:jc w:val="center"/>
              <w:rPr>
                <w:rFonts w:ascii="Times New Roman" w:hAnsi="Times New Roman" w:cs="Times New Roman"/>
                <w:sz w:val="22"/>
                <w:szCs w:val="22"/>
              </w:rPr>
            </w:pPr>
          </w:p>
        </w:tc>
        <w:tc>
          <w:tcPr>
            <w:tcW w:w="1276" w:type="dxa"/>
            <w:gridSpan w:val="2"/>
            <w:vMerge/>
            <w:vAlign w:val="center"/>
          </w:tcPr>
          <w:p w:rsidR="00187E8A" w:rsidRPr="000B73D3" w:rsidRDefault="00187E8A" w:rsidP="00187E8A">
            <w:pPr>
              <w:jc w:val="center"/>
              <w:rPr>
                <w:rFonts w:ascii="Times New Roman" w:hAnsi="Times New Roman" w:cs="Times New Roman"/>
                <w:sz w:val="22"/>
                <w:szCs w:val="22"/>
              </w:rPr>
            </w:pPr>
          </w:p>
        </w:tc>
        <w:tc>
          <w:tcPr>
            <w:tcW w:w="1134" w:type="dxa"/>
            <w:gridSpan w:val="2"/>
            <w:vMerge/>
            <w:vAlign w:val="center"/>
          </w:tcPr>
          <w:p w:rsidR="00187E8A" w:rsidRPr="000B73D3" w:rsidRDefault="00187E8A" w:rsidP="00187E8A">
            <w:pPr>
              <w:jc w:val="center"/>
              <w:rPr>
                <w:rFonts w:ascii="Times New Roman" w:hAnsi="Times New Roman" w:cs="Times New Roman"/>
                <w:sz w:val="22"/>
                <w:szCs w:val="22"/>
              </w:rPr>
            </w:pPr>
          </w:p>
        </w:tc>
      </w:tr>
      <w:tr w:rsidR="00187E8A" w:rsidRPr="000B73D3" w:rsidTr="00187E8A">
        <w:trPr>
          <w:gridBefore w:val="1"/>
          <w:wBefore w:w="8" w:type="dxa"/>
        </w:trPr>
        <w:tc>
          <w:tcPr>
            <w:tcW w:w="3460"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w:t>
            </w:r>
          </w:p>
        </w:tc>
        <w:tc>
          <w:tcPr>
            <w:tcW w:w="888"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2</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3</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4</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5</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6</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7</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8</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9</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10</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11</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12</w:t>
            </w:r>
          </w:p>
        </w:tc>
        <w:tc>
          <w:tcPr>
            <w:tcW w:w="616"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13</w:t>
            </w:r>
          </w:p>
        </w:tc>
        <w:tc>
          <w:tcPr>
            <w:tcW w:w="1276"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14</w:t>
            </w:r>
          </w:p>
        </w:tc>
        <w:tc>
          <w:tcPr>
            <w:tcW w:w="1134"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15</w:t>
            </w:r>
          </w:p>
        </w:tc>
      </w:tr>
      <w:tr w:rsidR="00187E8A" w:rsidRPr="000B73D3" w:rsidTr="00187E8A">
        <w:trPr>
          <w:gridBefore w:val="1"/>
          <w:wBefore w:w="8" w:type="dxa"/>
          <w:cantSplit/>
          <w:trHeight w:hRule="exact" w:val="280"/>
        </w:trPr>
        <w:tc>
          <w:tcPr>
            <w:tcW w:w="14884" w:type="dxa"/>
            <w:gridSpan w:val="17"/>
            <w:vAlign w:val="center"/>
          </w:tcPr>
          <w:p w:rsidR="00187E8A" w:rsidRPr="000B73D3" w:rsidRDefault="00A978B3" w:rsidP="00187E8A">
            <w:pPr>
              <w:pStyle w:val="16"/>
            </w:pPr>
            <w:bookmarkStart w:id="31" w:name="_Toc345590522"/>
            <w:bookmarkStart w:id="32" w:name="_Toc345659267"/>
            <w:bookmarkStart w:id="33" w:name="_Toc345666294"/>
            <w:bookmarkStart w:id="34" w:name="_Toc350341970"/>
            <w:bookmarkStart w:id="35" w:name="_Toc350342054"/>
            <w:bookmarkStart w:id="36" w:name="_Toc350345360"/>
            <w:r w:rsidRPr="000B73D3">
              <w:t>Расчет расхода</w:t>
            </w:r>
            <w:r w:rsidR="00187E8A" w:rsidRPr="000B73D3">
              <w:t xml:space="preserve"> холодной воды</w:t>
            </w:r>
            <w:bookmarkEnd w:id="31"/>
            <w:bookmarkEnd w:id="32"/>
            <w:bookmarkEnd w:id="33"/>
            <w:bookmarkEnd w:id="34"/>
            <w:bookmarkEnd w:id="35"/>
            <w:bookmarkEnd w:id="36"/>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Жилой дом</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570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142,5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7410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5,94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6,86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24,7</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Гостиница</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190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0,08</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1,37</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D76023" w:rsidP="00187E8A">
            <w:pPr>
              <w:rPr>
                <w:rFonts w:ascii="Times New Roman" w:hAnsi="Times New Roman" w:cs="Times New Roman"/>
                <w:sz w:val="22"/>
                <w:szCs w:val="22"/>
                <w:lang w:val="en-US"/>
              </w:rPr>
            </w:pPr>
            <w:r w:rsidRPr="000B73D3">
              <w:rPr>
                <w:rFonts w:ascii="Times New Roman" w:hAnsi="Times New Roman" w:cs="Times New Roman"/>
                <w:sz w:val="22"/>
                <w:szCs w:val="22"/>
              </w:rPr>
              <w:t>Детское дошкольное учреждение</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0,33</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2,73</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Кафе</w:t>
            </w:r>
            <w:r w:rsidR="00660E21" w:rsidRPr="000B73D3">
              <w:rPr>
                <w:rFonts w:ascii="Times New Roman" w:hAnsi="Times New Roman" w:cs="Times New Roman"/>
                <w:sz w:val="22"/>
                <w:szCs w:val="22"/>
              </w:rPr>
              <w:t>, реализующе</w:t>
            </w:r>
            <w:r w:rsidRPr="000B73D3">
              <w:rPr>
                <w:rFonts w:ascii="Times New Roman" w:hAnsi="Times New Roman" w:cs="Times New Roman"/>
                <w:sz w:val="22"/>
                <w:szCs w:val="22"/>
              </w:rPr>
              <w:t>е готовую продукцию</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480/60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0,08</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Магазин промтоварный, продовольственный, фасованных товаров</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0,27</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Административные здания (сотрудники)</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Поликлиника</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320/40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2,88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0,05</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0,93</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67127E">
            <w:pPr>
              <w:rPr>
                <w:rFonts w:ascii="Times New Roman" w:hAnsi="Times New Roman" w:cs="Times New Roman"/>
                <w:sz w:val="22"/>
                <w:szCs w:val="22"/>
                <w:lang w:val="en-US"/>
              </w:rPr>
            </w:pPr>
            <w:r w:rsidRPr="000B73D3">
              <w:rPr>
                <w:rFonts w:ascii="Times New Roman" w:hAnsi="Times New Roman" w:cs="Times New Roman"/>
                <w:sz w:val="22"/>
                <w:szCs w:val="22"/>
              </w:rPr>
              <w:t xml:space="preserve">Школа </w:t>
            </w:r>
            <w:r w:rsidR="0067127E" w:rsidRPr="000B73D3">
              <w:rPr>
                <w:rFonts w:ascii="Times New Roman" w:hAnsi="Times New Roman" w:cs="Times New Roman"/>
                <w:sz w:val="22"/>
                <w:szCs w:val="22"/>
              </w:rPr>
              <w:t>начальная</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0,29</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1,75</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660E21" w:rsidP="00187E8A">
            <w:pPr>
              <w:rPr>
                <w:rFonts w:ascii="Times New Roman" w:hAnsi="Times New Roman" w:cs="Times New Roman"/>
                <w:sz w:val="22"/>
                <w:szCs w:val="22"/>
                <w:lang w:val="en-US"/>
              </w:rPr>
            </w:pPr>
            <w:r w:rsidRPr="000B73D3">
              <w:rPr>
                <w:rFonts w:ascii="Times New Roman" w:hAnsi="Times New Roman" w:cs="Times New Roman"/>
                <w:sz w:val="22"/>
                <w:szCs w:val="22"/>
              </w:rPr>
              <w:t>Учреждение доп. образования</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24/24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0,03</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0,84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2D27A1" w:rsidP="00187E8A">
            <w:pPr>
              <w:rPr>
                <w:rFonts w:ascii="Times New Roman" w:hAnsi="Times New Roman" w:cs="Times New Roman"/>
                <w:sz w:val="22"/>
                <w:szCs w:val="22"/>
                <w:lang w:val="en-US"/>
              </w:rPr>
            </w:pPr>
            <w:r w:rsidRPr="000B73D3">
              <w:rPr>
                <w:rFonts w:ascii="Times New Roman" w:hAnsi="Times New Roman" w:cs="Times New Roman"/>
                <w:sz w:val="22"/>
                <w:szCs w:val="22"/>
              </w:rPr>
              <w:t>Объект бытового обслуживания (п</w:t>
            </w:r>
            <w:r w:rsidR="00187E8A" w:rsidRPr="000B73D3">
              <w:rPr>
                <w:rFonts w:ascii="Times New Roman" w:hAnsi="Times New Roman" w:cs="Times New Roman"/>
                <w:sz w:val="22"/>
                <w:szCs w:val="22"/>
              </w:rPr>
              <w:t>арикмахерская</w:t>
            </w:r>
            <w:r w:rsidRPr="000B73D3">
              <w:rPr>
                <w:rFonts w:ascii="Times New Roman" w:hAnsi="Times New Roman" w:cs="Times New Roman"/>
                <w:sz w:val="22"/>
                <w:szCs w:val="22"/>
              </w:rPr>
              <w:t>)</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21,5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3A58ED" w:rsidP="00187E8A">
            <w:pPr>
              <w:rPr>
                <w:rFonts w:ascii="Times New Roman" w:hAnsi="Times New Roman" w:cs="Times New Roman"/>
                <w:sz w:val="22"/>
                <w:szCs w:val="22"/>
              </w:rPr>
            </w:pPr>
            <w:r w:rsidRPr="000B73D3">
              <w:rPr>
                <w:rFonts w:ascii="Times New Roman" w:hAnsi="Times New Roman" w:cs="Times New Roman"/>
                <w:sz w:val="22"/>
                <w:szCs w:val="22"/>
              </w:rPr>
              <w:t>Физкультурно-оздоровительный комплекс</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0,08</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AA4DA2" w:rsidP="00187E8A">
            <w:pPr>
              <w:rPr>
                <w:rFonts w:ascii="Times New Roman" w:hAnsi="Times New Roman" w:cs="Times New Roman"/>
                <w:sz w:val="22"/>
                <w:szCs w:val="22"/>
                <w:lang w:val="en-US"/>
              </w:rPr>
            </w:pPr>
            <w:r w:rsidRPr="000B73D3">
              <w:rPr>
                <w:rFonts w:ascii="Times New Roman" w:hAnsi="Times New Roman" w:cs="Times New Roman"/>
                <w:sz w:val="22"/>
                <w:szCs w:val="22"/>
              </w:rPr>
              <w:lastRenderedPageBreak/>
              <w:t>Пожарное депо</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0,27</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A978B3" w:rsidP="00187E8A">
            <w:pPr>
              <w:rPr>
                <w:rFonts w:ascii="Times New Roman" w:hAnsi="Times New Roman" w:cs="Times New Roman"/>
                <w:sz w:val="22"/>
                <w:szCs w:val="22"/>
                <w:lang w:val="en-US"/>
              </w:rPr>
            </w:pPr>
            <w:r w:rsidRPr="000B73D3">
              <w:rPr>
                <w:rFonts w:ascii="Times New Roman" w:hAnsi="Times New Roman" w:cs="Times New Roman"/>
                <w:sz w:val="22"/>
                <w:szCs w:val="22"/>
              </w:rPr>
              <w:t>Отделение банка</w:t>
            </w:r>
            <w:r w:rsidR="00187E8A" w:rsidRPr="000B73D3">
              <w:rPr>
                <w:rFonts w:ascii="Times New Roman" w:hAnsi="Times New Roman" w:cs="Times New Roman"/>
                <w:sz w:val="22"/>
                <w:szCs w:val="22"/>
              </w:rPr>
              <w:t xml:space="preserve"> (сотрудники)</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0,23</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Участковый пункт полиции (сотрудники)</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0,27</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Учреждение соцзащиты (сотрудники)</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Дом престарелых и инвалидов</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0,05</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0,18</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134"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cantSplit/>
        </w:trPr>
        <w:tc>
          <w:tcPr>
            <w:tcW w:w="7296" w:type="dxa"/>
            <w:gridSpan w:val="6"/>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616"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1276" w:type="dxa"/>
            <w:gridSpan w:val="2"/>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bscript"/>
              </w:rPr>
              <w:t>o</w:t>
            </w:r>
            <w:proofErr w:type="spellEnd"/>
            <w:r w:rsidRPr="000B73D3">
              <w:rPr>
                <w:rFonts w:ascii="Times New Roman" w:hAnsi="Times New Roman" w:cs="Times New Roman"/>
                <w:sz w:val="22"/>
                <w:szCs w:val="22"/>
              </w:rPr>
              <w:t>=0,26</w:t>
            </w:r>
          </w:p>
        </w:tc>
        <w:tc>
          <w:tcPr>
            <w:tcW w:w="1134" w:type="dxa"/>
            <w:gridSpan w:val="2"/>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bscript"/>
              </w:rPr>
              <w:t>ohr</w:t>
            </w:r>
            <w:proofErr w:type="spellEnd"/>
            <w:r w:rsidRPr="000B73D3">
              <w:rPr>
                <w:rFonts w:ascii="Times New Roman" w:hAnsi="Times New Roman" w:cs="Times New Roman"/>
                <w:sz w:val="22"/>
                <w:szCs w:val="22"/>
              </w:rPr>
              <w:t>=214,76</w:t>
            </w:r>
          </w:p>
        </w:tc>
      </w:tr>
      <w:tr w:rsidR="00187E8A" w:rsidRPr="000B73D3" w:rsidTr="00187E8A">
        <w:trPr>
          <w:gridBefore w:val="1"/>
          <w:wBefore w:w="8" w:type="dxa"/>
          <w:cantSplit/>
        </w:trPr>
        <w:tc>
          <w:tcPr>
            <w:tcW w:w="7296" w:type="dxa"/>
            <w:gridSpan w:val="6"/>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Итог - хозяйственно-питьевые нужды: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156,67</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8954,9</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7,01</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9,51</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41,7</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3,978</w:t>
            </w:r>
          </w:p>
        </w:tc>
        <w:tc>
          <w:tcPr>
            <w:tcW w:w="616"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12,28</w:t>
            </w:r>
          </w:p>
        </w:tc>
        <w:tc>
          <w:tcPr>
            <w:tcW w:w="1276"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5,17</w:t>
            </w:r>
          </w:p>
        </w:tc>
        <w:tc>
          <w:tcPr>
            <w:tcW w:w="1134"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13,19</w:t>
            </w:r>
          </w:p>
        </w:tc>
      </w:tr>
      <w:tr w:rsidR="00187E8A" w:rsidRPr="000B73D3" w:rsidTr="00187E8A">
        <w:trPr>
          <w:gridBefore w:val="1"/>
          <w:wBefore w:w="8" w:type="dxa"/>
          <w:cantSplit/>
        </w:trPr>
        <w:tc>
          <w:tcPr>
            <w:tcW w:w="7296" w:type="dxa"/>
            <w:gridSpan w:val="6"/>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Итог: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156,67</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7,01</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616"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1276"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5,17</w:t>
            </w:r>
          </w:p>
        </w:tc>
        <w:tc>
          <w:tcPr>
            <w:tcW w:w="1134"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13,19</w:t>
            </w:r>
          </w:p>
        </w:tc>
      </w:tr>
      <w:tr w:rsidR="00187E8A" w:rsidRPr="000B73D3" w:rsidTr="00187E8A">
        <w:trPr>
          <w:gridBefore w:val="1"/>
          <w:wBefore w:w="8" w:type="dxa"/>
          <w:cantSplit/>
          <w:trHeight w:hRule="exact" w:val="280"/>
        </w:trPr>
        <w:tc>
          <w:tcPr>
            <w:tcW w:w="14884" w:type="dxa"/>
            <w:gridSpan w:val="17"/>
            <w:vAlign w:val="center"/>
          </w:tcPr>
          <w:p w:rsidR="00187E8A" w:rsidRPr="000B73D3" w:rsidRDefault="00A978B3" w:rsidP="00187E8A">
            <w:pPr>
              <w:pStyle w:val="16"/>
            </w:pPr>
            <w:bookmarkStart w:id="37" w:name="_Toc345590523"/>
            <w:bookmarkStart w:id="38" w:name="_Toc345659268"/>
            <w:bookmarkStart w:id="39" w:name="_Toc345666295"/>
            <w:bookmarkStart w:id="40" w:name="_Toc350341971"/>
            <w:bookmarkStart w:id="41" w:name="_Toc350342055"/>
            <w:bookmarkStart w:id="42" w:name="_Toc350345361"/>
            <w:r w:rsidRPr="000B73D3">
              <w:t>Расчет расхода</w:t>
            </w:r>
            <w:r w:rsidR="00187E8A" w:rsidRPr="000B73D3">
              <w:t xml:space="preserve"> горячей воды</w:t>
            </w:r>
            <w:bookmarkEnd w:id="37"/>
            <w:bookmarkEnd w:id="38"/>
            <w:bookmarkEnd w:id="39"/>
            <w:bookmarkEnd w:id="40"/>
            <w:bookmarkEnd w:id="41"/>
            <w:bookmarkEnd w:id="42"/>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Жилой дом</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570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Гостиница</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190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0,13</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1,58</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vAlign w:val="center"/>
          </w:tcPr>
          <w:p w:rsidR="00187E8A" w:rsidRPr="000B73D3" w:rsidRDefault="00A978B3" w:rsidP="00187E8A">
            <w:pPr>
              <w:rPr>
                <w:rFonts w:ascii="Times New Roman" w:hAnsi="Times New Roman" w:cs="Times New Roman"/>
                <w:sz w:val="22"/>
                <w:szCs w:val="22"/>
                <w:lang w:val="en-US"/>
              </w:rPr>
            </w:pPr>
            <w:r w:rsidRPr="000B73D3">
              <w:rPr>
                <w:rFonts w:ascii="Times New Roman" w:hAnsi="Times New Roman" w:cs="Times New Roman"/>
                <w:sz w:val="22"/>
                <w:szCs w:val="22"/>
              </w:rPr>
              <w:t>Детское дошкольное учреждение</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4,2</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proofErr w:type="gramStart"/>
            <w:r w:rsidRPr="000B73D3">
              <w:rPr>
                <w:rFonts w:ascii="Times New Roman" w:hAnsi="Times New Roman" w:cs="Times New Roman"/>
                <w:sz w:val="22"/>
                <w:szCs w:val="22"/>
              </w:rPr>
              <w:t>Кафе</w:t>
            </w:r>
            <w:proofErr w:type="gramEnd"/>
            <w:r w:rsidRPr="000B73D3">
              <w:rPr>
                <w:rFonts w:ascii="Times New Roman" w:hAnsi="Times New Roman" w:cs="Times New Roman"/>
                <w:sz w:val="22"/>
                <w:szCs w:val="22"/>
              </w:rPr>
              <w:t xml:space="preserve"> реализующие готовую продукцию</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480/60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0,08</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Магазин промтоварный, продовольственный, фасованных товаров</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0,27</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Административные здания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0,03</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Поликлиника</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320/40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1,92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0,03</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0,8</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A978B3" w:rsidP="00187E8A">
            <w:pPr>
              <w:rPr>
                <w:rFonts w:ascii="Times New Roman" w:hAnsi="Times New Roman" w:cs="Times New Roman"/>
                <w:sz w:val="22"/>
                <w:szCs w:val="22"/>
              </w:rPr>
            </w:pPr>
            <w:r w:rsidRPr="000B73D3">
              <w:rPr>
                <w:rFonts w:ascii="Times New Roman" w:hAnsi="Times New Roman" w:cs="Times New Roman"/>
                <w:sz w:val="22"/>
                <w:szCs w:val="22"/>
              </w:rPr>
              <w:t>Школа начальная</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50/50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0,03</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0,83</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A978B3" w:rsidP="00187E8A">
            <w:pPr>
              <w:rPr>
                <w:rFonts w:ascii="Times New Roman" w:hAnsi="Times New Roman" w:cs="Times New Roman"/>
                <w:sz w:val="22"/>
                <w:szCs w:val="22"/>
              </w:rPr>
            </w:pPr>
            <w:r w:rsidRPr="000B73D3">
              <w:rPr>
                <w:rFonts w:ascii="Times New Roman" w:hAnsi="Times New Roman" w:cs="Times New Roman"/>
                <w:sz w:val="22"/>
                <w:szCs w:val="22"/>
              </w:rPr>
              <w:t>Учреждение доп. образования</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24/24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A978B3" w:rsidP="00187E8A">
            <w:pPr>
              <w:rPr>
                <w:rFonts w:ascii="Times New Roman" w:hAnsi="Times New Roman" w:cs="Times New Roman"/>
                <w:sz w:val="22"/>
                <w:szCs w:val="22"/>
              </w:rPr>
            </w:pPr>
            <w:r w:rsidRPr="000B73D3">
              <w:rPr>
                <w:rFonts w:ascii="Times New Roman" w:hAnsi="Times New Roman" w:cs="Times New Roman"/>
                <w:sz w:val="22"/>
                <w:szCs w:val="22"/>
              </w:rPr>
              <w:t>Объект бытового обслуживания (парикмахерская)</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23,5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0,02</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0,59</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A978B3" w:rsidP="00187E8A">
            <w:pPr>
              <w:rPr>
                <w:rFonts w:ascii="Times New Roman" w:hAnsi="Times New Roman" w:cs="Times New Roman"/>
                <w:sz w:val="22"/>
                <w:szCs w:val="22"/>
              </w:rPr>
            </w:pPr>
            <w:r w:rsidRPr="000B73D3">
              <w:rPr>
                <w:rFonts w:ascii="Times New Roman" w:hAnsi="Times New Roman" w:cs="Times New Roman"/>
                <w:sz w:val="22"/>
                <w:szCs w:val="22"/>
              </w:rPr>
              <w:t>Физкультурно-оздоровительный комплекс</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60/10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0,15</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AA4DA2" w:rsidP="00187E8A">
            <w:pPr>
              <w:rPr>
                <w:rFonts w:ascii="Times New Roman" w:hAnsi="Times New Roman" w:cs="Times New Roman"/>
                <w:sz w:val="22"/>
                <w:szCs w:val="22"/>
              </w:rPr>
            </w:pPr>
            <w:r w:rsidRPr="000B73D3">
              <w:rPr>
                <w:rFonts w:ascii="Times New Roman" w:hAnsi="Times New Roman" w:cs="Times New Roman"/>
                <w:sz w:val="22"/>
                <w:szCs w:val="22"/>
              </w:rPr>
              <w:lastRenderedPageBreak/>
              <w:t>Пожарное депо</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0,27</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A978B3" w:rsidP="00187E8A">
            <w:pPr>
              <w:rPr>
                <w:rFonts w:ascii="Times New Roman" w:hAnsi="Times New Roman" w:cs="Times New Roman"/>
                <w:sz w:val="22"/>
                <w:szCs w:val="22"/>
              </w:rPr>
            </w:pPr>
            <w:r w:rsidRPr="000B73D3">
              <w:rPr>
                <w:rFonts w:ascii="Times New Roman" w:hAnsi="Times New Roman" w:cs="Times New Roman"/>
                <w:sz w:val="22"/>
                <w:szCs w:val="22"/>
              </w:rPr>
              <w:t>Отделение банка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0,23</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Участковый пункт полиции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0,27</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Учреждение соцзащиты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gridBefore w:val="1"/>
          <w:wBefore w:w="8" w:type="dxa"/>
        </w:trPr>
        <w:tc>
          <w:tcPr>
            <w:tcW w:w="3460"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Дом престарелых и инвалидов</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2,25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0,09</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0,32</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2,7</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cantSplit/>
        </w:trPr>
        <w:tc>
          <w:tcPr>
            <w:tcW w:w="7304" w:type="dxa"/>
            <w:gridSpan w:val="7"/>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bscript"/>
              </w:rPr>
              <w:t>o</w:t>
            </w:r>
            <w:proofErr w:type="spellEnd"/>
            <w:r w:rsidRPr="000B73D3">
              <w:rPr>
                <w:rFonts w:ascii="Times New Roman" w:hAnsi="Times New Roman" w:cs="Times New Roman"/>
                <w:sz w:val="22"/>
                <w:szCs w:val="22"/>
              </w:rPr>
              <w:t>=0,15</w:t>
            </w:r>
          </w:p>
        </w:tc>
        <w:tc>
          <w:tcPr>
            <w:tcW w:w="1007" w:type="dxa"/>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bscript"/>
              </w:rPr>
              <w:t>ohr</w:t>
            </w:r>
            <w:proofErr w:type="spellEnd"/>
            <w:r w:rsidRPr="000B73D3">
              <w:rPr>
                <w:rFonts w:ascii="Times New Roman" w:hAnsi="Times New Roman" w:cs="Times New Roman"/>
                <w:sz w:val="22"/>
                <w:szCs w:val="22"/>
              </w:rPr>
              <w:t>=78,9</w:t>
            </w:r>
          </w:p>
        </w:tc>
      </w:tr>
      <w:tr w:rsidR="00187E8A" w:rsidRPr="000B73D3" w:rsidTr="00187E8A">
        <w:trPr>
          <w:cantSplit/>
        </w:trPr>
        <w:tc>
          <w:tcPr>
            <w:tcW w:w="7304" w:type="dxa"/>
            <w:gridSpan w:val="7"/>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Итог - хозяйственно-питьевые нужды: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14,21</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1517,5</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0,94</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2,46</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19,24</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1,604</w:t>
            </w:r>
          </w:p>
        </w:tc>
        <w:tc>
          <w:tcPr>
            <w:tcW w:w="777"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6,682</w:t>
            </w:r>
          </w:p>
        </w:tc>
        <w:tc>
          <w:tcPr>
            <w:tcW w:w="1242"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1,2</w:t>
            </w:r>
          </w:p>
        </w:tc>
        <w:tc>
          <w:tcPr>
            <w:tcW w:w="100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2,64</w:t>
            </w:r>
          </w:p>
        </w:tc>
      </w:tr>
      <w:tr w:rsidR="00187E8A" w:rsidRPr="000B73D3" w:rsidTr="00187E8A">
        <w:trPr>
          <w:cantSplit/>
        </w:trPr>
        <w:tc>
          <w:tcPr>
            <w:tcW w:w="7304" w:type="dxa"/>
            <w:gridSpan w:val="7"/>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Итог: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14,21</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0,94</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77"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1242"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1,2</w:t>
            </w:r>
          </w:p>
        </w:tc>
        <w:tc>
          <w:tcPr>
            <w:tcW w:w="100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2,64</w:t>
            </w:r>
          </w:p>
        </w:tc>
      </w:tr>
      <w:tr w:rsidR="00187E8A" w:rsidRPr="000B73D3" w:rsidTr="00187E8A">
        <w:trPr>
          <w:cantSplit/>
          <w:trHeight w:hRule="exact" w:val="280"/>
        </w:trPr>
        <w:tc>
          <w:tcPr>
            <w:tcW w:w="14892" w:type="dxa"/>
            <w:gridSpan w:val="18"/>
            <w:vAlign w:val="center"/>
          </w:tcPr>
          <w:p w:rsidR="00187E8A" w:rsidRPr="000B73D3" w:rsidRDefault="00A978B3" w:rsidP="00187E8A">
            <w:pPr>
              <w:pStyle w:val="16"/>
            </w:pPr>
            <w:bookmarkStart w:id="43" w:name="_Toc345590524"/>
            <w:bookmarkStart w:id="44" w:name="_Toc345659269"/>
            <w:bookmarkStart w:id="45" w:name="_Toc345666296"/>
            <w:bookmarkStart w:id="46" w:name="_Toc350341972"/>
            <w:bookmarkStart w:id="47" w:name="_Toc350342056"/>
            <w:bookmarkStart w:id="48" w:name="_Toc350345362"/>
            <w:r w:rsidRPr="000B73D3">
              <w:t>Расчет расхода</w:t>
            </w:r>
            <w:r w:rsidR="00187E8A" w:rsidRPr="000B73D3">
              <w:t xml:space="preserve"> воды общий</w:t>
            </w:r>
            <w:bookmarkEnd w:id="43"/>
            <w:bookmarkEnd w:id="44"/>
            <w:bookmarkEnd w:id="45"/>
            <w:bookmarkEnd w:id="46"/>
            <w:bookmarkEnd w:id="47"/>
            <w:bookmarkEnd w:id="48"/>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Жилой дом</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570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142,5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7410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5,94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6,86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24,7</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Гостиница</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280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Детсад</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0,17</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0,58</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4,16</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proofErr w:type="gramStart"/>
            <w:r w:rsidRPr="000B73D3">
              <w:rPr>
                <w:rFonts w:ascii="Times New Roman" w:hAnsi="Times New Roman" w:cs="Times New Roman"/>
                <w:sz w:val="22"/>
                <w:szCs w:val="22"/>
              </w:rPr>
              <w:t>Кафе</w:t>
            </w:r>
            <w:proofErr w:type="gramEnd"/>
            <w:r w:rsidRPr="000B73D3">
              <w:rPr>
                <w:rFonts w:ascii="Times New Roman" w:hAnsi="Times New Roman" w:cs="Times New Roman"/>
                <w:sz w:val="22"/>
                <w:szCs w:val="22"/>
              </w:rPr>
              <w:t xml:space="preserve"> реализующие готовую продукцию</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480/60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0,96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Магазин промтоварный, продовольственный, фасованных товаров</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Административные здания (сотрудники)</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0,58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0,07</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0,29</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1,8</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Поликлиника</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320/40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0,08</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1,3</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Школа общеобразовательная</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50/50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0,7</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0,09</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0,31</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1,55</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Школа вечерняя</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24/24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3,1</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74,4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0,15</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0,74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Парикмахерская</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5/5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9</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45</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0,04</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0,09</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0,75</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Физкультурники (шейпинг, тренажеры и</w:t>
            </w:r>
            <w:r w:rsidR="00D36605" w:rsidRPr="000B73D3">
              <w:rPr>
                <w:rFonts w:ascii="Times New Roman" w:hAnsi="Times New Roman" w:cs="Times New Roman"/>
                <w:sz w:val="22"/>
                <w:szCs w:val="22"/>
              </w:rPr>
              <w:t xml:space="preserve"> </w:t>
            </w:r>
            <w:r w:rsidRPr="000B73D3">
              <w:rPr>
                <w:rFonts w:ascii="Times New Roman" w:hAnsi="Times New Roman" w:cs="Times New Roman"/>
                <w:sz w:val="22"/>
                <w:szCs w:val="22"/>
              </w:rPr>
              <w:t>т</w:t>
            </w:r>
            <w:r w:rsidR="00D36605" w:rsidRPr="000B73D3">
              <w:rPr>
                <w:rFonts w:ascii="Times New Roman" w:hAnsi="Times New Roman" w:cs="Times New Roman"/>
                <w:sz w:val="22"/>
                <w:szCs w:val="22"/>
              </w:rPr>
              <w:t>.</w:t>
            </w:r>
            <w:r w:rsidRPr="000B73D3">
              <w:rPr>
                <w:rFonts w:ascii="Times New Roman" w:hAnsi="Times New Roman" w:cs="Times New Roman"/>
                <w:sz w:val="22"/>
                <w:szCs w:val="22"/>
              </w:rPr>
              <w:t>д.)</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60/10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0,23</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3,75</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vAlign w:val="center"/>
          </w:tcPr>
          <w:p w:rsidR="00187E8A" w:rsidRPr="000B73D3" w:rsidRDefault="00187E8A" w:rsidP="00187E8A">
            <w:pPr>
              <w:rPr>
                <w:rFonts w:ascii="Times New Roman" w:hAnsi="Times New Roman" w:cs="Times New Roman"/>
                <w:sz w:val="22"/>
                <w:szCs w:val="22"/>
                <w:lang w:val="en-US"/>
              </w:rPr>
            </w:pPr>
            <w:r w:rsidRPr="000B73D3">
              <w:rPr>
                <w:rFonts w:ascii="Times New Roman" w:hAnsi="Times New Roman" w:cs="Times New Roman"/>
                <w:sz w:val="22"/>
                <w:szCs w:val="22"/>
              </w:rPr>
              <w:t>Культовые здания</w:t>
            </w:r>
          </w:p>
        </w:tc>
        <w:tc>
          <w:tcPr>
            <w:tcW w:w="888"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0,13</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32</w:t>
            </w:r>
          </w:p>
        </w:tc>
        <w:tc>
          <w:tcPr>
            <w:tcW w:w="73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0,02</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lastRenderedPageBreak/>
              <w:t>Сбербанк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7</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0,11</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0,35</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Участковый пункт полиции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0,13</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0,02</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0,06</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0,4</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Учреждение соцзащиты (сотрудники)</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16</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0,19</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48</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0,02</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0,6</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c>
          <w:tcPr>
            <w:tcW w:w="3468"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rPr>
                <w:rFonts w:ascii="Times New Roman" w:hAnsi="Times New Roman" w:cs="Times New Roman"/>
                <w:sz w:val="22"/>
                <w:szCs w:val="22"/>
              </w:rPr>
            </w:pPr>
            <w:r w:rsidRPr="000B73D3">
              <w:rPr>
                <w:rFonts w:ascii="Times New Roman" w:hAnsi="Times New Roman" w:cs="Times New Roman"/>
                <w:sz w:val="22"/>
                <w:szCs w:val="22"/>
              </w:rPr>
              <w:t>Дом престарелых и инвалидов</w:t>
            </w:r>
          </w:p>
        </w:tc>
        <w:tc>
          <w:tcPr>
            <w:tcW w:w="888"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115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8,4</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100</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3,45</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252</w:t>
            </w:r>
          </w:p>
        </w:tc>
        <w:tc>
          <w:tcPr>
            <w:tcW w:w="73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0,14</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0,35</w:t>
            </w:r>
          </w:p>
        </w:tc>
        <w:tc>
          <w:tcPr>
            <w:tcW w:w="78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2,52</w:t>
            </w:r>
          </w:p>
        </w:tc>
        <w:tc>
          <w:tcPr>
            <w:tcW w:w="77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777"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c>
          <w:tcPr>
            <w:tcW w:w="1007" w:type="dxa"/>
            <w:tcBorders>
              <w:top w:val="single" w:sz="4" w:space="0" w:color="auto"/>
              <w:left w:val="single" w:sz="4" w:space="0" w:color="auto"/>
              <w:bottom w:val="single" w:sz="4" w:space="0" w:color="auto"/>
              <w:right w:val="single" w:sz="4" w:space="0" w:color="auto"/>
            </w:tcBorders>
            <w:vAlign w:val="center"/>
          </w:tcPr>
          <w:p w:rsidR="00187E8A" w:rsidRPr="000B73D3" w:rsidRDefault="00187E8A" w:rsidP="00187E8A">
            <w:pPr>
              <w:jc w:val="center"/>
              <w:rPr>
                <w:rFonts w:ascii="Times New Roman" w:hAnsi="Times New Roman" w:cs="Times New Roman"/>
                <w:sz w:val="22"/>
                <w:szCs w:val="22"/>
                <w:lang w:val="en-US"/>
              </w:rPr>
            </w:pPr>
            <w:r w:rsidRPr="000B73D3">
              <w:rPr>
                <w:rFonts w:ascii="Times New Roman" w:hAnsi="Times New Roman" w:cs="Times New Roman"/>
                <w:sz w:val="22"/>
                <w:szCs w:val="22"/>
                <w:lang w:val="en-US"/>
              </w:rPr>
              <w:t xml:space="preserve"> </w:t>
            </w:r>
          </w:p>
        </w:tc>
      </w:tr>
      <w:tr w:rsidR="00187E8A" w:rsidRPr="000B73D3" w:rsidTr="00187E8A">
        <w:trPr>
          <w:cantSplit/>
        </w:trPr>
        <w:tc>
          <w:tcPr>
            <w:tcW w:w="7304" w:type="dxa"/>
            <w:gridSpan w:val="7"/>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777"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w:t>
            </w:r>
          </w:p>
        </w:tc>
        <w:tc>
          <w:tcPr>
            <w:tcW w:w="1242" w:type="dxa"/>
            <w:gridSpan w:val="2"/>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bscript"/>
              </w:rPr>
              <w:t>o</w:t>
            </w:r>
            <w:proofErr w:type="spellEnd"/>
            <w:r w:rsidRPr="000B73D3">
              <w:rPr>
                <w:rFonts w:ascii="Times New Roman" w:hAnsi="Times New Roman" w:cs="Times New Roman"/>
                <w:sz w:val="22"/>
                <w:szCs w:val="22"/>
              </w:rPr>
              <w:t>=0,27</w:t>
            </w:r>
          </w:p>
        </w:tc>
        <w:tc>
          <w:tcPr>
            <w:tcW w:w="1007" w:type="dxa"/>
            <w:vAlign w:val="center"/>
          </w:tcPr>
          <w:p w:rsidR="00187E8A" w:rsidRPr="000B73D3" w:rsidRDefault="00187E8A" w:rsidP="00187E8A">
            <w:pPr>
              <w:jc w:val="center"/>
              <w:rPr>
                <w:rFonts w:ascii="Times New Roman" w:hAnsi="Times New Roman" w:cs="Times New Roman"/>
                <w:sz w:val="22"/>
                <w:szCs w:val="22"/>
              </w:rPr>
            </w:pPr>
            <w:proofErr w:type="spellStart"/>
            <w:r w:rsidRPr="000B73D3">
              <w:rPr>
                <w:rFonts w:ascii="Times New Roman" w:hAnsi="Times New Roman" w:cs="Times New Roman"/>
                <w:sz w:val="22"/>
                <w:szCs w:val="22"/>
              </w:rPr>
              <w:t>q</w:t>
            </w:r>
            <w:r w:rsidRPr="000B73D3">
              <w:rPr>
                <w:rFonts w:ascii="Times New Roman" w:hAnsi="Times New Roman" w:cs="Times New Roman"/>
                <w:sz w:val="22"/>
                <w:szCs w:val="22"/>
                <w:vertAlign w:val="subscript"/>
              </w:rPr>
              <w:t>ohr</w:t>
            </w:r>
            <w:proofErr w:type="spellEnd"/>
            <w:r w:rsidRPr="000B73D3">
              <w:rPr>
                <w:rFonts w:ascii="Times New Roman" w:hAnsi="Times New Roman" w:cs="Times New Roman"/>
                <w:sz w:val="22"/>
                <w:szCs w:val="22"/>
              </w:rPr>
              <w:t>=217,17</w:t>
            </w:r>
          </w:p>
        </w:tc>
      </w:tr>
      <w:tr w:rsidR="00187E8A" w:rsidRPr="000B73D3" w:rsidTr="00187E8A">
        <w:trPr>
          <w:cantSplit/>
        </w:trPr>
        <w:tc>
          <w:tcPr>
            <w:tcW w:w="7304" w:type="dxa"/>
            <w:gridSpan w:val="7"/>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Итог - хозяйственно-питьевые нужды: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170,88</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10472,4</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7,94</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10,41</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48,22</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4,244</w:t>
            </w:r>
          </w:p>
        </w:tc>
        <w:tc>
          <w:tcPr>
            <w:tcW w:w="777"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13,85</w:t>
            </w:r>
          </w:p>
        </w:tc>
        <w:tc>
          <w:tcPr>
            <w:tcW w:w="1242"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5,73</w:t>
            </w:r>
          </w:p>
        </w:tc>
        <w:tc>
          <w:tcPr>
            <w:tcW w:w="100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15,04</w:t>
            </w:r>
          </w:p>
        </w:tc>
      </w:tr>
      <w:tr w:rsidR="00187E8A" w:rsidRPr="00CA0807" w:rsidTr="00187E8A">
        <w:trPr>
          <w:cantSplit/>
        </w:trPr>
        <w:tc>
          <w:tcPr>
            <w:tcW w:w="7304" w:type="dxa"/>
            <w:gridSpan w:val="7"/>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Итог: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170,88</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3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7,94</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8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77" w:type="dxa"/>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777"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 xml:space="preserve"> - </w:t>
            </w:r>
          </w:p>
        </w:tc>
        <w:tc>
          <w:tcPr>
            <w:tcW w:w="1242" w:type="dxa"/>
            <w:gridSpan w:val="2"/>
            <w:vAlign w:val="center"/>
          </w:tcPr>
          <w:p w:rsidR="00187E8A" w:rsidRPr="000B73D3"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5,73</w:t>
            </w:r>
          </w:p>
        </w:tc>
        <w:tc>
          <w:tcPr>
            <w:tcW w:w="1007" w:type="dxa"/>
            <w:vAlign w:val="center"/>
          </w:tcPr>
          <w:p w:rsidR="00187E8A" w:rsidRPr="00CA0807" w:rsidRDefault="00187E8A" w:rsidP="00187E8A">
            <w:pPr>
              <w:jc w:val="center"/>
              <w:rPr>
                <w:rFonts w:ascii="Times New Roman" w:hAnsi="Times New Roman" w:cs="Times New Roman"/>
                <w:sz w:val="22"/>
                <w:szCs w:val="22"/>
              </w:rPr>
            </w:pPr>
            <w:r w:rsidRPr="000B73D3">
              <w:rPr>
                <w:rFonts w:ascii="Times New Roman" w:hAnsi="Times New Roman" w:cs="Times New Roman"/>
                <w:sz w:val="22"/>
                <w:szCs w:val="22"/>
              </w:rPr>
              <w:t>15,04</w:t>
            </w:r>
          </w:p>
        </w:tc>
      </w:tr>
    </w:tbl>
    <w:p w:rsidR="00187E8A" w:rsidRDefault="00187E8A" w:rsidP="008247BC">
      <w:pPr>
        <w:tabs>
          <w:tab w:val="left" w:pos="709"/>
        </w:tabs>
        <w:spacing w:line="360" w:lineRule="auto"/>
        <w:ind w:firstLine="708"/>
        <w:jc w:val="both"/>
        <w:rPr>
          <w:rFonts w:ascii="Times New Roman" w:hAnsi="Times New Roman" w:cs="Times New Roman"/>
          <w:sz w:val="26"/>
          <w:szCs w:val="26"/>
        </w:rPr>
      </w:pPr>
    </w:p>
    <w:p w:rsidR="00187E8A" w:rsidRDefault="00187E8A" w:rsidP="008247BC">
      <w:pPr>
        <w:tabs>
          <w:tab w:val="left" w:pos="709"/>
        </w:tabs>
        <w:spacing w:line="360" w:lineRule="auto"/>
        <w:ind w:firstLine="708"/>
        <w:jc w:val="both"/>
        <w:rPr>
          <w:rFonts w:ascii="Times New Roman" w:hAnsi="Times New Roman" w:cs="Times New Roman"/>
          <w:sz w:val="26"/>
          <w:szCs w:val="26"/>
        </w:rPr>
      </w:pPr>
    </w:p>
    <w:p w:rsidR="00187E8A" w:rsidRDefault="00187E8A" w:rsidP="00EC36B5">
      <w:pPr>
        <w:tabs>
          <w:tab w:val="left" w:pos="709"/>
        </w:tabs>
        <w:spacing w:line="360" w:lineRule="auto"/>
        <w:jc w:val="both"/>
        <w:rPr>
          <w:rFonts w:ascii="Times New Roman" w:hAnsi="Times New Roman" w:cs="Times New Roman"/>
          <w:sz w:val="26"/>
          <w:szCs w:val="26"/>
        </w:rPr>
      </w:pPr>
    </w:p>
    <w:p w:rsidR="00EC36B5" w:rsidRDefault="00EC36B5" w:rsidP="00EC36B5">
      <w:pPr>
        <w:tabs>
          <w:tab w:val="left" w:pos="709"/>
        </w:tabs>
        <w:spacing w:line="360" w:lineRule="auto"/>
        <w:jc w:val="both"/>
        <w:rPr>
          <w:rFonts w:ascii="Times New Roman" w:hAnsi="Times New Roman" w:cs="Times New Roman"/>
          <w:sz w:val="26"/>
          <w:szCs w:val="26"/>
        </w:rPr>
      </w:pPr>
    </w:p>
    <w:p w:rsidR="00187E8A" w:rsidRDefault="00187E8A" w:rsidP="008247BC">
      <w:pPr>
        <w:tabs>
          <w:tab w:val="left" w:pos="709"/>
        </w:tabs>
        <w:spacing w:line="360" w:lineRule="auto"/>
        <w:ind w:firstLine="708"/>
        <w:jc w:val="both"/>
        <w:rPr>
          <w:rFonts w:ascii="Times New Roman" w:hAnsi="Times New Roman" w:cs="Times New Roman"/>
          <w:sz w:val="26"/>
          <w:szCs w:val="26"/>
        </w:rPr>
      </w:pPr>
    </w:p>
    <w:p w:rsidR="00187E8A" w:rsidRDefault="00187E8A" w:rsidP="008247BC">
      <w:pPr>
        <w:tabs>
          <w:tab w:val="left" w:pos="709"/>
        </w:tabs>
        <w:spacing w:line="360" w:lineRule="auto"/>
        <w:ind w:firstLine="708"/>
        <w:jc w:val="both"/>
        <w:rPr>
          <w:rFonts w:ascii="Times New Roman" w:hAnsi="Times New Roman" w:cs="Times New Roman"/>
          <w:sz w:val="26"/>
          <w:szCs w:val="26"/>
        </w:rPr>
        <w:sectPr w:rsidR="00187E8A" w:rsidSect="00187E8A">
          <w:pgSz w:w="16838" w:h="11906" w:orient="landscape"/>
          <w:pgMar w:top="1559" w:right="1276" w:bottom="992" w:left="709" w:header="709" w:footer="709" w:gutter="0"/>
          <w:pgBorders>
            <w:top w:val="dotted" w:sz="4" w:space="1" w:color="auto"/>
            <w:left w:val="dotted" w:sz="4" w:space="4" w:color="auto"/>
            <w:bottom w:val="dotted" w:sz="4" w:space="1" w:color="auto"/>
            <w:right w:val="dotted" w:sz="4" w:space="4" w:color="auto"/>
          </w:pgBorders>
          <w:cols w:space="708"/>
          <w:docGrid w:linePitch="360"/>
        </w:sectPr>
      </w:pPr>
    </w:p>
    <w:p w:rsidR="008F3311" w:rsidRPr="008F3311" w:rsidRDefault="008F3311" w:rsidP="008F3311">
      <w:pPr>
        <w:tabs>
          <w:tab w:val="left" w:pos="709"/>
        </w:tabs>
        <w:spacing w:line="360" w:lineRule="auto"/>
        <w:ind w:firstLine="708"/>
        <w:jc w:val="both"/>
        <w:rPr>
          <w:rFonts w:ascii="Times New Roman" w:hAnsi="Times New Roman" w:cs="Times New Roman"/>
          <w:b/>
          <w:sz w:val="26"/>
          <w:szCs w:val="26"/>
        </w:rPr>
      </w:pPr>
      <w:r w:rsidRPr="00C0616D">
        <w:rPr>
          <w:rFonts w:ascii="Times New Roman" w:hAnsi="Times New Roman" w:cs="Times New Roman"/>
          <w:b/>
          <w:sz w:val="26"/>
          <w:szCs w:val="26"/>
        </w:rPr>
        <w:lastRenderedPageBreak/>
        <w:t>Теплоснабжение</w:t>
      </w:r>
    </w:p>
    <w:p w:rsidR="008F3311" w:rsidRPr="008F3311" w:rsidRDefault="008F3311" w:rsidP="008F3311">
      <w:pPr>
        <w:tabs>
          <w:tab w:val="left" w:pos="709"/>
        </w:tabs>
        <w:spacing w:line="360" w:lineRule="auto"/>
        <w:ind w:firstLine="708"/>
        <w:jc w:val="both"/>
        <w:rPr>
          <w:rFonts w:ascii="Times New Roman" w:hAnsi="Times New Roman" w:cs="Times New Roman"/>
          <w:sz w:val="26"/>
          <w:szCs w:val="26"/>
        </w:rPr>
      </w:pPr>
      <w:r w:rsidRPr="008F3311">
        <w:rPr>
          <w:rFonts w:ascii="Times New Roman" w:hAnsi="Times New Roman" w:cs="Times New Roman"/>
          <w:sz w:val="26"/>
          <w:szCs w:val="26"/>
        </w:rPr>
        <w:t>Теплоснабжение жилой застройки предполагается от поквартирных водонагревателей на газовом топливе. Теплоснабжение обще</w:t>
      </w:r>
      <w:r w:rsidR="009654B5">
        <w:rPr>
          <w:rFonts w:ascii="Times New Roman" w:hAnsi="Times New Roman" w:cs="Times New Roman"/>
          <w:sz w:val="26"/>
          <w:szCs w:val="26"/>
        </w:rPr>
        <w:t xml:space="preserve">ственных зданий </w:t>
      </w:r>
      <w:r w:rsidRPr="008F3311">
        <w:rPr>
          <w:rFonts w:ascii="Times New Roman" w:hAnsi="Times New Roman" w:cs="Times New Roman"/>
          <w:sz w:val="26"/>
          <w:szCs w:val="26"/>
        </w:rPr>
        <w:t>предполагается от индивидуальн</w:t>
      </w:r>
      <w:r w:rsidR="006350F7">
        <w:rPr>
          <w:rFonts w:ascii="Times New Roman" w:hAnsi="Times New Roman" w:cs="Times New Roman"/>
          <w:sz w:val="26"/>
          <w:szCs w:val="26"/>
        </w:rPr>
        <w:t>ых</w:t>
      </w:r>
      <w:r w:rsidRPr="008F3311">
        <w:rPr>
          <w:rFonts w:ascii="Times New Roman" w:hAnsi="Times New Roman" w:cs="Times New Roman"/>
          <w:sz w:val="26"/>
          <w:szCs w:val="26"/>
        </w:rPr>
        <w:t xml:space="preserve"> (автономн</w:t>
      </w:r>
      <w:r w:rsidR="006350F7">
        <w:rPr>
          <w:rFonts w:ascii="Times New Roman" w:hAnsi="Times New Roman" w:cs="Times New Roman"/>
          <w:sz w:val="26"/>
          <w:szCs w:val="26"/>
        </w:rPr>
        <w:t>ых</w:t>
      </w:r>
      <w:r w:rsidRPr="008F3311">
        <w:rPr>
          <w:rFonts w:ascii="Times New Roman" w:hAnsi="Times New Roman" w:cs="Times New Roman"/>
          <w:sz w:val="26"/>
          <w:szCs w:val="26"/>
        </w:rPr>
        <w:t>) котельн</w:t>
      </w:r>
      <w:r w:rsidR="006350F7">
        <w:rPr>
          <w:rFonts w:ascii="Times New Roman" w:hAnsi="Times New Roman" w:cs="Times New Roman"/>
          <w:sz w:val="26"/>
          <w:szCs w:val="26"/>
        </w:rPr>
        <w:t>ых</w:t>
      </w:r>
      <w:r w:rsidRPr="008F3311">
        <w:rPr>
          <w:rFonts w:ascii="Times New Roman" w:hAnsi="Times New Roman" w:cs="Times New Roman"/>
          <w:sz w:val="26"/>
          <w:szCs w:val="26"/>
        </w:rPr>
        <w:t xml:space="preserve"> на газовом топливе.</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Расчетная температура наружного воздуха для проектирова</w:t>
      </w:r>
      <w:r>
        <w:rPr>
          <w:rFonts w:ascii="Times New Roman" w:hAnsi="Times New Roman" w:cs="Times New Roman"/>
          <w:sz w:val="26"/>
          <w:szCs w:val="26"/>
        </w:rPr>
        <w:t xml:space="preserve">ния отопления – минус </w:t>
      </w:r>
      <w:r w:rsidRPr="00EC6763">
        <w:rPr>
          <w:rFonts w:ascii="Times New Roman" w:hAnsi="Times New Roman" w:cs="Times New Roman"/>
          <w:sz w:val="26"/>
          <w:szCs w:val="26"/>
        </w:rPr>
        <w:t xml:space="preserve">19 °С. </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Средняя температура за отопи</w:t>
      </w:r>
      <w:r>
        <w:rPr>
          <w:rFonts w:ascii="Times New Roman" w:hAnsi="Times New Roman" w:cs="Times New Roman"/>
          <w:sz w:val="26"/>
          <w:szCs w:val="26"/>
        </w:rPr>
        <w:t>тельный период – 1,1 º</w:t>
      </w:r>
      <w:r w:rsidRPr="00EC6763">
        <w:rPr>
          <w:rFonts w:ascii="Times New Roman" w:hAnsi="Times New Roman" w:cs="Times New Roman"/>
          <w:sz w:val="26"/>
          <w:szCs w:val="26"/>
        </w:rPr>
        <w:t>С.</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Продолжительность отопительного периода - 193 суток.</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Тепловые нагрузки на отопление, вентиляцию и горячее водоснабжение жилы</w:t>
      </w:r>
      <w:r w:rsidR="001B705D">
        <w:rPr>
          <w:rFonts w:ascii="Times New Roman" w:hAnsi="Times New Roman" w:cs="Times New Roman"/>
          <w:sz w:val="26"/>
          <w:szCs w:val="26"/>
        </w:rPr>
        <w:t>х и общественных зданий определяются</w:t>
      </w:r>
      <w:r w:rsidRPr="00EC6763">
        <w:rPr>
          <w:rFonts w:ascii="Times New Roman" w:hAnsi="Times New Roman" w:cs="Times New Roman"/>
          <w:sz w:val="26"/>
          <w:szCs w:val="26"/>
        </w:rPr>
        <w:t xml:space="preserve"> на основании норм проектирования, климатических условий, а также по укрупненным показателям в зависимости от величины общей площади зданий и сооружений согласно СНиП 2.04.07-86.</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Укрупненный показатель максимального теплового потока на отопление жилых зданий на 1м</w:t>
      </w:r>
      <w:r w:rsidR="00D36605">
        <w:rPr>
          <w:rFonts w:ascii="Times New Roman" w:hAnsi="Times New Roman" w:cs="Times New Roman"/>
          <w:sz w:val="26"/>
          <w:szCs w:val="26"/>
        </w:rPr>
        <w:t>²</w:t>
      </w:r>
      <w:r w:rsidRPr="00EC6763">
        <w:rPr>
          <w:rFonts w:ascii="Times New Roman" w:hAnsi="Times New Roman" w:cs="Times New Roman"/>
          <w:sz w:val="26"/>
          <w:szCs w:val="26"/>
        </w:rPr>
        <w:t xml:space="preserve"> общей площади q</w:t>
      </w:r>
      <w:r w:rsidRPr="007D3E27">
        <w:rPr>
          <w:rFonts w:ascii="Times New Roman" w:hAnsi="Times New Roman" w:cs="Times New Roman"/>
          <w:sz w:val="26"/>
          <w:szCs w:val="26"/>
          <w:vertAlign w:val="subscript"/>
        </w:rPr>
        <w:t>0</w:t>
      </w:r>
      <w:r w:rsidRPr="00EC6763">
        <w:rPr>
          <w:rFonts w:ascii="Times New Roman" w:hAnsi="Times New Roman" w:cs="Times New Roman"/>
          <w:sz w:val="26"/>
          <w:szCs w:val="26"/>
        </w:rPr>
        <w:t>=89 Вт/</w:t>
      </w:r>
      <w:proofErr w:type="spellStart"/>
      <w:r w:rsidRPr="00EC6763">
        <w:rPr>
          <w:rFonts w:ascii="Times New Roman" w:hAnsi="Times New Roman" w:cs="Times New Roman"/>
          <w:sz w:val="26"/>
          <w:szCs w:val="26"/>
        </w:rPr>
        <w:t>м.кв</w:t>
      </w:r>
      <w:proofErr w:type="spellEnd"/>
      <w:r w:rsidRPr="00EC6763">
        <w:rPr>
          <w:rFonts w:ascii="Times New Roman" w:hAnsi="Times New Roman" w:cs="Times New Roman"/>
          <w:sz w:val="26"/>
          <w:szCs w:val="26"/>
        </w:rPr>
        <w:t>.</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xml:space="preserve">Укрупненный показатель среднего теплового потока на горячее водоснабжение </w:t>
      </w:r>
      <w:proofErr w:type="spellStart"/>
      <w:r w:rsidRPr="00EC6763">
        <w:rPr>
          <w:rFonts w:ascii="Times New Roman" w:hAnsi="Times New Roman" w:cs="Times New Roman"/>
          <w:sz w:val="26"/>
          <w:szCs w:val="26"/>
        </w:rPr>
        <w:t>q</w:t>
      </w:r>
      <w:r w:rsidRPr="007D3E27">
        <w:rPr>
          <w:rFonts w:ascii="Times New Roman" w:hAnsi="Times New Roman" w:cs="Times New Roman"/>
          <w:sz w:val="26"/>
          <w:szCs w:val="26"/>
          <w:vertAlign w:val="subscript"/>
        </w:rPr>
        <w:t>h</w:t>
      </w:r>
      <w:proofErr w:type="spellEnd"/>
      <w:r w:rsidRPr="00EC6763">
        <w:rPr>
          <w:rFonts w:ascii="Times New Roman" w:hAnsi="Times New Roman" w:cs="Times New Roman"/>
          <w:sz w:val="26"/>
          <w:szCs w:val="26"/>
        </w:rPr>
        <w:t>=332Вт/чел.</w:t>
      </w:r>
    </w:p>
    <w:p w:rsid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A =</w:t>
      </w:r>
      <w:r>
        <w:rPr>
          <w:rFonts w:ascii="Times New Roman" w:hAnsi="Times New Roman" w:cs="Times New Roman"/>
          <w:sz w:val="26"/>
          <w:szCs w:val="26"/>
        </w:rPr>
        <w:t>19070</w:t>
      </w:r>
      <w:r w:rsidRPr="00EC6763">
        <w:rPr>
          <w:rFonts w:ascii="Times New Roman" w:hAnsi="Times New Roman" w:cs="Times New Roman"/>
          <w:sz w:val="26"/>
          <w:szCs w:val="26"/>
        </w:rPr>
        <w:t xml:space="preserve"> -</w:t>
      </w:r>
      <w:r w:rsidR="00E314D6">
        <w:rPr>
          <w:rFonts w:ascii="Times New Roman" w:hAnsi="Times New Roman" w:cs="Times New Roman"/>
          <w:sz w:val="26"/>
          <w:szCs w:val="26"/>
        </w:rPr>
        <w:t xml:space="preserve"> общая площадь жилых зданий, м</w:t>
      </w:r>
      <w:proofErr w:type="gramStart"/>
      <w:r w:rsidR="00E314D6" w:rsidRPr="007D3E27">
        <w:rPr>
          <w:rFonts w:ascii="Times New Roman" w:hAnsi="Times New Roman" w:cs="Times New Roman"/>
          <w:sz w:val="26"/>
          <w:szCs w:val="26"/>
          <w:vertAlign w:val="superscript"/>
        </w:rPr>
        <w:t>2</w:t>
      </w:r>
      <w:proofErr w:type="gramEnd"/>
    </w:p>
    <w:p w:rsidR="00E314D6" w:rsidRDefault="00E314D6" w:rsidP="00EC6763">
      <w:pPr>
        <w:tabs>
          <w:tab w:val="left" w:pos="709"/>
        </w:tabs>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А = 11369 – общая площадь общественных зданий,  м</w:t>
      </w:r>
      <w:proofErr w:type="gramStart"/>
      <w:r w:rsidRPr="007D3E27">
        <w:rPr>
          <w:rFonts w:ascii="Times New Roman" w:hAnsi="Times New Roman" w:cs="Times New Roman"/>
          <w:sz w:val="26"/>
          <w:szCs w:val="26"/>
          <w:vertAlign w:val="superscript"/>
        </w:rPr>
        <w:t>2</w:t>
      </w:r>
      <w:proofErr w:type="gramEnd"/>
    </w:p>
    <w:p w:rsidR="002B66B4" w:rsidRPr="00EC6763" w:rsidRDefault="002B66B4" w:rsidP="00EC6763">
      <w:pPr>
        <w:tabs>
          <w:tab w:val="left" w:pos="709"/>
        </w:tabs>
        <w:spacing w:line="360" w:lineRule="auto"/>
        <w:ind w:firstLine="708"/>
        <w:jc w:val="both"/>
        <w:rPr>
          <w:rFonts w:ascii="Times New Roman" w:hAnsi="Times New Roman" w:cs="Times New Roman"/>
          <w:sz w:val="26"/>
          <w:szCs w:val="26"/>
        </w:rPr>
      </w:pPr>
      <w:r w:rsidRPr="002B66B4">
        <w:rPr>
          <w:rFonts w:ascii="Times New Roman" w:hAnsi="Times New Roman" w:cs="Times New Roman"/>
          <w:sz w:val="26"/>
          <w:szCs w:val="26"/>
        </w:rPr>
        <w:t>k</w:t>
      </w:r>
      <w:r w:rsidRPr="007D3E27">
        <w:rPr>
          <w:rFonts w:ascii="Times New Roman" w:hAnsi="Times New Roman" w:cs="Times New Roman"/>
          <w:sz w:val="26"/>
          <w:szCs w:val="26"/>
          <w:vertAlign w:val="subscript"/>
        </w:rPr>
        <w:t>1</w:t>
      </w:r>
      <w:r w:rsidRPr="002B66B4">
        <w:rPr>
          <w:rFonts w:ascii="Times New Roman" w:hAnsi="Times New Roman" w:cs="Times New Roman"/>
          <w:sz w:val="26"/>
          <w:szCs w:val="26"/>
        </w:rPr>
        <w:t xml:space="preserve"> =0,25 - коэффициент, учитывающий тепловой поток на отопление </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 xml:space="preserve">Максимальный тепловой поток, на отопление жилых и общественных зданий    </w:t>
      </w:r>
      <w:proofErr w:type="spellStart"/>
      <w:r w:rsidR="00E314D6" w:rsidRPr="00BA5BFC">
        <w:rPr>
          <w:rFonts w:ascii="Times New Roman" w:hAnsi="Times New Roman" w:cs="Times New Roman"/>
          <w:sz w:val="26"/>
          <w:szCs w:val="26"/>
        </w:rPr>
        <w:t>Q</w:t>
      </w:r>
      <w:r w:rsidR="00E314D6" w:rsidRPr="007D3E27">
        <w:rPr>
          <w:rFonts w:ascii="Times New Roman" w:hAnsi="Times New Roman" w:cs="Times New Roman"/>
          <w:sz w:val="26"/>
          <w:szCs w:val="26"/>
          <w:vertAlign w:val="subscript"/>
        </w:rPr>
        <w:t>omax</w:t>
      </w:r>
      <w:proofErr w:type="spellEnd"/>
      <w:r w:rsidR="00E314D6" w:rsidRPr="00BA5BFC">
        <w:rPr>
          <w:rFonts w:ascii="Times New Roman" w:hAnsi="Times New Roman" w:cs="Times New Roman"/>
          <w:sz w:val="26"/>
          <w:szCs w:val="26"/>
        </w:rPr>
        <w:t>=</w:t>
      </w:r>
      <w:proofErr w:type="spellStart"/>
      <w:r w:rsidR="00E314D6" w:rsidRPr="00BA5BFC">
        <w:rPr>
          <w:rFonts w:ascii="Times New Roman" w:hAnsi="Times New Roman" w:cs="Times New Roman"/>
          <w:sz w:val="26"/>
          <w:szCs w:val="26"/>
        </w:rPr>
        <w:t>q</w:t>
      </w:r>
      <w:r w:rsidR="00E314D6" w:rsidRPr="007D3E27">
        <w:rPr>
          <w:rFonts w:ascii="Times New Roman" w:hAnsi="Times New Roman" w:cs="Times New Roman"/>
          <w:sz w:val="26"/>
          <w:szCs w:val="26"/>
          <w:vertAlign w:val="subscript"/>
        </w:rPr>
        <w:t>o</w:t>
      </w:r>
      <w:r w:rsidR="00E314D6" w:rsidRPr="00BA5BFC">
        <w:rPr>
          <w:rFonts w:ascii="Times New Roman" w:hAnsi="Times New Roman" w:cs="Times New Roman"/>
          <w:sz w:val="26"/>
          <w:szCs w:val="26"/>
        </w:rPr>
        <w:t>A</w:t>
      </w:r>
      <w:proofErr w:type="spellEnd"/>
      <w:r w:rsidR="00E314D6" w:rsidRPr="00BA5BFC">
        <w:rPr>
          <w:rFonts w:ascii="Times New Roman" w:hAnsi="Times New Roman" w:cs="Times New Roman"/>
          <w:sz w:val="26"/>
          <w:szCs w:val="26"/>
        </w:rPr>
        <w:t>(1+k</w:t>
      </w:r>
      <w:r w:rsidR="00E314D6" w:rsidRPr="007D3E27">
        <w:rPr>
          <w:rFonts w:ascii="Times New Roman" w:hAnsi="Times New Roman" w:cs="Times New Roman"/>
          <w:sz w:val="26"/>
          <w:szCs w:val="26"/>
          <w:vertAlign w:val="subscript"/>
        </w:rPr>
        <w:t>1</w:t>
      </w:r>
      <w:r w:rsidR="00E314D6" w:rsidRPr="00BA5BFC">
        <w:rPr>
          <w:rFonts w:ascii="Times New Roman" w:hAnsi="Times New Roman" w:cs="Times New Roman"/>
          <w:sz w:val="26"/>
          <w:szCs w:val="26"/>
        </w:rPr>
        <w:t>)=2121</w:t>
      </w:r>
      <w:r w:rsidRPr="00BA5BFC">
        <w:rPr>
          <w:rFonts w:ascii="Times New Roman" w:hAnsi="Times New Roman" w:cs="Times New Roman"/>
          <w:sz w:val="26"/>
          <w:szCs w:val="26"/>
        </w:rPr>
        <w:t>кВт</w:t>
      </w:r>
      <w:r w:rsidR="002B66B4">
        <w:rPr>
          <w:rFonts w:ascii="Times New Roman" w:hAnsi="Times New Roman" w:cs="Times New Roman"/>
          <w:sz w:val="26"/>
          <w:szCs w:val="26"/>
        </w:rPr>
        <w:t>+1265</w:t>
      </w:r>
      <w:r w:rsidR="002B66B4" w:rsidRPr="002B66B4">
        <w:rPr>
          <w:rFonts w:ascii="Times New Roman" w:hAnsi="Times New Roman" w:cs="Times New Roman"/>
          <w:sz w:val="26"/>
          <w:szCs w:val="26"/>
        </w:rPr>
        <w:t xml:space="preserve"> </w:t>
      </w:r>
      <w:r w:rsidR="002B66B4" w:rsidRPr="00BA5BFC">
        <w:rPr>
          <w:rFonts w:ascii="Times New Roman" w:hAnsi="Times New Roman" w:cs="Times New Roman"/>
          <w:sz w:val="26"/>
          <w:szCs w:val="26"/>
        </w:rPr>
        <w:t>кВт</w:t>
      </w:r>
      <w:r w:rsidRPr="00BA5BFC">
        <w:rPr>
          <w:rFonts w:ascii="Times New Roman" w:hAnsi="Times New Roman" w:cs="Times New Roman"/>
          <w:sz w:val="26"/>
          <w:szCs w:val="26"/>
        </w:rPr>
        <w:t>.</w:t>
      </w:r>
    </w:p>
    <w:p w:rsidR="00EC6763" w:rsidRPr="00EC6763" w:rsidRDefault="00EC6763" w:rsidP="00EC6763">
      <w:pPr>
        <w:tabs>
          <w:tab w:val="left" w:pos="709"/>
        </w:tabs>
        <w:spacing w:line="360" w:lineRule="auto"/>
        <w:ind w:firstLine="708"/>
        <w:jc w:val="both"/>
        <w:rPr>
          <w:rFonts w:ascii="Times New Roman" w:hAnsi="Times New Roman" w:cs="Times New Roman"/>
          <w:sz w:val="26"/>
          <w:szCs w:val="26"/>
        </w:rPr>
      </w:pPr>
      <w:r w:rsidRPr="00EC6763">
        <w:rPr>
          <w:rFonts w:ascii="Times New Roman" w:hAnsi="Times New Roman" w:cs="Times New Roman"/>
          <w:sz w:val="26"/>
          <w:szCs w:val="26"/>
        </w:rPr>
        <w:t>Система теплоснабжения, параметры теплоносителя, источники теплоснабжения, точки подключения определяются согласно ТУ</w:t>
      </w:r>
      <w:r w:rsidR="00BA5BFC">
        <w:rPr>
          <w:rFonts w:ascii="Times New Roman" w:hAnsi="Times New Roman" w:cs="Times New Roman"/>
          <w:sz w:val="26"/>
          <w:szCs w:val="26"/>
        </w:rPr>
        <w:t xml:space="preserve"> на следующих стадиях проектирования</w:t>
      </w:r>
      <w:r>
        <w:rPr>
          <w:rFonts w:ascii="Times New Roman" w:hAnsi="Times New Roman" w:cs="Times New Roman"/>
          <w:sz w:val="26"/>
          <w:szCs w:val="26"/>
        </w:rPr>
        <w:t>.</w:t>
      </w:r>
    </w:p>
    <w:p w:rsidR="008F3311" w:rsidRPr="0060475B" w:rsidRDefault="008F3311" w:rsidP="008F3311">
      <w:pPr>
        <w:tabs>
          <w:tab w:val="left" w:pos="709"/>
        </w:tabs>
        <w:spacing w:line="360" w:lineRule="auto"/>
        <w:ind w:firstLine="708"/>
        <w:jc w:val="both"/>
        <w:rPr>
          <w:rFonts w:ascii="Times New Roman" w:hAnsi="Times New Roman" w:cs="Times New Roman"/>
          <w:b/>
          <w:sz w:val="26"/>
          <w:szCs w:val="26"/>
        </w:rPr>
      </w:pPr>
      <w:r w:rsidRPr="0060475B">
        <w:rPr>
          <w:rFonts w:ascii="Times New Roman" w:hAnsi="Times New Roman" w:cs="Times New Roman"/>
          <w:b/>
          <w:sz w:val="26"/>
          <w:szCs w:val="26"/>
        </w:rPr>
        <w:t>Газоснабжение</w:t>
      </w:r>
    </w:p>
    <w:p w:rsidR="008F3311" w:rsidRPr="0060475B" w:rsidRDefault="008F3311" w:rsidP="008F3311">
      <w:pPr>
        <w:tabs>
          <w:tab w:val="left" w:pos="709"/>
        </w:tabs>
        <w:spacing w:line="360" w:lineRule="auto"/>
        <w:ind w:firstLine="708"/>
        <w:jc w:val="both"/>
        <w:rPr>
          <w:rFonts w:ascii="Times New Roman" w:hAnsi="Times New Roman" w:cs="Times New Roman"/>
          <w:sz w:val="26"/>
          <w:szCs w:val="26"/>
        </w:rPr>
      </w:pPr>
      <w:r w:rsidRPr="0060475B">
        <w:rPr>
          <w:rFonts w:ascii="Times New Roman" w:hAnsi="Times New Roman" w:cs="Times New Roman"/>
          <w:sz w:val="26"/>
          <w:szCs w:val="26"/>
        </w:rPr>
        <w:t xml:space="preserve">Потребление природного газа предусмотрено на </w:t>
      </w:r>
      <w:proofErr w:type="spellStart"/>
      <w:r w:rsidRPr="0060475B">
        <w:rPr>
          <w:rFonts w:ascii="Times New Roman" w:hAnsi="Times New Roman" w:cs="Times New Roman"/>
          <w:sz w:val="26"/>
          <w:szCs w:val="26"/>
        </w:rPr>
        <w:t>пищеприготовление</w:t>
      </w:r>
      <w:proofErr w:type="spellEnd"/>
      <w:r w:rsidRPr="0060475B">
        <w:rPr>
          <w:rFonts w:ascii="Times New Roman" w:hAnsi="Times New Roman" w:cs="Times New Roman"/>
          <w:sz w:val="26"/>
          <w:szCs w:val="26"/>
        </w:rPr>
        <w:t xml:space="preserve"> от газовых плит, отопление и горячее водоснабжение жилой застройки от поквартирных газовых водонагревателей. Для </w:t>
      </w:r>
      <w:r w:rsidR="009654B5" w:rsidRPr="0060475B">
        <w:rPr>
          <w:rFonts w:ascii="Times New Roman" w:hAnsi="Times New Roman" w:cs="Times New Roman"/>
          <w:sz w:val="26"/>
          <w:szCs w:val="26"/>
        </w:rPr>
        <w:t>общественных зданий</w:t>
      </w:r>
      <w:r w:rsidRPr="0060475B">
        <w:rPr>
          <w:rFonts w:ascii="Times New Roman" w:hAnsi="Times New Roman" w:cs="Times New Roman"/>
          <w:sz w:val="26"/>
          <w:szCs w:val="26"/>
        </w:rPr>
        <w:t xml:space="preserve"> газ используется для </w:t>
      </w:r>
      <w:proofErr w:type="spellStart"/>
      <w:r w:rsidRPr="0060475B">
        <w:rPr>
          <w:rFonts w:ascii="Times New Roman" w:hAnsi="Times New Roman" w:cs="Times New Roman"/>
          <w:sz w:val="26"/>
          <w:szCs w:val="26"/>
        </w:rPr>
        <w:t>пищеприго</w:t>
      </w:r>
      <w:r w:rsidR="009654B5" w:rsidRPr="0060475B">
        <w:rPr>
          <w:rFonts w:ascii="Times New Roman" w:hAnsi="Times New Roman" w:cs="Times New Roman"/>
          <w:sz w:val="26"/>
          <w:szCs w:val="26"/>
        </w:rPr>
        <w:t>товления</w:t>
      </w:r>
      <w:proofErr w:type="spellEnd"/>
      <w:r w:rsidR="009654B5" w:rsidRPr="0060475B">
        <w:rPr>
          <w:rFonts w:ascii="Times New Roman" w:hAnsi="Times New Roman" w:cs="Times New Roman"/>
          <w:sz w:val="26"/>
          <w:szCs w:val="26"/>
        </w:rPr>
        <w:t xml:space="preserve"> и работы индивидуальных (автономных) </w:t>
      </w:r>
      <w:r w:rsidR="009654B5" w:rsidRPr="0060475B">
        <w:rPr>
          <w:rFonts w:ascii="Times New Roman" w:hAnsi="Times New Roman" w:cs="Times New Roman"/>
          <w:sz w:val="26"/>
          <w:szCs w:val="26"/>
        </w:rPr>
        <w:lastRenderedPageBreak/>
        <w:t>котельных</w:t>
      </w:r>
      <w:r w:rsidRPr="0060475B">
        <w:rPr>
          <w:rFonts w:ascii="Times New Roman" w:hAnsi="Times New Roman" w:cs="Times New Roman"/>
          <w:sz w:val="26"/>
          <w:szCs w:val="26"/>
        </w:rPr>
        <w:t>.</w:t>
      </w:r>
    </w:p>
    <w:p w:rsidR="000B73D3" w:rsidRPr="000B73D3" w:rsidRDefault="000B73D3" w:rsidP="000B73D3">
      <w:pPr>
        <w:tabs>
          <w:tab w:val="left" w:pos="709"/>
        </w:tabs>
        <w:spacing w:line="360" w:lineRule="auto"/>
        <w:ind w:firstLine="708"/>
        <w:jc w:val="both"/>
        <w:rPr>
          <w:rFonts w:ascii="Times New Roman" w:hAnsi="Times New Roman" w:cs="Times New Roman"/>
          <w:sz w:val="26"/>
          <w:szCs w:val="26"/>
        </w:rPr>
      </w:pPr>
      <w:r w:rsidRPr="000B73D3">
        <w:rPr>
          <w:rFonts w:ascii="Times New Roman" w:hAnsi="Times New Roman" w:cs="Times New Roman"/>
          <w:sz w:val="26"/>
          <w:szCs w:val="26"/>
        </w:rPr>
        <w:t xml:space="preserve">Настоящим проектом предусматривается газоснабжение проектируемой застройки от существующего газопровода высокого давления  диаметром 225мм, проходящего по ул. </w:t>
      </w:r>
      <w:proofErr w:type="gramStart"/>
      <w:r w:rsidRPr="000B73D3">
        <w:rPr>
          <w:rFonts w:ascii="Times New Roman" w:hAnsi="Times New Roman" w:cs="Times New Roman"/>
          <w:sz w:val="26"/>
          <w:szCs w:val="26"/>
        </w:rPr>
        <w:t>Магнитогорская</w:t>
      </w:r>
      <w:proofErr w:type="gramEnd"/>
      <w:r w:rsidRPr="000B73D3">
        <w:rPr>
          <w:rFonts w:ascii="Times New Roman" w:hAnsi="Times New Roman" w:cs="Times New Roman"/>
          <w:sz w:val="26"/>
          <w:szCs w:val="26"/>
        </w:rPr>
        <w:t xml:space="preserve">. </w:t>
      </w:r>
    </w:p>
    <w:p w:rsidR="000B73D3" w:rsidRPr="000B73D3" w:rsidRDefault="000B73D3" w:rsidP="000B73D3">
      <w:pPr>
        <w:tabs>
          <w:tab w:val="left" w:pos="709"/>
        </w:tabs>
        <w:spacing w:line="360" w:lineRule="auto"/>
        <w:ind w:firstLine="708"/>
        <w:jc w:val="both"/>
        <w:rPr>
          <w:rFonts w:ascii="Times New Roman" w:hAnsi="Times New Roman" w:cs="Times New Roman"/>
          <w:sz w:val="26"/>
          <w:szCs w:val="26"/>
        </w:rPr>
      </w:pPr>
      <w:r w:rsidRPr="000B73D3">
        <w:rPr>
          <w:rFonts w:ascii="Times New Roman" w:hAnsi="Times New Roman" w:cs="Times New Roman"/>
          <w:sz w:val="26"/>
          <w:szCs w:val="26"/>
        </w:rPr>
        <w:t xml:space="preserve">Существующие газопроводы низкого давления подлежат замене и реконструкции по мере развития системы газоснабжения </w:t>
      </w:r>
      <w:proofErr w:type="gramStart"/>
      <w:r w:rsidRPr="000B73D3">
        <w:rPr>
          <w:rFonts w:ascii="Times New Roman" w:hAnsi="Times New Roman" w:cs="Times New Roman"/>
          <w:sz w:val="26"/>
          <w:szCs w:val="26"/>
        </w:rPr>
        <w:t>согласно</w:t>
      </w:r>
      <w:proofErr w:type="gramEnd"/>
      <w:r w:rsidRPr="000B73D3">
        <w:rPr>
          <w:rFonts w:ascii="Times New Roman" w:hAnsi="Times New Roman" w:cs="Times New Roman"/>
          <w:sz w:val="26"/>
          <w:szCs w:val="26"/>
        </w:rPr>
        <w:t xml:space="preserve"> настоящего проекта. Решения об использовании (сохранению) существующих газопроводных труб должны приниматься на последующих стадиях проектирования при разработке проектной (рабочей) документации с учетом натурного обследования сетей. Вопросы перекладки, выноса, замены существующих коммуникаций и трассировки новых сетей при развитии системы газоснабжения должны решаться проектами организации строительства (</w:t>
      </w:r>
      <w:proofErr w:type="gramStart"/>
      <w:r w:rsidRPr="000B73D3">
        <w:rPr>
          <w:rFonts w:ascii="Times New Roman" w:hAnsi="Times New Roman" w:cs="Times New Roman"/>
          <w:sz w:val="26"/>
          <w:szCs w:val="26"/>
        </w:rPr>
        <w:t>ПОС</w:t>
      </w:r>
      <w:proofErr w:type="gramEnd"/>
      <w:r w:rsidRPr="000B73D3">
        <w:rPr>
          <w:rFonts w:ascii="Times New Roman" w:hAnsi="Times New Roman" w:cs="Times New Roman"/>
          <w:sz w:val="26"/>
          <w:szCs w:val="26"/>
        </w:rPr>
        <w:t>) и проектами производства работ (ППР).</w:t>
      </w:r>
    </w:p>
    <w:p w:rsidR="000B73D3" w:rsidRPr="000B73D3" w:rsidRDefault="000B73D3" w:rsidP="000B73D3">
      <w:pPr>
        <w:tabs>
          <w:tab w:val="left" w:pos="709"/>
        </w:tabs>
        <w:spacing w:line="360" w:lineRule="auto"/>
        <w:ind w:firstLine="708"/>
        <w:jc w:val="both"/>
        <w:rPr>
          <w:rFonts w:ascii="Times New Roman" w:hAnsi="Times New Roman" w:cs="Times New Roman"/>
          <w:sz w:val="26"/>
          <w:szCs w:val="26"/>
        </w:rPr>
      </w:pPr>
      <w:r w:rsidRPr="000B73D3">
        <w:rPr>
          <w:rFonts w:ascii="Times New Roman" w:hAnsi="Times New Roman" w:cs="Times New Roman"/>
          <w:sz w:val="26"/>
          <w:szCs w:val="26"/>
        </w:rPr>
        <w:t xml:space="preserve">   Проектом предусмотрена прокладка газопровода среднего давления к трем проектируемым газораспределительным пунктам (ГРП). Далее по </w:t>
      </w:r>
      <w:proofErr w:type="spellStart"/>
      <w:r w:rsidRPr="000B73D3">
        <w:rPr>
          <w:rFonts w:ascii="Times New Roman" w:hAnsi="Times New Roman" w:cs="Times New Roman"/>
          <w:sz w:val="26"/>
          <w:szCs w:val="26"/>
        </w:rPr>
        <w:t>закольцованым</w:t>
      </w:r>
      <w:proofErr w:type="spellEnd"/>
      <w:r w:rsidRPr="000B73D3">
        <w:rPr>
          <w:rFonts w:ascii="Times New Roman" w:hAnsi="Times New Roman" w:cs="Times New Roman"/>
          <w:sz w:val="26"/>
          <w:szCs w:val="26"/>
        </w:rPr>
        <w:t xml:space="preserve"> газопроводам низкого давления будет осуществляться подача газа к потребителям.</w:t>
      </w:r>
    </w:p>
    <w:p w:rsidR="000B73D3" w:rsidRPr="000B73D3" w:rsidRDefault="000B73D3" w:rsidP="000B73D3">
      <w:pPr>
        <w:tabs>
          <w:tab w:val="left" w:pos="709"/>
        </w:tabs>
        <w:spacing w:line="360" w:lineRule="auto"/>
        <w:ind w:firstLine="708"/>
        <w:jc w:val="both"/>
        <w:rPr>
          <w:rFonts w:ascii="Times New Roman" w:hAnsi="Times New Roman" w:cs="Times New Roman"/>
          <w:sz w:val="26"/>
          <w:szCs w:val="26"/>
        </w:rPr>
      </w:pPr>
      <w:r w:rsidRPr="000B73D3">
        <w:rPr>
          <w:rFonts w:ascii="Times New Roman" w:hAnsi="Times New Roman" w:cs="Times New Roman"/>
          <w:sz w:val="26"/>
          <w:szCs w:val="26"/>
        </w:rPr>
        <w:t xml:space="preserve">    Максимальный расход газа составляет 2525.0 м3/ч.</w:t>
      </w:r>
    </w:p>
    <w:p w:rsidR="000B73D3" w:rsidRDefault="000B73D3" w:rsidP="000B73D3">
      <w:pPr>
        <w:tabs>
          <w:tab w:val="left" w:pos="709"/>
        </w:tabs>
        <w:spacing w:line="360" w:lineRule="auto"/>
        <w:ind w:firstLine="708"/>
        <w:jc w:val="both"/>
        <w:rPr>
          <w:rFonts w:ascii="Times New Roman" w:hAnsi="Times New Roman" w:cs="Times New Roman"/>
          <w:sz w:val="26"/>
          <w:szCs w:val="26"/>
        </w:rPr>
      </w:pPr>
      <w:r w:rsidRPr="000B73D3">
        <w:rPr>
          <w:rFonts w:ascii="Times New Roman" w:hAnsi="Times New Roman" w:cs="Times New Roman"/>
          <w:sz w:val="26"/>
          <w:szCs w:val="26"/>
        </w:rPr>
        <w:t xml:space="preserve">   Газопроводы выполнить из стальных электросварных труб по ГОСТ 10704-91 диаметрами 89 – 219мм.</w:t>
      </w:r>
    </w:p>
    <w:p w:rsidR="000B73D3" w:rsidRPr="002C1CCD" w:rsidRDefault="000B73D3" w:rsidP="000B73D3">
      <w:pPr>
        <w:tabs>
          <w:tab w:val="left" w:pos="709"/>
        </w:tabs>
        <w:spacing w:line="360" w:lineRule="auto"/>
        <w:ind w:firstLine="708"/>
        <w:jc w:val="both"/>
        <w:rPr>
          <w:rFonts w:ascii="Times New Roman" w:hAnsi="Times New Roman" w:cs="Times New Roman"/>
          <w:sz w:val="26"/>
          <w:szCs w:val="26"/>
          <w:highlight w:val="green"/>
        </w:rPr>
      </w:pPr>
    </w:p>
    <w:p w:rsidR="008F3311" w:rsidRDefault="008F3311" w:rsidP="008F3311">
      <w:pPr>
        <w:tabs>
          <w:tab w:val="left" w:pos="709"/>
        </w:tabs>
        <w:spacing w:line="360" w:lineRule="auto"/>
        <w:ind w:firstLine="708"/>
        <w:jc w:val="both"/>
        <w:rPr>
          <w:rFonts w:ascii="Times New Roman" w:hAnsi="Times New Roman" w:cs="Times New Roman"/>
          <w:b/>
          <w:sz w:val="26"/>
          <w:szCs w:val="26"/>
        </w:rPr>
      </w:pPr>
      <w:r w:rsidRPr="00ED70D9">
        <w:rPr>
          <w:rFonts w:ascii="Times New Roman" w:hAnsi="Times New Roman" w:cs="Times New Roman"/>
          <w:b/>
          <w:sz w:val="26"/>
          <w:szCs w:val="26"/>
        </w:rPr>
        <w:t>Электроснабжение</w:t>
      </w:r>
    </w:p>
    <w:p w:rsidR="008F3311" w:rsidRPr="008F3311" w:rsidRDefault="008F3311" w:rsidP="008F3311">
      <w:pPr>
        <w:tabs>
          <w:tab w:val="left" w:pos="709"/>
        </w:tabs>
        <w:spacing w:line="360" w:lineRule="auto"/>
        <w:ind w:firstLine="708"/>
        <w:jc w:val="both"/>
        <w:rPr>
          <w:rFonts w:ascii="Times New Roman" w:hAnsi="Times New Roman" w:cs="Times New Roman"/>
          <w:sz w:val="26"/>
          <w:szCs w:val="26"/>
        </w:rPr>
      </w:pPr>
      <w:r w:rsidRPr="008F3311">
        <w:rPr>
          <w:rFonts w:ascii="Times New Roman" w:hAnsi="Times New Roman" w:cs="Times New Roman"/>
          <w:sz w:val="26"/>
          <w:szCs w:val="26"/>
        </w:rPr>
        <w:t xml:space="preserve">Электроснабжение проектируемой территории предусматривается от существующих распределительных сетей города. Центр питания, точка и условия подключения к электрическим сетям определятся на последующих стадиях </w:t>
      </w:r>
      <w:r w:rsidR="00A43221">
        <w:rPr>
          <w:rFonts w:ascii="Times New Roman" w:hAnsi="Times New Roman" w:cs="Times New Roman"/>
          <w:sz w:val="26"/>
          <w:szCs w:val="26"/>
        </w:rPr>
        <w:t>проектирования.</w:t>
      </w:r>
    </w:p>
    <w:p w:rsidR="008F3311" w:rsidRPr="008F3311" w:rsidRDefault="008F3311" w:rsidP="008F3311">
      <w:pPr>
        <w:tabs>
          <w:tab w:val="left" w:pos="709"/>
        </w:tabs>
        <w:spacing w:line="360" w:lineRule="auto"/>
        <w:ind w:firstLine="708"/>
        <w:jc w:val="both"/>
        <w:rPr>
          <w:rFonts w:ascii="Times New Roman" w:hAnsi="Times New Roman" w:cs="Times New Roman"/>
          <w:sz w:val="26"/>
          <w:szCs w:val="26"/>
        </w:rPr>
      </w:pPr>
      <w:r w:rsidRPr="008F3311">
        <w:rPr>
          <w:rFonts w:ascii="Times New Roman" w:hAnsi="Times New Roman" w:cs="Times New Roman"/>
          <w:sz w:val="26"/>
          <w:szCs w:val="26"/>
        </w:rPr>
        <w:t xml:space="preserve">Потребителями электроэнергии являются жилые дома, </w:t>
      </w:r>
      <w:r w:rsidR="009654B5">
        <w:rPr>
          <w:rFonts w:ascii="Times New Roman" w:hAnsi="Times New Roman" w:cs="Times New Roman"/>
          <w:sz w:val="26"/>
          <w:szCs w:val="26"/>
        </w:rPr>
        <w:t>объекты обслуживания</w:t>
      </w:r>
      <w:r w:rsidRPr="008F3311">
        <w:rPr>
          <w:rFonts w:ascii="Times New Roman" w:hAnsi="Times New Roman" w:cs="Times New Roman"/>
          <w:sz w:val="26"/>
          <w:szCs w:val="26"/>
        </w:rPr>
        <w:t>, объекты инженерной инфраструктуры. Согласно СП 31-110-2003 объекты электроснабжения имеют следующую категорию надёжности:</w:t>
      </w:r>
    </w:p>
    <w:p w:rsidR="008F3311" w:rsidRPr="008F3311" w:rsidRDefault="008F3311" w:rsidP="006F3969">
      <w:pPr>
        <w:tabs>
          <w:tab w:val="left" w:pos="709"/>
        </w:tabs>
        <w:ind w:firstLine="709"/>
        <w:jc w:val="both"/>
        <w:rPr>
          <w:rFonts w:ascii="Times New Roman" w:hAnsi="Times New Roman" w:cs="Times New Roman"/>
          <w:sz w:val="26"/>
          <w:szCs w:val="26"/>
        </w:rPr>
      </w:pPr>
      <w:r w:rsidRPr="008F3311">
        <w:rPr>
          <w:rFonts w:ascii="Times New Roman" w:hAnsi="Times New Roman" w:cs="Times New Roman"/>
          <w:sz w:val="26"/>
          <w:szCs w:val="26"/>
        </w:rPr>
        <w:t>жилые дома - II</w:t>
      </w:r>
    </w:p>
    <w:p w:rsidR="008F3311" w:rsidRPr="008F3311" w:rsidRDefault="008F3311" w:rsidP="006F3969">
      <w:pPr>
        <w:tabs>
          <w:tab w:val="left" w:pos="709"/>
        </w:tabs>
        <w:ind w:firstLine="709"/>
        <w:jc w:val="both"/>
        <w:rPr>
          <w:rFonts w:ascii="Times New Roman" w:hAnsi="Times New Roman" w:cs="Times New Roman"/>
          <w:sz w:val="26"/>
          <w:szCs w:val="26"/>
        </w:rPr>
      </w:pPr>
      <w:r w:rsidRPr="008F3311">
        <w:rPr>
          <w:rFonts w:ascii="Times New Roman" w:hAnsi="Times New Roman" w:cs="Times New Roman"/>
          <w:sz w:val="26"/>
          <w:szCs w:val="26"/>
        </w:rPr>
        <w:t>противопожарные устройства, лифты, аварийное освещение - I</w:t>
      </w:r>
    </w:p>
    <w:p w:rsidR="008F3311" w:rsidRPr="008F3311" w:rsidRDefault="008F3311" w:rsidP="006F3969">
      <w:pPr>
        <w:tabs>
          <w:tab w:val="left" w:pos="709"/>
        </w:tabs>
        <w:ind w:firstLine="709"/>
        <w:jc w:val="both"/>
        <w:rPr>
          <w:rFonts w:ascii="Times New Roman" w:hAnsi="Times New Roman" w:cs="Times New Roman"/>
          <w:sz w:val="26"/>
          <w:szCs w:val="26"/>
        </w:rPr>
      </w:pPr>
      <w:r w:rsidRPr="008F3311">
        <w:rPr>
          <w:rFonts w:ascii="Times New Roman" w:hAnsi="Times New Roman" w:cs="Times New Roman"/>
          <w:sz w:val="26"/>
          <w:szCs w:val="26"/>
        </w:rPr>
        <w:lastRenderedPageBreak/>
        <w:t>детский сад - II</w:t>
      </w:r>
    </w:p>
    <w:p w:rsidR="008F3311" w:rsidRPr="008F3311" w:rsidRDefault="008F3311" w:rsidP="006F3969">
      <w:pPr>
        <w:tabs>
          <w:tab w:val="left" w:pos="709"/>
        </w:tabs>
        <w:ind w:firstLine="709"/>
        <w:jc w:val="both"/>
        <w:rPr>
          <w:rFonts w:ascii="Times New Roman" w:hAnsi="Times New Roman" w:cs="Times New Roman"/>
          <w:sz w:val="26"/>
          <w:szCs w:val="26"/>
        </w:rPr>
      </w:pPr>
      <w:r w:rsidRPr="008F3311">
        <w:rPr>
          <w:rFonts w:ascii="Times New Roman" w:hAnsi="Times New Roman" w:cs="Times New Roman"/>
          <w:sz w:val="26"/>
          <w:szCs w:val="26"/>
        </w:rPr>
        <w:t>предприятия торговли - II</w:t>
      </w:r>
    </w:p>
    <w:p w:rsidR="008F3311" w:rsidRPr="008F3311" w:rsidRDefault="008F3311" w:rsidP="006F3969">
      <w:pPr>
        <w:tabs>
          <w:tab w:val="left" w:pos="709"/>
        </w:tabs>
        <w:ind w:firstLine="709"/>
        <w:jc w:val="both"/>
        <w:rPr>
          <w:rFonts w:ascii="Times New Roman" w:hAnsi="Times New Roman" w:cs="Times New Roman"/>
          <w:sz w:val="26"/>
          <w:szCs w:val="26"/>
        </w:rPr>
      </w:pPr>
      <w:r w:rsidRPr="008F3311">
        <w:rPr>
          <w:rFonts w:ascii="Times New Roman" w:hAnsi="Times New Roman" w:cs="Times New Roman"/>
          <w:sz w:val="26"/>
          <w:szCs w:val="26"/>
        </w:rPr>
        <w:t>предприятия общественного питания - III</w:t>
      </w:r>
    </w:p>
    <w:p w:rsidR="008F3311" w:rsidRDefault="008F3311" w:rsidP="006F3969">
      <w:pPr>
        <w:tabs>
          <w:tab w:val="left" w:pos="709"/>
        </w:tabs>
        <w:ind w:firstLine="709"/>
        <w:jc w:val="both"/>
        <w:rPr>
          <w:rFonts w:ascii="Times New Roman" w:hAnsi="Times New Roman" w:cs="Times New Roman"/>
          <w:sz w:val="26"/>
          <w:szCs w:val="26"/>
        </w:rPr>
      </w:pPr>
      <w:r w:rsidRPr="008F3311">
        <w:rPr>
          <w:rFonts w:ascii="Times New Roman" w:hAnsi="Times New Roman" w:cs="Times New Roman"/>
          <w:sz w:val="26"/>
          <w:szCs w:val="26"/>
        </w:rPr>
        <w:t xml:space="preserve">наружное освещение </w:t>
      </w:r>
      <w:r w:rsidR="00B24881">
        <w:rPr>
          <w:rFonts w:ascii="Times New Roman" w:hAnsi="Times New Roman" w:cs="Times New Roman"/>
          <w:sz w:val="26"/>
          <w:szCs w:val="26"/>
        </w:rPr>
        <w:t>–</w:t>
      </w:r>
      <w:r w:rsidRPr="008F3311">
        <w:rPr>
          <w:rFonts w:ascii="Times New Roman" w:hAnsi="Times New Roman" w:cs="Times New Roman"/>
          <w:sz w:val="26"/>
          <w:szCs w:val="26"/>
        </w:rPr>
        <w:t xml:space="preserve"> III</w:t>
      </w:r>
    </w:p>
    <w:p w:rsidR="00B24881" w:rsidRDefault="00B24881" w:rsidP="006F3969">
      <w:pPr>
        <w:tabs>
          <w:tab w:val="left" w:pos="709"/>
        </w:tabs>
        <w:ind w:firstLine="709"/>
        <w:jc w:val="both"/>
        <w:rPr>
          <w:rFonts w:ascii="Times New Roman" w:hAnsi="Times New Roman" w:cs="Times New Roman"/>
          <w:sz w:val="26"/>
          <w:szCs w:val="26"/>
        </w:rPr>
      </w:pPr>
    </w:p>
    <w:p w:rsidR="000B73D3" w:rsidRDefault="008F3311" w:rsidP="004F151B">
      <w:pPr>
        <w:tabs>
          <w:tab w:val="left" w:pos="709"/>
          <w:tab w:val="left" w:pos="3765"/>
        </w:tabs>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ab/>
      </w:r>
      <w:r w:rsidR="00B24881" w:rsidRPr="00B24881">
        <w:rPr>
          <w:rFonts w:ascii="Times New Roman" w:hAnsi="Times New Roman" w:cs="Times New Roman"/>
          <w:sz w:val="26"/>
          <w:szCs w:val="26"/>
        </w:rPr>
        <w:t>Расчет нагрузок жилых домов и встроено-пристроенных помещений и помещений общественного назначения производится в соответствии с удельными показателями, представленными в СП 31-110-2003</w:t>
      </w:r>
      <w:r w:rsidR="000B73D3">
        <w:rPr>
          <w:rFonts w:ascii="Times New Roman" w:hAnsi="Times New Roman" w:cs="Times New Roman"/>
          <w:sz w:val="26"/>
          <w:szCs w:val="26"/>
        </w:rPr>
        <w:t xml:space="preserve"> и РД 34.20.185-94.</w:t>
      </w:r>
      <w:r w:rsidR="003A3154">
        <w:rPr>
          <w:rFonts w:ascii="Times New Roman" w:hAnsi="Times New Roman" w:cs="Times New Roman"/>
          <w:sz w:val="26"/>
          <w:szCs w:val="26"/>
        </w:rPr>
        <w:t xml:space="preserve"> Расчет нагрузок помещен в приложения.</w:t>
      </w:r>
    </w:p>
    <w:p w:rsidR="00ED70D9" w:rsidRDefault="003F1891" w:rsidP="004F151B">
      <w:pPr>
        <w:tabs>
          <w:tab w:val="left" w:pos="709"/>
          <w:tab w:val="left" w:pos="3765"/>
        </w:tabs>
        <w:spacing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p>
    <w:p w:rsidR="008D2BF2" w:rsidRDefault="00F556DF" w:rsidP="003F263C">
      <w:pPr>
        <w:pStyle w:val="22"/>
        <w:rPr>
          <w:b/>
        </w:rPr>
      </w:pPr>
      <w:bookmarkStart w:id="49" w:name="_Toc350341973"/>
      <w:bookmarkStart w:id="50" w:name="_Toc350345363"/>
      <w:r>
        <w:rPr>
          <w:b/>
        </w:rPr>
        <w:t xml:space="preserve">2.5 </w:t>
      </w:r>
      <w:r w:rsidR="00ED70D9">
        <w:rPr>
          <w:b/>
          <w:sz w:val="27"/>
          <w:szCs w:val="27"/>
        </w:rPr>
        <w:t>Озеленение территории</w:t>
      </w:r>
      <w:bookmarkEnd w:id="49"/>
      <w:bookmarkEnd w:id="50"/>
    </w:p>
    <w:p w:rsidR="00ED70D9" w:rsidRDefault="00ED70D9" w:rsidP="003F263C">
      <w:pPr>
        <w:pStyle w:val="22"/>
        <w:rPr>
          <w:b/>
        </w:rPr>
      </w:pPr>
    </w:p>
    <w:p w:rsidR="00ED70D9" w:rsidRPr="00ED70D9" w:rsidRDefault="00ED70D9" w:rsidP="00ED70D9">
      <w:pPr>
        <w:pStyle w:val="22"/>
        <w:spacing w:line="360" w:lineRule="auto"/>
        <w:ind w:firstLine="709"/>
        <w:jc w:val="both"/>
      </w:pPr>
      <w:r w:rsidRPr="00ED70D9">
        <w:t xml:space="preserve">     </w:t>
      </w:r>
      <w:bookmarkStart w:id="51" w:name="_Toc345590526"/>
      <w:bookmarkStart w:id="52" w:name="_Toc345659271"/>
      <w:bookmarkStart w:id="53" w:name="_Toc345666298"/>
      <w:bookmarkStart w:id="54" w:name="_Toc350341974"/>
      <w:bookmarkStart w:id="55" w:name="_Toc350342058"/>
      <w:bookmarkStart w:id="56" w:name="_Toc350345364"/>
      <w:r w:rsidRPr="00ED70D9">
        <w:t>В  основу  озеленения  проектируемой  территории  положены  следующие  принципы:</w:t>
      </w:r>
      <w:bookmarkEnd w:id="51"/>
      <w:bookmarkEnd w:id="52"/>
      <w:bookmarkEnd w:id="53"/>
      <w:bookmarkEnd w:id="54"/>
      <w:bookmarkEnd w:id="55"/>
      <w:bookmarkEnd w:id="56"/>
    </w:p>
    <w:p w:rsidR="00ED70D9" w:rsidRPr="00ED70D9" w:rsidRDefault="00ED70D9" w:rsidP="00ED70D9">
      <w:pPr>
        <w:pStyle w:val="22"/>
        <w:spacing w:line="360" w:lineRule="auto"/>
        <w:ind w:firstLine="709"/>
        <w:jc w:val="both"/>
      </w:pPr>
      <w:bookmarkStart w:id="57" w:name="_Toc345590527"/>
      <w:bookmarkStart w:id="58" w:name="_Toc345659272"/>
      <w:bookmarkStart w:id="59" w:name="_Toc345666299"/>
      <w:bookmarkStart w:id="60" w:name="_Toc350341975"/>
      <w:bookmarkStart w:id="61" w:name="_Toc350342059"/>
      <w:bookmarkStart w:id="62" w:name="_Toc350345365"/>
      <w:r w:rsidRPr="00ED70D9">
        <w:t>1.  Оздоровление  окружающей  жизненной  среды.</w:t>
      </w:r>
      <w:bookmarkEnd w:id="57"/>
      <w:bookmarkEnd w:id="58"/>
      <w:bookmarkEnd w:id="59"/>
      <w:bookmarkEnd w:id="60"/>
      <w:bookmarkEnd w:id="61"/>
      <w:bookmarkEnd w:id="62"/>
    </w:p>
    <w:p w:rsidR="00ED70D9" w:rsidRPr="00ED70D9" w:rsidRDefault="00ED70D9" w:rsidP="00ED70D9">
      <w:pPr>
        <w:pStyle w:val="22"/>
        <w:spacing w:line="360" w:lineRule="auto"/>
        <w:ind w:firstLine="709"/>
        <w:jc w:val="both"/>
      </w:pPr>
      <w:bookmarkStart w:id="63" w:name="_Toc345590528"/>
      <w:bookmarkStart w:id="64" w:name="_Toc345659273"/>
      <w:bookmarkStart w:id="65" w:name="_Toc345666300"/>
      <w:bookmarkStart w:id="66" w:name="_Toc350341976"/>
      <w:bookmarkStart w:id="67" w:name="_Toc350342060"/>
      <w:bookmarkStart w:id="68" w:name="_Toc350345366"/>
      <w:r w:rsidRPr="00ED70D9">
        <w:t>2.  Обеспечение  комфортного  проживания  и  отдыха  населения.</w:t>
      </w:r>
      <w:bookmarkEnd w:id="63"/>
      <w:bookmarkEnd w:id="64"/>
      <w:bookmarkEnd w:id="65"/>
      <w:bookmarkEnd w:id="66"/>
      <w:bookmarkEnd w:id="67"/>
      <w:bookmarkEnd w:id="68"/>
    </w:p>
    <w:p w:rsidR="00ED70D9" w:rsidRPr="00ED70D9" w:rsidRDefault="00ED70D9" w:rsidP="00ED70D9">
      <w:pPr>
        <w:pStyle w:val="22"/>
        <w:spacing w:line="360" w:lineRule="auto"/>
        <w:ind w:firstLine="709"/>
        <w:jc w:val="both"/>
      </w:pPr>
      <w:bookmarkStart w:id="69" w:name="_Toc345590529"/>
      <w:bookmarkStart w:id="70" w:name="_Toc345659274"/>
      <w:bookmarkStart w:id="71" w:name="_Toc345666301"/>
      <w:bookmarkStart w:id="72" w:name="_Toc350341977"/>
      <w:bookmarkStart w:id="73" w:name="_Toc350342061"/>
      <w:bookmarkStart w:id="74" w:name="_Toc350345367"/>
      <w:r w:rsidRPr="00ED70D9">
        <w:t>3.  Обогащение  ландшафта  проектируемой  территории.</w:t>
      </w:r>
      <w:bookmarkEnd w:id="69"/>
      <w:bookmarkEnd w:id="70"/>
      <w:bookmarkEnd w:id="71"/>
      <w:bookmarkEnd w:id="72"/>
      <w:bookmarkEnd w:id="73"/>
      <w:bookmarkEnd w:id="74"/>
    </w:p>
    <w:p w:rsidR="00ED70D9" w:rsidRPr="00ED70D9" w:rsidRDefault="00ED70D9" w:rsidP="00ED70D9">
      <w:pPr>
        <w:pStyle w:val="22"/>
        <w:spacing w:line="360" w:lineRule="auto"/>
        <w:ind w:firstLine="709"/>
        <w:jc w:val="both"/>
      </w:pPr>
      <w:bookmarkStart w:id="75" w:name="_Toc345590530"/>
      <w:bookmarkStart w:id="76" w:name="_Toc345659275"/>
      <w:bookmarkStart w:id="77" w:name="_Toc345666302"/>
      <w:bookmarkStart w:id="78" w:name="_Toc350341978"/>
      <w:bookmarkStart w:id="79" w:name="_Toc350342062"/>
      <w:bookmarkStart w:id="80" w:name="_Toc350345368"/>
      <w:r>
        <w:t xml:space="preserve">4. </w:t>
      </w:r>
      <w:r w:rsidRPr="00ED70D9">
        <w:t>Участие  зеленых  насаждений  в  формировани</w:t>
      </w:r>
      <w:r>
        <w:t>и  планировочной  и  объемно-</w:t>
      </w:r>
      <w:r w:rsidRPr="00ED70D9">
        <w:t>пространственной   структуры  застройки.</w:t>
      </w:r>
      <w:bookmarkEnd w:id="75"/>
      <w:bookmarkEnd w:id="76"/>
      <w:bookmarkEnd w:id="77"/>
      <w:bookmarkEnd w:id="78"/>
      <w:bookmarkEnd w:id="79"/>
      <w:bookmarkEnd w:id="80"/>
    </w:p>
    <w:p w:rsidR="00ED70D9" w:rsidRDefault="00ED70D9" w:rsidP="00ED70D9">
      <w:pPr>
        <w:pStyle w:val="22"/>
        <w:spacing w:line="360" w:lineRule="auto"/>
        <w:ind w:firstLine="709"/>
        <w:jc w:val="both"/>
      </w:pPr>
      <w:bookmarkStart w:id="81" w:name="_Toc345590531"/>
      <w:bookmarkStart w:id="82" w:name="_Toc345659276"/>
      <w:bookmarkStart w:id="83" w:name="_Toc345666303"/>
      <w:bookmarkStart w:id="84" w:name="_Toc350341979"/>
      <w:bookmarkStart w:id="85" w:name="_Toc350342063"/>
      <w:bookmarkStart w:id="86" w:name="_Toc350345369"/>
      <w:r>
        <w:t>В  систему  озеленения  входят н</w:t>
      </w:r>
      <w:r w:rsidRPr="00ED70D9">
        <w:t xml:space="preserve">асаждения  специального  назначения  – </w:t>
      </w:r>
      <w:proofErr w:type="spellStart"/>
      <w:r w:rsidRPr="00ED70D9">
        <w:t>шумозащитные</w:t>
      </w:r>
      <w:proofErr w:type="spellEnd"/>
      <w:r w:rsidRPr="00ED70D9">
        <w:t xml:space="preserve">  </w:t>
      </w:r>
      <w:r>
        <w:t>полосы</w:t>
      </w:r>
      <w:r w:rsidRPr="00ED70D9">
        <w:t xml:space="preserve">  вдоль  лини</w:t>
      </w:r>
      <w:r>
        <w:t>и</w:t>
      </w:r>
      <w:r w:rsidRPr="00ED70D9">
        <w:t xml:space="preserve">  </w:t>
      </w:r>
      <w:r>
        <w:t>железной</w:t>
      </w:r>
      <w:r w:rsidRPr="00ED70D9">
        <w:t xml:space="preserve">  дорог</w:t>
      </w:r>
      <w:r>
        <w:t>и</w:t>
      </w:r>
      <w:r w:rsidRPr="00ED70D9">
        <w:t>;  санитарно-защитные  зоны.</w:t>
      </w:r>
      <w:bookmarkEnd w:id="81"/>
      <w:bookmarkEnd w:id="82"/>
      <w:bookmarkEnd w:id="83"/>
      <w:bookmarkEnd w:id="84"/>
      <w:bookmarkEnd w:id="85"/>
      <w:bookmarkEnd w:id="86"/>
    </w:p>
    <w:p w:rsidR="00B24881" w:rsidRDefault="00B24881" w:rsidP="00ED70D9">
      <w:pPr>
        <w:pStyle w:val="22"/>
        <w:spacing w:line="360" w:lineRule="auto"/>
        <w:ind w:firstLine="709"/>
        <w:jc w:val="both"/>
      </w:pPr>
      <w:r w:rsidRPr="00B24881">
        <w:t xml:space="preserve">     </w:t>
      </w:r>
      <w:bookmarkStart w:id="87" w:name="_Toc345590532"/>
      <w:bookmarkStart w:id="88" w:name="_Toc345659277"/>
      <w:bookmarkStart w:id="89" w:name="_Toc345666304"/>
      <w:bookmarkStart w:id="90" w:name="_Toc350341980"/>
      <w:bookmarkStart w:id="91" w:name="_Toc350342064"/>
      <w:bookmarkStart w:id="92" w:name="_Toc350345370"/>
      <w:r w:rsidRPr="00B24881">
        <w:t>Правильно  подобранный  породный  состав насаждений  (быстрорастущие,  густые,  газ</w:t>
      </w:r>
      <w:proofErr w:type="gramStart"/>
      <w:r w:rsidRPr="00B24881">
        <w:t>о-</w:t>
      </w:r>
      <w:proofErr w:type="gramEnd"/>
      <w:r w:rsidRPr="00B24881">
        <w:t xml:space="preserve">  и  пылеустойчивые)  позволит  сократить  и  нейтрализовать  атмосферные  и  шумовые  загрязнения,  а  также  улучшит  эстетический  вид  территории.</w:t>
      </w:r>
      <w:bookmarkEnd w:id="87"/>
      <w:bookmarkEnd w:id="88"/>
      <w:bookmarkEnd w:id="89"/>
      <w:bookmarkEnd w:id="90"/>
      <w:bookmarkEnd w:id="91"/>
      <w:bookmarkEnd w:id="92"/>
    </w:p>
    <w:p w:rsidR="00385230" w:rsidRDefault="00385230" w:rsidP="00385230">
      <w:pPr>
        <w:pStyle w:val="22"/>
        <w:spacing w:line="360" w:lineRule="auto"/>
        <w:ind w:firstLine="709"/>
        <w:jc w:val="both"/>
      </w:pPr>
      <w:bookmarkStart w:id="93" w:name="_Toc350341981"/>
      <w:bookmarkStart w:id="94" w:name="_Toc350342065"/>
      <w:bookmarkStart w:id="95" w:name="_Toc350345371"/>
      <w:r>
        <w:t>Выполняя защитное озеленение, рекомендуется применять:</w:t>
      </w:r>
      <w:bookmarkEnd w:id="93"/>
      <w:bookmarkEnd w:id="94"/>
      <w:bookmarkEnd w:id="95"/>
    </w:p>
    <w:p w:rsidR="00385230" w:rsidRDefault="00385230" w:rsidP="00267812">
      <w:pPr>
        <w:pStyle w:val="22"/>
        <w:numPr>
          <w:ilvl w:val="0"/>
          <w:numId w:val="17"/>
        </w:numPr>
        <w:spacing w:line="360" w:lineRule="auto"/>
        <w:jc w:val="both"/>
      </w:pPr>
      <w:bookmarkStart w:id="96" w:name="_Toc350341982"/>
      <w:bookmarkStart w:id="97" w:name="_Toc350342066"/>
      <w:bookmarkStart w:id="98" w:name="_Toc350345372"/>
      <w:proofErr w:type="gramStart"/>
      <w:r>
        <w:t xml:space="preserve">деревья для </w:t>
      </w:r>
      <w:proofErr w:type="spellStart"/>
      <w:r>
        <w:t>шумозащиты</w:t>
      </w:r>
      <w:proofErr w:type="spellEnd"/>
      <w:r>
        <w:t xml:space="preserve"> - клен остролистный, вязь обыкновенный, липу мелколистную, ель, лиственницу, жимолость, акацию желтую, боярышник.</w:t>
      </w:r>
      <w:bookmarkEnd w:id="96"/>
      <w:bookmarkEnd w:id="97"/>
      <w:bookmarkEnd w:id="98"/>
      <w:proofErr w:type="gramEnd"/>
    </w:p>
    <w:p w:rsidR="00385230" w:rsidRDefault="00385230" w:rsidP="00267812">
      <w:pPr>
        <w:pStyle w:val="22"/>
        <w:numPr>
          <w:ilvl w:val="0"/>
          <w:numId w:val="17"/>
        </w:numPr>
        <w:spacing w:line="360" w:lineRule="auto"/>
        <w:jc w:val="both"/>
      </w:pPr>
      <w:bookmarkStart w:id="99" w:name="_Toc350341983"/>
      <w:bookmarkStart w:id="100" w:name="_Toc350342067"/>
      <w:bookmarkStart w:id="101" w:name="_Toc350345373"/>
      <w:r>
        <w:lastRenderedPageBreak/>
        <w:t xml:space="preserve">деревья для </w:t>
      </w:r>
      <w:proofErr w:type="spellStart"/>
      <w:r>
        <w:t>газозащиты</w:t>
      </w:r>
      <w:proofErr w:type="spellEnd"/>
      <w:r>
        <w:t xml:space="preserve"> - клен, лещину маньчжурскую, тополь серый, черный и канадский, акация белая, шелковица белая, можжевельник.</w:t>
      </w:r>
      <w:bookmarkEnd w:id="99"/>
      <w:bookmarkEnd w:id="100"/>
      <w:bookmarkEnd w:id="101"/>
    </w:p>
    <w:p w:rsidR="00385230" w:rsidRDefault="00385230" w:rsidP="00267812">
      <w:pPr>
        <w:pStyle w:val="22"/>
        <w:numPr>
          <w:ilvl w:val="0"/>
          <w:numId w:val="17"/>
        </w:numPr>
        <w:spacing w:line="360" w:lineRule="auto"/>
        <w:jc w:val="both"/>
      </w:pPr>
      <w:bookmarkStart w:id="102" w:name="_Toc350341984"/>
      <w:bookmarkStart w:id="103" w:name="_Toc350342068"/>
      <w:bookmarkStart w:id="104" w:name="_Toc350345374"/>
      <w:r>
        <w:t xml:space="preserve">деревья для </w:t>
      </w:r>
      <w:proofErr w:type="spellStart"/>
      <w:r>
        <w:t>пылезащиты</w:t>
      </w:r>
      <w:proofErr w:type="spellEnd"/>
      <w:r>
        <w:t xml:space="preserve"> - вяз, ива белая плакучая, каштан конский, клен любого сорта, тополь канадский, шелковица, ясень зеленый, акация желтая, спирею Ванн-</w:t>
      </w:r>
      <w:proofErr w:type="spellStart"/>
      <w:r>
        <w:t>Гутта</w:t>
      </w:r>
      <w:proofErr w:type="spellEnd"/>
      <w:r>
        <w:t>.</w:t>
      </w:r>
      <w:bookmarkEnd w:id="102"/>
      <w:bookmarkEnd w:id="103"/>
      <w:bookmarkEnd w:id="104"/>
    </w:p>
    <w:p w:rsidR="0060475B" w:rsidRDefault="0060475B" w:rsidP="00ED3B40">
      <w:pPr>
        <w:pStyle w:val="22"/>
        <w:rPr>
          <w:b/>
        </w:rPr>
      </w:pPr>
      <w:bookmarkStart w:id="105" w:name="_Toc350345375"/>
    </w:p>
    <w:p w:rsidR="00ED3B40" w:rsidRDefault="00ED3B40" w:rsidP="00ED3B40">
      <w:pPr>
        <w:pStyle w:val="22"/>
        <w:rPr>
          <w:b/>
        </w:rPr>
      </w:pPr>
      <w:r>
        <w:rPr>
          <w:b/>
        </w:rPr>
        <w:t xml:space="preserve">2.6 </w:t>
      </w:r>
      <w:r>
        <w:rPr>
          <w:b/>
          <w:sz w:val="27"/>
          <w:szCs w:val="27"/>
        </w:rPr>
        <w:t>Расчет бытовых отходов</w:t>
      </w:r>
      <w:bookmarkEnd w:id="105"/>
    </w:p>
    <w:p w:rsidR="00B24881" w:rsidRDefault="00B24881" w:rsidP="00B24881">
      <w:pPr>
        <w:pStyle w:val="22"/>
        <w:rPr>
          <w:b/>
        </w:rPr>
      </w:pPr>
    </w:p>
    <w:p w:rsidR="00B24881" w:rsidRDefault="00B24881" w:rsidP="00B24881">
      <w:pPr>
        <w:spacing w:line="360" w:lineRule="auto"/>
        <w:jc w:val="both"/>
        <w:rPr>
          <w:rFonts w:ascii="Times New Roman" w:hAnsi="Times New Roman" w:cs="Times New Roman"/>
          <w:sz w:val="26"/>
          <w:szCs w:val="26"/>
        </w:rPr>
      </w:pPr>
      <w:r>
        <w:rPr>
          <w:b/>
        </w:rPr>
        <w:tab/>
      </w:r>
      <w:r w:rsidRPr="00B24881">
        <w:rPr>
          <w:rFonts w:ascii="Times New Roman" w:hAnsi="Times New Roman" w:cs="Times New Roman"/>
          <w:sz w:val="26"/>
          <w:szCs w:val="26"/>
        </w:rPr>
        <w:t xml:space="preserve">Расчёт производится в соответствии с </w:t>
      </w:r>
      <w:r w:rsidRPr="00B24881">
        <w:rPr>
          <w:rFonts w:ascii="Times New Roman" w:hAnsi="Times New Roman" w:cs="Times New Roman"/>
          <w:bCs/>
          <w:spacing w:val="50"/>
          <w:sz w:val="26"/>
          <w:szCs w:val="26"/>
        </w:rPr>
        <w:t>«</w:t>
      </w:r>
      <w:r w:rsidRPr="00B24881">
        <w:rPr>
          <w:rFonts w:ascii="Times New Roman" w:hAnsi="Times New Roman" w:cs="Times New Roman"/>
          <w:bCs/>
          <w:sz w:val="26"/>
          <w:szCs w:val="26"/>
        </w:rPr>
        <w:t>Рекомендациями по выбору методов и организации удаления бытовых отходов»</w:t>
      </w:r>
      <w:r w:rsidRPr="00B24881">
        <w:rPr>
          <w:rFonts w:ascii="Times New Roman" w:hAnsi="Times New Roman" w:cs="Times New Roman"/>
          <w:sz w:val="26"/>
          <w:szCs w:val="26"/>
        </w:rPr>
        <w:t>.</w:t>
      </w:r>
      <w:r>
        <w:rPr>
          <w:rFonts w:ascii="Times New Roman" w:hAnsi="Times New Roman" w:cs="Times New Roman"/>
          <w:bCs/>
          <w:sz w:val="26"/>
          <w:szCs w:val="26"/>
        </w:rPr>
        <w:t xml:space="preserve"> </w:t>
      </w:r>
      <w:r w:rsidRPr="00B24881">
        <w:rPr>
          <w:rFonts w:ascii="Times New Roman" w:hAnsi="Times New Roman" w:cs="Times New Roman"/>
          <w:sz w:val="26"/>
          <w:szCs w:val="26"/>
        </w:rPr>
        <w:t>Согласно «Санитарная очистка и уборка населенных мест. Справочник» А.Н. Мирный и др., М., Академия коммунального хозяйств</w:t>
      </w:r>
      <w:r>
        <w:rPr>
          <w:rFonts w:ascii="Times New Roman" w:hAnsi="Times New Roman" w:cs="Times New Roman"/>
          <w:sz w:val="26"/>
          <w:szCs w:val="26"/>
        </w:rPr>
        <w:t>а им. К.Д. Памфилова, 1997 год</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sidRPr="00B24881">
        <w:rPr>
          <w:rFonts w:ascii="Times New Roman" w:hAnsi="Times New Roman" w:cs="Times New Roman"/>
          <w:sz w:val="26"/>
          <w:szCs w:val="26"/>
        </w:rPr>
        <w:t>и</w:t>
      </w:r>
      <w:proofErr w:type="gramEnd"/>
      <w:r w:rsidRPr="00B24881">
        <w:rPr>
          <w:rFonts w:ascii="Times New Roman" w:hAnsi="Times New Roman" w:cs="Times New Roman"/>
          <w:sz w:val="26"/>
          <w:szCs w:val="26"/>
        </w:rPr>
        <w:t xml:space="preserve"> «Сборник </w:t>
      </w:r>
      <w:r w:rsidRPr="00B24881">
        <w:rPr>
          <w:rFonts w:ascii="Times New Roman" w:hAnsi="Times New Roman" w:cs="Times New Roman"/>
          <w:sz w:val="26"/>
          <w:szCs w:val="26"/>
        </w:rPr>
        <w:br/>
        <w:t>удельных показателей образования отходов производства и потребления», удельные показатели образования твердых бытовых отходов составляют:</w:t>
      </w:r>
    </w:p>
    <w:p w:rsidR="003F1891" w:rsidRDefault="003F1891" w:rsidP="00B24881">
      <w:pPr>
        <w:jc w:val="right"/>
        <w:rPr>
          <w:rFonts w:ascii="Times New Roman" w:hAnsi="Times New Roman" w:cs="Times New Roman"/>
          <w:sz w:val="26"/>
          <w:szCs w:val="26"/>
        </w:rPr>
      </w:pPr>
    </w:p>
    <w:p w:rsidR="0060475B" w:rsidRDefault="0060475B" w:rsidP="00B24881">
      <w:pPr>
        <w:jc w:val="right"/>
        <w:rPr>
          <w:rFonts w:ascii="Times New Roman" w:hAnsi="Times New Roman" w:cs="Times New Roman"/>
          <w:sz w:val="26"/>
          <w:szCs w:val="26"/>
        </w:rPr>
      </w:pPr>
    </w:p>
    <w:p w:rsidR="00B24881" w:rsidRPr="00B24881" w:rsidRDefault="00B24881" w:rsidP="00B24881">
      <w:pPr>
        <w:jc w:val="right"/>
        <w:rPr>
          <w:rFonts w:ascii="Times New Roman" w:hAnsi="Times New Roman" w:cs="Times New Roman"/>
          <w:bCs/>
          <w:sz w:val="26"/>
          <w:szCs w:val="26"/>
        </w:rPr>
      </w:pPr>
      <w:r>
        <w:rPr>
          <w:rFonts w:ascii="Times New Roman" w:hAnsi="Times New Roman" w:cs="Times New Roman"/>
          <w:sz w:val="26"/>
          <w:szCs w:val="26"/>
        </w:rPr>
        <w:t>Таблица 6</w:t>
      </w:r>
      <w:r w:rsidRPr="009654B5">
        <w:rPr>
          <w:rFonts w:ascii="Times New Roman" w:hAnsi="Times New Roman" w:cs="Times New Roman"/>
          <w:sz w:val="26"/>
          <w:szCs w:val="26"/>
        </w:rPr>
        <w:t>.</w:t>
      </w:r>
    </w:p>
    <w:tbl>
      <w:tblPr>
        <w:tblW w:w="4944" w:type="pct"/>
        <w:jc w:val="center"/>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2"/>
        <w:gridCol w:w="4473"/>
        <w:gridCol w:w="4359"/>
      </w:tblGrid>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rPr>
            </w:pPr>
            <w:r w:rsidRPr="00B24881">
              <w:rPr>
                <w:rFonts w:ascii="Times New Roman" w:hAnsi="Times New Roman" w:cs="Times New Roman"/>
                <w:b/>
              </w:rPr>
              <w:t xml:space="preserve">№ </w:t>
            </w:r>
            <w:r w:rsidRPr="00B24881">
              <w:rPr>
                <w:rFonts w:ascii="Times New Roman" w:hAnsi="Times New Roman" w:cs="Times New Roman"/>
                <w:b/>
              </w:rPr>
              <w:br/>
            </w:r>
            <w:proofErr w:type="gramStart"/>
            <w:r w:rsidRPr="00B24881">
              <w:rPr>
                <w:rFonts w:ascii="Times New Roman" w:hAnsi="Times New Roman" w:cs="Times New Roman"/>
                <w:b/>
              </w:rPr>
              <w:t>п</w:t>
            </w:r>
            <w:proofErr w:type="gramEnd"/>
            <w:r w:rsidRPr="00B24881">
              <w:rPr>
                <w:rFonts w:ascii="Times New Roman" w:hAnsi="Times New Roman" w:cs="Times New Roman"/>
                <w:b/>
              </w:rPr>
              <w:t>/п</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rPr>
            </w:pPr>
            <w:r w:rsidRPr="00B24881">
              <w:rPr>
                <w:rFonts w:ascii="Times New Roman" w:hAnsi="Times New Roman" w:cs="Times New Roman"/>
                <w:b/>
              </w:rPr>
              <w:t>Источник образования отходов</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
                <w:bCs/>
              </w:rPr>
            </w:pPr>
            <w:r w:rsidRPr="00B24881">
              <w:rPr>
                <w:rFonts w:ascii="Times New Roman" w:hAnsi="Times New Roman" w:cs="Times New Roman"/>
                <w:b/>
                <w:bCs/>
              </w:rPr>
              <w:t>Среднегодовая норма образования накопления отходов</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1</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Жилищно-коммунальное хозяйство, в среднем</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350-450 кг (1,2-1,5 куб. м) на человека</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2</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Гостиница</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120 кг (0,7 куб. м) на место</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3</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Детский сад, ясли</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95 кг (0,4 куб. м) на место</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4</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Школа, техникум, институт</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24 кг (0,12 куб. м) на учащегося</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5</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Театр, кинотеатр</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30 кг (0,2 куб. м) на место</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6</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Учреждение, предприятие</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40-70 кг (0,2-0,3 куб. м) на сотрудника (работника)</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7</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Продовольственный магазин</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160-250 кг (0,8-1,5) на кв. м торговой площади</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8</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Промтоварный магазин</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80-200 кг (0,5-1,3 куб. м) на кв. м торговой площади</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9</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Рынок</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100-200 кг (0,6-1,3 куб. м) на кв. м торговой площади</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10</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Санатории, пансионаты, дома отдыха</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250 кг (1 куб. м) на место</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11</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Вокзал, аэропорт, аэровокзал</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125 кг (0,5 куб. м) на кв. м площади</w:t>
            </w:r>
          </w:p>
        </w:tc>
      </w:tr>
      <w:tr w:rsidR="00B24881" w:rsidTr="00B24881">
        <w:trPr>
          <w:jc w:val="center"/>
        </w:trPr>
        <w:tc>
          <w:tcPr>
            <w:tcW w:w="334" w:type="pct"/>
            <w:tcBorders>
              <w:top w:val="single" w:sz="4" w:space="0" w:color="auto"/>
              <w:left w:val="single" w:sz="4" w:space="0" w:color="auto"/>
              <w:bottom w:val="nil"/>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12</w:t>
            </w:r>
          </w:p>
        </w:tc>
        <w:tc>
          <w:tcPr>
            <w:tcW w:w="2363" w:type="pct"/>
            <w:tcBorders>
              <w:top w:val="single" w:sz="4" w:space="0" w:color="auto"/>
              <w:left w:val="single" w:sz="4" w:space="0" w:color="auto"/>
              <w:bottom w:val="nil"/>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Накопление ТБО в благоустроенных домах:</w:t>
            </w:r>
          </w:p>
        </w:tc>
        <w:tc>
          <w:tcPr>
            <w:tcW w:w="2303" w:type="pct"/>
            <w:tcBorders>
              <w:top w:val="single" w:sz="4" w:space="0" w:color="auto"/>
              <w:left w:val="single" w:sz="4" w:space="0" w:color="auto"/>
              <w:bottom w:val="nil"/>
              <w:right w:val="single" w:sz="4" w:space="0" w:color="auto"/>
            </w:tcBorders>
            <w:hideMark/>
          </w:tcPr>
          <w:p w:rsidR="00B24881" w:rsidRPr="00B24881" w:rsidRDefault="00B24881" w:rsidP="00F16256">
            <w:pPr>
              <w:overflowPunct w:val="0"/>
              <w:rPr>
                <w:rFonts w:ascii="Times New Roman" w:hAnsi="Times New Roman" w:cs="Times New Roman"/>
                <w:bCs/>
              </w:rPr>
            </w:pPr>
          </w:p>
        </w:tc>
      </w:tr>
      <w:tr w:rsidR="00B24881" w:rsidTr="00B24881">
        <w:trPr>
          <w:jc w:val="center"/>
        </w:trPr>
        <w:tc>
          <w:tcPr>
            <w:tcW w:w="334" w:type="pct"/>
            <w:tcBorders>
              <w:top w:val="nil"/>
              <w:left w:val="single" w:sz="4" w:space="0" w:color="auto"/>
              <w:bottom w:val="nil"/>
              <w:right w:val="single" w:sz="4" w:space="0" w:color="auto"/>
            </w:tcBorders>
            <w:hideMark/>
          </w:tcPr>
          <w:p w:rsidR="00B24881" w:rsidRPr="00B24881" w:rsidRDefault="00B24881" w:rsidP="00F16256">
            <w:pPr>
              <w:overflowPunct w:val="0"/>
              <w:jc w:val="center"/>
              <w:rPr>
                <w:rFonts w:ascii="Times New Roman" w:hAnsi="Times New Roman" w:cs="Times New Roman"/>
                <w:bCs/>
              </w:rPr>
            </w:pPr>
          </w:p>
        </w:tc>
        <w:tc>
          <w:tcPr>
            <w:tcW w:w="2363" w:type="pct"/>
            <w:tcBorders>
              <w:top w:val="nil"/>
              <w:left w:val="single" w:sz="4" w:space="0" w:color="auto"/>
              <w:bottom w:val="nil"/>
              <w:right w:val="single" w:sz="4" w:space="0" w:color="auto"/>
            </w:tcBorders>
            <w:hideMark/>
          </w:tcPr>
          <w:p w:rsidR="00B24881" w:rsidRPr="00B24881" w:rsidRDefault="00B24881" w:rsidP="00F16256">
            <w:pPr>
              <w:overflowPunct w:val="0"/>
              <w:ind w:firstLine="113"/>
              <w:rPr>
                <w:rFonts w:ascii="Times New Roman" w:hAnsi="Times New Roman" w:cs="Times New Roman"/>
                <w:bCs/>
              </w:rPr>
            </w:pPr>
            <w:r w:rsidRPr="00B24881">
              <w:rPr>
                <w:rFonts w:ascii="Times New Roman" w:hAnsi="Times New Roman" w:cs="Times New Roman"/>
                <w:bCs/>
              </w:rPr>
              <w:t>при отборе пищевых отходов</w:t>
            </w:r>
          </w:p>
        </w:tc>
        <w:tc>
          <w:tcPr>
            <w:tcW w:w="2303" w:type="pct"/>
            <w:tcBorders>
              <w:top w:val="nil"/>
              <w:left w:val="single" w:sz="4" w:space="0" w:color="auto"/>
              <w:bottom w:val="nil"/>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180-200 кг (0,9-1,0 куб. м) на человека в год</w:t>
            </w:r>
          </w:p>
        </w:tc>
      </w:tr>
      <w:tr w:rsidR="00B24881" w:rsidTr="00B24881">
        <w:trPr>
          <w:jc w:val="center"/>
        </w:trPr>
        <w:tc>
          <w:tcPr>
            <w:tcW w:w="334" w:type="pct"/>
            <w:tcBorders>
              <w:top w:val="nil"/>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p>
        </w:tc>
        <w:tc>
          <w:tcPr>
            <w:tcW w:w="2363" w:type="pct"/>
            <w:tcBorders>
              <w:top w:val="nil"/>
              <w:left w:val="single" w:sz="4" w:space="0" w:color="auto"/>
              <w:bottom w:val="single" w:sz="4" w:space="0" w:color="auto"/>
              <w:right w:val="single" w:sz="4" w:space="0" w:color="auto"/>
            </w:tcBorders>
            <w:hideMark/>
          </w:tcPr>
          <w:p w:rsidR="00B24881" w:rsidRPr="00B24881" w:rsidRDefault="00B24881" w:rsidP="00F16256">
            <w:pPr>
              <w:overflowPunct w:val="0"/>
              <w:ind w:firstLine="113"/>
              <w:rPr>
                <w:rFonts w:ascii="Times New Roman" w:hAnsi="Times New Roman" w:cs="Times New Roman"/>
                <w:bCs/>
              </w:rPr>
            </w:pPr>
            <w:r w:rsidRPr="00B24881">
              <w:rPr>
                <w:rFonts w:ascii="Times New Roman" w:hAnsi="Times New Roman" w:cs="Times New Roman"/>
                <w:bCs/>
              </w:rPr>
              <w:t>без отбора пищевых отходов</w:t>
            </w:r>
          </w:p>
        </w:tc>
        <w:tc>
          <w:tcPr>
            <w:tcW w:w="2303" w:type="pct"/>
            <w:tcBorders>
              <w:top w:val="nil"/>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210-225 кг (1,0-1,1 куб. м) на человека в год</w:t>
            </w:r>
          </w:p>
        </w:tc>
      </w:tr>
      <w:tr w:rsidR="00B24881" w:rsidTr="00B24881">
        <w:trPr>
          <w:jc w:val="center"/>
        </w:trPr>
        <w:tc>
          <w:tcPr>
            <w:tcW w:w="334"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jc w:val="center"/>
              <w:rPr>
                <w:rFonts w:ascii="Times New Roman" w:hAnsi="Times New Roman" w:cs="Times New Roman"/>
                <w:bCs/>
              </w:rPr>
            </w:pPr>
            <w:r w:rsidRPr="00B24881">
              <w:rPr>
                <w:rFonts w:ascii="Times New Roman" w:hAnsi="Times New Roman" w:cs="Times New Roman"/>
                <w:bCs/>
              </w:rPr>
              <w:t>13</w:t>
            </w:r>
          </w:p>
        </w:tc>
        <w:tc>
          <w:tcPr>
            <w:tcW w:w="236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 xml:space="preserve">Общая норма накопления ТБО по благоустроенным жилым и общественным зданиям для городов с населением более 100 </w:t>
            </w:r>
            <w:proofErr w:type="spellStart"/>
            <w:proofErr w:type="gramStart"/>
            <w:r w:rsidRPr="00B24881">
              <w:rPr>
                <w:rFonts w:ascii="Times New Roman" w:hAnsi="Times New Roman" w:cs="Times New Roman"/>
                <w:bCs/>
              </w:rPr>
              <w:t>тыс</w:t>
            </w:r>
            <w:proofErr w:type="spellEnd"/>
            <w:proofErr w:type="gramEnd"/>
            <w:r w:rsidRPr="00B24881">
              <w:rPr>
                <w:rFonts w:ascii="Times New Roman" w:hAnsi="Times New Roman" w:cs="Times New Roman"/>
                <w:bCs/>
              </w:rPr>
              <w:t xml:space="preserve"> чел.</w:t>
            </w:r>
          </w:p>
        </w:tc>
        <w:tc>
          <w:tcPr>
            <w:tcW w:w="2303" w:type="pct"/>
            <w:tcBorders>
              <w:top w:val="single" w:sz="4" w:space="0" w:color="auto"/>
              <w:left w:val="single" w:sz="4" w:space="0" w:color="auto"/>
              <w:bottom w:val="single" w:sz="4" w:space="0" w:color="auto"/>
              <w:right w:val="single" w:sz="4" w:space="0" w:color="auto"/>
            </w:tcBorders>
            <w:hideMark/>
          </w:tcPr>
          <w:p w:rsidR="00B24881" w:rsidRPr="00B24881" w:rsidRDefault="00B24881" w:rsidP="00F16256">
            <w:pPr>
              <w:overflowPunct w:val="0"/>
              <w:rPr>
                <w:rFonts w:ascii="Times New Roman" w:hAnsi="Times New Roman" w:cs="Times New Roman"/>
                <w:bCs/>
              </w:rPr>
            </w:pPr>
            <w:r w:rsidRPr="00B24881">
              <w:rPr>
                <w:rFonts w:ascii="Times New Roman" w:hAnsi="Times New Roman" w:cs="Times New Roman"/>
                <w:bCs/>
              </w:rPr>
              <w:t>260-280 кг (1,4-1,5 куб. м) на человека в год</w:t>
            </w:r>
          </w:p>
        </w:tc>
      </w:tr>
    </w:tbl>
    <w:p w:rsidR="00B24881" w:rsidRDefault="00B24881" w:rsidP="00B24881">
      <w:pPr>
        <w:pStyle w:val="22"/>
        <w:tabs>
          <w:tab w:val="left" w:pos="570"/>
        </w:tabs>
        <w:jc w:val="left"/>
        <w:rPr>
          <w:b/>
        </w:rPr>
      </w:pPr>
    </w:p>
    <w:p w:rsidR="00B24881" w:rsidRDefault="00B24881" w:rsidP="00B24881">
      <w:pPr>
        <w:pStyle w:val="22"/>
        <w:tabs>
          <w:tab w:val="left" w:pos="690"/>
        </w:tabs>
        <w:spacing w:line="360" w:lineRule="auto"/>
        <w:ind w:firstLine="709"/>
        <w:jc w:val="both"/>
      </w:pPr>
      <w:bookmarkStart w:id="106" w:name="_Toc345590534"/>
      <w:bookmarkStart w:id="107" w:name="_Toc345659279"/>
      <w:bookmarkStart w:id="108" w:name="_Toc345666306"/>
      <w:bookmarkStart w:id="109" w:name="_Toc350341986"/>
      <w:bookmarkStart w:id="110" w:name="_Toc350342070"/>
      <w:bookmarkStart w:id="111" w:name="_Toc350345376"/>
      <w:r w:rsidRPr="00B24881">
        <w:t>Принимая для проектируемой территории расчетный показатель образования ТБО 1,2м</w:t>
      </w:r>
      <w:r>
        <w:t>³</w:t>
      </w:r>
      <w:r w:rsidRPr="00B24881">
        <w:t xml:space="preserve"> на человека в год, общий среднегод</w:t>
      </w:r>
      <w:r>
        <w:t>овой объем отходов составит 570х1,2=684 м³</w:t>
      </w:r>
      <w:r w:rsidRPr="00B24881">
        <w:t>/год.</w:t>
      </w:r>
      <w:bookmarkEnd w:id="106"/>
      <w:bookmarkEnd w:id="107"/>
      <w:bookmarkEnd w:id="108"/>
      <w:bookmarkEnd w:id="109"/>
      <w:bookmarkEnd w:id="110"/>
      <w:bookmarkEnd w:id="111"/>
    </w:p>
    <w:p w:rsidR="00B24881" w:rsidRPr="00B24881" w:rsidRDefault="00B24881" w:rsidP="00B24881">
      <w:pPr>
        <w:pStyle w:val="22"/>
        <w:tabs>
          <w:tab w:val="left" w:pos="690"/>
        </w:tabs>
        <w:spacing w:line="360" w:lineRule="auto"/>
        <w:ind w:firstLine="709"/>
        <w:jc w:val="both"/>
        <w:rPr>
          <w:u w:val="single"/>
        </w:rPr>
      </w:pPr>
      <w:bookmarkStart w:id="112" w:name="_Toc345590535"/>
      <w:bookmarkStart w:id="113" w:name="_Toc345659280"/>
      <w:bookmarkStart w:id="114" w:name="_Toc345666307"/>
      <w:bookmarkStart w:id="115" w:name="_Toc350341987"/>
      <w:bookmarkStart w:id="116" w:name="_Toc350342071"/>
      <w:bookmarkStart w:id="117" w:name="_Toc350345377"/>
      <w:r w:rsidRPr="00B24881">
        <w:rPr>
          <w:u w:val="single"/>
        </w:rPr>
        <w:t>Расчёт контейнеров.</w:t>
      </w:r>
      <w:bookmarkEnd w:id="112"/>
      <w:bookmarkEnd w:id="113"/>
      <w:bookmarkEnd w:id="114"/>
      <w:bookmarkEnd w:id="115"/>
      <w:bookmarkEnd w:id="116"/>
      <w:bookmarkEnd w:id="117"/>
    </w:p>
    <w:p w:rsidR="00B24881" w:rsidRDefault="00B24881" w:rsidP="00B24881">
      <w:pPr>
        <w:pStyle w:val="22"/>
        <w:tabs>
          <w:tab w:val="left" w:pos="690"/>
        </w:tabs>
        <w:spacing w:line="360" w:lineRule="auto"/>
        <w:ind w:firstLine="709"/>
        <w:jc w:val="both"/>
      </w:pPr>
      <w:bookmarkStart w:id="118" w:name="_Toc345590536"/>
      <w:bookmarkStart w:id="119" w:name="_Toc345659281"/>
      <w:bookmarkStart w:id="120" w:name="_Toc345666308"/>
      <w:bookmarkStart w:id="121" w:name="_Toc350341988"/>
      <w:bookmarkStart w:id="122" w:name="_Toc350342072"/>
      <w:bookmarkStart w:id="123" w:name="_Toc350345378"/>
      <w:r>
        <w:t xml:space="preserve">Расчёт произведён для </w:t>
      </w:r>
      <w:r w:rsidR="00411C67">
        <w:t>бытового мусора</w:t>
      </w:r>
      <w:r>
        <w:t>.</w:t>
      </w:r>
      <w:bookmarkEnd w:id="118"/>
      <w:bookmarkEnd w:id="119"/>
      <w:bookmarkEnd w:id="120"/>
      <w:bookmarkEnd w:id="121"/>
      <w:bookmarkEnd w:id="122"/>
      <w:bookmarkEnd w:id="123"/>
    </w:p>
    <w:p w:rsidR="00B24881" w:rsidRDefault="00B24881" w:rsidP="00B24881">
      <w:pPr>
        <w:pStyle w:val="22"/>
        <w:tabs>
          <w:tab w:val="left" w:pos="690"/>
        </w:tabs>
        <w:spacing w:line="360" w:lineRule="auto"/>
        <w:ind w:firstLine="709"/>
        <w:jc w:val="both"/>
      </w:pPr>
      <w:bookmarkStart w:id="124" w:name="_Toc345590537"/>
      <w:bookmarkStart w:id="125" w:name="_Toc345659282"/>
      <w:bookmarkStart w:id="126" w:name="_Toc345666309"/>
      <w:bookmarkStart w:id="127" w:name="_Toc350341989"/>
      <w:bookmarkStart w:id="128" w:name="_Toc350342073"/>
      <w:bookmarkStart w:id="129" w:name="_Toc350345379"/>
      <w:r>
        <w:t>Списочная численность контейнеров определяется по формуле:</w:t>
      </w:r>
      <w:bookmarkEnd w:id="124"/>
      <w:bookmarkEnd w:id="125"/>
      <w:bookmarkEnd w:id="126"/>
      <w:bookmarkEnd w:id="127"/>
      <w:bookmarkEnd w:id="128"/>
      <w:bookmarkEnd w:id="129"/>
    </w:p>
    <w:p w:rsidR="00B24881" w:rsidRDefault="00B24881" w:rsidP="00B24881">
      <w:pPr>
        <w:pStyle w:val="22"/>
        <w:tabs>
          <w:tab w:val="left" w:pos="690"/>
        </w:tabs>
        <w:spacing w:line="360" w:lineRule="auto"/>
        <w:ind w:firstLine="709"/>
        <w:jc w:val="both"/>
      </w:pPr>
      <w:bookmarkStart w:id="130" w:name="_Toc345590538"/>
      <w:bookmarkStart w:id="131" w:name="_Toc345659283"/>
      <w:bookmarkStart w:id="132" w:name="_Toc345666310"/>
      <w:bookmarkStart w:id="133" w:name="_Toc350341990"/>
      <w:bookmarkStart w:id="134" w:name="_Toc350342074"/>
      <w:bookmarkStart w:id="135" w:name="_Toc350345380"/>
      <w:proofErr w:type="spellStart"/>
      <w:r>
        <w:t>Б</w:t>
      </w:r>
      <w:r w:rsidRPr="007D3E27">
        <w:rPr>
          <w:vertAlign w:val="subscript"/>
        </w:rPr>
        <w:t>кс</w:t>
      </w:r>
      <w:proofErr w:type="spellEnd"/>
      <w:r>
        <w:t xml:space="preserve"> = </w:t>
      </w:r>
      <w:proofErr w:type="spellStart"/>
      <w:r>
        <w:t>Пгод</w:t>
      </w:r>
      <w:proofErr w:type="spellEnd"/>
      <w:r>
        <w:t xml:space="preserve"> </w:t>
      </w:r>
      <w:r w:rsidRPr="00B24881">
        <w:t xml:space="preserve">х </w:t>
      </w:r>
      <w:r>
        <w:t>t х К1 х К2 х К3/365 х</w:t>
      </w:r>
      <w:proofErr w:type="gramStart"/>
      <w:r>
        <w:t xml:space="preserve"> Е</w:t>
      </w:r>
      <w:proofErr w:type="gramEnd"/>
      <w:r>
        <w:t>,</w:t>
      </w:r>
      <w:bookmarkEnd w:id="130"/>
      <w:bookmarkEnd w:id="131"/>
      <w:bookmarkEnd w:id="132"/>
      <w:bookmarkEnd w:id="133"/>
      <w:bookmarkEnd w:id="134"/>
      <w:bookmarkEnd w:id="135"/>
    </w:p>
    <w:p w:rsidR="00B24881" w:rsidRDefault="00B24881" w:rsidP="00B24881">
      <w:pPr>
        <w:pStyle w:val="22"/>
        <w:tabs>
          <w:tab w:val="left" w:pos="690"/>
        </w:tabs>
        <w:spacing w:line="360" w:lineRule="auto"/>
        <w:ind w:firstLine="709"/>
        <w:jc w:val="both"/>
      </w:pPr>
      <w:bookmarkStart w:id="136" w:name="_Toc345590539"/>
      <w:bookmarkStart w:id="137" w:name="_Toc345659284"/>
      <w:bookmarkStart w:id="138" w:name="_Toc345666311"/>
      <w:bookmarkStart w:id="139" w:name="_Toc350341991"/>
      <w:bookmarkStart w:id="140" w:name="_Toc350342075"/>
      <w:bookmarkStart w:id="141" w:name="_Toc350345381"/>
      <w:r>
        <w:t xml:space="preserve">где </w:t>
      </w:r>
      <w:proofErr w:type="gramStart"/>
      <w:r>
        <w:t>П</w:t>
      </w:r>
      <w:proofErr w:type="gramEnd"/>
      <w:r>
        <w:t xml:space="preserve"> – количество бытовых отходов и мусора;</w:t>
      </w:r>
      <w:bookmarkEnd w:id="136"/>
      <w:bookmarkEnd w:id="137"/>
      <w:bookmarkEnd w:id="138"/>
      <w:bookmarkEnd w:id="139"/>
      <w:bookmarkEnd w:id="140"/>
      <w:bookmarkEnd w:id="141"/>
    </w:p>
    <w:p w:rsidR="00B24881" w:rsidRDefault="00B24881" w:rsidP="00B24881">
      <w:pPr>
        <w:pStyle w:val="22"/>
        <w:tabs>
          <w:tab w:val="left" w:pos="690"/>
        </w:tabs>
        <w:spacing w:line="360" w:lineRule="auto"/>
        <w:ind w:firstLine="709"/>
        <w:jc w:val="both"/>
      </w:pPr>
      <w:r>
        <w:t xml:space="preserve">       </w:t>
      </w:r>
      <w:bookmarkStart w:id="142" w:name="_Toc345590540"/>
      <w:bookmarkStart w:id="143" w:name="_Toc345659285"/>
      <w:bookmarkStart w:id="144" w:name="_Toc345666312"/>
      <w:bookmarkStart w:id="145" w:name="_Toc350341992"/>
      <w:bookmarkStart w:id="146" w:name="_Toc350342076"/>
      <w:bookmarkStart w:id="147" w:name="_Toc350345382"/>
      <w:r>
        <w:t>t  - периодичность удаления;</w:t>
      </w:r>
      <w:bookmarkEnd w:id="142"/>
      <w:bookmarkEnd w:id="143"/>
      <w:bookmarkEnd w:id="144"/>
      <w:bookmarkEnd w:id="145"/>
      <w:bookmarkEnd w:id="146"/>
      <w:bookmarkEnd w:id="147"/>
    </w:p>
    <w:p w:rsidR="00B24881" w:rsidRDefault="00B24881" w:rsidP="00B24881">
      <w:pPr>
        <w:pStyle w:val="22"/>
        <w:tabs>
          <w:tab w:val="left" w:pos="690"/>
        </w:tabs>
        <w:spacing w:line="360" w:lineRule="auto"/>
        <w:ind w:firstLine="709"/>
        <w:jc w:val="both"/>
      </w:pPr>
      <w:r>
        <w:t xml:space="preserve">       </w:t>
      </w:r>
      <w:bookmarkStart w:id="148" w:name="_Toc345590541"/>
      <w:bookmarkStart w:id="149" w:name="_Toc345659286"/>
      <w:bookmarkStart w:id="150" w:name="_Toc345666313"/>
      <w:bookmarkStart w:id="151" w:name="_Toc350341993"/>
      <w:bookmarkStart w:id="152" w:name="_Toc350342077"/>
      <w:bookmarkStart w:id="153" w:name="_Toc350345383"/>
      <w:r>
        <w:t>К</w:t>
      </w:r>
      <w:proofErr w:type="gramStart"/>
      <w:r>
        <w:t>1</w:t>
      </w:r>
      <w:proofErr w:type="gramEnd"/>
      <w:r>
        <w:t xml:space="preserve"> = 1,25 – коэффициент неравномерности накопления отходов и мусора;</w:t>
      </w:r>
      <w:bookmarkEnd w:id="148"/>
      <w:bookmarkEnd w:id="149"/>
      <w:bookmarkEnd w:id="150"/>
      <w:bookmarkEnd w:id="151"/>
      <w:bookmarkEnd w:id="152"/>
      <w:bookmarkEnd w:id="153"/>
    </w:p>
    <w:p w:rsidR="00B24881" w:rsidRDefault="00B24881" w:rsidP="00B24881">
      <w:pPr>
        <w:pStyle w:val="22"/>
        <w:tabs>
          <w:tab w:val="left" w:pos="690"/>
        </w:tabs>
        <w:spacing w:line="360" w:lineRule="auto"/>
        <w:ind w:firstLine="709"/>
        <w:jc w:val="both"/>
      </w:pPr>
      <w:r>
        <w:t xml:space="preserve">       </w:t>
      </w:r>
      <w:bookmarkStart w:id="154" w:name="_Toc345590542"/>
      <w:bookmarkStart w:id="155" w:name="_Toc345659287"/>
      <w:bookmarkStart w:id="156" w:name="_Toc345666314"/>
      <w:bookmarkStart w:id="157" w:name="_Toc350341994"/>
      <w:bookmarkStart w:id="158" w:name="_Toc350342078"/>
      <w:bookmarkStart w:id="159" w:name="_Toc350345384"/>
      <w:r>
        <w:t>К</w:t>
      </w:r>
      <w:proofErr w:type="gramStart"/>
      <w:r>
        <w:t>2</w:t>
      </w:r>
      <w:proofErr w:type="gramEnd"/>
      <w:r>
        <w:t xml:space="preserve"> = 1,05 – коэффициент запаса (ремонт и т.д.);</w:t>
      </w:r>
      <w:bookmarkEnd w:id="154"/>
      <w:bookmarkEnd w:id="155"/>
      <w:bookmarkEnd w:id="156"/>
      <w:bookmarkEnd w:id="157"/>
      <w:bookmarkEnd w:id="158"/>
      <w:bookmarkEnd w:id="159"/>
    </w:p>
    <w:p w:rsidR="00B24881" w:rsidRDefault="00B24881" w:rsidP="00B24881">
      <w:pPr>
        <w:pStyle w:val="22"/>
        <w:tabs>
          <w:tab w:val="left" w:pos="690"/>
        </w:tabs>
        <w:spacing w:line="360" w:lineRule="auto"/>
        <w:ind w:firstLine="709"/>
        <w:jc w:val="both"/>
      </w:pPr>
      <w:r>
        <w:t xml:space="preserve">       </w:t>
      </w:r>
      <w:bookmarkStart w:id="160" w:name="_Toc345590543"/>
      <w:bookmarkStart w:id="161" w:name="_Toc345659288"/>
      <w:bookmarkStart w:id="162" w:name="_Toc345666315"/>
      <w:bookmarkStart w:id="163" w:name="_Toc350341995"/>
      <w:bookmarkStart w:id="164" w:name="_Toc350342079"/>
      <w:bookmarkStart w:id="165" w:name="_Toc350345385"/>
      <w:r>
        <w:t>К3 = 2,0 – коэффициент ежедневного вывоза;</w:t>
      </w:r>
      <w:bookmarkEnd w:id="160"/>
      <w:bookmarkEnd w:id="161"/>
      <w:bookmarkEnd w:id="162"/>
      <w:bookmarkEnd w:id="163"/>
      <w:bookmarkEnd w:id="164"/>
      <w:bookmarkEnd w:id="165"/>
    </w:p>
    <w:p w:rsidR="00B24881" w:rsidRDefault="00B24881" w:rsidP="00B24881">
      <w:pPr>
        <w:pStyle w:val="22"/>
        <w:tabs>
          <w:tab w:val="left" w:pos="690"/>
        </w:tabs>
        <w:spacing w:line="360" w:lineRule="auto"/>
        <w:ind w:firstLine="709"/>
        <w:jc w:val="both"/>
      </w:pPr>
      <w:r>
        <w:t xml:space="preserve">       </w:t>
      </w:r>
      <w:bookmarkStart w:id="166" w:name="_Toc345590544"/>
      <w:bookmarkStart w:id="167" w:name="_Toc345659289"/>
      <w:bookmarkStart w:id="168" w:name="_Toc345666316"/>
      <w:bookmarkStart w:id="169" w:name="_Toc350341996"/>
      <w:bookmarkStart w:id="170" w:name="_Toc350342080"/>
      <w:bookmarkStart w:id="171" w:name="_Toc350345386"/>
      <w:r>
        <w:t>Е – 0,75 – ёмкость контейнеров, м3</w:t>
      </w:r>
      <w:bookmarkEnd w:id="166"/>
      <w:bookmarkEnd w:id="167"/>
      <w:bookmarkEnd w:id="168"/>
      <w:bookmarkEnd w:id="169"/>
      <w:bookmarkEnd w:id="170"/>
      <w:bookmarkEnd w:id="171"/>
    </w:p>
    <w:p w:rsidR="00B24881" w:rsidRDefault="00B24881" w:rsidP="00B24881">
      <w:pPr>
        <w:pStyle w:val="22"/>
        <w:tabs>
          <w:tab w:val="left" w:pos="690"/>
        </w:tabs>
        <w:spacing w:line="360" w:lineRule="auto"/>
        <w:ind w:firstLine="709"/>
        <w:jc w:val="both"/>
      </w:pPr>
      <w:bookmarkStart w:id="172" w:name="_Toc345590545"/>
      <w:bookmarkStart w:id="173" w:name="_Toc345659290"/>
      <w:bookmarkStart w:id="174" w:name="_Toc345666317"/>
      <w:bookmarkStart w:id="175" w:name="_Toc350341997"/>
      <w:bookmarkStart w:id="176" w:name="_Toc350342081"/>
      <w:bookmarkStart w:id="177" w:name="_Toc350345387"/>
      <w:r>
        <w:t>Итого требуется контейнеров на весь микрорайон:</w:t>
      </w:r>
      <w:bookmarkEnd w:id="172"/>
      <w:bookmarkEnd w:id="173"/>
      <w:bookmarkEnd w:id="174"/>
      <w:bookmarkEnd w:id="175"/>
      <w:bookmarkEnd w:id="176"/>
      <w:bookmarkEnd w:id="177"/>
    </w:p>
    <w:p w:rsidR="00B24881" w:rsidRDefault="00411C67" w:rsidP="00B24881">
      <w:pPr>
        <w:pStyle w:val="22"/>
        <w:tabs>
          <w:tab w:val="left" w:pos="690"/>
        </w:tabs>
        <w:spacing w:line="360" w:lineRule="auto"/>
        <w:ind w:firstLine="709"/>
        <w:jc w:val="both"/>
      </w:pPr>
      <w:bookmarkStart w:id="178" w:name="_Toc345590546"/>
      <w:bookmarkStart w:id="179" w:name="_Toc345659291"/>
      <w:bookmarkStart w:id="180" w:name="_Toc345666318"/>
      <w:bookmarkStart w:id="181" w:name="_Toc350341998"/>
      <w:bookmarkStart w:id="182" w:name="_Toc350342082"/>
      <w:bookmarkStart w:id="183" w:name="_Toc350345388"/>
      <w:proofErr w:type="spellStart"/>
      <w:r>
        <w:t>Б</w:t>
      </w:r>
      <w:r w:rsidRPr="007D3E27">
        <w:rPr>
          <w:vertAlign w:val="subscript"/>
        </w:rPr>
        <w:t>кс</w:t>
      </w:r>
      <w:proofErr w:type="spellEnd"/>
      <w:r>
        <w:t xml:space="preserve"> = 684</w:t>
      </w:r>
      <w:r w:rsidR="00C0616D">
        <w:t xml:space="preserve"> х 1х1,25х1,05х2,0/365х0,75= 4</w:t>
      </w:r>
      <w:r w:rsidR="00B24881">
        <w:t xml:space="preserve"> штук</w:t>
      </w:r>
      <w:r w:rsidR="00C0616D">
        <w:t>и</w:t>
      </w:r>
      <w:r w:rsidR="00B24881">
        <w:t>.</w:t>
      </w:r>
      <w:bookmarkEnd w:id="178"/>
      <w:bookmarkEnd w:id="179"/>
      <w:bookmarkEnd w:id="180"/>
      <w:bookmarkEnd w:id="181"/>
      <w:bookmarkEnd w:id="182"/>
      <w:bookmarkEnd w:id="183"/>
      <w:r w:rsidR="00B24881">
        <w:t xml:space="preserve"> </w:t>
      </w:r>
    </w:p>
    <w:p w:rsidR="00B24881" w:rsidRPr="00C0616D" w:rsidRDefault="00B24881" w:rsidP="00C0616D">
      <w:pPr>
        <w:pStyle w:val="22"/>
        <w:tabs>
          <w:tab w:val="left" w:pos="690"/>
        </w:tabs>
        <w:spacing w:line="360" w:lineRule="auto"/>
        <w:ind w:firstLine="709"/>
        <w:jc w:val="both"/>
      </w:pPr>
      <w:bookmarkStart w:id="184" w:name="_Toc345590547"/>
      <w:bookmarkStart w:id="185" w:name="_Toc345659292"/>
      <w:bookmarkStart w:id="186" w:name="_Toc345666319"/>
      <w:bookmarkStart w:id="187" w:name="_Toc350341999"/>
      <w:bookmarkStart w:id="188" w:name="_Toc350342083"/>
      <w:bookmarkStart w:id="189" w:name="_Toc350345389"/>
      <w:proofErr w:type="gramStart"/>
      <w:r>
        <w:t>Контейнеры (контейнерные площадки) должны быть удалены от жилых домов, детских учреждений, мест отдыха населения на расстояние не менее 20</w:t>
      </w:r>
      <w:r w:rsidR="00D36605">
        <w:t xml:space="preserve"> </w:t>
      </w:r>
      <w:r w:rsidR="00C0616D">
        <w:t>м</w:t>
      </w:r>
      <w:r>
        <w:t>, но не более 100 м. Площадки для контейнеров должны иметь: ровное асфальтовое или бетонное покрытие, уклон в сторону проезжей части 0,02 %, ограждение зелеными насаждениями (для создания живой изгороди вокруг контейнерных площадок могут быть использованы декоративные кустарники: смородина золотистая, айва японская</w:t>
      </w:r>
      <w:proofErr w:type="gramEnd"/>
      <w:r>
        <w:t xml:space="preserve">, </w:t>
      </w:r>
      <w:proofErr w:type="gramStart"/>
      <w:r>
        <w:t xml:space="preserve">барбарис обыкновенный, боярышник, жасмин, ирга </w:t>
      </w:r>
      <w:r>
        <w:lastRenderedPageBreak/>
        <w:t>канадская и др.) или какое-либо другое ограждение (кирпичное, сетчатое, бетонное и т.п.).</w:t>
      </w:r>
      <w:bookmarkEnd w:id="184"/>
      <w:bookmarkEnd w:id="185"/>
      <w:bookmarkEnd w:id="186"/>
      <w:bookmarkEnd w:id="187"/>
      <w:bookmarkEnd w:id="188"/>
      <w:bookmarkEnd w:id="189"/>
      <w:proofErr w:type="gramEnd"/>
    </w:p>
    <w:p w:rsidR="00B24881" w:rsidRDefault="00B24881" w:rsidP="00B24881">
      <w:pPr>
        <w:pStyle w:val="22"/>
        <w:rPr>
          <w:b/>
        </w:rPr>
      </w:pPr>
    </w:p>
    <w:p w:rsidR="00B24881" w:rsidRDefault="00C0616D" w:rsidP="00B24881">
      <w:pPr>
        <w:pStyle w:val="22"/>
        <w:rPr>
          <w:b/>
        </w:rPr>
      </w:pPr>
      <w:bookmarkStart w:id="190" w:name="_Toc350345390"/>
      <w:r>
        <w:rPr>
          <w:b/>
        </w:rPr>
        <w:t>2.7</w:t>
      </w:r>
      <w:r w:rsidR="00B24881">
        <w:rPr>
          <w:b/>
        </w:rPr>
        <w:t xml:space="preserve"> </w:t>
      </w:r>
      <w:r w:rsidRPr="00BB0914">
        <w:rPr>
          <w:b/>
          <w:sz w:val="27"/>
          <w:szCs w:val="27"/>
        </w:rPr>
        <w:t xml:space="preserve">Мероприятия по обеспечению жизнедеятельности инвалидов </w:t>
      </w:r>
      <w:r>
        <w:rPr>
          <w:b/>
          <w:sz w:val="27"/>
          <w:szCs w:val="27"/>
        </w:rPr>
        <w:t>и маломобильных групп населения</w:t>
      </w:r>
      <w:bookmarkEnd w:id="190"/>
    </w:p>
    <w:p w:rsidR="00C0616D" w:rsidRDefault="00C0616D" w:rsidP="00C0616D">
      <w:pPr>
        <w:pStyle w:val="22"/>
        <w:jc w:val="left"/>
        <w:rPr>
          <w:b/>
        </w:rPr>
      </w:pPr>
    </w:p>
    <w:p w:rsidR="00C0616D" w:rsidRPr="00C0616D" w:rsidRDefault="00C0616D" w:rsidP="00C0616D">
      <w:pPr>
        <w:pStyle w:val="22"/>
        <w:tabs>
          <w:tab w:val="left" w:pos="825"/>
        </w:tabs>
        <w:spacing w:line="360" w:lineRule="auto"/>
        <w:ind w:firstLine="709"/>
        <w:jc w:val="both"/>
      </w:pPr>
      <w:r w:rsidRPr="00C0616D">
        <w:tab/>
      </w:r>
      <w:bookmarkStart w:id="191" w:name="_Toc345590549"/>
      <w:bookmarkStart w:id="192" w:name="_Toc345659294"/>
      <w:bookmarkStart w:id="193" w:name="_Toc345666321"/>
      <w:bookmarkStart w:id="194" w:name="_Toc350342001"/>
      <w:bookmarkStart w:id="195" w:name="_Toc350342085"/>
      <w:bookmarkStart w:id="196" w:name="_Toc350345391"/>
      <w:r w:rsidRPr="00C0616D">
        <w:t>Проект планировки территории выполнен с учётом требований СНиП 35-01-2001 «Доступность зданий и сооружений для маломобильных групп населения». Основное внимание на данной стадии проекта относительно этих требований было направлено на обеспечение беспрепятственного передвижения по территории проектируемого квартала инвалидов всех  категорий и других маломобильных групп населения как пешком, в т.ч. с помощью трости, костылей, кресла-коляски, так и с помощью транспортных средств. Особое внимание</w:t>
      </w:r>
      <w:r w:rsidR="003856DA">
        <w:t xml:space="preserve"> должно быть</w:t>
      </w:r>
      <w:r w:rsidRPr="00C0616D">
        <w:t xml:space="preserve"> уделено формированию пешеходных связей, с учётом  специфики передвижения инвалидов различных категорий. При этом предлагаются соответствующие планировочные, конструктивные и технические меры:</w:t>
      </w:r>
      <w:bookmarkEnd w:id="191"/>
      <w:bookmarkEnd w:id="192"/>
      <w:bookmarkEnd w:id="193"/>
      <w:bookmarkEnd w:id="194"/>
      <w:bookmarkEnd w:id="195"/>
      <w:bookmarkEnd w:id="196"/>
    </w:p>
    <w:p w:rsidR="00C0616D" w:rsidRPr="00C0616D" w:rsidRDefault="00C0616D" w:rsidP="00C0616D">
      <w:pPr>
        <w:pStyle w:val="22"/>
        <w:tabs>
          <w:tab w:val="left" w:pos="825"/>
        </w:tabs>
        <w:spacing w:line="360" w:lineRule="auto"/>
        <w:ind w:firstLine="709"/>
        <w:jc w:val="both"/>
      </w:pPr>
      <w:bookmarkStart w:id="197" w:name="_Toc345590550"/>
      <w:bookmarkStart w:id="198" w:name="_Toc345659295"/>
      <w:bookmarkStart w:id="199" w:name="_Toc345666322"/>
      <w:bookmarkStart w:id="200" w:name="_Toc350342002"/>
      <w:bookmarkStart w:id="201" w:name="_Toc350342086"/>
      <w:bookmarkStart w:id="202" w:name="_Toc350345392"/>
      <w:r w:rsidRPr="00C0616D">
        <w:t>- ширина дорожек и тротуаров при одностороннем движении должна быть не менее 1,2 м,  при двухстороннем – не менее 1,8</w:t>
      </w:r>
      <w:r w:rsidR="00D36605">
        <w:t xml:space="preserve"> </w:t>
      </w:r>
      <w:r w:rsidRPr="00C0616D">
        <w:t>м;</w:t>
      </w:r>
      <w:bookmarkEnd w:id="197"/>
      <w:bookmarkEnd w:id="198"/>
      <w:bookmarkEnd w:id="199"/>
      <w:bookmarkEnd w:id="200"/>
      <w:bookmarkEnd w:id="201"/>
      <w:bookmarkEnd w:id="202"/>
    </w:p>
    <w:p w:rsidR="00C0616D" w:rsidRPr="00C0616D" w:rsidRDefault="00C0616D" w:rsidP="00C0616D">
      <w:pPr>
        <w:pStyle w:val="22"/>
        <w:tabs>
          <w:tab w:val="left" w:pos="825"/>
        </w:tabs>
        <w:spacing w:line="360" w:lineRule="auto"/>
        <w:ind w:firstLine="709"/>
        <w:jc w:val="both"/>
      </w:pPr>
      <w:bookmarkStart w:id="203" w:name="_Toc345590551"/>
      <w:bookmarkStart w:id="204" w:name="_Toc345659296"/>
      <w:bookmarkStart w:id="205" w:name="_Toc345666323"/>
      <w:bookmarkStart w:id="206" w:name="_Toc350342003"/>
      <w:bookmarkStart w:id="207" w:name="_Toc350342087"/>
      <w:bookmarkStart w:id="208" w:name="_Toc350345393"/>
      <w:r w:rsidRPr="00C0616D">
        <w:t>- продольные уклоны пешеходных дорожек и тротуаров, предназначенные для пользования инвалидами на креслах-колясках и престарелых не должны превышать 5%, поперечные 1-2%;</w:t>
      </w:r>
      <w:bookmarkEnd w:id="203"/>
      <w:bookmarkEnd w:id="204"/>
      <w:bookmarkEnd w:id="205"/>
      <w:bookmarkEnd w:id="206"/>
      <w:bookmarkEnd w:id="207"/>
      <w:bookmarkEnd w:id="208"/>
    </w:p>
    <w:p w:rsidR="00C0616D" w:rsidRPr="00C0616D" w:rsidRDefault="00C0616D" w:rsidP="00C0616D">
      <w:pPr>
        <w:pStyle w:val="22"/>
        <w:tabs>
          <w:tab w:val="left" w:pos="825"/>
        </w:tabs>
        <w:spacing w:line="360" w:lineRule="auto"/>
        <w:ind w:firstLine="709"/>
        <w:jc w:val="both"/>
      </w:pPr>
      <w:bookmarkStart w:id="209" w:name="_Toc345590552"/>
      <w:bookmarkStart w:id="210" w:name="_Toc345659297"/>
      <w:bookmarkStart w:id="211" w:name="_Toc345666324"/>
      <w:bookmarkStart w:id="212" w:name="_Toc350342004"/>
      <w:bookmarkStart w:id="213" w:name="_Toc350342088"/>
      <w:bookmarkStart w:id="214" w:name="_Toc350345394"/>
      <w:r w:rsidRPr="00C0616D">
        <w:t>- вдоль тротуаров должны быть устроены места отдыха со скамейками и зарезервированным рядом местом для кресла-коляски; расстояние между площадками -30 м;</w:t>
      </w:r>
      <w:bookmarkEnd w:id="209"/>
      <w:bookmarkEnd w:id="210"/>
      <w:bookmarkEnd w:id="211"/>
      <w:bookmarkEnd w:id="212"/>
      <w:bookmarkEnd w:id="213"/>
      <w:bookmarkEnd w:id="214"/>
    </w:p>
    <w:p w:rsidR="00C0616D" w:rsidRPr="00C0616D" w:rsidRDefault="00C0616D" w:rsidP="00C0616D">
      <w:pPr>
        <w:pStyle w:val="22"/>
        <w:tabs>
          <w:tab w:val="left" w:pos="825"/>
        </w:tabs>
        <w:spacing w:line="360" w:lineRule="auto"/>
        <w:ind w:firstLine="709"/>
        <w:jc w:val="both"/>
      </w:pPr>
      <w:bookmarkStart w:id="215" w:name="_Toc345590553"/>
      <w:bookmarkStart w:id="216" w:name="_Toc345659298"/>
      <w:bookmarkStart w:id="217" w:name="_Toc345666325"/>
      <w:bookmarkStart w:id="218" w:name="_Toc350342005"/>
      <w:bookmarkStart w:id="219" w:name="_Toc350342089"/>
      <w:bookmarkStart w:id="220" w:name="_Toc350345395"/>
      <w:r w:rsidRPr="00C0616D">
        <w:t>- в местах пересечения пешеходных путей с проезжей частью улиц и проездов высота бортового камня должна быть в пределах 2,5-4 см, съезды с тротуаров – уклон,  не превышающий 1:10;</w:t>
      </w:r>
      <w:bookmarkEnd w:id="215"/>
      <w:bookmarkEnd w:id="216"/>
      <w:bookmarkEnd w:id="217"/>
      <w:bookmarkEnd w:id="218"/>
      <w:bookmarkEnd w:id="219"/>
      <w:bookmarkEnd w:id="220"/>
    </w:p>
    <w:p w:rsidR="00C0616D" w:rsidRPr="00C0616D" w:rsidRDefault="00C0616D" w:rsidP="00C0616D">
      <w:pPr>
        <w:pStyle w:val="22"/>
        <w:tabs>
          <w:tab w:val="left" w:pos="825"/>
        </w:tabs>
        <w:spacing w:line="360" w:lineRule="auto"/>
        <w:ind w:firstLine="709"/>
        <w:jc w:val="both"/>
      </w:pPr>
      <w:bookmarkStart w:id="221" w:name="_Toc345590554"/>
      <w:bookmarkStart w:id="222" w:name="_Toc345659299"/>
      <w:bookmarkStart w:id="223" w:name="_Toc345666326"/>
      <w:bookmarkStart w:id="224" w:name="_Toc350342006"/>
      <w:bookmarkStart w:id="225" w:name="_Toc350342090"/>
      <w:bookmarkStart w:id="226" w:name="_Toc350345396"/>
      <w:r w:rsidRPr="00C0616D">
        <w:t>- высота прохода до низа выступающих конструкций должна быть не менее 2,1 м, до низа ветвей деревьев – не менее 2,2 м.;</w:t>
      </w:r>
      <w:bookmarkEnd w:id="221"/>
      <w:bookmarkEnd w:id="222"/>
      <w:bookmarkEnd w:id="223"/>
      <w:bookmarkEnd w:id="224"/>
      <w:bookmarkEnd w:id="225"/>
      <w:bookmarkEnd w:id="226"/>
    </w:p>
    <w:p w:rsidR="00C0616D" w:rsidRPr="00C0616D" w:rsidRDefault="00C0616D" w:rsidP="00C0616D">
      <w:pPr>
        <w:pStyle w:val="22"/>
        <w:tabs>
          <w:tab w:val="left" w:pos="825"/>
        </w:tabs>
        <w:spacing w:line="360" w:lineRule="auto"/>
        <w:ind w:firstLine="709"/>
        <w:jc w:val="both"/>
      </w:pPr>
      <w:bookmarkStart w:id="227" w:name="_Toc345590555"/>
      <w:bookmarkStart w:id="228" w:name="_Toc345659300"/>
      <w:bookmarkStart w:id="229" w:name="_Toc345666327"/>
      <w:bookmarkStart w:id="230" w:name="_Toc350342007"/>
      <w:bookmarkStart w:id="231" w:name="_Toc350342091"/>
      <w:bookmarkStart w:id="232" w:name="_Toc350345397"/>
      <w:r w:rsidRPr="00C0616D">
        <w:t xml:space="preserve">- устройство предупреждающей информации для инвалидов по зрению при приближении к препятствиям (лестницам, пешеходным переходам и т.п.), </w:t>
      </w:r>
      <w:r w:rsidRPr="00C0616D">
        <w:lastRenderedPageBreak/>
        <w:t>обозначающей изменения фактуры поверхностного слоя покрытия дорожек и тротуаров, устройство направляющих полос и яркая контрастная окраска.</w:t>
      </w:r>
      <w:bookmarkEnd w:id="227"/>
      <w:bookmarkEnd w:id="228"/>
      <w:bookmarkEnd w:id="229"/>
      <w:bookmarkEnd w:id="230"/>
      <w:bookmarkEnd w:id="231"/>
      <w:bookmarkEnd w:id="232"/>
    </w:p>
    <w:p w:rsidR="00C0616D" w:rsidRPr="00C0616D" w:rsidRDefault="00C0616D" w:rsidP="00C0616D">
      <w:pPr>
        <w:pStyle w:val="22"/>
        <w:tabs>
          <w:tab w:val="left" w:pos="825"/>
        </w:tabs>
        <w:spacing w:line="360" w:lineRule="auto"/>
        <w:ind w:firstLine="709"/>
        <w:jc w:val="both"/>
      </w:pPr>
      <w:bookmarkStart w:id="233" w:name="_Toc345590556"/>
      <w:bookmarkStart w:id="234" w:name="_Toc345659301"/>
      <w:bookmarkStart w:id="235" w:name="_Toc345666328"/>
      <w:bookmarkStart w:id="236" w:name="_Toc350342008"/>
      <w:bookmarkStart w:id="237" w:name="_Toc350342092"/>
      <w:bookmarkStart w:id="238" w:name="_Toc350345398"/>
      <w:r w:rsidRPr="00C0616D">
        <w:t>Планировочными решениями зданий должно быть предусмотрено:</w:t>
      </w:r>
      <w:bookmarkEnd w:id="233"/>
      <w:bookmarkEnd w:id="234"/>
      <w:bookmarkEnd w:id="235"/>
      <w:bookmarkEnd w:id="236"/>
      <w:bookmarkEnd w:id="237"/>
      <w:bookmarkEnd w:id="238"/>
    </w:p>
    <w:p w:rsidR="00C0616D" w:rsidRPr="00C0616D" w:rsidRDefault="00C0616D" w:rsidP="00C0616D">
      <w:pPr>
        <w:pStyle w:val="22"/>
        <w:tabs>
          <w:tab w:val="left" w:pos="825"/>
        </w:tabs>
        <w:spacing w:line="360" w:lineRule="auto"/>
        <w:ind w:firstLine="709"/>
        <w:jc w:val="both"/>
      </w:pPr>
      <w:bookmarkStart w:id="239" w:name="_Toc345590557"/>
      <w:bookmarkStart w:id="240" w:name="_Toc345659302"/>
      <w:bookmarkStart w:id="241" w:name="_Toc345666329"/>
      <w:bookmarkStart w:id="242" w:name="_Toc350342009"/>
      <w:bookmarkStart w:id="243" w:name="_Toc350342093"/>
      <w:bookmarkStart w:id="244" w:name="_Toc350345399"/>
      <w:r w:rsidRPr="00C0616D">
        <w:t>входы в жилую часть зданий и в общественные помещения с поверхности земли должны быть оборудованы подъёмниками с платформой типа ППВ: высота подъёма – 9,4</w:t>
      </w:r>
      <w:r w:rsidR="00D36605">
        <w:t xml:space="preserve"> </w:t>
      </w:r>
      <w:r w:rsidRPr="00C0616D">
        <w:t>мм, размер платформы – 890х1</w:t>
      </w:r>
      <w:r w:rsidR="00D36605">
        <w:t> </w:t>
      </w:r>
      <w:r w:rsidRPr="00C0616D">
        <w:t>372</w:t>
      </w:r>
      <w:r w:rsidR="00D36605">
        <w:t xml:space="preserve"> </w:t>
      </w:r>
      <w:r w:rsidRPr="00C0616D">
        <w:t>мм – для внутреннего подъёма,  для наружного подъёма – подъёмной платформой типа БК А 111 грузоподъёмностью 300</w:t>
      </w:r>
      <w:r w:rsidR="00D36605">
        <w:t xml:space="preserve"> </w:t>
      </w:r>
      <w:r w:rsidRPr="00C0616D">
        <w:t>кг, размерами 1530х1540.</w:t>
      </w:r>
      <w:bookmarkEnd w:id="239"/>
      <w:bookmarkEnd w:id="240"/>
      <w:bookmarkEnd w:id="241"/>
      <w:bookmarkEnd w:id="242"/>
      <w:bookmarkEnd w:id="243"/>
      <w:bookmarkEnd w:id="244"/>
    </w:p>
    <w:p w:rsidR="00C0616D" w:rsidRPr="00C0616D" w:rsidRDefault="00C0616D" w:rsidP="00C0616D">
      <w:pPr>
        <w:pStyle w:val="22"/>
        <w:tabs>
          <w:tab w:val="left" w:pos="825"/>
        </w:tabs>
        <w:spacing w:line="360" w:lineRule="auto"/>
        <w:ind w:firstLine="709"/>
        <w:jc w:val="both"/>
      </w:pPr>
      <w:bookmarkStart w:id="245" w:name="_Toc345590558"/>
      <w:bookmarkStart w:id="246" w:name="_Toc345659303"/>
      <w:bookmarkStart w:id="247" w:name="_Toc345666330"/>
      <w:bookmarkStart w:id="248" w:name="_Toc350342010"/>
      <w:bookmarkStart w:id="249" w:name="_Toc350342094"/>
      <w:bookmarkStart w:id="250" w:name="_Toc350345400"/>
      <w:r w:rsidRPr="00C0616D">
        <w:t>Внутреннее планировочное решение зданий должно отвечать требованиям комфортности инвалидов: ширина дверных проёмов (не менее 1,0</w:t>
      </w:r>
      <w:r w:rsidR="00D36605">
        <w:t xml:space="preserve"> </w:t>
      </w:r>
      <w:r w:rsidRPr="00C0616D">
        <w:t>м), отсутствие порогов, доступность, наличие информационных средств, оборудование звуковой и визуальной сигнализации (дублированной) в системе оповещения о пожаре.</w:t>
      </w:r>
      <w:bookmarkEnd w:id="245"/>
      <w:bookmarkEnd w:id="246"/>
      <w:bookmarkEnd w:id="247"/>
      <w:bookmarkEnd w:id="248"/>
      <w:bookmarkEnd w:id="249"/>
      <w:bookmarkEnd w:id="250"/>
    </w:p>
    <w:p w:rsidR="003F1891" w:rsidRDefault="003F1891" w:rsidP="00B24881">
      <w:pPr>
        <w:pStyle w:val="22"/>
        <w:rPr>
          <w:b/>
        </w:rPr>
      </w:pPr>
    </w:p>
    <w:p w:rsidR="00C0616D" w:rsidRDefault="00C0616D" w:rsidP="00C0616D">
      <w:pPr>
        <w:pStyle w:val="22"/>
        <w:rPr>
          <w:b/>
        </w:rPr>
      </w:pPr>
      <w:bookmarkStart w:id="251" w:name="_Toc350345401"/>
      <w:r>
        <w:rPr>
          <w:b/>
        </w:rPr>
        <w:t xml:space="preserve">2.8 </w:t>
      </w:r>
      <w:r w:rsidRPr="003F263C">
        <w:rPr>
          <w:b/>
        </w:rPr>
        <w:t>Общие рекомендации по охране окружающей среды</w:t>
      </w:r>
      <w:bookmarkEnd w:id="251"/>
    </w:p>
    <w:p w:rsidR="00C0616D" w:rsidRDefault="00C0616D" w:rsidP="00B24881">
      <w:pPr>
        <w:pStyle w:val="22"/>
        <w:rPr>
          <w:b/>
        </w:rPr>
      </w:pPr>
    </w:p>
    <w:p w:rsidR="00D9622E" w:rsidRPr="00D9622E" w:rsidRDefault="00D9622E" w:rsidP="00D9622E">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Вопросы охраны окружающей среды, природопользования, обеспечения экологической безопасности населения регламентируются следующими законами Российской Федерации:</w:t>
      </w:r>
    </w:p>
    <w:p w:rsidR="00D9622E" w:rsidRPr="00D9622E" w:rsidRDefault="00D9622E" w:rsidP="00150BC1">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w:t>
      </w:r>
      <w:r w:rsidRPr="00D9622E">
        <w:rPr>
          <w:rFonts w:ascii="Times New Roman" w:hAnsi="Times New Roman" w:cs="Times New Roman"/>
          <w:sz w:val="26"/>
          <w:szCs w:val="26"/>
        </w:rPr>
        <w:tab/>
        <w:t>«Об общих принципах организации местн</w:t>
      </w:r>
      <w:r w:rsidR="00150BC1">
        <w:rPr>
          <w:rFonts w:ascii="Times New Roman" w:hAnsi="Times New Roman" w:cs="Times New Roman"/>
          <w:sz w:val="26"/>
          <w:szCs w:val="26"/>
        </w:rPr>
        <w:t xml:space="preserve">ого самоуправления в Российской </w:t>
      </w:r>
      <w:r w:rsidRPr="00D9622E">
        <w:rPr>
          <w:rFonts w:ascii="Times New Roman" w:hAnsi="Times New Roman" w:cs="Times New Roman"/>
          <w:sz w:val="26"/>
          <w:szCs w:val="26"/>
        </w:rPr>
        <w:t>Федерации » 06.10.2003 г. № 131 - ФЗ.</w:t>
      </w:r>
    </w:p>
    <w:p w:rsidR="00D9622E" w:rsidRPr="00D9622E" w:rsidRDefault="00D9622E" w:rsidP="00150BC1">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w:t>
      </w:r>
      <w:r w:rsidRPr="00D9622E">
        <w:rPr>
          <w:rFonts w:ascii="Times New Roman" w:hAnsi="Times New Roman" w:cs="Times New Roman"/>
          <w:sz w:val="26"/>
          <w:szCs w:val="26"/>
        </w:rPr>
        <w:tab/>
        <w:t>«О санитарно-эпидемиологическом благоп</w:t>
      </w:r>
      <w:r w:rsidR="00150BC1">
        <w:rPr>
          <w:rFonts w:ascii="Times New Roman" w:hAnsi="Times New Roman" w:cs="Times New Roman"/>
          <w:sz w:val="26"/>
          <w:szCs w:val="26"/>
        </w:rPr>
        <w:t xml:space="preserve">олучии населения» 30.03.1999 г. </w:t>
      </w:r>
      <w:r w:rsidRPr="00D9622E">
        <w:rPr>
          <w:rFonts w:ascii="Times New Roman" w:hAnsi="Times New Roman" w:cs="Times New Roman"/>
          <w:sz w:val="26"/>
          <w:szCs w:val="26"/>
        </w:rPr>
        <w:t>№ 52 - ФЗ.</w:t>
      </w:r>
    </w:p>
    <w:p w:rsidR="00D9622E" w:rsidRPr="00D9622E" w:rsidRDefault="00D9622E" w:rsidP="00150BC1">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w:t>
      </w:r>
      <w:r w:rsidRPr="00D9622E">
        <w:rPr>
          <w:rFonts w:ascii="Times New Roman" w:hAnsi="Times New Roman" w:cs="Times New Roman"/>
          <w:sz w:val="26"/>
          <w:szCs w:val="26"/>
        </w:rPr>
        <w:tab/>
        <w:t>«Основы законодательства РФ об охране здоровья гражда</w:t>
      </w:r>
      <w:r w:rsidR="00150BC1">
        <w:rPr>
          <w:rFonts w:ascii="Times New Roman" w:hAnsi="Times New Roman" w:cs="Times New Roman"/>
          <w:sz w:val="26"/>
          <w:szCs w:val="26"/>
        </w:rPr>
        <w:t xml:space="preserve">н» 22.08.1993 г. </w:t>
      </w:r>
      <w:r w:rsidRPr="00D9622E">
        <w:rPr>
          <w:rFonts w:ascii="Times New Roman" w:hAnsi="Times New Roman" w:cs="Times New Roman"/>
          <w:sz w:val="26"/>
          <w:szCs w:val="26"/>
        </w:rPr>
        <w:t>№ 5487 - 1.</w:t>
      </w:r>
    </w:p>
    <w:p w:rsidR="00D9622E" w:rsidRPr="00D9622E" w:rsidRDefault="00D9622E" w:rsidP="00D9622E">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w:t>
      </w:r>
      <w:r w:rsidRPr="00D9622E">
        <w:rPr>
          <w:rFonts w:ascii="Times New Roman" w:hAnsi="Times New Roman" w:cs="Times New Roman"/>
          <w:sz w:val="26"/>
          <w:szCs w:val="26"/>
        </w:rPr>
        <w:tab/>
        <w:t>«Об охране окружающей среды» 10. 01. 2002 г. № 7 - Ф3.</w:t>
      </w:r>
    </w:p>
    <w:p w:rsidR="00D9622E" w:rsidRPr="00D9622E" w:rsidRDefault="00D9622E" w:rsidP="003856D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Комплекс рекомендаций по   охране    окружающей среды   вкл</w:t>
      </w:r>
      <w:r w:rsidR="003856DA">
        <w:rPr>
          <w:rFonts w:ascii="Times New Roman" w:hAnsi="Times New Roman" w:cs="Times New Roman"/>
          <w:sz w:val="26"/>
          <w:szCs w:val="26"/>
        </w:rPr>
        <w:t xml:space="preserve">ючает </w:t>
      </w:r>
      <w:r w:rsidRPr="00D9622E">
        <w:rPr>
          <w:rFonts w:ascii="Times New Roman" w:hAnsi="Times New Roman" w:cs="Times New Roman"/>
          <w:sz w:val="26"/>
          <w:szCs w:val="26"/>
        </w:rPr>
        <w:t>технические</w:t>
      </w:r>
      <w:r w:rsidRPr="00D9622E">
        <w:rPr>
          <w:rFonts w:ascii="Times New Roman" w:hAnsi="Times New Roman" w:cs="Times New Roman"/>
          <w:sz w:val="26"/>
          <w:szCs w:val="26"/>
        </w:rPr>
        <w:tab/>
        <w:t>и     технологические     меро</w:t>
      </w:r>
      <w:r w:rsidR="003856DA">
        <w:rPr>
          <w:rFonts w:ascii="Times New Roman" w:hAnsi="Times New Roman" w:cs="Times New Roman"/>
          <w:sz w:val="26"/>
          <w:szCs w:val="26"/>
        </w:rPr>
        <w:t xml:space="preserve">приятия,     мероприятия     по </w:t>
      </w:r>
      <w:r w:rsidRPr="00D9622E">
        <w:rPr>
          <w:rFonts w:ascii="Times New Roman" w:hAnsi="Times New Roman" w:cs="Times New Roman"/>
          <w:sz w:val="26"/>
          <w:szCs w:val="26"/>
        </w:rPr>
        <w:t>совершенствованию системы экологических ограничений хозяйственной деятельности, градостроительные мероприятия.</w:t>
      </w:r>
    </w:p>
    <w:p w:rsidR="00D9622E" w:rsidRPr="00D9622E" w:rsidRDefault="00D9622E" w:rsidP="00D9622E">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 xml:space="preserve">Основным градостроительным мероприятием по улучшению состояния </w:t>
      </w:r>
      <w:r w:rsidRPr="00D9622E">
        <w:rPr>
          <w:rFonts w:ascii="Times New Roman" w:hAnsi="Times New Roman" w:cs="Times New Roman"/>
          <w:sz w:val="26"/>
          <w:szCs w:val="26"/>
        </w:rPr>
        <w:lastRenderedPageBreak/>
        <w:t>окружающей среды проектируемой территории является комплексное благоустройство и озеленение жилой территории</w:t>
      </w:r>
      <w:r>
        <w:rPr>
          <w:rFonts w:ascii="Times New Roman" w:hAnsi="Times New Roman" w:cs="Times New Roman"/>
          <w:sz w:val="26"/>
          <w:szCs w:val="26"/>
        </w:rPr>
        <w:t>.</w:t>
      </w:r>
    </w:p>
    <w:p w:rsidR="00D9622E" w:rsidRPr="00D9622E" w:rsidRDefault="00D9622E" w:rsidP="00D9622E">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С целью улучшения качества атмосферного воздуха, проектом намечаются следующие мероприятия:</w:t>
      </w:r>
    </w:p>
    <w:p w:rsidR="00D9622E" w:rsidRPr="001D229A" w:rsidRDefault="00D9622E" w:rsidP="00267812">
      <w:pPr>
        <w:pStyle w:val="aa"/>
        <w:numPr>
          <w:ilvl w:val="0"/>
          <w:numId w:val="14"/>
        </w:numPr>
        <w:spacing w:line="360" w:lineRule="auto"/>
        <w:jc w:val="both"/>
        <w:rPr>
          <w:rFonts w:ascii="Times New Roman" w:hAnsi="Times New Roman" w:cs="Times New Roman"/>
          <w:sz w:val="26"/>
          <w:szCs w:val="26"/>
        </w:rPr>
      </w:pPr>
      <w:r w:rsidRPr="001D229A">
        <w:rPr>
          <w:rFonts w:ascii="Times New Roman" w:hAnsi="Times New Roman" w:cs="Times New Roman"/>
          <w:sz w:val="26"/>
          <w:szCs w:val="26"/>
        </w:rPr>
        <w:t>установление для всех источников загрязнения воздушного бассейна уровня предельно допустимых выбросов, обеспечивающих нормативные предельно допустимые концентрации загрязняющих веществ в атмосфере;</w:t>
      </w:r>
    </w:p>
    <w:p w:rsidR="00D9622E" w:rsidRPr="001D229A" w:rsidRDefault="00D9622E" w:rsidP="00267812">
      <w:pPr>
        <w:pStyle w:val="aa"/>
        <w:numPr>
          <w:ilvl w:val="0"/>
          <w:numId w:val="14"/>
        </w:numPr>
        <w:spacing w:line="360" w:lineRule="auto"/>
        <w:jc w:val="both"/>
        <w:rPr>
          <w:rFonts w:ascii="Times New Roman" w:hAnsi="Times New Roman" w:cs="Times New Roman"/>
          <w:sz w:val="26"/>
          <w:szCs w:val="26"/>
        </w:rPr>
      </w:pPr>
      <w:r w:rsidRPr="001D229A">
        <w:rPr>
          <w:rFonts w:ascii="Times New Roman" w:hAnsi="Times New Roman" w:cs="Times New Roman"/>
          <w:sz w:val="26"/>
          <w:szCs w:val="26"/>
        </w:rPr>
        <w:t>техническое перевооружение транспортных средств с обеспечением выхода выхлопных газов до европейских стандартов;</w:t>
      </w:r>
    </w:p>
    <w:p w:rsidR="00D9622E" w:rsidRPr="001D229A" w:rsidRDefault="00D9622E" w:rsidP="00267812">
      <w:pPr>
        <w:pStyle w:val="aa"/>
        <w:numPr>
          <w:ilvl w:val="0"/>
          <w:numId w:val="14"/>
        </w:numPr>
        <w:spacing w:line="360" w:lineRule="auto"/>
        <w:jc w:val="both"/>
        <w:rPr>
          <w:rFonts w:ascii="Times New Roman" w:hAnsi="Times New Roman" w:cs="Times New Roman"/>
          <w:sz w:val="26"/>
          <w:szCs w:val="26"/>
        </w:rPr>
      </w:pPr>
      <w:r w:rsidRPr="001D229A">
        <w:rPr>
          <w:rFonts w:ascii="Times New Roman" w:hAnsi="Times New Roman" w:cs="Times New Roman"/>
          <w:sz w:val="26"/>
          <w:szCs w:val="26"/>
        </w:rPr>
        <w:t>введение системы мониторинга воздушного бассейна</w:t>
      </w:r>
    </w:p>
    <w:p w:rsidR="001E4F67" w:rsidRDefault="00D9622E" w:rsidP="00267812">
      <w:pPr>
        <w:pStyle w:val="aa"/>
        <w:numPr>
          <w:ilvl w:val="0"/>
          <w:numId w:val="14"/>
        </w:numPr>
        <w:spacing w:line="360" w:lineRule="auto"/>
        <w:jc w:val="both"/>
        <w:rPr>
          <w:rFonts w:ascii="Times New Roman" w:hAnsi="Times New Roman" w:cs="Times New Roman"/>
          <w:sz w:val="26"/>
          <w:szCs w:val="26"/>
        </w:rPr>
      </w:pPr>
      <w:r w:rsidRPr="001D229A">
        <w:rPr>
          <w:rFonts w:ascii="Times New Roman" w:hAnsi="Times New Roman" w:cs="Times New Roman"/>
          <w:sz w:val="26"/>
          <w:szCs w:val="26"/>
        </w:rPr>
        <w:t>устройство зон защитных зеленых насаждений</w:t>
      </w:r>
      <w:r w:rsidR="001D229A" w:rsidRPr="001D229A">
        <w:rPr>
          <w:rFonts w:ascii="Times New Roman" w:hAnsi="Times New Roman" w:cs="Times New Roman"/>
          <w:sz w:val="26"/>
          <w:szCs w:val="26"/>
        </w:rPr>
        <w:t xml:space="preserve"> вдоль железной дороги</w:t>
      </w:r>
      <w:r w:rsidRPr="001D229A">
        <w:rPr>
          <w:rFonts w:ascii="Times New Roman" w:hAnsi="Times New Roman" w:cs="Times New Roman"/>
          <w:sz w:val="26"/>
          <w:szCs w:val="26"/>
        </w:rPr>
        <w:t>.</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Первым этапом в системе сбора ТБО является селективный (раздельный) сбор отслуживших бытовых предметов и элементов, являющихся носителями токсичности: батареек, люминесцентных ламп, аккумуля</w:t>
      </w:r>
      <w:r>
        <w:rPr>
          <w:rFonts w:ascii="Times New Roman" w:hAnsi="Times New Roman" w:cs="Times New Roman"/>
          <w:sz w:val="26"/>
          <w:szCs w:val="26"/>
        </w:rPr>
        <w:t xml:space="preserve">торов, остатков краски и </w:t>
      </w:r>
      <w:r w:rsidRPr="00D9622E">
        <w:rPr>
          <w:rFonts w:ascii="Times New Roman" w:hAnsi="Times New Roman" w:cs="Times New Roman"/>
          <w:sz w:val="26"/>
          <w:szCs w:val="26"/>
        </w:rPr>
        <w:t>др. Количество таких отходов будет невелико, их необходимо собирать в специальные контейнеры и вывозить на переработку или на захоронение.</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Необходимо наладить раздельный сбор остальных (нетоксичных) видов ТБО: упаковочной пластиковой и металлической тары, стекла, бумаги и картона в отдельные контейнеры, установленные на специальных площадках.</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Контейнерные площадки обустраиваются в соответствии с санитарными нормами, огораживаются с трех сторон сплошным ограждением и оформляются зелеными насаждениями специально подобранного породного состава.</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Параллельно с техническими мерами необходимо проводить широкое экологическое воспитание и образование населения в сфере обращения с ТБО на самых различных уровнях.</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Принятые природоохранные мероприятия по охране окружающей среды и воздействию намечаемой хозяйственной деятельности окажут благотворное влияние на природную среду и повысят экологическую обстановку.</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lastRenderedPageBreak/>
        <w:t>Основными шумовыми факторами воздействия являются: автодорожный</w:t>
      </w:r>
      <w:r w:rsidR="00F8185E">
        <w:rPr>
          <w:rFonts w:ascii="Times New Roman" w:hAnsi="Times New Roman" w:cs="Times New Roman"/>
          <w:sz w:val="26"/>
          <w:szCs w:val="26"/>
        </w:rPr>
        <w:t xml:space="preserve"> и железнодорожный</w:t>
      </w:r>
      <w:r w:rsidRPr="00D9622E">
        <w:rPr>
          <w:rFonts w:ascii="Times New Roman" w:hAnsi="Times New Roman" w:cs="Times New Roman"/>
          <w:sz w:val="26"/>
          <w:szCs w:val="26"/>
        </w:rPr>
        <w:t xml:space="preserve"> транспорт, трансформаторные подстанции.</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Проектом предусматривается защита от транспортного шума путем создания отступов застройки от красных линий с организацией защитных полос озеленения.</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Учитывая существующую застройку на территории смежных жилых кварталов, предлагаются следующие мероприятия:</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1.</w:t>
      </w:r>
      <w:r w:rsidRPr="00D9622E">
        <w:rPr>
          <w:rFonts w:ascii="Times New Roman" w:hAnsi="Times New Roman" w:cs="Times New Roman"/>
          <w:sz w:val="26"/>
          <w:szCs w:val="26"/>
        </w:rPr>
        <w:tab/>
        <w:t xml:space="preserve">Упорядочение организации движения транспорта на улицах </w:t>
      </w:r>
      <w:proofErr w:type="gramStart"/>
      <w:r w:rsidRPr="00D9622E">
        <w:rPr>
          <w:rFonts w:ascii="Times New Roman" w:hAnsi="Times New Roman" w:cs="Times New Roman"/>
          <w:sz w:val="26"/>
          <w:szCs w:val="26"/>
        </w:rPr>
        <w:t>с</w:t>
      </w:r>
      <w:proofErr w:type="gramEnd"/>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созданием саморегулируемых перекрестков.</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2.</w:t>
      </w:r>
      <w:r w:rsidRPr="00D9622E">
        <w:rPr>
          <w:rFonts w:ascii="Times New Roman" w:hAnsi="Times New Roman" w:cs="Times New Roman"/>
          <w:sz w:val="26"/>
          <w:szCs w:val="26"/>
        </w:rPr>
        <w:tab/>
        <w:t>Ограничение движения грузового транспорта в жилой застройке.</w:t>
      </w:r>
    </w:p>
    <w:p w:rsidR="001D229A" w:rsidRPr="00D9622E" w:rsidRDefault="00F8185E" w:rsidP="001D229A">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1D229A" w:rsidRPr="00D9622E">
        <w:rPr>
          <w:rFonts w:ascii="Times New Roman" w:hAnsi="Times New Roman" w:cs="Times New Roman"/>
          <w:sz w:val="26"/>
          <w:szCs w:val="26"/>
        </w:rPr>
        <w:t>.</w:t>
      </w:r>
      <w:r w:rsidR="001D229A" w:rsidRPr="00D9622E">
        <w:rPr>
          <w:rFonts w:ascii="Times New Roman" w:hAnsi="Times New Roman" w:cs="Times New Roman"/>
          <w:sz w:val="26"/>
          <w:szCs w:val="26"/>
        </w:rPr>
        <w:tab/>
        <w:t>Систематическая проверка технического состояния транспорта.</w:t>
      </w:r>
    </w:p>
    <w:p w:rsidR="001D229A" w:rsidRPr="00D9622E" w:rsidRDefault="00F8185E" w:rsidP="001D229A">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1D229A" w:rsidRPr="00D9622E">
        <w:rPr>
          <w:rFonts w:ascii="Times New Roman" w:hAnsi="Times New Roman" w:cs="Times New Roman"/>
          <w:sz w:val="26"/>
          <w:szCs w:val="26"/>
        </w:rPr>
        <w:t>.</w:t>
      </w:r>
      <w:r w:rsidR="001D229A" w:rsidRPr="00D9622E">
        <w:rPr>
          <w:rFonts w:ascii="Times New Roman" w:hAnsi="Times New Roman" w:cs="Times New Roman"/>
          <w:sz w:val="26"/>
          <w:szCs w:val="26"/>
        </w:rPr>
        <w:tab/>
        <w:t>Применение усовершенствованно</w:t>
      </w:r>
      <w:r w:rsidR="001D229A">
        <w:rPr>
          <w:rFonts w:ascii="Times New Roman" w:hAnsi="Times New Roman" w:cs="Times New Roman"/>
          <w:sz w:val="26"/>
          <w:szCs w:val="26"/>
        </w:rPr>
        <w:t xml:space="preserve">го покрытия на проезжих частях, </w:t>
      </w:r>
      <w:r w:rsidR="001D229A" w:rsidRPr="00D9622E">
        <w:rPr>
          <w:rFonts w:ascii="Times New Roman" w:hAnsi="Times New Roman" w:cs="Times New Roman"/>
          <w:sz w:val="26"/>
          <w:szCs w:val="26"/>
        </w:rPr>
        <w:t>содержание его в надлежащем состоянии, своевременный ремонт.</w:t>
      </w:r>
    </w:p>
    <w:p w:rsidR="001D229A" w:rsidRPr="00D9622E"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При организации охраны окружающей среды особую роль играют зеленые насаждения, защищающие население от шумовых факторов.</w:t>
      </w:r>
    </w:p>
    <w:p w:rsidR="001D229A" w:rsidRDefault="001D229A" w:rsidP="001D229A">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Сохранение и посадка зеленых насаждений обеспечит высокий уровень благоустройства, озеленение квартала.</w:t>
      </w:r>
    </w:p>
    <w:p w:rsidR="005A14A2" w:rsidRPr="001E4F67" w:rsidRDefault="005A14A2" w:rsidP="001D229A">
      <w:pPr>
        <w:spacing w:line="360" w:lineRule="auto"/>
        <w:ind w:firstLine="709"/>
        <w:jc w:val="both"/>
        <w:rPr>
          <w:rFonts w:ascii="Times New Roman" w:hAnsi="Times New Roman" w:cs="Times New Roman"/>
          <w:sz w:val="26"/>
          <w:szCs w:val="26"/>
        </w:rPr>
      </w:pPr>
    </w:p>
    <w:p w:rsidR="001E4F67" w:rsidRPr="001E4F67" w:rsidRDefault="001E4F67" w:rsidP="001E4F67">
      <w:pPr>
        <w:spacing w:line="360" w:lineRule="auto"/>
        <w:ind w:firstLine="709"/>
        <w:jc w:val="both"/>
        <w:rPr>
          <w:rFonts w:ascii="Times New Roman" w:hAnsi="Times New Roman" w:cs="Times New Roman"/>
          <w:sz w:val="26"/>
          <w:szCs w:val="26"/>
        </w:rPr>
      </w:pPr>
      <w:r w:rsidRPr="001E4F67">
        <w:rPr>
          <w:rFonts w:ascii="Times New Roman" w:hAnsi="Times New Roman" w:cs="Times New Roman"/>
          <w:sz w:val="26"/>
          <w:szCs w:val="26"/>
        </w:rPr>
        <w:t>В период проведения строительных работ временно будут наблюдаться источники выбросов загрязняющих веществ в атмосферу, действующие кратковременно только в период производства монтажных работ.</w:t>
      </w:r>
    </w:p>
    <w:p w:rsidR="001E4F67" w:rsidRPr="001E4F67" w:rsidRDefault="001E4F67" w:rsidP="001E4F67">
      <w:pPr>
        <w:spacing w:line="360" w:lineRule="auto"/>
        <w:ind w:firstLine="709"/>
        <w:jc w:val="both"/>
        <w:rPr>
          <w:rFonts w:ascii="Times New Roman" w:hAnsi="Times New Roman" w:cs="Times New Roman"/>
          <w:sz w:val="26"/>
          <w:szCs w:val="26"/>
        </w:rPr>
      </w:pPr>
      <w:r w:rsidRPr="001E4F67">
        <w:rPr>
          <w:rFonts w:ascii="Times New Roman" w:hAnsi="Times New Roman" w:cs="Times New Roman"/>
          <w:sz w:val="26"/>
          <w:szCs w:val="26"/>
        </w:rPr>
        <w:t xml:space="preserve">В процессе  проведения работ проводится газовая резка на открытом воздухе,  которая является неорганизованным источником выбросов загрязняющих веществ в атмосферу. </w:t>
      </w:r>
    </w:p>
    <w:p w:rsidR="001E4F67" w:rsidRPr="001E4F67" w:rsidRDefault="001E4F67" w:rsidP="001E4F67">
      <w:pPr>
        <w:spacing w:line="360" w:lineRule="auto"/>
        <w:ind w:firstLine="709"/>
        <w:jc w:val="both"/>
        <w:rPr>
          <w:rFonts w:ascii="Times New Roman" w:hAnsi="Times New Roman" w:cs="Times New Roman"/>
          <w:sz w:val="26"/>
          <w:szCs w:val="26"/>
        </w:rPr>
      </w:pPr>
      <w:r w:rsidRPr="001E4F67">
        <w:rPr>
          <w:rFonts w:ascii="Times New Roman" w:hAnsi="Times New Roman" w:cs="Times New Roman"/>
          <w:sz w:val="26"/>
          <w:szCs w:val="26"/>
        </w:rPr>
        <w:t>Основными загрязняющими веществами, образующимися в процессе резки, являются компоненты сварочного аэрозоля (оксид железа, марганец и его соединения).</w:t>
      </w:r>
    </w:p>
    <w:p w:rsidR="001E4F67" w:rsidRPr="001E4F67" w:rsidRDefault="001E4F67" w:rsidP="001E4F67">
      <w:pPr>
        <w:spacing w:line="360" w:lineRule="auto"/>
        <w:ind w:firstLine="709"/>
        <w:jc w:val="both"/>
        <w:rPr>
          <w:rFonts w:ascii="Times New Roman" w:hAnsi="Times New Roman" w:cs="Times New Roman"/>
          <w:sz w:val="26"/>
          <w:szCs w:val="26"/>
        </w:rPr>
      </w:pPr>
      <w:proofErr w:type="gramStart"/>
      <w:r w:rsidRPr="001E4F67">
        <w:rPr>
          <w:rFonts w:ascii="Times New Roman" w:hAnsi="Times New Roman" w:cs="Times New Roman"/>
          <w:sz w:val="26"/>
          <w:szCs w:val="26"/>
        </w:rPr>
        <w:t>При проведении строительных работ  задействуется дорожно-транспортная и грузовая  техника: экскаваторы, бульдозер, автокран, кран гусеничный, каток, автопогрузчики, компрессор, автосамосвал, бортовые машины, автоцистерна.</w:t>
      </w:r>
      <w:proofErr w:type="gramEnd"/>
      <w:r w:rsidRPr="001E4F67">
        <w:rPr>
          <w:rFonts w:ascii="Times New Roman" w:hAnsi="Times New Roman" w:cs="Times New Roman"/>
          <w:sz w:val="26"/>
          <w:szCs w:val="26"/>
        </w:rPr>
        <w:t xml:space="preserve"> </w:t>
      </w:r>
      <w:r w:rsidRPr="001E4F67">
        <w:rPr>
          <w:rFonts w:ascii="Times New Roman" w:hAnsi="Times New Roman" w:cs="Times New Roman"/>
          <w:sz w:val="26"/>
          <w:szCs w:val="26"/>
        </w:rPr>
        <w:lastRenderedPageBreak/>
        <w:t>Источниками выделения загрязняющих веществ в атмосферу являются работающие двигатели автотехники, с выхлопными газами которых в атмосферу поступают оксид углерода, диоксид  и оксид азота, сажа, сернистый ангидрид, углеводороды.</w:t>
      </w:r>
    </w:p>
    <w:p w:rsidR="001E4F67" w:rsidRPr="001E4F67" w:rsidRDefault="001E4F67" w:rsidP="001E4F67">
      <w:pPr>
        <w:spacing w:line="360" w:lineRule="auto"/>
        <w:ind w:firstLine="709"/>
        <w:jc w:val="both"/>
        <w:rPr>
          <w:rFonts w:ascii="Times New Roman" w:hAnsi="Times New Roman" w:cs="Times New Roman"/>
          <w:sz w:val="26"/>
          <w:szCs w:val="26"/>
        </w:rPr>
      </w:pPr>
      <w:r w:rsidRPr="001E4F67">
        <w:rPr>
          <w:rFonts w:ascii="Times New Roman" w:hAnsi="Times New Roman" w:cs="Times New Roman"/>
          <w:sz w:val="26"/>
          <w:szCs w:val="26"/>
        </w:rPr>
        <w:t>При демонтаже резервуаров производится  выемка грунта. При этом в атмосферу поступает неорганическая пыль  с содержанием 20-70 %.</w:t>
      </w:r>
    </w:p>
    <w:p w:rsidR="009D523D" w:rsidRDefault="001E4F67" w:rsidP="001E4F67">
      <w:pPr>
        <w:spacing w:line="360" w:lineRule="auto"/>
        <w:ind w:firstLine="709"/>
        <w:jc w:val="both"/>
        <w:rPr>
          <w:rFonts w:ascii="Times New Roman" w:hAnsi="Times New Roman" w:cs="Times New Roman"/>
          <w:sz w:val="26"/>
          <w:szCs w:val="26"/>
        </w:rPr>
      </w:pPr>
      <w:r w:rsidRPr="001E4F67">
        <w:rPr>
          <w:rFonts w:ascii="Times New Roman" w:hAnsi="Times New Roman" w:cs="Times New Roman"/>
          <w:sz w:val="26"/>
          <w:szCs w:val="26"/>
        </w:rPr>
        <w:t>Все источники выбросов загрязняющих веществ являются неорганизованными  источниками.</w:t>
      </w:r>
    </w:p>
    <w:p w:rsidR="001E4F67" w:rsidRDefault="001E4F67" w:rsidP="001E4F67">
      <w:pPr>
        <w:spacing w:line="360" w:lineRule="auto"/>
        <w:ind w:firstLine="709"/>
        <w:jc w:val="both"/>
        <w:rPr>
          <w:rFonts w:ascii="Times New Roman" w:hAnsi="Times New Roman" w:cs="Times New Roman"/>
          <w:sz w:val="26"/>
          <w:szCs w:val="26"/>
        </w:rPr>
      </w:pPr>
      <w:r w:rsidRPr="001E4F67">
        <w:rPr>
          <w:rFonts w:ascii="Times New Roman" w:hAnsi="Times New Roman" w:cs="Times New Roman"/>
          <w:sz w:val="26"/>
          <w:szCs w:val="26"/>
        </w:rPr>
        <w:t>Деятельность проектируем</w:t>
      </w:r>
      <w:r w:rsidR="003856DA">
        <w:rPr>
          <w:rFonts w:ascii="Times New Roman" w:hAnsi="Times New Roman" w:cs="Times New Roman"/>
          <w:sz w:val="26"/>
          <w:szCs w:val="26"/>
        </w:rPr>
        <w:t>ых</w:t>
      </w:r>
      <w:r w:rsidRPr="001E4F67">
        <w:rPr>
          <w:rFonts w:ascii="Times New Roman" w:hAnsi="Times New Roman" w:cs="Times New Roman"/>
          <w:sz w:val="26"/>
          <w:szCs w:val="26"/>
        </w:rPr>
        <w:t xml:space="preserve"> объект</w:t>
      </w:r>
      <w:r w:rsidR="003856DA">
        <w:rPr>
          <w:rFonts w:ascii="Times New Roman" w:hAnsi="Times New Roman" w:cs="Times New Roman"/>
          <w:sz w:val="26"/>
          <w:szCs w:val="26"/>
        </w:rPr>
        <w:t>ов</w:t>
      </w:r>
      <w:r w:rsidRPr="001E4F67">
        <w:rPr>
          <w:rFonts w:ascii="Times New Roman" w:hAnsi="Times New Roman" w:cs="Times New Roman"/>
          <w:sz w:val="26"/>
          <w:szCs w:val="26"/>
        </w:rPr>
        <w:t xml:space="preserve"> не носит производственного характера, образующиеся отходы, их сбор и удаление не оказывают влияние на компоненты окружающей природной среды.</w:t>
      </w:r>
    </w:p>
    <w:p w:rsidR="001D229A" w:rsidRDefault="00D9622E" w:rsidP="00D9622E">
      <w:pPr>
        <w:spacing w:line="360" w:lineRule="auto"/>
        <w:ind w:firstLine="709"/>
        <w:jc w:val="both"/>
        <w:rPr>
          <w:rFonts w:ascii="Times New Roman" w:hAnsi="Times New Roman" w:cs="Times New Roman"/>
          <w:sz w:val="26"/>
          <w:szCs w:val="26"/>
        </w:rPr>
      </w:pPr>
      <w:r w:rsidRPr="00D9622E">
        <w:rPr>
          <w:rFonts w:ascii="Times New Roman" w:hAnsi="Times New Roman" w:cs="Times New Roman"/>
          <w:sz w:val="26"/>
          <w:szCs w:val="26"/>
        </w:rPr>
        <w:t xml:space="preserve">Твердые бытовые отходы собираются в специальные металлические контейнеры, установленные на площадках с твердым покрытием, имеющим бортики, и обеспеченных удобными подъездными путями, и вывозятся специализированными организациями на полигон ТБО. </w:t>
      </w:r>
    </w:p>
    <w:p w:rsidR="001D229A" w:rsidRDefault="001D229A" w:rsidP="001D229A">
      <w:pPr>
        <w:rPr>
          <w:rFonts w:ascii="Times New Roman" w:hAnsi="Times New Roman" w:cs="Times New Roman"/>
          <w:sz w:val="26"/>
          <w:szCs w:val="26"/>
        </w:rPr>
      </w:pPr>
    </w:p>
    <w:p w:rsidR="00857AA6" w:rsidRPr="003F263C" w:rsidRDefault="00C0616D" w:rsidP="003F263C">
      <w:pPr>
        <w:pStyle w:val="22"/>
        <w:rPr>
          <w:b/>
        </w:rPr>
      </w:pPr>
      <w:bookmarkStart w:id="252" w:name="_Toc350345402"/>
      <w:r>
        <w:rPr>
          <w:b/>
        </w:rPr>
        <w:t>2.9</w:t>
      </w:r>
      <w:r w:rsidR="009654B5" w:rsidRPr="003F263C">
        <w:rPr>
          <w:b/>
        </w:rPr>
        <w:t xml:space="preserve"> Защит</w:t>
      </w:r>
      <w:r w:rsidR="00857AA6" w:rsidRPr="003F263C">
        <w:rPr>
          <w:b/>
        </w:rPr>
        <w:t>а</w:t>
      </w:r>
      <w:r w:rsidR="009654B5" w:rsidRPr="003F263C">
        <w:rPr>
          <w:b/>
        </w:rPr>
        <w:t xml:space="preserve"> территории от чрезвычайных ситуаций природного и техногенного характера, проведени</w:t>
      </w:r>
      <w:r w:rsidR="00857AA6" w:rsidRPr="003F263C">
        <w:rPr>
          <w:b/>
        </w:rPr>
        <w:t>е</w:t>
      </w:r>
      <w:r w:rsidR="009654B5" w:rsidRPr="003F263C">
        <w:rPr>
          <w:b/>
        </w:rPr>
        <w:t xml:space="preserve"> мероприятий по гражданской обороне и обеспечению пожарной безопасности</w:t>
      </w:r>
      <w:bookmarkEnd w:id="252"/>
    </w:p>
    <w:p w:rsidR="00857AA6" w:rsidRDefault="00857AA6" w:rsidP="00857AA6">
      <w:pPr>
        <w:rPr>
          <w:rFonts w:ascii="Times New Roman" w:hAnsi="Times New Roman" w:cs="Times New Roman"/>
          <w:sz w:val="26"/>
          <w:szCs w:val="26"/>
        </w:rPr>
      </w:pPr>
    </w:p>
    <w:p w:rsidR="00D9622E"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Источником природной ЧС является опасное природное явление, т.е. событие природного происхождения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w:t>
      </w:r>
    </w:p>
    <w:p w:rsidR="00857AA6" w:rsidRPr="00857AA6" w:rsidRDefault="00857AA6" w:rsidP="00857AA6">
      <w:pPr>
        <w:spacing w:line="360" w:lineRule="auto"/>
        <w:ind w:firstLine="709"/>
        <w:jc w:val="both"/>
        <w:rPr>
          <w:rFonts w:ascii="Times New Roman" w:hAnsi="Times New Roman" w:cs="Times New Roman"/>
          <w:b/>
          <w:sz w:val="26"/>
          <w:szCs w:val="26"/>
        </w:rPr>
      </w:pPr>
      <w:r w:rsidRPr="00857AA6">
        <w:rPr>
          <w:rFonts w:ascii="Times New Roman" w:hAnsi="Times New Roman" w:cs="Times New Roman"/>
          <w:b/>
          <w:sz w:val="26"/>
          <w:szCs w:val="26"/>
        </w:rPr>
        <w:t>Землетрясения</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Землетрясения по своим разрушительным последствиям, количеству человеческих жертв, материальному ущербу и деструктивному воздействию на окружающую среду занимают одно из первых мест среди других природных катастроф. Внезапность в сочетании с огромной разрушительной силой колебаний земной поверхности часто приводят к большому числу человеческих жертв.</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lastRenderedPageBreak/>
        <w:t>Территория в соответствии с общим сейсмическим районированием характеризуется малой сейсмической активностью - 5 баллов не относится к зонам сейсмоактивности (СНиП II-  7-81). Все здания рассчитаны на 5-ти бальную устойчивость.</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Последнее, зарегистрированное 21.09.2004 г</w:t>
      </w:r>
      <w:r w:rsidR="007D3E27">
        <w:rPr>
          <w:rFonts w:ascii="Times New Roman" w:hAnsi="Times New Roman" w:cs="Times New Roman"/>
          <w:sz w:val="26"/>
          <w:szCs w:val="26"/>
        </w:rPr>
        <w:t>.</w:t>
      </w:r>
      <w:r w:rsidRPr="00857AA6">
        <w:rPr>
          <w:rFonts w:ascii="Times New Roman" w:hAnsi="Times New Roman" w:cs="Times New Roman"/>
          <w:sz w:val="26"/>
          <w:szCs w:val="26"/>
        </w:rPr>
        <w:t xml:space="preserve"> землетрясение, на территории Калининградской области, было в 40 км от г. Калининград интенсивностью 5 баллов. Жертв и разрушений сейсмическая активность не вызвала.</w:t>
      </w:r>
    </w:p>
    <w:p w:rsid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Предсказать время возникновения очередных подземных толчков, а тем более предотвратить их, пока невозможно. Однако разрушения и число человеческих жертв могут быть уменьшены путём проведения политики повышения уровня осведомлённости населения и федеральных органов власти о сейсмической угрозе.</w:t>
      </w:r>
    </w:p>
    <w:p w:rsidR="003F1891" w:rsidRDefault="003F1891" w:rsidP="00857AA6">
      <w:pPr>
        <w:spacing w:line="360" w:lineRule="auto"/>
        <w:ind w:firstLine="709"/>
        <w:jc w:val="both"/>
        <w:rPr>
          <w:rFonts w:ascii="Times New Roman" w:hAnsi="Times New Roman" w:cs="Times New Roman"/>
          <w:sz w:val="26"/>
          <w:szCs w:val="26"/>
        </w:rPr>
      </w:pPr>
    </w:p>
    <w:p w:rsidR="00EB44D5" w:rsidRPr="00EB44D5" w:rsidRDefault="00EB44D5" w:rsidP="00EB44D5">
      <w:pPr>
        <w:spacing w:line="360" w:lineRule="auto"/>
        <w:ind w:firstLine="709"/>
        <w:jc w:val="both"/>
        <w:rPr>
          <w:rFonts w:ascii="Times New Roman" w:hAnsi="Times New Roman" w:cs="Times New Roman"/>
          <w:b/>
          <w:sz w:val="26"/>
          <w:szCs w:val="26"/>
        </w:rPr>
      </w:pPr>
      <w:r w:rsidRPr="00EB44D5">
        <w:rPr>
          <w:rFonts w:ascii="Times New Roman" w:hAnsi="Times New Roman" w:cs="Times New Roman"/>
          <w:b/>
          <w:sz w:val="26"/>
          <w:szCs w:val="26"/>
        </w:rPr>
        <w:t>Резкие перепады давления и температуры. Экстремальные  температуры</w:t>
      </w:r>
    </w:p>
    <w:p w:rsidR="00EB44D5" w:rsidRP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Для</w:t>
      </w:r>
      <w:r w:rsidR="00CB45EA">
        <w:rPr>
          <w:rFonts w:ascii="Times New Roman" w:hAnsi="Times New Roman" w:cs="Times New Roman"/>
          <w:sz w:val="26"/>
          <w:szCs w:val="26"/>
        </w:rPr>
        <w:t xml:space="preserve"> проектируемой</w:t>
      </w:r>
      <w:r w:rsidRPr="00EB44D5">
        <w:rPr>
          <w:rFonts w:ascii="Times New Roman" w:hAnsi="Times New Roman" w:cs="Times New Roman"/>
          <w:sz w:val="26"/>
          <w:szCs w:val="26"/>
        </w:rPr>
        <w:t xml:space="preserve"> территории характерно большое количество дней с резкими перепадами температуры воздуха  и резкими перепадами давления воздуха.</w:t>
      </w:r>
    </w:p>
    <w:p w:rsidR="00EB44D5" w:rsidRP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 xml:space="preserve">Резкие перепады температур при снегопаде приводят к появлению наледи и налипанию мокрого снега, что особенно опасно </w:t>
      </w:r>
      <w:proofErr w:type="gramStart"/>
      <w:r w:rsidRPr="00EB44D5">
        <w:rPr>
          <w:rFonts w:ascii="Times New Roman" w:hAnsi="Times New Roman" w:cs="Times New Roman"/>
          <w:sz w:val="26"/>
          <w:szCs w:val="26"/>
        </w:rPr>
        <w:t>для</w:t>
      </w:r>
      <w:proofErr w:type="gramEnd"/>
      <w:r w:rsidRPr="00EB44D5">
        <w:rPr>
          <w:rFonts w:ascii="Times New Roman" w:hAnsi="Times New Roman" w:cs="Times New Roman"/>
          <w:sz w:val="26"/>
          <w:szCs w:val="26"/>
        </w:rPr>
        <w:t xml:space="preserve"> ЛЭП. Кроме того, при резкой смене (перепаде) давления воздуха – замедляется скорость реакции человека (оператора), снижается его способность к сосредоточению, что может привести к увеличению</w:t>
      </w:r>
      <w:r w:rsidR="006149C6">
        <w:rPr>
          <w:rFonts w:ascii="Times New Roman" w:hAnsi="Times New Roman" w:cs="Times New Roman"/>
          <w:sz w:val="26"/>
          <w:szCs w:val="26"/>
        </w:rPr>
        <w:t xml:space="preserve"> числа аварий  на транспорте</w:t>
      </w:r>
      <w:r w:rsidRPr="00EB44D5">
        <w:rPr>
          <w:rFonts w:ascii="Times New Roman" w:hAnsi="Times New Roman" w:cs="Times New Roman"/>
          <w:sz w:val="26"/>
          <w:szCs w:val="26"/>
        </w:rPr>
        <w:t>. Также происходит обострение сердечно - сосудистых, гипертонических и иных заболеваний.</w:t>
      </w:r>
    </w:p>
    <w:p w:rsidR="00EB44D5" w:rsidRP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Сильная жара (максимальная температура воздуха не менее плюс 30 градусов</w:t>
      </w:r>
      <w:proofErr w:type="gramStart"/>
      <w:r w:rsidRPr="00EB44D5">
        <w:rPr>
          <w:rFonts w:ascii="Times New Roman" w:hAnsi="Times New Roman" w:cs="Times New Roman"/>
          <w:sz w:val="26"/>
          <w:szCs w:val="26"/>
        </w:rPr>
        <w:t xml:space="preserve"> С</w:t>
      </w:r>
      <w:proofErr w:type="gramEnd"/>
      <w:r w:rsidRPr="00EB44D5">
        <w:rPr>
          <w:rFonts w:ascii="Times New Roman" w:hAnsi="Times New Roman" w:cs="Times New Roman"/>
          <w:sz w:val="26"/>
          <w:szCs w:val="26"/>
        </w:rPr>
        <w:t xml:space="preserve"> и выше в течение более 5 суток) в летний период может привести к возникновению пожаров.</w:t>
      </w:r>
    </w:p>
    <w:p w:rsid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В зимний период сильный мороз (минимальная температура воздуха не менее минус 25 градусов</w:t>
      </w:r>
      <w:proofErr w:type="gramStart"/>
      <w:r w:rsidRPr="00EB44D5">
        <w:rPr>
          <w:rFonts w:ascii="Times New Roman" w:hAnsi="Times New Roman" w:cs="Times New Roman"/>
          <w:sz w:val="26"/>
          <w:szCs w:val="26"/>
        </w:rPr>
        <w:t xml:space="preserve"> С</w:t>
      </w:r>
      <w:proofErr w:type="gramEnd"/>
      <w:r w:rsidRPr="00EB44D5">
        <w:rPr>
          <w:rFonts w:ascii="Times New Roman" w:hAnsi="Times New Roman" w:cs="Times New Roman"/>
          <w:sz w:val="26"/>
          <w:szCs w:val="26"/>
        </w:rPr>
        <w:t xml:space="preserve"> и ниже в течение не менее 5 суток) может вызывать возникновение техногенных аварий на линиях энергоснабжения. Кроме того, в </w:t>
      </w:r>
      <w:r w:rsidRPr="00EB44D5">
        <w:rPr>
          <w:rFonts w:ascii="Times New Roman" w:hAnsi="Times New Roman" w:cs="Times New Roman"/>
          <w:sz w:val="26"/>
          <w:szCs w:val="26"/>
        </w:rPr>
        <w:lastRenderedPageBreak/>
        <w:t>условиях низких температур серьезно затрудняется тушение пожаров.</w:t>
      </w:r>
    </w:p>
    <w:p w:rsidR="00857AA6" w:rsidRPr="00EB44D5" w:rsidRDefault="00EB44D5" w:rsidP="00EB44D5">
      <w:pPr>
        <w:spacing w:line="360" w:lineRule="auto"/>
        <w:ind w:firstLine="709"/>
        <w:jc w:val="both"/>
        <w:rPr>
          <w:rFonts w:ascii="Times New Roman" w:hAnsi="Times New Roman" w:cs="Times New Roman"/>
          <w:b/>
          <w:sz w:val="26"/>
          <w:szCs w:val="26"/>
        </w:rPr>
      </w:pPr>
      <w:r>
        <w:rPr>
          <w:rFonts w:ascii="Times New Roman" w:hAnsi="Times New Roman" w:cs="Times New Roman"/>
          <w:b/>
          <w:sz w:val="26"/>
          <w:szCs w:val="26"/>
        </w:rPr>
        <w:t>Сильные ветры</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 xml:space="preserve">По данным МЧС, территории </w:t>
      </w:r>
      <w:r>
        <w:rPr>
          <w:rFonts w:ascii="Times New Roman" w:hAnsi="Times New Roman" w:cs="Times New Roman"/>
          <w:sz w:val="26"/>
          <w:szCs w:val="26"/>
        </w:rPr>
        <w:t>проектирования</w:t>
      </w:r>
      <w:r w:rsidRPr="00857AA6">
        <w:rPr>
          <w:rFonts w:ascii="Times New Roman" w:hAnsi="Times New Roman" w:cs="Times New Roman"/>
          <w:sz w:val="26"/>
          <w:szCs w:val="26"/>
        </w:rPr>
        <w:t xml:space="preserve"> присущ высокий риск проявления в течение года ветра со скоростью 35 м/с и более, который может привести к ЧС. Ураганные ветры, как правило, </w:t>
      </w:r>
      <w:proofErr w:type="gramStart"/>
      <w:r w:rsidRPr="00857AA6">
        <w:rPr>
          <w:rFonts w:ascii="Times New Roman" w:hAnsi="Times New Roman" w:cs="Times New Roman"/>
          <w:sz w:val="26"/>
          <w:szCs w:val="26"/>
        </w:rPr>
        <w:t>южного</w:t>
      </w:r>
      <w:proofErr w:type="gramEnd"/>
      <w:r w:rsidRPr="00857AA6">
        <w:rPr>
          <w:rFonts w:ascii="Times New Roman" w:hAnsi="Times New Roman" w:cs="Times New Roman"/>
          <w:sz w:val="26"/>
          <w:szCs w:val="26"/>
        </w:rPr>
        <w:t>, юго-западного направлений наиболее вероятны в осенний и осенне-зимний периоды.</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Сильные ветры угрожают:</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w:t>
      </w:r>
      <w:r w:rsidRPr="00857AA6">
        <w:rPr>
          <w:rFonts w:ascii="Times New Roman" w:hAnsi="Times New Roman" w:cs="Times New Roman"/>
          <w:sz w:val="26"/>
          <w:szCs w:val="26"/>
        </w:rPr>
        <w:tab/>
        <w:t>нарушением коммуникаций (линий электропередачи и других);</w:t>
      </w:r>
    </w:p>
    <w:p w:rsidR="00857AA6" w:rsidRP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w:t>
      </w:r>
      <w:r w:rsidRPr="00857AA6">
        <w:rPr>
          <w:rFonts w:ascii="Times New Roman" w:hAnsi="Times New Roman" w:cs="Times New Roman"/>
          <w:sz w:val="26"/>
          <w:szCs w:val="26"/>
        </w:rPr>
        <w:tab/>
        <w:t>срывом крыш зд</w:t>
      </w:r>
      <w:r>
        <w:rPr>
          <w:rFonts w:ascii="Times New Roman" w:hAnsi="Times New Roman" w:cs="Times New Roman"/>
          <w:sz w:val="26"/>
          <w:szCs w:val="26"/>
        </w:rPr>
        <w:t>аний и выкорчёвыванием деревьев.</w:t>
      </w:r>
    </w:p>
    <w:p w:rsidR="00857AA6" w:rsidRDefault="00857AA6" w:rsidP="00857AA6">
      <w:pPr>
        <w:spacing w:line="360" w:lineRule="auto"/>
        <w:ind w:firstLine="709"/>
        <w:jc w:val="both"/>
        <w:rPr>
          <w:rFonts w:ascii="Times New Roman" w:hAnsi="Times New Roman" w:cs="Times New Roman"/>
          <w:sz w:val="26"/>
          <w:szCs w:val="26"/>
        </w:rPr>
      </w:pPr>
      <w:r w:rsidRPr="00857AA6">
        <w:rPr>
          <w:rFonts w:ascii="Times New Roman" w:hAnsi="Times New Roman" w:cs="Times New Roman"/>
          <w:sz w:val="26"/>
          <w:szCs w:val="26"/>
        </w:rPr>
        <w:t>Наибольшую угрозу представляют опасные метеорологические явления, связанные со штормовыми ветрами, характеризующимися на территории района  наибольшими частотами и регулярностью.</w:t>
      </w:r>
    </w:p>
    <w:p w:rsidR="00EB44D5" w:rsidRPr="006149C6" w:rsidRDefault="00EB44D5" w:rsidP="00EB44D5">
      <w:pPr>
        <w:spacing w:line="360" w:lineRule="auto"/>
        <w:ind w:firstLine="709"/>
        <w:jc w:val="both"/>
        <w:rPr>
          <w:rFonts w:ascii="Times New Roman" w:hAnsi="Times New Roman" w:cs="Times New Roman"/>
          <w:b/>
          <w:sz w:val="26"/>
          <w:szCs w:val="26"/>
        </w:rPr>
      </w:pPr>
      <w:r w:rsidRPr="006149C6">
        <w:rPr>
          <w:rFonts w:ascii="Times New Roman" w:hAnsi="Times New Roman" w:cs="Times New Roman"/>
          <w:b/>
          <w:sz w:val="26"/>
          <w:szCs w:val="26"/>
        </w:rPr>
        <w:t>Гололед</w:t>
      </w:r>
    </w:p>
    <w:p w:rsidR="00EB44D5" w:rsidRP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На территории</w:t>
      </w:r>
      <w:r>
        <w:rPr>
          <w:rFonts w:ascii="Times New Roman" w:hAnsi="Times New Roman" w:cs="Times New Roman"/>
          <w:sz w:val="26"/>
          <w:szCs w:val="26"/>
        </w:rPr>
        <w:t>, включающей участок проектирования,</w:t>
      </w:r>
      <w:r w:rsidRPr="00EB44D5">
        <w:rPr>
          <w:rFonts w:ascii="Times New Roman" w:hAnsi="Times New Roman" w:cs="Times New Roman"/>
          <w:sz w:val="26"/>
          <w:szCs w:val="26"/>
        </w:rPr>
        <w:t xml:space="preserve"> существует риск появления </w:t>
      </w:r>
      <w:proofErr w:type="spellStart"/>
      <w:r w:rsidRPr="00EB44D5">
        <w:rPr>
          <w:rFonts w:ascii="Times New Roman" w:hAnsi="Times New Roman" w:cs="Times New Roman"/>
          <w:sz w:val="26"/>
          <w:szCs w:val="26"/>
        </w:rPr>
        <w:t>гололедно-изморозевых</w:t>
      </w:r>
      <w:proofErr w:type="spellEnd"/>
      <w:r w:rsidRPr="00EB44D5">
        <w:rPr>
          <w:rFonts w:ascii="Times New Roman" w:hAnsi="Times New Roman" w:cs="Times New Roman"/>
          <w:sz w:val="26"/>
          <w:szCs w:val="26"/>
        </w:rPr>
        <w:t xml:space="preserve"> явлений. Слой плотного льда, образующийся на земной поверхности и на предметах при </w:t>
      </w:r>
      <w:proofErr w:type="spellStart"/>
      <w:r w:rsidRPr="00EB44D5">
        <w:rPr>
          <w:rFonts w:ascii="Times New Roman" w:hAnsi="Times New Roman" w:cs="Times New Roman"/>
          <w:sz w:val="26"/>
          <w:szCs w:val="26"/>
        </w:rPr>
        <w:t>намерзании</w:t>
      </w:r>
      <w:proofErr w:type="spellEnd"/>
      <w:r w:rsidRPr="00EB44D5">
        <w:rPr>
          <w:rFonts w:ascii="Times New Roman" w:hAnsi="Times New Roman" w:cs="Times New Roman"/>
          <w:sz w:val="26"/>
          <w:szCs w:val="26"/>
        </w:rPr>
        <w:t xml:space="preserve"> переохлажденных капель дождя или тумана, приводит к различным видам чрезвычайных ситуаций. Гололед приводит </w:t>
      </w:r>
      <w:proofErr w:type="gramStart"/>
      <w:r w:rsidRPr="00EB44D5">
        <w:rPr>
          <w:rFonts w:ascii="Times New Roman" w:hAnsi="Times New Roman" w:cs="Times New Roman"/>
          <w:sz w:val="26"/>
          <w:szCs w:val="26"/>
        </w:rPr>
        <w:t>к</w:t>
      </w:r>
      <w:proofErr w:type="gramEnd"/>
      <w:r w:rsidRPr="00EB44D5">
        <w:rPr>
          <w:rFonts w:ascii="Times New Roman" w:hAnsi="Times New Roman" w:cs="Times New Roman"/>
          <w:sz w:val="26"/>
          <w:szCs w:val="26"/>
        </w:rPr>
        <w:t>:</w:t>
      </w:r>
    </w:p>
    <w:p w:rsidR="00EB44D5" w:rsidRP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w:t>
      </w:r>
      <w:r w:rsidRPr="00EB44D5">
        <w:rPr>
          <w:rFonts w:ascii="Times New Roman" w:hAnsi="Times New Roman" w:cs="Times New Roman"/>
          <w:sz w:val="26"/>
          <w:szCs w:val="26"/>
        </w:rPr>
        <w:tab/>
        <w:t>ухудшению сцепления шин автотранспорта с дорожным покрытием вызывает затруднение в работе транспорта;</w:t>
      </w:r>
    </w:p>
    <w:p w:rsidR="00EB44D5" w:rsidRDefault="00EB44D5" w:rsidP="00EB44D5">
      <w:pPr>
        <w:spacing w:line="360" w:lineRule="auto"/>
        <w:ind w:firstLine="709"/>
        <w:jc w:val="both"/>
        <w:rPr>
          <w:rFonts w:ascii="Times New Roman" w:hAnsi="Times New Roman" w:cs="Times New Roman"/>
          <w:sz w:val="26"/>
          <w:szCs w:val="26"/>
        </w:rPr>
      </w:pPr>
      <w:r w:rsidRPr="00EB44D5">
        <w:rPr>
          <w:rFonts w:ascii="Times New Roman" w:hAnsi="Times New Roman" w:cs="Times New Roman"/>
          <w:sz w:val="26"/>
          <w:szCs w:val="26"/>
        </w:rPr>
        <w:t>-</w:t>
      </w:r>
      <w:r w:rsidRPr="00EB44D5">
        <w:rPr>
          <w:rFonts w:ascii="Times New Roman" w:hAnsi="Times New Roman" w:cs="Times New Roman"/>
          <w:sz w:val="26"/>
          <w:szCs w:val="26"/>
        </w:rPr>
        <w:tab/>
        <w:t>приводит к возрастанию гололедной нагрузки на провода, что в свою очередь вызывает обрыв проводов.</w:t>
      </w:r>
    </w:p>
    <w:p w:rsidR="006149C6" w:rsidRPr="006149C6" w:rsidRDefault="006149C6" w:rsidP="006149C6">
      <w:pPr>
        <w:spacing w:line="360" w:lineRule="auto"/>
        <w:ind w:firstLine="709"/>
        <w:jc w:val="both"/>
        <w:rPr>
          <w:rFonts w:ascii="Times New Roman" w:hAnsi="Times New Roman" w:cs="Times New Roman"/>
          <w:b/>
          <w:sz w:val="26"/>
          <w:szCs w:val="26"/>
        </w:rPr>
      </w:pPr>
      <w:r w:rsidRPr="006149C6">
        <w:rPr>
          <w:rFonts w:ascii="Times New Roman" w:hAnsi="Times New Roman" w:cs="Times New Roman"/>
          <w:b/>
          <w:sz w:val="26"/>
          <w:szCs w:val="26"/>
        </w:rPr>
        <w:t>Затопление и подтопление территории</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Для Калининградской области характерен Северо-Европейский тип внутригодового распределения стока – высокое весеннее половодье и нагонные летне-осенние паводки. Основной причиной подтоплений являются большое содержания влаги в грунте в осенне-зимний период и большая высота снежного покрова, последующее быстрое таяние снега в годы с ранней весной или обильные дожди в летн</w:t>
      </w:r>
      <w:proofErr w:type="gramStart"/>
      <w:r w:rsidRPr="006149C6">
        <w:rPr>
          <w:rFonts w:ascii="Times New Roman" w:hAnsi="Times New Roman" w:cs="Times New Roman"/>
          <w:sz w:val="26"/>
          <w:szCs w:val="26"/>
        </w:rPr>
        <w:t>е-</w:t>
      </w:r>
      <w:proofErr w:type="gramEnd"/>
      <w:r w:rsidRPr="006149C6">
        <w:rPr>
          <w:rFonts w:ascii="Times New Roman" w:hAnsi="Times New Roman" w:cs="Times New Roman"/>
          <w:sz w:val="26"/>
          <w:szCs w:val="26"/>
        </w:rPr>
        <w:t xml:space="preserve"> осенний период, влекут за собой резкий подъём уровня грунтовых </w:t>
      </w:r>
      <w:r w:rsidRPr="006149C6">
        <w:rPr>
          <w:rFonts w:ascii="Times New Roman" w:hAnsi="Times New Roman" w:cs="Times New Roman"/>
          <w:sz w:val="26"/>
          <w:szCs w:val="26"/>
        </w:rPr>
        <w:lastRenderedPageBreak/>
        <w:t>вод, что и приводит к развитию процессов подтопления.</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ab/>
        <w:t xml:space="preserve">Неблагоприятная паводковая обстановка в зимне-весенний период может возникнуть в результате интенсивного таяния снега, сильных дождей и заторов льда. Водный режим рек характеризуется средним весенним половодьем. Весеннее половодье начинается в среднем в конце марта начале апреля и заканчивается в конце мая. </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 xml:space="preserve">Наиболее высокие в году уровни наблюдаются в период весеннего половодья – подъём их достигает высоты от 3,9 до 8 м над меженным уровнем. Питание рек смешанное с преобладанием </w:t>
      </w:r>
      <w:proofErr w:type="gramStart"/>
      <w:r w:rsidRPr="006149C6">
        <w:rPr>
          <w:rFonts w:ascii="Times New Roman" w:hAnsi="Times New Roman" w:cs="Times New Roman"/>
          <w:sz w:val="26"/>
          <w:szCs w:val="26"/>
        </w:rPr>
        <w:t>снегового</w:t>
      </w:r>
      <w:proofErr w:type="gramEnd"/>
      <w:r w:rsidRPr="006149C6">
        <w:rPr>
          <w:rFonts w:ascii="Times New Roman" w:hAnsi="Times New Roman" w:cs="Times New Roman"/>
          <w:sz w:val="26"/>
          <w:szCs w:val="26"/>
        </w:rPr>
        <w:t>.</w:t>
      </w:r>
    </w:p>
    <w:p w:rsidR="006149C6" w:rsidRPr="006149C6" w:rsidRDefault="006149C6" w:rsidP="00C0616D">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ab/>
        <w:t>При проектировании новых промышленных объектов на территории муниципального образования, учитывался уровень подъема вод в паводковый период.</w:t>
      </w:r>
    </w:p>
    <w:p w:rsidR="006149C6" w:rsidRDefault="006149C6" w:rsidP="00EB44D5">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Источником техногенной чрезвычайной ситуации является опасное техногенное происшествие в результате, которого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На территории возможно возникновение следующих техногенных чрезвычайных ситуаций:</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w:t>
      </w:r>
      <w:r w:rsidRPr="006149C6">
        <w:rPr>
          <w:rFonts w:ascii="Times New Roman" w:hAnsi="Times New Roman" w:cs="Times New Roman"/>
          <w:sz w:val="26"/>
          <w:szCs w:val="26"/>
        </w:rPr>
        <w:tab/>
        <w:t>аварии на системах жизнеобеспечения;</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w:t>
      </w:r>
      <w:r w:rsidRPr="006149C6">
        <w:rPr>
          <w:rFonts w:ascii="Times New Roman" w:hAnsi="Times New Roman" w:cs="Times New Roman"/>
          <w:sz w:val="26"/>
          <w:szCs w:val="26"/>
        </w:rPr>
        <w:tab/>
        <w:t>пожары;</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w:t>
      </w:r>
      <w:r w:rsidRPr="006149C6">
        <w:rPr>
          <w:rFonts w:ascii="Times New Roman" w:hAnsi="Times New Roman" w:cs="Times New Roman"/>
          <w:sz w:val="26"/>
          <w:szCs w:val="26"/>
        </w:rPr>
        <w:tab/>
        <w:t>аварии на транспорте и транспортных коммуникациях;</w:t>
      </w:r>
    </w:p>
    <w:p w:rsidR="006149C6" w:rsidRPr="006149C6" w:rsidRDefault="006149C6" w:rsidP="006149C6">
      <w:pPr>
        <w:spacing w:line="360" w:lineRule="auto"/>
        <w:ind w:firstLine="709"/>
        <w:jc w:val="both"/>
        <w:rPr>
          <w:rFonts w:ascii="Times New Roman" w:hAnsi="Times New Roman" w:cs="Times New Roman"/>
          <w:sz w:val="26"/>
          <w:szCs w:val="26"/>
        </w:rPr>
      </w:pPr>
      <w:r w:rsidRPr="00C858BC">
        <w:rPr>
          <w:rFonts w:ascii="Times New Roman" w:hAnsi="Times New Roman" w:cs="Times New Roman"/>
          <w:b/>
          <w:sz w:val="26"/>
          <w:szCs w:val="26"/>
        </w:rPr>
        <w:t>Аварии на системах жизнеобеспечения</w:t>
      </w:r>
      <w:r w:rsidRPr="006149C6">
        <w:rPr>
          <w:rFonts w:ascii="Times New Roman" w:hAnsi="Times New Roman" w:cs="Times New Roman"/>
          <w:sz w:val="26"/>
          <w:szCs w:val="26"/>
        </w:rPr>
        <w:t>: теплоснабжения, электроснабжения, водоснабжения и газоснабжения приводят к нарушению жизнедеятельности проживающего населения и вызывают наибольшую социальную напряжённость.</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Наибольшую опасность представляют следующие объекты:</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w:t>
      </w:r>
      <w:r w:rsidRPr="006149C6">
        <w:rPr>
          <w:rFonts w:ascii="Times New Roman" w:hAnsi="Times New Roman" w:cs="Times New Roman"/>
          <w:sz w:val="26"/>
          <w:szCs w:val="26"/>
        </w:rPr>
        <w:tab/>
        <w:t>трансформаторные электрические подстанции;</w:t>
      </w:r>
    </w:p>
    <w:p w:rsidR="006149C6" w:rsidRPr="006149C6" w:rsidRDefault="006149C6" w:rsidP="00C858BC">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w:t>
      </w:r>
      <w:r w:rsidRPr="006149C6">
        <w:rPr>
          <w:rFonts w:ascii="Times New Roman" w:hAnsi="Times New Roman" w:cs="Times New Roman"/>
          <w:sz w:val="26"/>
          <w:szCs w:val="26"/>
        </w:rPr>
        <w:tab/>
        <w:t xml:space="preserve">сети (тепловые, канализационные, водопроводные и электрические). </w:t>
      </w:r>
      <w:r w:rsidRPr="006149C6">
        <w:rPr>
          <w:rFonts w:ascii="Times New Roman" w:hAnsi="Times New Roman" w:cs="Times New Roman"/>
          <w:sz w:val="26"/>
          <w:szCs w:val="26"/>
        </w:rPr>
        <w:lastRenderedPageBreak/>
        <w:t>Риски возникновения чрезвычайных ситуаций на сетях водопровода в мирное</w:t>
      </w:r>
      <w:r w:rsidR="00C858BC">
        <w:rPr>
          <w:rFonts w:ascii="Times New Roman" w:hAnsi="Times New Roman" w:cs="Times New Roman"/>
          <w:sz w:val="26"/>
          <w:szCs w:val="26"/>
        </w:rPr>
        <w:t xml:space="preserve"> </w:t>
      </w:r>
      <w:r w:rsidRPr="006149C6">
        <w:rPr>
          <w:rFonts w:ascii="Times New Roman" w:hAnsi="Times New Roman" w:cs="Times New Roman"/>
          <w:sz w:val="26"/>
          <w:szCs w:val="26"/>
        </w:rPr>
        <w:t>время незначительные. Чрезвычайные ситуации возможны в случаях разрыва магистральных сетей, но из-за небольшого максимального диаметра и расхода воды, значительной угрозы такая ситуация не несет ни зданиям и сооружениям, ни населению. Возможно на некоторое время прекращение подачи воды (до ликвидации аварии).</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На электроподстанциях может возникнуть короткое замыкание и, как следствие, пожар. Для предотвращения такой ситуации, оборудование снабжено пожарной сигнализацией.</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На линиях электропередачи может произойти обрыв проводов по причине сильного ветра, механического повреждения и т. п. Вследствие этого возможно отключение электроэнергии в жилой и производственной зонах (до ликвидации аварии).</w:t>
      </w:r>
    </w:p>
    <w:p w:rsidR="006149C6" w:rsidRPr="006149C6" w:rsidRDefault="00C858BC" w:rsidP="006149C6">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6149C6" w:rsidRPr="006149C6">
        <w:rPr>
          <w:rFonts w:ascii="Times New Roman" w:hAnsi="Times New Roman" w:cs="Times New Roman"/>
          <w:sz w:val="26"/>
          <w:szCs w:val="26"/>
        </w:rPr>
        <w:t>близи и непосредственно на проектируемой территории радиационно-опасные, химически-опасные объекты отсутствуют.</w:t>
      </w:r>
    </w:p>
    <w:p w:rsidR="006149C6" w:rsidRPr="006149C6" w:rsidRDefault="006149C6" w:rsidP="006149C6">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 xml:space="preserve">Имеет место взрывопожароопасный объект </w:t>
      </w:r>
      <w:r w:rsidR="00C858BC">
        <w:rPr>
          <w:rFonts w:ascii="Times New Roman" w:hAnsi="Times New Roman" w:cs="Times New Roman"/>
          <w:sz w:val="26"/>
          <w:szCs w:val="26"/>
        </w:rPr>
        <w:t>- склад ГСМ ООО «ХЭЛП-Кириши» (</w:t>
      </w:r>
      <w:r w:rsidRPr="006149C6">
        <w:rPr>
          <w:rFonts w:ascii="Times New Roman" w:hAnsi="Times New Roman" w:cs="Times New Roman"/>
          <w:sz w:val="26"/>
          <w:szCs w:val="26"/>
        </w:rPr>
        <w:t>нефтепродукты), место расположения г. Калининград, пос.</w:t>
      </w:r>
      <w:r w:rsidR="00D36605">
        <w:rPr>
          <w:rFonts w:ascii="Times New Roman" w:hAnsi="Times New Roman" w:cs="Times New Roman"/>
          <w:sz w:val="26"/>
          <w:szCs w:val="26"/>
        </w:rPr>
        <w:t xml:space="preserve"> им. </w:t>
      </w:r>
      <w:r w:rsidRPr="006149C6">
        <w:rPr>
          <w:rFonts w:ascii="Times New Roman" w:hAnsi="Times New Roman" w:cs="Times New Roman"/>
          <w:sz w:val="26"/>
          <w:szCs w:val="26"/>
        </w:rPr>
        <w:t xml:space="preserve"> </w:t>
      </w:r>
      <w:proofErr w:type="spellStart"/>
      <w:r w:rsidRPr="006149C6">
        <w:rPr>
          <w:rFonts w:ascii="Times New Roman" w:hAnsi="Times New Roman" w:cs="Times New Roman"/>
          <w:sz w:val="26"/>
          <w:szCs w:val="26"/>
        </w:rPr>
        <w:t>А</w:t>
      </w:r>
      <w:r w:rsidR="00D36605">
        <w:rPr>
          <w:rFonts w:ascii="Times New Roman" w:hAnsi="Times New Roman" w:cs="Times New Roman"/>
          <w:sz w:val="26"/>
          <w:szCs w:val="26"/>
        </w:rPr>
        <w:t>л</w:t>
      </w:r>
      <w:proofErr w:type="gramStart"/>
      <w:r w:rsidRPr="006149C6">
        <w:rPr>
          <w:rFonts w:ascii="Times New Roman" w:hAnsi="Times New Roman" w:cs="Times New Roman"/>
          <w:sz w:val="26"/>
          <w:szCs w:val="26"/>
        </w:rPr>
        <w:t>.К</w:t>
      </w:r>
      <w:proofErr w:type="gramEnd"/>
      <w:r w:rsidRPr="006149C6">
        <w:rPr>
          <w:rFonts w:ascii="Times New Roman" w:hAnsi="Times New Roman" w:cs="Times New Roman"/>
          <w:sz w:val="26"/>
          <w:szCs w:val="26"/>
        </w:rPr>
        <w:t>осмодемьянского</w:t>
      </w:r>
      <w:proofErr w:type="spellEnd"/>
      <w:r w:rsidRPr="006149C6">
        <w:rPr>
          <w:rFonts w:ascii="Times New Roman" w:hAnsi="Times New Roman" w:cs="Times New Roman"/>
          <w:sz w:val="26"/>
          <w:szCs w:val="26"/>
        </w:rPr>
        <w:t>, ул. Урицкого, 2.</w:t>
      </w:r>
    </w:p>
    <w:p w:rsidR="00B021E7" w:rsidRPr="00445042" w:rsidRDefault="006149C6" w:rsidP="00445042">
      <w:pPr>
        <w:spacing w:line="360" w:lineRule="auto"/>
        <w:ind w:firstLine="709"/>
        <w:jc w:val="both"/>
        <w:rPr>
          <w:rFonts w:ascii="Times New Roman" w:hAnsi="Times New Roman" w:cs="Times New Roman"/>
          <w:sz w:val="26"/>
          <w:szCs w:val="26"/>
        </w:rPr>
      </w:pPr>
      <w:r w:rsidRPr="006149C6">
        <w:rPr>
          <w:rFonts w:ascii="Times New Roman" w:hAnsi="Times New Roman" w:cs="Times New Roman"/>
          <w:sz w:val="26"/>
          <w:szCs w:val="26"/>
        </w:rPr>
        <w:t>Опасные    производственные    объекты,    подлежащие    декларированию</w:t>
      </w:r>
      <w:r w:rsidR="00C858BC">
        <w:rPr>
          <w:rFonts w:ascii="Times New Roman" w:hAnsi="Times New Roman" w:cs="Times New Roman"/>
          <w:sz w:val="26"/>
          <w:szCs w:val="26"/>
        </w:rPr>
        <w:t xml:space="preserve"> </w:t>
      </w:r>
      <w:r w:rsidR="00C858BC" w:rsidRPr="00C858BC">
        <w:rPr>
          <w:rFonts w:ascii="Times New Roman" w:hAnsi="Times New Roman" w:cs="Times New Roman"/>
          <w:sz w:val="26"/>
          <w:szCs w:val="26"/>
        </w:rPr>
        <w:t>промышленной безопасности, на рассматр</w:t>
      </w:r>
      <w:r w:rsidR="00445042">
        <w:rPr>
          <w:rFonts w:ascii="Times New Roman" w:hAnsi="Times New Roman" w:cs="Times New Roman"/>
          <w:sz w:val="26"/>
          <w:szCs w:val="26"/>
        </w:rPr>
        <w:t>иваемой территории отсутствуют.</w:t>
      </w:r>
    </w:p>
    <w:p w:rsidR="00C858BC" w:rsidRPr="00C858BC" w:rsidRDefault="00C858BC" w:rsidP="00C858BC">
      <w:pPr>
        <w:spacing w:line="360" w:lineRule="auto"/>
        <w:ind w:firstLine="709"/>
        <w:jc w:val="both"/>
        <w:rPr>
          <w:rFonts w:ascii="Times New Roman" w:hAnsi="Times New Roman" w:cs="Times New Roman"/>
          <w:b/>
          <w:sz w:val="26"/>
          <w:szCs w:val="26"/>
        </w:rPr>
      </w:pPr>
      <w:r w:rsidRPr="00C858BC">
        <w:rPr>
          <w:rFonts w:ascii="Times New Roman" w:hAnsi="Times New Roman" w:cs="Times New Roman"/>
          <w:b/>
          <w:sz w:val="26"/>
          <w:szCs w:val="26"/>
        </w:rPr>
        <w:t>Пожары</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Пожары на объектах экономики и в жилом секторе приводят к гибели, травматизму людей и уничтожению имущества. С ними связано наибольшее число техногенных чрезвычайных ситуаций.</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Наибольшая часть пожаров возникает на объектах жилого сектора.</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Основными причинами пожаров, на которых гибнут люди, являются: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не осторожное обращение с огнём;</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нарушение правил устройства и эксплуатации электрооборудования теплогенерирующих установок;</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lastRenderedPageBreak/>
        <w:t>-</w:t>
      </w:r>
      <w:r w:rsidRPr="00C858BC">
        <w:rPr>
          <w:rFonts w:ascii="Times New Roman" w:hAnsi="Times New Roman" w:cs="Times New Roman"/>
          <w:sz w:val="26"/>
          <w:szCs w:val="26"/>
        </w:rPr>
        <w:tab/>
        <w:t>неисправность оборудования;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поджоги.</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В зданиях массового скопления людей (объекты обслуживания) необходима установка автоматической пожарной сигнализации, разработка системы пожаротушения с использованием пожарного водоснабжения.</w:t>
      </w:r>
    </w:p>
    <w:p w:rsidR="00C858BC" w:rsidRPr="00C858BC" w:rsidRDefault="00C858BC" w:rsidP="00C858BC">
      <w:pPr>
        <w:spacing w:line="360" w:lineRule="auto"/>
        <w:ind w:firstLine="709"/>
        <w:jc w:val="both"/>
        <w:rPr>
          <w:rFonts w:ascii="Times New Roman" w:hAnsi="Times New Roman" w:cs="Times New Roman"/>
          <w:b/>
          <w:sz w:val="26"/>
          <w:szCs w:val="26"/>
        </w:rPr>
      </w:pPr>
      <w:r w:rsidRPr="00C858BC">
        <w:rPr>
          <w:rFonts w:ascii="Times New Roman" w:hAnsi="Times New Roman" w:cs="Times New Roman"/>
          <w:b/>
          <w:sz w:val="26"/>
          <w:szCs w:val="26"/>
        </w:rPr>
        <w:t>Аварии на транспорте и транспортных коммуникациях</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На территории могут произойти транспортные чрезвычайные ситуации, связанные с авариями на автодорогах.</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Аварии на автомобильном транспорте в большинстве случаев обусловлены человеческим фактором или природно-техногенными причинами.</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Наибольшее количество чрезвычайных ситуаций на транспорте происходит летом. Основными причинами возникновения дорожно-транспортных происшествий являются:</w:t>
      </w:r>
    </w:p>
    <w:p w:rsidR="006149C6"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нарушение правил дорожного движения;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техническая неисправность транспортных средств;</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качество дорожного покрытия;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недостаточное освещение дорог.</w:t>
      </w:r>
    </w:p>
    <w:p w:rsidR="00C858BC" w:rsidRPr="00C858BC" w:rsidRDefault="00C858BC" w:rsidP="00C858BC">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Pr="00C858BC">
        <w:rPr>
          <w:rFonts w:ascii="Times New Roman" w:hAnsi="Times New Roman" w:cs="Times New Roman"/>
          <w:sz w:val="26"/>
          <w:szCs w:val="26"/>
        </w:rPr>
        <w:t>втодороги пос.</w:t>
      </w:r>
      <w:r w:rsidR="00D36605">
        <w:rPr>
          <w:rFonts w:ascii="Times New Roman" w:hAnsi="Times New Roman" w:cs="Times New Roman"/>
          <w:sz w:val="26"/>
          <w:szCs w:val="26"/>
        </w:rPr>
        <w:t xml:space="preserve"> им.</w:t>
      </w:r>
      <w:r w:rsidRPr="00C858BC">
        <w:rPr>
          <w:rFonts w:ascii="Times New Roman" w:hAnsi="Times New Roman" w:cs="Times New Roman"/>
          <w:sz w:val="26"/>
          <w:szCs w:val="26"/>
        </w:rPr>
        <w:t xml:space="preserve"> </w:t>
      </w:r>
      <w:proofErr w:type="spellStart"/>
      <w:r w:rsidRPr="00C858BC">
        <w:rPr>
          <w:rFonts w:ascii="Times New Roman" w:hAnsi="Times New Roman" w:cs="Times New Roman"/>
          <w:sz w:val="26"/>
          <w:szCs w:val="26"/>
        </w:rPr>
        <w:t>А</w:t>
      </w:r>
      <w:r w:rsidR="00D36605">
        <w:rPr>
          <w:rFonts w:ascii="Times New Roman" w:hAnsi="Times New Roman" w:cs="Times New Roman"/>
          <w:sz w:val="26"/>
          <w:szCs w:val="26"/>
        </w:rPr>
        <w:t>л</w:t>
      </w:r>
      <w:proofErr w:type="gramStart"/>
      <w:r w:rsidRPr="00C858BC">
        <w:rPr>
          <w:rFonts w:ascii="Times New Roman" w:hAnsi="Times New Roman" w:cs="Times New Roman"/>
          <w:sz w:val="26"/>
          <w:szCs w:val="26"/>
        </w:rPr>
        <w:t>.К</w:t>
      </w:r>
      <w:proofErr w:type="gramEnd"/>
      <w:r w:rsidRPr="00C858BC">
        <w:rPr>
          <w:rFonts w:ascii="Times New Roman" w:hAnsi="Times New Roman" w:cs="Times New Roman"/>
          <w:sz w:val="26"/>
          <w:szCs w:val="26"/>
        </w:rPr>
        <w:t>осмодемьянского</w:t>
      </w:r>
      <w:proofErr w:type="spellEnd"/>
      <w:r w:rsidRPr="00C858BC">
        <w:rPr>
          <w:rFonts w:ascii="Times New Roman" w:hAnsi="Times New Roman" w:cs="Times New Roman"/>
          <w:sz w:val="26"/>
          <w:szCs w:val="26"/>
        </w:rPr>
        <w:t xml:space="preserve"> не входят в перечень автомобильных дорог с высокой вероятностью возникновения ДТП.</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Мероприятия по защите от ЧС природного и техногенного характера</w:t>
      </w:r>
      <w:r w:rsidR="00686654">
        <w:rPr>
          <w:rFonts w:ascii="Times New Roman" w:hAnsi="Times New Roman" w:cs="Times New Roman"/>
          <w:sz w:val="26"/>
          <w:szCs w:val="26"/>
        </w:rPr>
        <w:t>:</w:t>
      </w:r>
    </w:p>
    <w:p w:rsid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 xml:space="preserve">защита систем жизнеобеспечения населения - осуществление планово-предупредительного ремонта инженерных коммуникаций, линий связи и электропередач, а также контроль состояния жизнеобеспечивающих объектов </w:t>
      </w:r>
      <w:proofErr w:type="spellStart"/>
      <w:r w:rsidRPr="00C858BC">
        <w:rPr>
          <w:rFonts w:ascii="Times New Roman" w:hAnsi="Times New Roman" w:cs="Times New Roman"/>
          <w:sz w:val="26"/>
          <w:szCs w:val="26"/>
        </w:rPr>
        <w:t>энерго</w:t>
      </w:r>
      <w:proofErr w:type="spellEnd"/>
      <w:r w:rsidRPr="00C858BC">
        <w:rPr>
          <w:rFonts w:ascii="Times New Roman" w:hAnsi="Times New Roman" w:cs="Times New Roman"/>
          <w:sz w:val="26"/>
          <w:szCs w:val="26"/>
        </w:rPr>
        <w:t>-, тепло- и водоснабжения;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меры по снижению аварийности на транспорте - введение средств оповещения водителей и транспортных организаций о неблагоприятных метеоусловиях;</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 xml:space="preserve">снижение возможных последствий ЧС природного характера </w:t>
      </w:r>
      <w:proofErr w:type="gramStart"/>
      <w:r w:rsidRPr="00C858BC">
        <w:rPr>
          <w:rFonts w:ascii="Times New Roman" w:hAnsi="Times New Roman" w:cs="Times New Roman"/>
          <w:sz w:val="26"/>
          <w:szCs w:val="26"/>
        </w:rPr>
        <w:t>-о</w:t>
      </w:r>
      <w:proofErr w:type="gramEnd"/>
      <w:r w:rsidRPr="00C858BC">
        <w:rPr>
          <w:rFonts w:ascii="Times New Roman" w:hAnsi="Times New Roman" w:cs="Times New Roman"/>
          <w:sz w:val="26"/>
          <w:szCs w:val="26"/>
        </w:rPr>
        <w:t xml:space="preserve">существление в плановом порядке противопожарных и профилактических работ, </w:t>
      </w:r>
      <w:r w:rsidRPr="00C858BC">
        <w:rPr>
          <w:rFonts w:ascii="Times New Roman" w:hAnsi="Times New Roman" w:cs="Times New Roman"/>
          <w:sz w:val="26"/>
          <w:szCs w:val="26"/>
        </w:rPr>
        <w:lastRenderedPageBreak/>
        <w:t xml:space="preserve">направленных на предупреждение возникновения, распространения и развития пожаров, проведение комплекса инженерно-технических мероприятий по организации </w:t>
      </w:r>
      <w:proofErr w:type="spellStart"/>
      <w:r w:rsidRPr="00C858BC">
        <w:rPr>
          <w:rFonts w:ascii="Times New Roman" w:hAnsi="Times New Roman" w:cs="Times New Roman"/>
          <w:sz w:val="26"/>
          <w:szCs w:val="26"/>
        </w:rPr>
        <w:t>метеле</w:t>
      </w:r>
      <w:proofErr w:type="spellEnd"/>
      <w:r w:rsidRPr="00C858BC">
        <w:rPr>
          <w:rFonts w:ascii="Times New Roman" w:hAnsi="Times New Roman" w:cs="Times New Roman"/>
          <w:sz w:val="26"/>
          <w:szCs w:val="26"/>
        </w:rPr>
        <w:t xml:space="preserve"> - и ветрозащите путей сообщения, а также снижению риска функционирования объектов жизнеобеспечения в условиях сильных ветров и снеговых нагрузок, проведение сейсмического районирования территории.</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К перечню мероприятий по защите от чрезвычайных ситуаций относятся: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информирование населения о потенциальных природных и техногенных угрозах на территории проживания - проверка систем оповещения и подготовка к заблаговременному оповещению о возникновении и развитии чрезвычайных ситуаций населения и организаций, аварии на которых способны нарушить жизнеобеспечение населения, информирование населения о необходимых действиях во время ЧС;</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мониторинг и прогнозирование чрезвычайных ситуаций - систематическое наблюдение за состоянием защищаемых территорий, объектов и за работой сооружений инженерной защиты, периодический анализ всех факторов риска возникновения чрезвычайных ситуаций с последующим уточнением состава необходимых пассивных и активных мероприятий.</w:t>
      </w:r>
    </w:p>
    <w:p w:rsidR="00C858BC" w:rsidRPr="00C858BC" w:rsidRDefault="00C858BC" w:rsidP="00C858BC">
      <w:pPr>
        <w:spacing w:line="360" w:lineRule="auto"/>
        <w:ind w:firstLine="709"/>
        <w:jc w:val="both"/>
        <w:rPr>
          <w:rFonts w:ascii="Times New Roman" w:hAnsi="Times New Roman" w:cs="Times New Roman"/>
          <w:sz w:val="26"/>
          <w:szCs w:val="26"/>
        </w:rPr>
      </w:pPr>
      <w:proofErr w:type="gramStart"/>
      <w:r w:rsidRPr="00C858BC">
        <w:rPr>
          <w:rFonts w:ascii="Times New Roman" w:hAnsi="Times New Roman" w:cs="Times New Roman"/>
          <w:sz w:val="26"/>
          <w:szCs w:val="26"/>
        </w:rPr>
        <w:t>Мероприятия по защите населения и территорий от чрезвычайных ситуаций должны осуществляться в соответствии с Федеральными законами № 68-ФЗ "О защите населения и территорий от чрезвычайных ситуаций природного и техногенного характера" от 24 декабря 1994 г., № 123-ФЗ "Технический регламент о требованиях пожарной безопасности" и Методическими рекомендациями по реализации Федерального закона от 6 октября 2003 года № 131-ФЗ "Об общих принципах местного самоуправления в</w:t>
      </w:r>
      <w:proofErr w:type="gramEnd"/>
      <w:r w:rsidRPr="00C858BC">
        <w:rPr>
          <w:rFonts w:ascii="Times New Roman" w:hAnsi="Times New Roman" w:cs="Times New Roman"/>
          <w:sz w:val="26"/>
          <w:szCs w:val="26"/>
        </w:rPr>
        <w:t xml:space="preserve">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C858BC" w:rsidRPr="00686654" w:rsidRDefault="00C858BC" w:rsidP="00C858BC">
      <w:pPr>
        <w:spacing w:line="360" w:lineRule="auto"/>
        <w:ind w:firstLine="709"/>
        <w:jc w:val="both"/>
        <w:rPr>
          <w:rFonts w:ascii="Times New Roman" w:hAnsi="Times New Roman" w:cs="Times New Roman"/>
          <w:b/>
          <w:sz w:val="26"/>
          <w:szCs w:val="26"/>
        </w:rPr>
      </w:pPr>
      <w:r w:rsidRPr="00686654">
        <w:rPr>
          <w:rFonts w:ascii="Times New Roman" w:hAnsi="Times New Roman" w:cs="Times New Roman"/>
          <w:b/>
          <w:sz w:val="26"/>
          <w:szCs w:val="26"/>
        </w:rPr>
        <w:t>Оповещение населения о чрезвычайных ситуациях</w:t>
      </w:r>
    </w:p>
    <w:p w:rsidR="00C858BC" w:rsidRPr="00C858BC" w:rsidRDefault="00C858BC" w:rsidP="00686654">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Оповещение населения о сигналах ЧС предусматривается по телефонной сети. На производственных площадях, как дополнение, должны быть установлены громкоговорители.   Для   оповещения   работающих</w:t>
      </w:r>
      <w:r w:rsidR="00686654">
        <w:rPr>
          <w:rFonts w:ascii="Times New Roman" w:hAnsi="Times New Roman" w:cs="Times New Roman"/>
          <w:sz w:val="26"/>
          <w:szCs w:val="26"/>
        </w:rPr>
        <w:t xml:space="preserve">  смен   и   населения,   кроме </w:t>
      </w:r>
      <w:r w:rsidRPr="00C858BC">
        <w:rPr>
          <w:rFonts w:ascii="Times New Roman" w:hAnsi="Times New Roman" w:cs="Times New Roman"/>
          <w:sz w:val="26"/>
          <w:szCs w:val="26"/>
        </w:rPr>
        <w:lastRenderedPageBreak/>
        <w:t>телефонной связи, необходимо предусмотреть использование наружных сирен.</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Следует установить точки проводного радиовещания или кабельного телевидения в диспетчерских пунктах или помещениях дежурных всех учреждений и организаций с численностью работающих более 50 человек.</w:t>
      </w:r>
    </w:p>
    <w:p w:rsidR="00C858BC" w:rsidRPr="00686654" w:rsidRDefault="00C858BC" w:rsidP="00C858BC">
      <w:pPr>
        <w:spacing w:line="360" w:lineRule="auto"/>
        <w:ind w:firstLine="709"/>
        <w:jc w:val="both"/>
        <w:rPr>
          <w:rFonts w:ascii="Times New Roman" w:hAnsi="Times New Roman" w:cs="Times New Roman"/>
          <w:b/>
          <w:sz w:val="26"/>
          <w:szCs w:val="26"/>
        </w:rPr>
      </w:pPr>
      <w:r w:rsidRPr="00686654">
        <w:rPr>
          <w:rFonts w:ascii="Times New Roman" w:hAnsi="Times New Roman" w:cs="Times New Roman"/>
          <w:b/>
          <w:sz w:val="26"/>
          <w:szCs w:val="26"/>
        </w:rPr>
        <w:t>Мероприятия по гражданской обороне</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Согласно СНиП 2.01.51-90, участок планировки и межевания расположен на территории категорированного по ГО города в зоне опасного радиоактивного заражения (зона возможных сильных разрушений).</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Согласно учету, на проектируемой территории защитные сооружения для укрытия населения отсутствуют.</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Организации, отнесенные к категориям по гражданской обороне, вблизи и на участке проекта планировки отсутствуют.</w:t>
      </w:r>
    </w:p>
    <w:p w:rsidR="00C858BC" w:rsidRPr="00C858BC" w:rsidRDefault="00C858BC" w:rsidP="00CB45EA">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Медицинских учреждений с коечным фондом</w:t>
      </w:r>
      <w:r w:rsidR="00CB45EA">
        <w:rPr>
          <w:rFonts w:ascii="Times New Roman" w:hAnsi="Times New Roman" w:cs="Times New Roman"/>
          <w:sz w:val="26"/>
          <w:szCs w:val="26"/>
        </w:rPr>
        <w:t xml:space="preserve"> вблизи и на участке планировки </w:t>
      </w:r>
      <w:r w:rsidRPr="00C858BC">
        <w:rPr>
          <w:rFonts w:ascii="Times New Roman" w:hAnsi="Times New Roman" w:cs="Times New Roman"/>
          <w:sz w:val="26"/>
          <w:szCs w:val="26"/>
        </w:rPr>
        <w:t>нет.</w:t>
      </w:r>
    </w:p>
    <w:p w:rsidR="00CB45EA" w:rsidRDefault="00C858BC" w:rsidP="00CB45EA">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Опасные производственные объекты, подлежащие декларированию промышле</w:t>
      </w:r>
      <w:r w:rsidR="00CB45EA">
        <w:rPr>
          <w:rFonts w:ascii="Times New Roman" w:hAnsi="Times New Roman" w:cs="Times New Roman"/>
          <w:sz w:val="26"/>
          <w:szCs w:val="26"/>
        </w:rPr>
        <w:t>нной безопасности, отсутствуют.</w:t>
      </w:r>
    </w:p>
    <w:p w:rsidR="00C858BC" w:rsidRPr="00C858BC" w:rsidRDefault="00C858BC" w:rsidP="00CB45EA">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Перспективная</w:t>
      </w:r>
      <w:r w:rsidRPr="00C858BC">
        <w:rPr>
          <w:rFonts w:ascii="Times New Roman" w:hAnsi="Times New Roman" w:cs="Times New Roman"/>
          <w:sz w:val="26"/>
          <w:szCs w:val="26"/>
        </w:rPr>
        <w:tab/>
        <w:t>застройк</w:t>
      </w:r>
      <w:r w:rsidR="00CB45EA">
        <w:rPr>
          <w:rFonts w:ascii="Times New Roman" w:hAnsi="Times New Roman" w:cs="Times New Roman"/>
          <w:sz w:val="26"/>
          <w:szCs w:val="26"/>
        </w:rPr>
        <w:t>а</w:t>
      </w:r>
      <w:r w:rsidR="00CB45EA">
        <w:rPr>
          <w:rFonts w:ascii="Times New Roman" w:hAnsi="Times New Roman" w:cs="Times New Roman"/>
          <w:sz w:val="26"/>
          <w:szCs w:val="26"/>
        </w:rPr>
        <w:tab/>
        <w:t>предусматривает</w:t>
      </w:r>
      <w:r w:rsidR="00CB45EA">
        <w:rPr>
          <w:rFonts w:ascii="Times New Roman" w:hAnsi="Times New Roman" w:cs="Times New Roman"/>
          <w:sz w:val="26"/>
          <w:szCs w:val="26"/>
        </w:rPr>
        <w:tab/>
        <w:t xml:space="preserve">строительство </w:t>
      </w:r>
      <w:r w:rsidRPr="00C858BC">
        <w:rPr>
          <w:rFonts w:ascii="Times New Roman" w:hAnsi="Times New Roman" w:cs="Times New Roman"/>
          <w:sz w:val="26"/>
          <w:szCs w:val="26"/>
        </w:rPr>
        <w:t xml:space="preserve">противорадиационных на всю проектную численность населения с К3 = 200, </w:t>
      </w:r>
      <w:proofErr w:type="spellStart"/>
      <w:r w:rsidRPr="00C858BC">
        <w:rPr>
          <w:rFonts w:ascii="Times New Roman" w:hAnsi="Times New Roman" w:cs="Times New Roman"/>
          <w:sz w:val="26"/>
          <w:szCs w:val="26"/>
        </w:rPr>
        <w:t>АРф</w:t>
      </w:r>
      <w:proofErr w:type="spellEnd"/>
      <w:r w:rsidRPr="00C858BC">
        <w:rPr>
          <w:rFonts w:ascii="Times New Roman" w:hAnsi="Times New Roman" w:cs="Times New Roman"/>
          <w:sz w:val="26"/>
          <w:szCs w:val="26"/>
        </w:rPr>
        <w:t xml:space="preserve"> = 0,2 кгс/см</w:t>
      </w:r>
      <w:proofErr w:type="gramStart"/>
      <w:r w:rsidRPr="005842D6">
        <w:rPr>
          <w:rFonts w:ascii="Times New Roman" w:hAnsi="Times New Roman" w:cs="Times New Roman"/>
          <w:sz w:val="26"/>
          <w:szCs w:val="26"/>
          <w:vertAlign w:val="superscript"/>
        </w:rPr>
        <w:t>2</w:t>
      </w:r>
      <w:proofErr w:type="gramEnd"/>
      <w:r w:rsidRPr="00C858BC">
        <w:rPr>
          <w:rFonts w:ascii="Times New Roman" w:hAnsi="Times New Roman" w:cs="Times New Roman"/>
          <w:sz w:val="26"/>
          <w:szCs w:val="26"/>
        </w:rPr>
        <w:t xml:space="preserve"> ограждающих конструкций зданий.</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Проектирование защитных сооружений осуществляется в соответствии со строительными нормами и правилами проектирования защитных сооружений гражданской обороны и другими нормативными документами.</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Необходимо создание ПРУ в зданиях общественного назначения и в капитальной жилой застройке.</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Защитные сооружения (ЗС) - специально созданные для защиты населения от поражающих факторов чрезвычайных ситуаций мирного и военного времени инженерные сооружения.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Использование убежищ в мирное время в народно-хозяйственных целях не должно нарушать их защитных свойств.</w:t>
      </w:r>
    </w:p>
    <w:p w:rsid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lastRenderedPageBreak/>
        <w:t>Система жизнеобеспечения убежищ должны обеспечивать непрерывное пребывание в них расчетного количества укрываемых в течение двух суток.</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Степень огнестойкости проектируемых зданий, в которых предусмотрены ПРУ, должна быть не менее 11-й.</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Расположение защитных сооружений на проектируемой территории должно соответствовать радиусу сбора согласно рекомендациям приложения № 1* СНиП 11-11-77*.</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При планировке участка обеспечивается расположение проектируемых зданий вне зон возможных завалов с учетом рекомендаций СНиП 2.01.51-90, приложение № 3 «Зоны возможного распространения завалов от зданий различной этажности».</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Площадь противорадиационных укрытий населения, при норме на 1 укрываемого 0,7 - 1,0 м</w:t>
      </w:r>
      <w:proofErr w:type="gramStart"/>
      <w:r w:rsidRPr="005842D6">
        <w:rPr>
          <w:rFonts w:ascii="Times New Roman" w:hAnsi="Times New Roman" w:cs="Times New Roman"/>
          <w:sz w:val="26"/>
          <w:szCs w:val="26"/>
          <w:vertAlign w:val="superscript"/>
        </w:rPr>
        <w:t>2</w:t>
      </w:r>
      <w:proofErr w:type="gramEnd"/>
      <w:r w:rsidRPr="00C858BC">
        <w:rPr>
          <w:rFonts w:ascii="Times New Roman" w:hAnsi="Times New Roman" w:cs="Times New Roman"/>
          <w:sz w:val="26"/>
          <w:szCs w:val="26"/>
        </w:rPr>
        <w:t>, в целом в границах проекта планировки составит 12000 кв. м (население - 13,6 тыс. чел.).</w:t>
      </w:r>
    </w:p>
    <w:p w:rsidR="00C858BC" w:rsidRPr="00C858BC" w:rsidRDefault="00C858BC" w:rsidP="00C858BC">
      <w:pPr>
        <w:spacing w:line="360" w:lineRule="auto"/>
        <w:ind w:firstLine="709"/>
        <w:jc w:val="both"/>
        <w:rPr>
          <w:rFonts w:ascii="Times New Roman" w:hAnsi="Times New Roman" w:cs="Times New Roman"/>
          <w:sz w:val="26"/>
          <w:szCs w:val="26"/>
        </w:rPr>
      </w:pPr>
      <w:proofErr w:type="gramStart"/>
      <w:r w:rsidRPr="00C858BC">
        <w:rPr>
          <w:rFonts w:ascii="Times New Roman" w:hAnsi="Times New Roman" w:cs="Times New Roman"/>
          <w:sz w:val="26"/>
          <w:szCs w:val="26"/>
        </w:rPr>
        <w:t>Объекты гражданской обороны рекомендуется разме</w:t>
      </w:r>
      <w:r w:rsidR="00CB45EA">
        <w:rPr>
          <w:rFonts w:ascii="Times New Roman" w:hAnsi="Times New Roman" w:cs="Times New Roman"/>
          <w:sz w:val="26"/>
          <w:szCs w:val="26"/>
        </w:rPr>
        <w:t>щать</w:t>
      </w:r>
      <w:r w:rsidRPr="00C858BC">
        <w:rPr>
          <w:rFonts w:ascii="Times New Roman" w:hAnsi="Times New Roman" w:cs="Times New Roman"/>
          <w:sz w:val="26"/>
          <w:szCs w:val="26"/>
        </w:rPr>
        <w:t xml:space="preserve"> в цокольных и подвальных помещениям проектируемых зданий с учетом требований п. 1.20* СНиП 11-11-77: пункт санитарной обработки - в учреждении обслуживания в центральной части проектируемой территории.</w:t>
      </w:r>
      <w:proofErr w:type="gramEnd"/>
      <w:r w:rsidRPr="00C858BC">
        <w:rPr>
          <w:rFonts w:ascii="Times New Roman" w:hAnsi="Times New Roman" w:cs="Times New Roman"/>
          <w:sz w:val="26"/>
          <w:szCs w:val="26"/>
        </w:rPr>
        <w:t xml:space="preserve"> Пункт управления освещением - в ТП закрытого типа, медицинская помощь - в учреждении обслуживания в центральной части проектируемой территории.</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В целях обеспечения оповещения населения об угрозе или возникновении чрезвычайных ситуаций и в соответствии с требованиями Федерального закона «О защите населения и территорий от чрезвычайных ситуаций природного и техногенного характера» (принят Госдумой 11 ноября 1994 г.), необходимо предусмотреть:</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установку в жилых и административных зданиях устройств получения информации от системы оповещения населения области (точки проводной радиотрансляционной сети или сети одного из операторов кабельного телевидения);</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 xml:space="preserve">установку оконечных </w:t>
      </w:r>
      <w:proofErr w:type="gramStart"/>
      <w:r w:rsidRPr="00C858BC">
        <w:rPr>
          <w:rFonts w:ascii="Times New Roman" w:hAnsi="Times New Roman" w:cs="Times New Roman"/>
          <w:sz w:val="26"/>
          <w:szCs w:val="26"/>
        </w:rPr>
        <w:t xml:space="preserve">устройств региональной автоматизированной </w:t>
      </w:r>
      <w:r w:rsidRPr="00C858BC">
        <w:rPr>
          <w:rFonts w:ascii="Times New Roman" w:hAnsi="Times New Roman" w:cs="Times New Roman"/>
          <w:sz w:val="26"/>
          <w:szCs w:val="26"/>
        </w:rPr>
        <w:lastRenderedPageBreak/>
        <w:t>системы централизованного оповещения населения области</w:t>
      </w:r>
      <w:proofErr w:type="gramEnd"/>
      <w:r w:rsidRPr="00C858BC">
        <w:rPr>
          <w:rFonts w:ascii="Times New Roman" w:hAnsi="Times New Roman" w:cs="Times New Roman"/>
          <w:sz w:val="26"/>
          <w:szCs w:val="26"/>
        </w:rPr>
        <w:t xml:space="preserve"> в соответствии с расчетом, предоставляемым ГУ МЧС;</w:t>
      </w:r>
    </w:p>
    <w:p w:rsidR="00C858BC" w:rsidRPr="00C858BC" w:rsidRDefault="00C858BC" w:rsidP="00C858B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w:t>
      </w:r>
      <w:r w:rsidRPr="00C858BC">
        <w:rPr>
          <w:rFonts w:ascii="Times New Roman" w:hAnsi="Times New Roman" w:cs="Times New Roman"/>
          <w:sz w:val="26"/>
          <w:szCs w:val="26"/>
        </w:rPr>
        <w:tab/>
        <w:t>установку оконечных устройств ОКСИОН (ПУОН, ПИОН, УБС) и обеспечение их подключения в систему ОКСИОН области на площадях и других местах массового скопления населения.</w:t>
      </w:r>
    </w:p>
    <w:p w:rsidR="00C858BC" w:rsidRDefault="00C858BC" w:rsidP="0077372C">
      <w:pPr>
        <w:spacing w:line="360" w:lineRule="auto"/>
        <w:ind w:firstLine="709"/>
        <w:jc w:val="both"/>
        <w:rPr>
          <w:rFonts w:ascii="Times New Roman" w:hAnsi="Times New Roman" w:cs="Times New Roman"/>
          <w:sz w:val="26"/>
          <w:szCs w:val="26"/>
        </w:rPr>
      </w:pPr>
      <w:r w:rsidRPr="00C858BC">
        <w:rPr>
          <w:rFonts w:ascii="Times New Roman" w:hAnsi="Times New Roman" w:cs="Times New Roman"/>
          <w:sz w:val="26"/>
          <w:szCs w:val="26"/>
        </w:rPr>
        <w:t>В районе территории планировки и межевания существуют сети проводной радиотрансляционной   сети   и   сети   кабельно</w:t>
      </w:r>
      <w:r w:rsidR="0077372C">
        <w:rPr>
          <w:rFonts w:ascii="Times New Roman" w:hAnsi="Times New Roman" w:cs="Times New Roman"/>
          <w:sz w:val="26"/>
          <w:szCs w:val="26"/>
        </w:rPr>
        <w:t xml:space="preserve">го   телевидения,   позволяющие </w:t>
      </w:r>
      <w:r w:rsidRPr="00C858BC">
        <w:rPr>
          <w:rFonts w:ascii="Times New Roman" w:hAnsi="Times New Roman" w:cs="Times New Roman"/>
          <w:sz w:val="26"/>
          <w:szCs w:val="26"/>
        </w:rPr>
        <w:t>осуществить подключение строящихся объектов к системе оповещения населения, имеются устройства уличной громкоговорящей связи и сиренные установки ТАС ЦО.</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sidRPr="001D229A">
        <w:rPr>
          <w:rFonts w:ascii="Times New Roman" w:hAnsi="Times New Roman" w:cs="Times New Roman"/>
          <w:sz w:val="26"/>
          <w:szCs w:val="26"/>
        </w:rPr>
        <w:t xml:space="preserve">Для обеспечения пожарной безопасности населения в каждом из районов города Калининграда размещены подразделения пожарной охраны, в том числе и в </w:t>
      </w:r>
      <w:r>
        <w:rPr>
          <w:rFonts w:ascii="Times New Roman" w:hAnsi="Times New Roman" w:cs="Times New Roman"/>
          <w:sz w:val="26"/>
          <w:szCs w:val="26"/>
        </w:rPr>
        <w:t>Центральном</w:t>
      </w:r>
      <w:r w:rsidRPr="001D229A">
        <w:rPr>
          <w:rFonts w:ascii="Times New Roman" w:hAnsi="Times New Roman" w:cs="Times New Roman"/>
          <w:sz w:val="26"/>
          <w:szCs w:val="26"/>
        </w:rPr>
        <w:t xml:space="preserve"> районе, где территориально находится проектируемый квартал жилой застройки. Время прибытия первого подразделения к месту вызова в районе проектируемого квартала, при движении пожарного автомобиля с расчётной скоростью 60 км/ч, не превышает 10 минут.</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sidRPr="001D229A">
        <w:rPr>
          <w:rFonts w:ascii="Times New Roman" w:hAnsi="Times New Roman" w:cs="Times New Roman"/>
          <w:sz w:val="26"/>
          <w:szCs w:val="26"/>
        </w:rPr>
        <w:t>В соответствии с Методическими рекомендациями органам местного самоуправления по реализации Федерального закона от 6 октября 2003 г. N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D229A">
        <w:rPr>
          <w:rFonts w:ascii="Times New Roman" w:hAnsi="Times New Roman" w:cs="Times New Roman"/>
          <w:sz w:val="26"/>
          <w:szCs w:val="26"/>
        </w:rPr>
        <w:t xml:space="preserve">органы местного самоуправления, в части организации обеспечения первичных мер пожарной безопасности, должны осуществлять </w:t>
      </w:r>
      <w:proofErr w:type="gramStart"/>
      <w:r w:rsidRPr="001D229A">
        <w:rPr>
          <w:rFonts w:ascii="Times New Roman" w:hAnsi="Times New Roman" w:cs="Times New Roman"/>
          <w:sz w:val="26"/>
          <w:szCs w:val="26"/>
        </w:rPr>
        <w:t>контроль за</w:t>
      </w:r>
      <w:proofErr w:type="gramEnd"/>
      <w:r w:rsidRPr="001D229A">
        <w:rPr>
          <w:rFonts w:ascii="Times New Roman" w:hAnsi="Times New Roman" w:cs="Times New Roman"/>
          <w:sz w:val="26"/>
          <w:szCs w:val="26"/>
        </w:rPr>
        <w:t xml:space="preserve"> градостроительной деятельностью, соблюдением требований пожарной безопасности при планировке и застройке проектируемой территории.</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sidRPr="001D229A">
        <w:rPr>
          <w:rFonts w:ascii="Times New Roman" w:hAnsi="Times New Roman" w:cs="Times New Roman"/>
          <w:sz w:val="26"/>
          <w:szCs w:val="26"/>
        </w:rPr>
        <w:t>В соответствии с требованиями ст. 65-77 Федерального закона Российской Федерации от 22 июля 2008 г. N 123 - ФЗ "Технический регламент о требованиях пожарной безопасности", при разработке данного проекта планировки учтено:</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D229A">
        <w:rPr>
          <w:rFonts w:ascii="Times New Roman" w:hAnsi="Times New Roman" w:cs="Times New Roman"/>
          <w:sz w:val="26"/>
          <w:szCs w:val="26"/>
        </w:rPr>
        <w:t xml:space="preserve">обеспечение проходов, проездов и подъездов к зданиям, сооружениям и </w:t>
      </w:r>
      <w:r w:rsidRPr="001D229A">
        <w:rPr>
          <w:rFonts w:ascii="Times New Roman" w:hAnsi="Times New Roman" w:cs="Times New Roman"/>
          <w:sz w:val="26"/>
          <w:szCs w:val="26"/>
        </w:rPr>
        <w:lastRenderedPageBreak/>
        <w:t>строениям;</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D229A">
        <w:rPr>
          <w:rFonts w:ascii="Times New Roman" w:hAnsi="Times New Roman" w:cs="Times New Roman"/>
          <w:sz w:val="26"/>
          <w:szCs w:val="26"/>
        </w:rPr>
        <w:t>обеспечение противопожарного водоснабжения квартала;</w:t>
      </w:r>
    </w:p>
    <w:p w:rsidR="00C858BC" w:rsidRPr="001D229A" w:rsidRDefault="00C858BC" w:rsidP="00C858BC">
      <w:pPr>
        <w:tabs>
          <w:tab w:val="left" w:pos="2100"/>
        </w:tabs>
        <w:spacing w:line="360" w:lineRule="auto"/>
        <w:ind w:firstLine="709"/>
        <w:jc w:val="both"/>
        <w:rPr>
          <w:rFonts w:ascii="Times New Roman" w:hAnsi="Times New Roman" w:cs="Times New Roman"/>
          <w:sz w:val="26"/>
          <w:szCs w:val="26"/>
        </w:rPr>
      </w:pPr>
      <w:r w:rsidRPr="001D229A">
        <w:rPr>
          <w:rFonts w:ascii="Times New Roman" w:hAnsi="Times New Roman" w:cs="Times New Roman"/>
          <w:sz w:val="26"/>
          <w:szCs w:val="26"/>
        </w:rPr>
        <w:t>-соблюдение противопожарных расстояний между зданиями, сооружениями и строениями;</w:t>
      </w:r>
    </w:p>
    <w:p w:rsidR="000D7B37" w:rsidRDefault="00C858BC" w:rsidP="00EB6FB4">
      <w:pPr>
        <w:tabs>
          <w:tab w:val="left" w:pos="2100"/>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1D229A">
        <w:rPr>
          <w:rFonts w:ascii="Times New Roman" w:hAnsi="Times New Roman" w:cs="Times New Roman"/>
          <w:sz w:val="26"/>
          <w:szCs w:val="26"/>
        </w:rPr>
        <w:t>соблюдение противопожарных расстояний от гаражей и открытых стоянок автотранспорта до граничащих с ними объектов защиты.</w:t>
      </w:r>
    </w:p>
    <w:p w:rsidR="00C0616D" w:rsidRDefault="00C0616D" w:rsidP="00C0616D">
      <w:pPr>
        <w:pStyle w:val="22"/>
        <w:rPr>
          <w:b/>
        </w:rPr>
      </w:pPr>
      <w:bookmarkStart w:id="253" w:name="_Toc350345403"/>
      <w:r>
        <w:rPr>
          <w:b/>
        </w:rPr>
        <w:t xml:space="preserve">2.10 </w:t>
      </w:r>
      <w:r w:rsidRPr="009654B5">
        <w:rPr>
          <w:b/>
        </w:rPr>
        <w:t xml:space="preserve">Основные </w:t>
      </w:r>
      <w:proofErr w:type="gramStart"/>
      <w:r w:rsidRPr="009654B5">
        <w:rPr>
          <w:b/>
        </w:rPr>
        <w:t>технико - экономические</w:t>
      </w:r>
      <w:proofErr w:type="gramEnd"/>
      <w:r w:rsidRPr="009654B5">
        <w:rPr>
          <w:b/>
        </w:rPr>
        <w:t xml:space="preserve"> показатели проекта планировки</w:t>
      </w:r>
      <w:bookmarkEnd w:id="253"/>
    </w:p>
    <w:p w:rsidR="00ED70D9" w:rsidRDefault="00ED70D9" w:rsidP="00ED70D9">
      <w:pPr>
        <w:tabs>
          <w:tab w:val="left" w:pos="709"/>
        </w:tabs>
        <w:ind w:firstLine="709"/>
        <w:jc w:val="right"/>
        <w:rPr>
          <w:rFonts w:ascii="Times New Roman" w:hAnsi="Times New Roman" w:cs="Times New Roman"/>
          <w:sz w:val="26"/>
          <w:szCs w:val="26"/>
        </w:rPr>
      </w:pPr>
      <w:r>
        <w:rPr>
          <w:rFonts w:ascii="Times New Roman" w:hAnsi="Times New Roman" w:cs="Times New Roman"/>
          <w:sz w:val="26"/>
          <w:szCs w:val="26"/>
        </w:rPr>
        <w:t>Таблица 6.</w:t>
      </w:r>
    </w:p>
    <w:tbl>
      <w:tblPr>
        <w:tblW w:w="9214" w:type="dxa"/>
        <w:tblInd w:w="40" w:type="dxa"/>
        <w:tblLayout w:type="fixed"/>
        <w:tblCellMar>
          <w:left w:w="40" w:type="dxa"/>
          <w:right w:w="40" w:type="dxa"/>
        </w:tblCellMar>
        <w:tblLook w:val="0000" w:firstRow="0" w:lastRow="0" w:firstColumn="0" w:lastColumn="0" w:noHBand="0" w:noVBand="0"/>
      </w:tblPr>
      <w:tblGrid>
        <w:gridCol w:w="730"/>
        <w:gridCol w:w="3523"/>
        <w:gridCol w:w="1469"/>
        <w:gridCol w:w="1791"/>
        <w:gridCol w:w="1701"/>
      </w:tblGrid>
      <w:tr w:rsidR="00ED70D9" w:rsidRPr="00FC3564" w:rsidTr="00F1558D">
        <w:trPr>
          <w:tblHeader/>
        </w:trPr>
        <w:tc>
          <w:tcPr>
            <w:tcW w:w="730" w:type="dxa"/>
            <w:tcBorders>
              <w:top w:val="single" w:sz="6" w:space="0" w:color="auto"/>
              <w:left w:val="single" w:sz="6" w:space="0" w:color="auto"/>
              <w:bottom w:val="single" w:sz="6" w:space="0" w:color="auto"/>
              <w:right w:val="single" w:sz="6" w:space="0" w:color="auto"/>
            </w:tcBorders>
            <w:vAlign w:val="center"/>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w:t>
            </w:r>
          </w:p>
          <w:p w:rsidR="00ED70D9" w:rsidRPr="00FC3564" w:rsidRDefault="00ED70D9" w:rsidP="00F16256">
            <w:pPr>
              <w:widowControl/>
              <w:jc w:val="center"/>
              <w:rPr>
                <w:rFonts w:ascii="Times New Roman" w:hAnsi="Times New Roman" w:cs="Times New Roman"/>
                <w:b/>
                <w:bCs/>
              </w:rPr>
            </w:pPr>
            <w:proofErr w:type="gramStart"/>
            <w:r w:rsidRPr="00FC3564">
              <w:rPr>
                <w:rFonts w:ascii="Times New Roman" w:hAnsi="Times New Roman" w:cs="Times New Roman"/>
                <w:b/>
                <w:bCs/>
              </w:rPr>
              <w:t>п</w:t>
            </w:r>
            <w:proofErr w:type="gramEnd"/>
            <w:r w:rsidRPr="00FC3564">
              <w:rPr>
                <w:rFonts w:ascii="Times New Roman" w:hAnsi="Times New Roman" w:cs="Times New Roman"/>
                <w:b/>
                <w:bCs/>
              </w:rPr>
              <w:t>/п</w:t>
            </w:r>
          </w:p>
        </w:tc>
        <w:tc>
          <w:tcPr>
            <w:tcW w:w="3523" w:type="dxa"/>
            <w:tcBorders>
              <w:top w:val="single" w:sz="6" w:space="0" w:color="auto"/>
              <w:left w:val="single" w:sz="6" w:space="0" w:color="auto"/>
              <w:bottom w:val="single" w:sz="6" w:space="0" w:color="auto"/>
              <w:right w:val="single" w:sz="6" w:space="0" w:color="auto"/>
            </w:tcBorders>
            <w:vAlign w:val="center"/>
          </w:tcPr>
          <w:p w:rsidR="00ED70D9" w:rsidRPr="00FC3564" w:rsidRDefault="00ED70D9" w:rsidP="00F16256">
            <w:pPr>
              <w:widowControl/>
              <w:ind w:left="230"/>
              <w:jc w:val="center"/>
              <w:rPr>
                <w:rFonts w:ascii="Times New Roman" w:hAnsi="Times New Roman" w:cs="Times New Roman"/>
                <w:b/>
                <w:bCs/>
              </w:rPr>
            </w:pPr>
            <w:r w:rsidRPr="00FC3564">
              <w:rPr>
                <w:rFonts w:ascii="Times New Roman" w:hAnsi="Times New Roman" w:cs="Times New Roman"/>
                <w:b/>
                <w:bCs/>
              </w:rPr>
              <w:t>Наименование показателей</w:t>
            </w:r>
          </w:p>
        </w:tc>
        <w:tc>
          <w:tcPr>
            <w:tcW w:w="1469" w:type="dxa"/>
            <w:tcBorders>
              <w:top w:val="single" w:sz="6" w:space="0" w:color="auto"/>
              <w:left w:val="single" w:sz="6" w:space="0" w:color="auto"/>
              <w:bottom w:val="single" w:sz="6" w:space="0" w:color="auto"/>
              <w:right w:val="single" w:sz="6" w:space="0" w:color="auto"/>
            </w:tcBorders>
            <w:vAlign w:val="center"/>
          </w:tcPr>
          <w:p w:rsidR="00ED70D9" w:rsidRPr="00FC3564" w:rsidRDefault="00ED70D9" w:rsidP="00F16256">
            <w:pPr>
              <w:widowControl/>
              <w:spacing w:line="250" w:lineRule="exact"/>
              <w:jc w:val="center"/>
              <w:rPr>
                <w:rFonts w:ascii="Times New Roman" w:hAnsi="Times New Roman" w:cs="Times New Roman"/>
                <w:b/>
                <w:bCs/>
              </w:rPr>
            </w:pPr>
            <w:r w:rsidRPr="00FC3564">
              <w:rPr>
                <w:rFonts w:ascii="Times New Roman" w:hAnsi="Times New Roman" w:cs="Times New Roman"/>
                <w:b/>
                <w:bCs/>
              </w:rPr>
              <w:t>Единица 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D70D9" w:rsidRPr="00FC3564" w:rsidRDefault="00ED70D9" w:rsidP="00F16256">
            <w:pPr>
              <w:widowControl/>
              <w:spacing w:line="250" w:lineRule="exact"/>
              <w:jc w:val="center"/>
              <w:rPr>
                <w:rFonts w:ascii="Times New Roman" w:hAnsi="Times New Roman" w:cs="Times New Roman"/>
                <w:b/>
                <w:bCs/>
              </w:rPr>
            </w:pPr>
            <w:r w:rsidRPr="00FC3564">
              <w:rPr>
                <w:rFonts w:ascii="Times New Roman" w:hAnsi="Times New Roman" w:cs="Times New Roman"/>
                <w:b/>
                <w:bCs/>
              </w:rPr>
              <w:t>Существующее положение на 2012 г.</w:t>
            </w:r>
          </w:p>
        </w:tc>
        <w:tc>
          <w:tcPr>
            <w:tcW w:w="1701" w:type="dxa"/>
            <w:tcBorders>
              <w:top w:val="single" w:sz="6" w:space="0" w:color="auto"/>
              <w:left w:val="single" w:sz="6" w:space="0" w:color="auto"/>
              <w:bottom w:val="single" w:sz="6" w:space="0" w:color="auto"/>
              <w:right w:val="single" w:sz="6" w:space="0" w:color="auto"/>
            </w:tcBorders>
            <w:vAlign w:val="center"/>
          </w:tcPr>
          <w:p w:rsidR="00ED70D9" w:rsidRPr="00FC3564" w:rsidRDefault="00ED70D9" w:rsidP="00F16256">
            <w:pPr>
              <w:widowControl/>
              <w:spacing w:line="259" w:lineRule="exact"/>
              <w:jc w:val="center"/>
              <w:rPr>
                <w:rFonts w:ascii="Times New Roman" w:hAnsi="Times New Roman" w:cs="Times New Roman"/>
                <w:b/>
                <w:bCs/>
              </w:rPr>
            </w:pPr>
            <w:r w:rsidRPr="00FC3564">
              <w:rPr>
                <w:rFonts w:ascii="Times New Roman" w:hAnsi="Times New Roman" w:cs="Times New Roman"/>
                <w:b/>
                <w:bCs/>
              </w:rPr>
              <w:t>Проектное решение</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b/>
                <w:bCs/>
              </w:rPr>
            </w:pPr>
            <w:r w:rsidRPr="00FC3564">
              <w:rPr>
                <w:rFonts w:ascii="Times New Roman" w:hAnsi="Times New Roman" w:cs="Times New Roman"/>
                <w:b/>
                <w:bCs/>
              </w:rPr>
              <w:t>Территория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rPr>
                <w:rFonts w:ascii="Times New Roman" w:hAnsi="Times New Roman" w:cs="Times New Roman"/>
                <w:b/>
                <w:bCs/>
              </w:rPr>
            </w:pPr>
            <w:r w:rsidRPr="00FC3564">
              <w:rPr>
                <w:rFonts w:ascii="Times New Roman" w:hAnsi="Times New Roman" w:cs="Times New Roman"/>
                <w:b/>
                <w:bCs/>
              </w:rPr>
              <w:t>Площадь в границах проектных работ - всего:</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ind w:left="317"/>
              <w:rPr>
                <w:rFonts w:ascii="Times New Roman" w:hAnsi="Times New Roman" w:cs="Times New Roman"/>
              </w:rPr>
            </w:pPr>
            <w:proofErr w:type="gramStart"/>
            <w:r w:rsidRPr="00FC3564">
              <w:rPr>
                <w:rFonts w:ascii="Times New Roman" w:hAnsi="Times New Roman" w:cs="Times New Roman"/>
              </w:rPr>
              <w:t>га</w:t>
            </w:r>
            <w:proofErr w:type="gramEnd"/>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33,47/100</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33,47/100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в том числе территории: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Жилых зон</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ind w:left="490"/>
              <w:rPr>
                <w:rFonts w:ascii="Times New Roman" w:hAnsi="Times New Roman" w:cs="Times New Roman"/>
                <w:b/>
                <w:bCs/>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15,20/45,4</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17,87/53,4</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из них:</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tabs>
                <w:tab w:val="left" w:pos="250"/>
              </w:tabs>
              <w:spacing w:line="250" w:lineRule="exact"/>
              <w:ind w:left="134" w:hanging="134"/>
              <w:rPr>
                <w:rFonts w:ascii="Times New Roman" w:hAnsi="Times New Roman" w:cs="Times New Roman"/>
              </w:rPr>
            </w:pPr>
            <w:r w:rsidRPr="00FC3564">
              <w:rPr>
                <w:rFonts w:ascii="Times New Roman" w:hAnsi="Times New Roman" w:cs="Times New Roman"/>
              </w:rPr>
              <w:t>•</w:t>
            </w:r>
            <w:r w:rsidRPr="00FC3564">
              <w:rPr>
                <w:rFonts w:ascii="Times New Roman" w:hAnsi="Times New Roman" w:cs="Times New Roman"/>
              </w:rPr>
              <w:tab/>
              <w:t>зона застройки индивидуальными отдельно стоящими жилыми домами с приусадебными земельными участками;</w:t>
            </w:r>
          </w:p>
          <w:p w:rsidR="00ED70D9" w:rsidRPr="00FC3564" w:rsidRDefault="00ED70D9" w:rsidP="00F16256">
            <w:pPr>
              <w:widowControl/>
              <w:tabs>
                <w:tab w:val="left" w:pos="250"/>
              </w:tabs>
              <w:spacing w:line="250" w:lineRule="exact"/>
              <w:ind w:left="134" w:hanging="134"/>
              <w:rPr>
                <w:rFonts w:ascii="Times New Roman" w:hAnsi="Times New Roman" w:cs="Times New Roman"/>
              </w:rPr>
            </w:pPr>
            <w:r w:rsidRPr="00FC3564">
              <w:rPr>
                <w:rFonts w:ascii="Times New Roman" w:hAnsi="Times New Roman" w:cs="Times New Roman"/>
              </w:rPr>
              <w:t>•</w:t>
            </w:r>
            <w:r w:rsidRPr="00FC3564">
              <w:rPr>
                <w:rFonts w:ascii="Times New Roman" w:hAnsi="Times New Roman" w:cs="Times New Roman"/>
              </w:rPr>
              <w:tab/>
              <w:t>зона застройки малоэтажными многоквартирными жилыми домами с участками под обслуживание жилищного фонда</w:t>
            </w:r>
          </w:p>
          <w:p w:rsidR="00ED70D9" w:rsidRPr="00FC3564" w:rsidRDefault="00ED70D9" w:rsidP="00F16256">
            <w:pPr>
              <w:widowControl/>
              <w:tabs>
                <w:tab w:val="left" w:pos="250"/>
              </w:tabs>
              <w:spacing w:line="250" w:lineRule="exact"/>
              <w:ind w:left="134" w:hanging="134"/>
              <w:rPr>
                <w:rFonts w:ascii="Times New Roman" w:hAnsi="Times New Roman" w:cs="Times New Roman"/>
              </w:rPr>
            </w:pP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1018" w:lineRule="exact"/>
              <w:jc w:val="center"/>
              <w:rPr>
                <w:rFonts w:ascii="Times New Roman" w:hAnsi="Times New Roman" w:cs="Times New Roman"/>
              </w:rPr>
            </w:pPr>
            <w:r w:rsidRPr="00FC3564">
              <w:rPr>
                <w:rFonts w:ascii="Times New Roman" w:hAnsi="Times New Roman" w:cs="Times New Roman"/>
              </w:rPr>
              <w:t>3,89/11,6</w:t>
            </w:r>
          </w:p>
          <w:p w:rsidR="00ED70D9" w:rsidRPr="00FC3564" w:rsidRDefault="00ED70D9" w:rsidP="00F16256">
            <w:pPr>
              <w:jc w:val="center"/>
              <w:rPr>
                <w:rFonts w:ascii="Times New Roman" w:hAnsi="Times New Roman" w:cs="Times New Roman"/>
              </w:rPr>
            </w:pPr>
          </w:p>
          <w:p w:rsidR="00ED70D9" w:rsidRPr="00FC3564" w:rsidRDefault="00ED70D9" w:rsidP="00F16256">
            <w:pPr>
              <w:jc w:val="center"/>
              <w:rPr>
                <w:rFonts w:ascii="Times New Roman" w:hAnsi="Times New Roman" w:cs="Times New Roman"/>
              </w:rPr>
            </w:pPr>
            <w:r w:rsidRPr="00FC3564">
              <w:rPr>
                <w:rFonts w:ascii="Times New Roman" w:hAnsi="Times New Roman" w:cs="Times New Roman"/>
              </w:rPr>
              <w:t>11,31/33,8</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1008" w:lineRule="exact"/>
              <w:jc w:val="center"/>
              <w:rPr>
                <w:rFonts w:ascii="Times New Roman" w:hAnsi="Times New Roman" w:cs="Times New Roman"/>
              </w:rPr>
            </w:pPr>
            <w:r w:rsidRPr="00FC3564">
              <w:rPr>
                <w:rFonts w:ascii="Times New Roman" w:hAnsi="Times New Roman" w:cs="Times New Roman"/>
              </w:rPr>
              <w:t>6,56/19,6</w:t>
            </w:r>
          </w:p>
          <w:p w:rsidR="00ED70D9" w:rsidRPr="00FC3564" w:rsidRDefault="00ED70D9" w:rsidP="00F16256">
            <w:pPr>
              <w:jc w:val="center"/>
              <w:rPr>
                <w:rFonts w:ascii="Times New Roman" w:hAnsi="Times New Roman" w:cs="Times New Roman"/>
              </w:rPr>
            </w:pPr>
          </w:p>
          <w:p w:rsidR="00ED70D9" w:rsidRPr="00FC3564" w:rsidRDefault="00ED70D9" w:rsidP="00F16256">
            <w:pPr>
              <w:jc w:val="center"/>
              <w:rPr>
                <w:rFonts w:ascii="Times New Roman" w:hAnsi="Times New Roman" w:cs="Times New Roman"/>
              </w:rPr>
            </w:pPr>
            <w:r w:rsidRPr="00FC3564">
              <w:rPr>
                <w:rFonts w:ascii="Times New Roman" w:hAnsi="Times New Roman" w:cs="Times New Roman"/>
              </w:rPr>
              <w:t>11,31/33,8</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Зон объектов социального и культурно-бытового обслуживания населения, общественно-делового назначения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0,03/0,1</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4,29/12,8</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1.3.</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Зон инженерной и транспортной инфраструктур</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5,74/17,1</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8,01/23,9</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1.4.</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Зон объектов производственно-коммунального назначения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0,91/2,7</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0,91/2,7</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1.5.</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40" w:lineRule="exact"/>
              <w:rPr>
                <w:rFonts w:ascii="Times New Roman" w:hAnsi="Times New Roman" w:cs="Times New Roman"/>
              </w:rPr>
            </w:pPr>
            <w:r w:rsidRPr="00FC3564">
              <w:rPr>
                <w:rFonts w:ascii="Times New Roman" w:hAnsi="Times New Roman" w:cs="Times New Roman"/>
              </w:rPr>
              <w:t>Зон озеленения специального назначения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1,31/3,9</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1.6.</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40" w:lineRule="exact"/>
              <w:rPr>
                <w:rFonts w:ascii="Times New Roman" w:hAnsi="Times New Roman" w:cs="Times New Roman"/>
              </w:rPr>
            </w:pPr>
            <w:r w:rsidRPr="00FC3564">
              <w:rPr>
                <w:rFonts w:ascii="Times New Roman" w:hAnsi="Times New Roman" w:cs="Times New Roman"/>
              </w:rPr>
              <w:t>Прочие территории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b/>
                <w:bCs/>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11,59/34,6</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1,08/3,2</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b/>
                <w:bCs/>
              </w:rPr>
            </w:pPr>
            <w:r w:rsidRPr="00FC3564">
              <w:rPr>
                <w:rFonts w:ascii="Times New Roman" w:hAnsi="Times New Roman" w:cs="Times New Roman"/>
                <w:b/>
                <w:bCs/>
              </w:rPr>
              <w:t>Население</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2.1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Численность населения,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тыс. чел.</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всего, в том числе</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0,36</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0,57</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2.1.1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firstLine="19"/>
              <w:rPr>
                <w:rFonts w:ascii="Times New Roman" w:hAnsi="Times New Roman" w:cs="Times New Roman"/>
              </w:rPr>
            </w:pPr>
            <w:r w:rsidRPr="00FC3564">
              <w:rPr>
                <w:rFonts w:ascii="Times New Roman" w:hAnsi="Times New Roman" w:cs="Times New Roman"/>
              </w:rPr>
              <w:t>В зоне застройки индивидуальными жилыми домами с приусадебными земельными участками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0,09</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0,30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2.1.2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firstLine="19"/>
              <w:rPr>
                <w:rFonts w:ascii="Times New Roman" w:hAnsi="Times New Roman" w:cs="Times New Roman"/>
              </w:rPr>
            </w:pPr>
            <w:r w:rsidRPr="00FC3564">
              <w:rPr>
                <w:rFonts w:ascii="Times New Roman" w:hAnsi="Times New Roman" w:cs="Times New Roman"/>
              </w:rPr>
              <w:t xml:space="preserve">В зоне застройки малоэтажными многоквартирными жилыми домами (до 4-х этажей, включая </w:t>
            </w:r>
            <w:proofErr w:type="gramStart"/>
            <w:r w:rsidRPr="00FC3564">
              <w:rPr>
                <w:rFonts w:ascii="Times New Roman" w:hAnsi="Times New Roman" w:cs="Times New Roman"/>
              </w:rPr>
              <w:t>мансардный</w:t>
            </w:r>
            <w:proofErr w:type="gramEnd"/>
            <w:r w:rsidRPr="00FC3564">
              <w:rPr>
                <w:rFonts w:ascii="Times New Roman" w:hAnsi="Times New Roman" w:cs="Times New Roman"/>
              </w:rPr>
              <w:t>)</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0,27</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0,27</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2.2.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Плотность населения (средняя)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чел</w:t>
            </w:r>
            <w:proofErr w:type="gramStart"/>
            <w:r w:rsidRPr="00FC3564">
              <w:rPr>
                <w:rFonts w:ascii="Times New Roman" w:hAnsi="Times New Roman" w:cs="Times New Roman"/>
              </w:rPr>
              <w:t xml:space="preserve"> .</w:t>
            </w:r>
            <w:proofErr w:type="gramEnd"/>
            <w:r w:rsidRPr="00FC3564">
              <w:rPr>
                <w:rFonts w:ascii="Times New Roman" w:hAnsi="Times New Roman" w:cs="Times New Roman"/>
              </w:rPr>
              <w:t>/га</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10,8</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17,0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3.</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b/>
                <w:bCs/>
              </w:rPr>
            </w:pPr>
            <w:r w:rsidRPr="00FC3564">
              <w:rPr>
                <w:rFonts w:ascii="Times New Roman" w:hAnsi="Times New Roman" w:cs="Times New Roman"/>
                <w:b/>
                <w:bCs/>
              </w:rPr>
              <w:t>Жилищный фонд</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Общая площадь жилых домов, всего:</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jc w:val="center"/>
              <w:rPr>
                <w:rFonts w:ascii="Times New Roman" w:hAnsi="Times New Roman" w:cs="Times New Roman"/>
              </w:rPr>
            </w:pPr>
            <w:r w:rsidRPr="00FC3564">
              <w:rPr>
                <w:rFonts w:ascii="Times New Roman" w:hAnsi="Times New Roman" w:cs="Times New Roman"/>
              </w:rPr>
              <w:t>тыс. м</w:t>
            </w:r>
            <w:proofErr w:type="gramStart"/>
            <w:r w:rsidRPr="00FC3564">
              <w:rPr>
                <w:rFonts w:ascii="Times New Roman" w:hAnsi="Times New Roman" w:cs="Times New Roman"/>
                <w:vertAlign w:val="superscript"/>
              </w:rPr>
              <w:t>2</w:t>
            </w:r>
            <w:proofErr w:type="gramEnd"/>
            <w:r w:rsidRPr="00FC3564">
              <w:rPr>
                <w:rFonts w:ascii="Times New Roman" w:hAnsi="Times New Roman" w:cs="Times New Roman"/>
                <w:vertAlign w:val="superscript"/>
              </w:rPr>
              <w:t xml:space="preserve"> </w:t>
            </w:r>
            <w:r w:rsidRPr="00FC3564">
              <w:rPr>
                <w:rFonts w:ascii="Times New Roman" w:hAnsi="Times New Roman" w:cs="Times New Roman"/>
              </w:rPr>
              <w:t>общей площади квартир/</w:t>
            </w:r>
          </w:p>
          <w:p w:rsidR="00ED70D9" w:rsidRPr="00FC3564" w:rsidRDefault="00ED70D9" w:rsidP="00F16256">
            <w:pPr>
              <w:widowControl/>
              <w:spacing w:line="250" w:lineRule="exact"/>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12,62</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19,07</w:t>
            </w:r>
          </w:p>
        </w:tc>
      </w:tr>
      <w:tr w:rsidR="00CB45EA" w:rsidRPr="00FC3564" w:rsidTr="00F16256">
        <w:tc>
          <w:tcPr>
            <w:tcW w:w="730" w:type="dxa"/>
            <w:tcBorders>
              <w:top w:val="single" w:sz="6" w:space="0" w:color="auto"/>
              <w:left w:val="single" w:sz="6" w:space="0" w:color="auto"/>
              <w:bottom w:val="single" w:sz="6" w:space="0" w:color="auto"/>
              <w:right w:val="single" w:sz="6" w:space="0" w:color="auto"/>
            </w:tcBorders>
          </w:tcPr>
          <w:p w:rsidR="00CB45EA" w:rsidRPr="00FC3564" w:rsidRDefault="00CB45EA" w:rsidP="004F5835">
            <w:pPr>
              <w:widowControl/>
              <w:jc w:val="center"/>
              <w:rPr>
                <w:rFonts w:ascii="Times New Roman" w:hAnsi="Times New Roman" w:cs="Times New Roman"/>
                <w:b/>
                <w:bCs/>
              </w:rPr>
            </w:pPr>
            <w:r w:rsidRPr="00FC3564">
              <w:rPr>
                <w:rFonts w:ascii="Times New Roman" w:hAnsi="Times New Roman" w:cs="Times New Roman"/>
                <w:b/>
                <w:bCs/>
              </w:rPr>
              <w:t>1</w:t>
            </w:r>
          </w:p>
        </w:tc>
        <w:tc>
          <w:tcPr>
            <w:tcW w:w="3523" w:type="dxa"/>
            <w:tcBorders>
              <w:top w:val="single" w:sz="6" w:space="0" w:color="auto"/>
              <w:left w:val="single" w:sz="6" w:space="0" w:color="auto"/>
              <w:bottom w:val="single" w:sz="6" w:space="0" w:color="auto"/>
              <w:right w:val="single" w:sz="6" w:space="0" w:color="auto"/>
            </w:tcBorders>
          </w:tcPr>
          <w:p w:rsidR="00CB45EA" w:rsidRPr="00FC3564" w:rsidRDefault="00CB45EA" w:rsidP="004F5835">
            <w:pPr>
              <w:widowControl/>
              <w:ind w:left="1690"/>
              <w:rPr>
                <w:rFonts w:ascii="Times New Roman" w:hAnsi="Times New Roman" w:cs="Times New Roman"/>
                <w:b/>
                <w:bCs/>
              </w:rPr>
            </w:pPr>
            <w:r w:rsidRPr="00FC3564">
              <w:rPr>
                <w:rFonts w:ascii="Times New Roman" w:hAnsi="Times New Roman" w:cs="Times New Roman"/>
                <w:b/>
                <w:bCs/>
              </w:rPr>
              <w:t>2</w:t>
            </w:r>
          </w:p>
        </w:tc>
        <w:tc>
          <w:tcPr>
            <w:tcW w:w="1469" w:type="dxa"/>
            <w:tcBorders>
              <w:top w:val="single" w:sz="6" w:space="0" w:color="auto"/>
              <w:left w:val="single" w:sz="6" w:space="0" w:color="auto"/>
              <w:bottom w:val="single" w:sz="6" w:space="0" w:color="auto"/>
              <w:right w:val="single" w:sz="6" w:space="0" w:color="auto"/>
            </w:tcBorders>
          </w:tcPr>
          <w:p w:rsidR="00CB45EA" w:rsidRPr="00FC3564" w:rsidRDefault="00CB45EA" w:rsidP="004F5835">
            <w:pPr>
              <w:widowControl/>
              <w:jc w:val="center"/>
              <w:rPr>
                <w:rFonts w:ascii="Times New Roman" w:hAnsi="Times New Roman" w:cs="Times New Roman"/>
                <w:b/>
                <w:bCs/>
              </w:rPr>
            </w:pPr>
            <w:r w:rsidRPr="00FC3564">
              <w:rPr>
                <w:rFonts w:ascii="Times New Roman" w:hAnsi="Times New Roman" w:cs="Times New Roman"/>
                <w:b/>
                <w:bCs/>
              </w:rPr>
              <w:t>3</w:t>
            </w:r>
          </w:p>
        </w:tc>
        <w:tc>
          <w:tcPr>
            <w:tcW w:w="1791" w:type="dxa"/>
            <w:tcBorders>
              <w:top w:val="single" w:sz="6" w:space="0" w:color="auto"/>
              <w:left w:val="single" w:sz="6" w:space="0" w:color="auto"/>
              <w:bottom w:val="single" w:sz="6" w:space="0" w:color="auto"/>
              <w:right w:val="single" w:sz="6" w:space="0" w:color="auto"/>
            </w:tcBorders>
          </w:tcPr>
          <w:p w:rsidR="00CB45EA" w:rsidRPr="00FC3564" w:rsidRDefault="00CB45EA" w:rsidP="004F5835">
            <w:pPr>
              <w:widowControl/>
              <w:jc w:val="center"/>
              <w:rPr>
                <w:rFonts w:ascii="Times New Roman" w:hAnsi="Times New Roman" w:cs="Times New Roman"/>
                <w:b/>
                <w:bCs/>
              </w:rPr>
            </w:pPr>
            <w:r w:rsidRPr="00FC3564">
              <w:rPr>
                <w:rFonts w:ascii="Times New Roman" w:hAnsi="Times New Roman" w:cs="Times New Roman"/>
                <w:b/>
                <w:bCs/>
              </w:rPr>
              <w:t>4</w:t>
            </w:r>
          </w:p>
        </w:tc>
        <w:tc>
          <w:tcPr>
            <w:tcW w:w="1701" w:type="dxa"/>
            <w:tcBorders>
              <w:top w:val="single" w:sz="6" w:space="0" w:color="auto"/>
              <w:left w:val="single" w:sz="6" w:space="0" w:color="auto"/>
              <w:bottom w:val="single" w:sz="6" w:space="0" w:color="auto"/>
              <w:right w:val="single" w:sz="6" w:space="0" w:color="auto"/>
            </w:tcBorders>
          </w:tcPr>
          <w:p w:rsidR="00CB45EA" w:rsidRPr="00FC3564" w:rsidRDefault="00CB45EA" w:rsidP="004F5835">
            <w:pPr>
              <w:widowControl/>
              <w:jc w:val="center"/>
              <w:rPr>
                <w:rFonts w:ascii="Times New Roman" w:hAnsi="Times New Roman" w:cs="Times New Roman"/>
                <w:b/>
                <w:bCs/>
              </w:rPr>
            </w:pPr>
            <w:r w:rsidRPr="00FC3564">
              <w:rPr>
                <w:rFonts w:ascii="Times New Roman" w:hAnsi="Times New Roman" w:cs="Times New Roman"/>
                <w:b/>
                <w:bCs/>
              </w:rPr>
              <w:t>5</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в том числе:</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3.1.1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Застройка индивидуальными жилыми домами с приусадебными земельными участками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4,63/36,7</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11,08/58,2</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3.1.2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 xml:space="preserve">Застройка малоэтажными многоквартирными жилыми домами </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jc w:val="center"/>
              <w:rPr>
                <w:rFonts w:ascii="Times New Roman" w:hAnsi="Times New Roman" w:cs="Times New Roman"/>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7,99/63,3</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7,99/41,8</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ind w:left="10" w:hanging="10"/>
              <w:rPr>
                <w:rFonts w:ascii="Times New Roman" w:hAnsi="Times New Roman" w:cs="Times New Roman"/>
              </w:rPr>
            </w:pPr>
            <w:r w:rsidRPr="00FC3564">
              <w:rPr>
                <w:rFonts w:ascii="Times New Roman" w:hAnsi="Times New Roman" w:cs="Times New Roman"/>
              </w:rPr>
              <w:t>Средняя этажность жилой застройки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этаж.</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1,4</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1,3</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3.3.</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left="10" w:hanging="10"/>
              <w:rPr>
                <w:rFonts w:ascii="Times New Roman" w:hAnsi="Times New Roman" w:cs="Times New Roman"/>
              </w:rPr>
            </w:pPr>
            <w:r w:rsidRPr="00FC3564">
              <w:rPr>
                <w:rFonts w:ascii="Times New Roman" w:hAnsi="Times New Roman" w:cs="Times New Roman"/>
              </w:rPr>
              <w:t>Средняя жилищная обеспеченность</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м</w:t>
            </w:r>
            <w:proofErr w:type="gramStart"/>
            <w:r w:rsidRPr="00FC3564">
              <w:rPr>
                <w:rFonts w:ascii="Times New Roman" w:hAnsi="Times New Roman" w:cs="Times New Roman"/>
                <w:vertAlign w:val="superscript"/>
              </w:rPr>
              <w:t>2</w:t>
            </w:r>
            <w:proofErr w:type="gramEnd"/>
            <w:r w:rsidRPr="00FC3564">
              <w:rPr>
                <w:rFonts w:ascii="Times New Roman" w:hAnsi="Times New Roman" w:cs="Times New Roman"/>
              </w:rPr>
              <w:t>/чел.</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35,1</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33,5</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b/>
                <w:bCs/>
              </w:rPr>
              <w:t>4.</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left="10" w:hanging="10"/>
              <w:rPr>
                <w:rFonts w:ascii="Times New Roman" w:hAnsi="Times New Roman" w:cs="Times New Roman"/>
                <w:b/>
                <w:bCs/>
              </w:rPr>
            </w:pPr>
            <w:r w:rsidRPr="00FC3564">
              <w:rPr>
                <w:rFonts w:ascii="Times New Roman" w:hAnsi="Times New Roman" w:cs="Times New Roman"/>
                <w:b/>
                <w:bCs/>
              </w:rPr>
              <w:t>Объекты социального и культурно-бытового обслуживания населения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4.1.</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left="19" w:hanging="19"/>
              <w:rPr>
                <w:rFonts w:ascii="Times New Roman" w:hAnsi="Times New Roman" w:cs="Times New Roman"/>
              </w:rPr>
            </w:pPr>
            <w:r w:rsidRPr="00FC3564">
              <w:rPr>
                <w:rFonts w:ascii="Times New Roman" w:hAnsi="Times New Roman" w:cs="Times New Roman"/>
              </w:rPr>
              <w:t>Детские дошкольные учреждения,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40/30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4.2.</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left="10" w:hanging="10"/>
              <w:rPr>
                <w:rFonts w:ascii="Times New Roman" w:hAnsi="Times New Roman" w:cs="Times New Roman"/>
              </w:rPr>
            </w:pPr>
            <w:r w:rsidRPr="00FC3564">
              <w:rPr>
                <w:rFonts w:ascii="Times New Roman" w:hAnsi="Times New Roman" w:cs="Times New Roman"/>
              </w:rPr>
              <w:t>Начальные школы,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r w:rsidRPr="00FC3564">
              <w:rPr>
                <w:rFonts w:ascii="Times New Roman" w:hAnsi="Times New Roman" w:cs="Times New Roman"/>
              </w:rPr>
              <w:t>-//-</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50/36</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4.3.</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Амбулаторно-поликлинический объект</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посещений в смену</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40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4.5.</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firstLine="19"/>
              <w:rPr>
                <w:rFonts w:ascii="Times New Roman" w:hAnsi="Times New Roman" w:cs="Times New Roman"/>
              </w:rPr>
            </w:pPr>
            <w:r w:rsidRPr="00FC3564">
              <w:rPr>
                <w:rFonts w:ascii="Times New Roman" w:hAnsi="Times New Roman" w:cs="Times New Roman"/>
              </w:rPr>
              <w:t>Помещения для физкультурно-оздоровительных занятий,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jc w:val="center"/>
              <w:rPr>
                <w:rFonts w:ascii="Times New Roman" w:hAnsi="Times New Roman" w:cs="Times New Roman"/>
              </w:rPr>
            </w:pPr>
            <w:r w:rsidRPr="00FC3564">
              <w:rPr>
                <w:rFonts w:ascii="Times New Roman" w:hAnsi="Times New Roman" w:cs="Times New Roman"/>
              </w:rPr>
              <w:t>м</w:t>
            </w:r>
            <w:proofErr w:type="gramStart"/>
            <w:r w:rsidRPr="00FC3564">
              <w:rPr>
                <w:rFonts w:ascii="Times New Roman" w:hAnsi="Times New Roman" w:cs="Times New Roman"/>
                <w:vertAlign w:val="superscript"/>
              </w:rPr>
              <w:t>2</w:t>
            </w:r>
            <w:proofErr w:type="gramEnd"/>
            <w:r w:rsidRPr="00FC3564">
              <w:rPr>
                <w:rFonts w:ascii="Times New Roman" w:hAnsi="Times New Roman" w:cs="Times New Roman"/>
              </w:rPr>
              <w:t xml:space="preserve"> общей площади</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500/</w:t>
            </w:r>
            <w:r>
              <w:rPr>
                <w:rFonts w:ascii="Times New Roman" w:hAnsi="Times New Roman" w:cs="Times New Roman"/>
              </w:rPr>
              <w:t>80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4.6.</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firstLine="19"/>
              <w:rPr>
                <w:rFonts w:ascii="Times New Roman" w:hAnsi="Times New Roman" w:cs="Times New Roman"/>
              </w:rPr>
            </w:pPr>
            <w:r w:rsidRPr="00FC3564">
              <w:rPr>
                <w:rFonts w:ascii="Times New Roman" w:hAnsi="Times New Roman" w:cs="Times New Roman"/>
              </w:rPr>
              <w:t>Учреждения дополнительного образования,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25/43</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4.7.</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Предприятия -</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Торговли,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jc w:val="center"/>
              <w:rPr>
                <w:rFonts w:ascii="Times New Roman" w:hAnsi="Times New Roman" w:cs="Times New Roman"/>
              </w:rPr>
            </w:pPr>
            <w:r w:rsidRPr="00FC3564">
              <w:rPr>
                <w:rFonts w:ascii="Times New Roman" w:hAnsi="Times New Roman" w:cs="Times New Roman"/>
              </w:rPr>
              <w:t>м</w:t>
            </w:r>
            <w:r w:rsidRPr="00FC3564">
              <w:rPr>
                <w:rFonts w:ascii="Times New Roman" w:hAnsi="Times New Roman" w:cs="Times New Roman"/>
                <w:vertAlign w:val="superscript"/>
              </w:rPr>
              <w:t>2</w:t>
            </w:r>
            <w:r w:rsidRPr="00FC3564">
              <w:rPr>
                <w:rFonts w:ascii="Times New Roman" w:hAnsi="Times New Roman" w:cs="Times New Roman"/>
              </w:rPr>
              <w:t xml:space="preserve"> торг</w:t>
            </w:r>
            <w:proofErr w:type="gramStart"/>
            <w:r w:rsidRPr="00FC3564">
              <w:rPr>
                <w:rFonts w:ascii="Times New Roman" w:hAnsi="Times New Roman" w:cs="Times New Roman"/>
              </w:rPr>
              <w:t>.</w:t>
            </w:r>
            <w:proofErr w:type="gramEnd"/>
            <w:r w:rsidRPr="00FC3564">
              <w:rPr>
                <w:rFonts w:ascii="Times New Roman" w:hAnsi="Times New Roman" w:cs="Times New Roman"/>
              </w:rPr>
              <w:t xml:space="preserve"> </w:t>
            </w:r>
            <w:proofErr w:type="gramStart"/>
            <w:r w:rsidRPr="00FC3564">
              <w:rPr>
                <w:rFonts w:ascii="Times New Roman" w:hAnsi="Times New Roman" w:cs="Times New Roman"/>
              </w:rPr>
              <w:t>п</w:t>
            </w:r>
            <w:proofErr w:type="gramEnd"/>
            <w:r w:rsidRPr="00FC3564">
              <w:rPr>
                <w:rFonts w:ascii="Times New Roman" w:hAnsi="Times New Roman" w:cs="Times New Roman"/>
              </w:rPr>
              <w:t>лощади</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 xml:space="preserve"> </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Pr>
                <w:rFonts w:ascii="Times New Roman" w:hAnsi="Times New Roman" w:cs="Times New Roman"/>
              </w:rPr>
              <w:t>400</w:t>
            </w:r>
            <w:r w:rsidRPr="00FC3564">
              <w:rPr>
                <w:rFonts w:ascii="Times New Roman" w:hAnsi="Times New Roman" w:cs="Times New Roman"/>
              </w:rPr>
              <w:t>/</w:t>
            </w:r>
            <w:r>
              <w:rPr>
                <w:rFonts w:ascii="Times New Roman" w:hAnsi="Times New Roman" w:cs="Times New Roman"/>
              </w:rPr>
              <w:t>100</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Питания,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ind w:left="211"/>
              <w:jc w:val="center"/>
              <w:rPr>
                <w:rFonts w:ascii="Times New Roman" w:hAnsi="Times New Roman" w:cs="Times New Roman"/>
              </w:rPr>
            </w:pPr>
            <w:r w:rsidRPr="00FC3564">
              <w:rPr>
                <w:rFonts w:ascii="Times New Roman" w:hAnsi="Times New Roman" w:cs="Times New Roman"/>
              </w:rPr>
              <w:t>посад, 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w:t>
            </w: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38/</w:t>
            </w:r>
            <w:r>
              <w:rPr>
                <w:rFonts w:ascii="Times New Roman" w:hAnsi="Times New Roman" w:cs="Times New Roman"/>
              </w:rPr>
              <w:t>8</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ind w:firstLine="10"/>
              <w:rPr>
                <w:rFonts w:ascii="Times New Roman" w:hAnsi="Times New Roman" w:cs="Times New Roman"/>
              </w:rPr>
            </w:pPr>
            <w:r w:rsidRPr="00FC3564">
              <w:rPr>
                <w:rFonts w:ascii="Times New Roman" w:hAnsi="Times New Roman" w:cs="Times New Roman"/>
              </w:rPr>
              <w:t>Бытового обслуживания населения, всего</w:t>
            </w:r>
            <w:r>
              <w:rPr>
                <w:rFonts w:ascii="Times New Roman" w:hAnsi="Times New Roman" w:cs="Times New Roman"/>
              </w:rPr>
              <w:t>/</w:t>
            </w:r>
            <w:r w:rsidRPr="00FC3564">
              <w:rPr>
                <w:rFonts w:ascii="Times New Roman" w:hAnsi="Times New Roman" w:cs="Times New Roman"/>
              </w:rPr>
              <w:t xml:space="preserve"> 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jc w:val="center"/>
              <w:rPr>
                <w:rFonts w:ascii="Times New Roman" w:hAnsi="Times New Roman" w:cs="Times New Roman"/>
              </w:rPr>
            </w:pPr>
            <w:r w:rsidRPr="00FC3564">
              <w:rPr>
                <w:rFonts w:ascii="Times New Roman" w:hAnsi="Times New Roman" w:cs="Times New Roman"/>
              </w:rPr>
              <w:t>рабочих 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5</w:t>
            </w:r>
            <w:r>
              <w:rPr>
                <w:rFonts w:ascii="Times New Roman" w:hAnsi="Times New Roman" w:cs="Times New Roman"/>
              </w:rPr>
              <w:t>/2</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ind w:firstLine="10"/>
              <w:rPr>
                <w:rFonts w:ascii="Times New Roman" w:hAnsi="Times New Roman" w:cs="Times New Roman"/>
              </w:rPr>
            </w:pPr>
            <w:r w:rsidRPr="00FC3564">
              <w:rPr>
                <w:rFonts w:ascii="Times New Roman" w:hAnsi="Times New Roman" w:cs="Times New Roman"/>
              </w:rPr>
              <w:t>Гостиничного сервиса,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20/</w:t>
            </w:r>
            <w:r>
              <w:rPr>
                <w:rFonts w:ascii="Times New Roman" w:hAnsi="Times New Roman" w:cs="Times New Roman"/>
              </w:rPr>
              <w:t>1</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4.8.</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rPr>
                <w:rFonts w:ascii="Times New Roman" w:hAnsi="Times New Roman" w:cs="Times New Roman"/>
              </w:rPr>
            </w:pPr>
            <w:r w:rsidRPr="00FC3564">
              <w:rPr>
                <w:rFonts w:ascii="Times New Roman" w:hAnsi="Times New Roman" w:cs="Times New Roman"/>
              </w:rPr>
              <w:t>Учреждения социального обслуживания населения:</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78" w:lineRule="exact"/>
              <w:ind w:firstLine="10"/>
              <w:rPr>
                <w:rFonts w:ascii="Times New Roman" w:hAnsi="Times New Roman" w:cs="Times New Roman"/>
              </w:rPr>
            </w:pPr>
            <w:r w:rsidRPr="00FC3564">
              <w:rPr>
                <w:rFonts w:ascii="Times New Roman" w:hAnsi="Times New Roman" w:cs="Times New Roman"/>
              </w:rPr>
              <w:t>Учреждения социальной защиты</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jc w:val="center"/>
              <w:rPr>
                <w:rFonts w:ascii="Times New Roman" w:hAnsi="Times New Roman" w:cs="Times New Roman"/>
              </w:rPr>
            </w:pPr>
            <w:r w:rsidRPr="00FC3564">
              <w:rPr>
                <w:rFonts w:ascii="Times New Roman" w:hAnsi="Times New Roman" w:cs="Times New Roman"/>
              </w:rPr>
              <w:t>рабочих 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12</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Дом престарелых и инвалидов, всего/на 1000 чел.</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jc w:val="center"/>
              <w:rPr>
                <w:rFonts w:ascii="Times New Roman" w:hAnsi="Times New Roman" w:cs="Times New Roman"/>
              </w:rPr>
            </w:pPr>
            <w:r w:rsidRPr="00FC3564">
              <w:rPr>
                <w:rFonts w:ascii="Times New Roman" w:hAnsi="Times New Roman" w:cs="Times New Roman"/>
              </w:rPr>
              <w:t>мест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38" w:lineRule="exact"/>
              <w:jc w:val="center"/>
              <w:rPr>
                <w:rFonts w:ascii="Times New Roman" w:hAnsi="Times New Roman" w:cs="Times New Roman"/>
                <w:position w:val="-3"/>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30</w:t>
            </w:r>
            <w:r>
              <w:rPr>
                <w:rFonts w:ascii="Times New Roman" w:hAnsi="Times New Roman" w:cs="Times New Roman"/>
              </w:rPr>
              <w:t>/28</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Участковый пункт милиции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9" w:lineRule="exact"/>
              <w:jc w:val="center"/>
              <w:rPr>
                <w:rFonts w:ascii="Times New Roman" w:hAnsi="Times New Roman" w:cs="Times New Roman"/>
              </w:rPr>
            </w:pPr>
            <w:r w:rsidRPr="00FC3564">
              <w:rPr>
                <w:rFonts w:ascii="Times New Roman" w:hAnsi="Times New Roman" w:cs="Times New Roman"/>
              </w:rPr>
              <w:t>объект</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38" w:lineRule="exact"/>
              <w:jc w:val="center"/>
              <w:rPr>
                <w:rFonts w:ascii="Times New Roman" w:hAnsi="Times New Roman" w:cs="Times New Roman"/>
                <w:position w:val="-3"/>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1</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r w:rsidRPr="00FC3564">
              <w:rPr>
                <w:rFonts w:ascii="Times New Roman" w:hAnsi="Times New Roman" w:cs="Times New Roman"/>
              </w:rPr>
              <w:t>4.9</w:t>
            </w: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spacing w:line="250" w:lineRule="exact"/>
              <w:rPr>
                <w:rFonts w:ascii="Times New Roman" w:hAnsi="Times New Roman" w:cs="Times New Roman"/>
              </w:rPr>
            </w:pPr>
            <w:r w:rsidRPr="00FC3564">
              <w:rPr>
                <w:rFonts w:ascii="Times New Roman" w:hAnsi="Times New Roman" w:cs="Times New Roman"/>
              </w:rPr>
              <w:t xml:space="preserve">Организации и учреждения </w:t>
            </w:r>
            <w:proofErr w:type="spellStart"/>
            <w:r w:rsidRPr="00FC3564">
              <w:rPr>
                <w:rFonts w:ascii="Times New Roman" w:hAnsi="Times New Roman" w:cs="Times New Roman"/>
              </w:rPr>
              <w:t>управления</w:t>
            </w:r>
            <w:proofErr w:type="gramStart"/>
            <w:r w:rsidRPr="00FC3564">
              <w:rPr>
                <w:rFonts w:ascii="Times New Roman" w:hAnsi="Times New Roman" w:cs="Times New Roman"/>
              </w:rPr>
              <w:t>,к</w:t>
            </w:r>
            <w:proofErr w:type="gramEnd"/>
            <w:r w:rsidRPr="00FC3564">
              <w:rPr>
                <w:rFonts w:ascii="Times New Roman" w:hAnsi="Times New Roman" w:cs="Times New Roman"/>
              </w:rPr>
              <w:t>редитно</w:t>
            </w:r>
            <w:proofErr w:type="spellEnd"/>
            <w:r w:rsidRPr="00FC3564">
              <w:rPr>
                <w:rFonts w:ascii="Times New Roman" w:hAnsi="Times New Roman" w:cs="Times New Roman"/>
              </w:rPr>
              <w:t>-финансовые учреждения и предприятия связи</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ED70D9" w:rsidP="003F1891">
            <w:pPr>
              <w:widowControl/>
              <w:spacing w:after="0"/>
              <w:rPr>
                <w:rFonts w:ascii="Times New Roman" w:hAnsi="Times New Roman" w:cs="Times New Roman"/>
              </w:rPr>
            </w:pPr>
            <w:r>
              <w:rPr>
                <w:rFonts w:ascii="Times New Roman" w:hAnsi="Times New Roman" w:cs="Times New Roman"/>
              </w:rPr>
              <w:t>Кредитно-финансовое учреждение</w:t>
            </w:r>
          </w:p>
        </w:tc>
        <w:tc>
          <w:tcPr>
            <w:tcW w:w="1469" w:type="dxa"/>
            <w:tcBorders>
              <w:top w:val="single" w:sz="6" w:space="0" w:color="auto"/>
              <w:left w:val="single" w:sz="6" w:space="0" w:color="auto"/>
              <w:bottom w:val="single" w:sz="6" w:space="0" w:color="auto"/>
              <w:right w:val="single" w:sz="6" w:space="0" w:color="auto"/>
            </w:tcBorders>
          </w:tcPr>
          <w:p w:rsidR="005842D6" w:rsidRDefault="00ED70D9" w:rsidP="003F1891">
            <w:pPr>
              <w:widowControl/>
              <w:spacing w:after="0" w:line="250" w:lineRule="exact"/>
              <w:jc w:val="center"/>
              <w:rPr>
                <w:rFonts w:ascii="Times New Roman" w:hAnsi="Times New Roman" w:cs="Times New Roman"/>
              </w:rPr>
            </w:pPr>
            <w:proofErr w:type="spellStart"/>
            <w:r w:rsidRPr="00FC3564">
              <w:rPr>
                <w:rFonts w:ascii="Times New Roman" w:hAnsi="Times New Roman" w:cs="Times New Roman"/>
              </w:rPr>
              <w:t>операци</w:t>
            </w:r>
            <w:proofErr w:type="spellEnd"/>
            <w:r w:rsidR="005842D6">
              <w:rPr>
                <w:rFonts w:ascii="Times New Roman" w:hAnsi="Times New Roman" w:cs="Times New Roman"/>
              </w:rPr>
              <w:t>-</w:t>
            </w:r>
          </w:p>
          <w:p w:rsidR="00ED70D9" w:rsidRPr="00FC3564" w:rsidRDefault="005842D6" w:rsidP="003F1891">
            <w:pPr>
              <w:widowControl/>
              <w:spacing w:after="0" w:line="250" w:lineRule="exact"/>
              <w:jc w:val="center"/>
              <w:rPr>
                <w:rFonts w:ascii="Times New Roman" w:hAnsi="Times New Roman" w:cs="Times New Roman"/>
              </w:rPr>
            </w:pPr>
            <w:proofErr w:type="spellStart"/>
            <w:r>
              <w:rPr>
                <w:rFonts w:ascii="Times New Roman" w:hAnsi="Times New Roman" w:cs="Times New Roman"/>
              </w:rPr>
              <w:t>он</w:t>
            </w:r>
            <w:r w:rsidR="00ED70D9" w:rsidRPr="00FC3564">
              <w:rPr>
                <w:rFonts w:ascii="Times New Roman" w:hAnsi="Times New Roman" w:cs="Times New Roman"/>
              </w:rPr>
              <w:t>ное</w:t>
            </w:r>
            <w:proofErr w:type="spellEnd"/>
            <w:r w:rsidR="00ED70D9" w:rsidRPr="00FC3564">
              <w:rPr>
                <w:rFonts w:ascii="Times New Roman" w:hAnsi="Times New Roman" w:cs="Times New Roman"/>
              </w:rPr>
              <w:t xml:space="preserve"> место</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rPr>
            </w:pPr>
            <w:r w:rsidRPr="00FC3564">
              <w:rPr>
                <w:rFonts w:ascii="Times New Roman" w:hAnsi="Times New Roman" w:cs="Times New Roman"/>
              </w:rPr>
              <w:t>7</w:t>
            </w:r>
          </w:p>
        </w:tc>
      </w:tr>
      <w:tr w:rsidR="00ED70D9" w:rsidRPr="00FC3564" w:rsidTr="00F16256">
        <w:tc>
          <w:tcPr>
            <w:tcW w:w="730"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rPr>
                <w:rFonts w:ascii="Times New Roman" w:hAnsi="Times New Roman" w:cs="Times New Roman"/>
              </w:rPr>
            </w:pPr>
          </w:p>
        </w:tc>
        <w:tc>
          <w:tcPr>
            <w:tcW w:w="3523" w:type="dxa"/>
            <w:tcBorders>
              <w:top w:val="single" w:sz="6" w:space="0" w:color="auto"/>
              <w:left w:val="single" w:sz="6" w:space="0" w:color="auto"/>
              <w:bottom w:val="single" w:sz="6" w:space="0" w:color="auto"/>
              <w:right w:val="single" w:sz="6" w:space="0" w:color="auto"/>
            </w:tcBorders>
          </w:tcPr>
          <w:p w:rsidR="00ED70D9" w:rsidRPr="00FC3564" w:rsidRDefault="00AA4DA2" w:rsidP="003F1891">
            <w:pPr>
              <w:widowControl/>
              <w:spacing w:after="0"/>
              <w:rPr>
                <w:rFonts w:ascii="Times New Roman" w:hAnsi="Times New Roman" w:cs="Times New Roman"/>
              </w:rPr>
            </w:pPr>
            <w:r>
              <w:rPr>
                <w:rFonts w:ascii="Times New Roman" w:hAnsi="Times New Roman" w:cs="Times New Roman"/>
              </w:rPr>
              <w:t>Пожарное депо</w:t>
            </w:r>
          </w:p>
        </w:tc>
        <w:tc>
          <w:tcPr>
            <w:tcW w:w="1469" w:type="dxa"/>
            <w:tcBorders>
              <w:top w:val="single" w:sz="6" w:space="0" w:color="auto"/>
              <w:left w:val="single" w:sz="6" w:space="0" w:color="auto"/>
              <w:bottom w:val="single" w:sz="6" w:space="0" w:color="auto"/>
              <w:right w:val="single" w:sz="6" w:space="0" w:color="auto"/>
            </w:tcBorders>
          </w:tcPr>
          <w:p w:rsidR="00ED70D9" w:rsidRPr="00FC3564" w:rsidRDefault="00AA4DA2" w:rsidP="003F1891">
            <w:pPr>
              <w:widowControl/>
              <w:spacing w:after="0" w:line="250" w:lineRule="exact"/>
              <w:jc w:val="center"/>
              <w:rPr>
                <w:rFonts w:ascii="Times New Roman" w:hAnsi="Times New Roman" w:cs="Times New Roman"/>
              </w:rPr>
            </w:pPr>
            <w:r>
              <w:rPr>
                <w:rFonts w:ascii="Times New Roman" w:hAnsi="Times New Roman" w:cs="Times New Roman"/>
              </w:rPr>
              <w:t>автомашины</w:t>
            </w:r>
          </w:p>
        </w:tc>
        <w:tc>
          <w:tcPr>
            <w:tcW w:w="1791" w:type="dxa"/>
            <w:tcBorders>
              <w:top w:val="single" w:sz="6" w:space="0" w:color="auto"/>
              <w:left w:val="single" w:sz="6" w:space="0" w:color="auto"/>
              <w:bottom w:val="single" w:sz="6" w:space="0" w:color="auto"/>
              <w:right w:val="single" w:sz="6" w:space="0" w:color="auto"/>
            </w:tcBorders>
          </w:tcPr>
          <w:p w:rsidR="00ED70D9" w:rsidRPr="00FC3564" w:rsidRDefault="00ED70D9" w:rsidP="00F16256">
            <w:pPr>
              <w:widowControl/>
              <w:jc w:val="cente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tcPr>
          <w:p w:rsidR="00ED70D9" w:rsidRPr="00FC3564" w:rsidRDefault="00AA4DA2" w:rsidP="00F16256">
            <w:pPr>
              <w:widowControl/>
              <w:jc w:val="center"/>
              <w:rPr>
                <w:rFonts w:ascii="Times New Roman" w:hAnsi="Times New Roman" w:cs="Times New Roman"/>
              </w:rPr>
            </w:pPr>
            <w:r>
              <w:rPr>
                <w:rFonts w:ascii="Times New Roman" w:hAnsi="Times New Roman" w:cs="Times New Roman"/>
              </w:rPr>
              <w:t>2</w:t>
            </w:r>
          </w:p>
        </w:tc>
      </w:tr>
    </w:tbl>
    <w:p w:rsidR="00ED70D9" w:rsidRDefault="00ED70D9" w:rsidP="00ED70D9">
      <w:pPr>
        <w:tabs>
          <w:tab w:val="left" w:pos="709"/>
        </w:tabs>
        <w:spacing w:line="360" w:lineRule="auto"/>
        <w:ind w:firstLine="708"/>
        <w:jc w:val="both"/>
        <w:rPr>
          <w:rFonts w:ascii="Times New Roman" w:hAnsi="Times New Roman" w:cs="Times New Roman"/>
          <w:sz w:val="26"/>
          <w:szCs w:val="26"/>
        </w:rPr>
      </w:pPr>
    </w:p>
    <w:p w:rsidR="00F35C4E" w:rsidRDefault="003E3DB9" w:rsidP="00F35C4E">
      <w:pPr>
        <w:pStyle w:val="22"/>
        <w:rPr>
          <w:b/>
        </w:rPr>
      </w:pPr>
      <w:bookmarkStart w:id="254" w:name="_Toc350345404"/>
      <w:r>
        <w:rPr>
          <w:b/>
        </w:rPr>
        <w:t>2.11</w:t>
      </w:r>
      <w:r w:rsidR="00F35C4E">
        <w:rPr>
          <w:b/>
        </w:rPr>
        <w:t xml:space="preserve"> </w:t>
      </w:r>
      <w:r w:rsidR="00F35C4E" w:rsidRPr="00F35C4E">
        <w:rPr>
          <w:b/>
        </w:rPr>
        <w:t>Экономическая оценка затрат на реализацию объектов строительства</w:t>
      </w:r>
      <w:bookmarkEnd w:id="254"/>
      <w:r w:rsidR="00F35C4E" w:rsidRPr="00F35C4E">
        <w:rPr>
          <w:b/>
        </w:rPr>
        <w:t xml:space="preserve"> </w:t>
      </w:r>
    </w:p>
    <w:p w:rsidR="00F35C4E" w:rsidRDefault="00F35C4E" w:rsidP="00F35C4E">
      <w:pPr>
        <w:spacing w:line="360" w:lineRule="auto"/>
        <w:ind w:firstLine="709"/>
        <w:jc w:val="both"/>
        <w:rPr>
          <w:rFonts w:ascii="Times New Roman" w:hAnsi="Times New Roman" w:cs="Times New Roman"/>
          <w:sz w:val="26"/>
          <w:szCs w:val="26"/>
        </w:rPr>
      </w:pPr>
    </w:p>
    <w:p w:rsidR="00ED70D9" w:rsidRDefault="00690B31" w:rsidP="00F35C4E">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Ориенти</w:t>
      </w:r>
      <w:r w:rsidR="00F35C4E">
        <w:rPr>
          <w:rFonts w:ascii="Times New Roman" w:hAnsi="Times New Roman" w:cs="Times New Roman"/>
          <w:sz w:val="26"/>
          <w:szCs w:val="26"/>
        </w:rPr>
        <w:t>ровочные капиталовложения</w:t>
      </w:r>
      <w:r w:rsidR="00B44DC2">
        <w:rPr>
          <w:rFonts w:ascii="Times New Roman" w:hAnsi="Times New Roman" w:cs="Times New Roman"/>
          <w:sz w:val="26"/>
          <w:szCs w:val="26"/>
        </w:rPr>
        <w:t xml:space="preserve"> на строительство</w:t>
      </w:r>
      <w:r>
        <w:rPr>
          <w:rFonts w:ascii="Times New Roman" w:hAnsi="Times New Roman" w:cs="Times New Roman"/>
          <w:sz w:val="26"/>
          <w:szCs w:val="26"/>
        </w:rPr>
        <w:t xml:space="preserve"> объектов обслуживания</w:t>
      </w:r>
      <w:r w:rsidR="00F35C4E" w:rsidRPr="00F35C4E">
        <w:rPr>
          <w:rFonts w:ascii="Times New Roman" w:hAnsi="Times New Roman" w:cs="Times New Roman"/>
          <w:sz w:val="26"/>
          <w:szCs w:val="26"/>
        </w:rPr>
        <w:t xml:space="preserve">, объектов социального назначения (школа, детские дошкольные учреждения) и инженерной инфраструктуры </w:t>
      </w:r>
      <w:proofErr w:type="gramStart"/>
      <w:r w:rsidR="00F35C4E" w:rsidRPr="00F35C4E">
        <w:rPr>
          <w:rFonts w:ascii="Times New Roman" w:hAnsi="Times New Roman" w:cs="Times New Roman"/>
          <w:sz w:val="26"/>
          <w:szCs w:val="26"/>
        </w:rPr>
        <w:t>выполнен</w:t>
      </w:r>
      <w:proofErr w:type="gramEnd"/>
      <w:r w:rsidR="00F35C4E" w:rsidRPr="00F35C4E">
        <w:rPr>
          <w:rFonts w:ascii="Times New Roman" w:hAnsi="Times New Roman" w:cs="Times New Roman"/>
          <w:sz w:val="26"/>
          <w:szCs w:val="26"/>
        </w:rPr>
        <w:t xml:space="preserve"> на основе анализа стоимости строительства </w:t>
      </w:r>
      <w:r w:rsidR="00E00DAD">
        <w:rPr>
          <w:rFonts w:ascii="Times New Roman" w:hAnsi="Times New Roman" w:cs="Times New Roman"/>
          <w:sz w:val="26"/>
          <w:szCs w:val="26"/>
        </w:rPr>
        <w:t>аналогичных</w:t>
      </w:r>
      <w:r w:rsidR="00F35C4E" w:rsidRPr="00F35C4E">
        <w:rPr>
          <w:rFonts w:ascii="Times New Roman" w:hAnsi="Times New Roman" w:cs="Times New Roman"/>
          <w:sz w:val="26"/>
          <w:szCs w:val="26"/>
        </w:rPr>
        <w:t xml:space="preserve"> объектов</w:t>
      </w:r>
      <w:r w:rsidR="00C059D7">
        <w:rPr>
          <w:rFonts w:ascii="Times New Roman" w:hAnsi="Times New Roman" w:cs="Times New Roman"/>
          <w:sz w:val="26"/>
          <w:szCs w:val="26"/>
        </w:rPr>
        <w:t>.</w:t>
      </w:r>
      <w:r w:rsidR="00F35C4E" w:rsidRPr="00F35C4E">
        <w:rPr>
          <w:rFonts w:ascii="Times New Roman" w:hAnsi="Times New Roman" w:cs="Times New Roman"/>
          <w:sz w:val="26"/>
          <w:szCs w:val="26"/>
        </w:rPr>
        <w:t xml:space="preserve"> </w:t>
      </w:r>
    </w:p>
    <w:p w:rsidR="002708EC" w:rsidRDefault="002708EC" w:rsidP="002708EC">
      <w:pPr>
        <w:spacing w:after="0"/>
        <w:ind w:firstLine="709"/>
        <w:jc w:val="right"/>
        <w:rPr>
          <w:rFonts w:ascii="Times New Roman" w:hAnsi="Times New Roman" w:cs="Times New Roman"/>
          <w:sz w:val="26"/>
          <w:szCs w:val="26"/>
        </w:rPr>
      </w:pPr>
      <w:r>
        <w:rPr>
          <w:rFonts w:ascii="Times New Roman" w:hAnsi="Times New Roman" w:cs="Times New Roman"/>
          <w:sz w:val="26"/>
          <w:szCs w:val="26"/>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140"/>
        <w:gridCol w:w="1870"/>
        <w:gridCol w:w="1992"/>
        <w:gridCol w:w="1853"/>
      </w:tblGrid>
      <w:tr w:rsidR="00F1558D" w:rsidRPr="009F19EB" w:rsidTr="003F1891">
        <w:trPr>
          <w:tblHeader/>
        </w:trPr>
        <w:tc>
          <w:tcPr>
            <w:tcW w:w="716" w:type="dxa"/>
            <w:vAlign w:val="center"/>
          </w:tcPr>
          <w:p w:rsidR="00F1558D" w:rsidRPr="00F1558D" w:rsidRDefault="00F1558D" w:rsidP="00F1558D">
            <w:pPr>
              <w:tabs>
                <w:tab w:val="left" w:pos="484"/>
              </w:tabs>
              <w:jc w:val="center"/>
              <w:rPr>
                <w:rFonts w:ascii="Times New Roman" w:hAnsi="Times New Roman" w:cs="Times New Roman"/>
                <w:b/>
              </w:rPr>
            </w:pPr>
            <w:r w:rsidRPr="00F1558D">
              <w:rPr>
                <w:rFonts w:ascii="Times New Roman" w:hAnsi="Times New Roman" w:cs="Times New Roman"/>
                <w:b/>
              </w:rPr>
              <w:t xml:space="preserve">№ </w:t>
            </w:r>
            <w:proofErr w:type="gramStart"/>
            <w:r w:rsidRPr="00F1558D">
              <w:rPr>
                <w:rFonts w:ascii="Times New Roman" w:hAnsi="Times New Roman" w:cs="Times New Roman"/>
                <w:b/>
              </w:rPr>
              <w:t>п</w:t>
            </w:r>
            <w:proofErr w:type="gramEnd"/>
            <w:r w:rsidRPr="00F1558D">
              <w:rPr>
                <w:rFonts w:ascii="Times New Roman" w:hAnsi="Times New Roman" w:cs="Times New Roman"/>
                <w:b/>
              </w:rPr>
              <w:t>/п</w:t>
            </w:r>
          </w:p>
        </w:tc>
        <w:tc>
          <w:tcPr>
            <w:tcW w:w="3140" w:type="dxa"/>
            <w:vAlign w:val="center"/>
          </w:tcPr>
          <w:p w:rsidR="00F1558D" w:rsidRPr="00F1558D" w:rsidRDefault="00F1558D" w:rsidP="00F1558D">
            <w:pPr>
              <w:jc w:val="center"/>
              <w:rPr>
                <w:rFonts w:ascii="Times New Roman" w:hAnsi="Times New Roman" w:cs="Times New Roman"/>
                <w:b/>
                <w:color w:val="000000"/>
                <w:sz w:val="22"/>
                <w:szCs w:val="22"/>
              </w:rPr>
            </w:pPr>
            <w:r w:rsidRPr="00F1558D">
              <w:rPr>
                <w:rFonts w:ascii="Times New Roman" w:hAnsi="Times New Roman" w:cs="Times New Roman"/>
                <w:b/>
                <w:color w:val="000000"/>
                <w:sz w:val="22"/>
                <w:szCs w:val="22"/>
              </w:rPr>
              <w:t>Наименование объекта</w:t>
            </w:r>
          </w:p>
        </w:tc>
        <w:tc>
          <w:tcPr>
            <w:tcW w:w="1870" w:type="dxa"/>
            <w:vAlign w:val="center"/>
          </w:tcPr>
          <w:p w:rsidR="00F1558D" w:rsidRPr="00F1558D" w:rsidRDefault="00F1558D" w:rsidP="00F1558D">
            <w:pPr>
              <w:tabs>
                <w:tab w:val="left" w:pos="484"/>
              </w:tabs>
              <w:jc w:val="center"/>
              <w:rPr>
                <w:rFonts w:ascii="Times New Roman" w:hAnsi="Times New Roman" w:cs="Times New Roman"/>
                <w:b/>
              </w:rPr>
            </w:pPr>
            <w:r w:rsidRPr="00F1558D">
              <w:rPr>
                <w:rFonts w:ascii="Times New Roman" w:hAnsi="Times New Roman" w:cs="Times New Roman"/>
                <w:b/>
              </w:rPr>
              <w:t>Технико-экономические показатели</w:t>
            </w:r>
          </w:p>
        </w:tc>
        <w:tc>
          <w:tcPr>
            <w:tcW w:w="1992" w:type="dxa"/>
            <w:vAlign w:val="center"/>
          </w:tcPr>
          <w:p w:rsidR="00F1558D" w:rsidRPr="00F1558D" w:rsidRDefault="00F1558D" w:rsidP="00F1558D">
            <w:pPr>
              <w:tabs>
                <w:tab w:val="left" w:pos="484"/>
              </w:tabs>
              <w:spacing w:after="0"/>
              <w:jc w:val="center"/>
              <w:rPr>
                <w:rFonts w:ascii="Times New Roman" w:hAnsi="Times New Roman" w:cs="Times New Roman"/>
                <w:b/>
              </w:rPr>
            </w:pPr>
            <w:r w:rsidRPr="00F1558D">
              <w:rPr>
                <w:rFonts w:ascii="Times New Roman" w:hAnsi="Times New Roman" w:cs="Times New Roman"/>
                <w:b/>
              </w:rPr>
              <w:t xml:space="preserve">Стоимость проектных и изыскательских работ, </w:t>
            </w:r>
            <w:proofErr w:type="spellStart"/>
            <w:r w:rsidRPr="00F1558D">
              <w:rPr>
                <w:rFonts w:ascii="Times New Roman" w:hAnsi="Times New Roman" w:cs="Times New Roman"/>
                <w:b/>
              </w:rPr>
              <w:t>млн</w:t>
            </w:r>
            <w:proofErr w:type="gramStart"/>
            <w:r w:rsidRPr="00F1558D">
              <w:rPr>
                <w:rFonts w:ascii="Times New Roman" w:hAnsi="Times New Roman" w:cs="Times New Roman"/>
                <w:b/>
              </w:rPr>
              <w:t>.р</w:t>
            </w:r>
            <w:proofErr w:type="gramEnd"/>
            <w:r w:rsidRPr="00F1558D">
              <w:rPr>
                <w:rFonts w:ascii="Times New Roman" w:hAnsi="Times New Roman" w:cs="Times New Roman"/>
                <w:b/>
              </w:rPr>
              <w:t>уб</w:t>
            </w:r>
            <w:proofErr w:type="spellEnd"/>
            <w:r w:rsidRPr="00F1558D">
              <w:rPr>
                <w:rFonts w:ascii="Times New Roman" w:hAnsi="Times New Roman" w:cs="Times New Roman"/>
                <w:b/>
              </w:rPr>
              <w:t>.</w:t>
            </w:r>
          </w:p>
        </w:tc>
        <w:tc>
          <w:tcPr>
            <w:tcW w:w="1853" w:type="dxa"/>
            <w:vAlign w:val="center"/>
          </w:tcPr>
          <w:p w:rsidR="00F1558D" w:rsidRPr="00F1558D" w:rsidRDefault="00F1558D" w:rsidP="00F1558D">
            <w:pPr>
              <w:tabs>
                <w:tab w:val="left" w:pos="484"/>
              </w:tabs>
              <w:spacing w:after="0"/>
              <w:jc w:val="center"/>
              <w:rPr>
                <w:rFonts w:ascii="Times New Roman" w:hAnsi="Times New Roman" w:cs="Times New Roman"/>
                <w:b/>
              </w:rPr>
            </w:pPr>
            <w:r w:rsidRPr="00F1558D">
              <w:rPr>
                <w:rFonts w:ascii="Times New Roman" w:hAnsi="Times New Roman" w:cs="Times New Roman"/>
                <w:b/>
              </w:rPr>
              <w:t xml:space="preserve">Стоимость строительства, </w:t>
            </w:r>
            <w:proofErr w:type="spellStart"/>
            <w:r w:rsidRPr="00F1558D">
              <w:rPr>
                <w:rFonts w:ascii="Times New Roman" w:hAnsi="Times New Roman" w:cs="Times New Roman"/>
                <w:b/>
              </w:rPr>
              <w:t>млн</w:t>
            </w:r>
            <w:proofErr w:type="gramStart"/>
            <w:r w:rsidRPr="00F1558D">
              <w:rPr>
                <w:rFonts w:ascii="Times New Roman" w:hAnsi="Times New Roman" w:cs="Times New Roman"/>
                <w:b/>
              </w:rPr>
              <w:t>.р</w:t>
            </w:r>
            <w:proofErr w:type="gramEnd"/>
            <w:r w:rsidRPr="00F1558D">
              <w:rPr>
                <w:rFonts w:ascii="Times New Roman" w:hAnsi="Times New Roman" w:cs="Times New Roman"/>
                <w:b/>
              </w:rPr>
              <w:t>уб</w:t>
            </w:r>
            <w:proofErr w:type="spellEnd"/>
            <w:r w:rsidRPr="00F1558D">
              <w:rPr>
                <w:rFonts w:ascii="Times New Roman" w:hAnsi="Times New Roman" w:cs="Times New Roman"/>
                <w:b/>
              </w:rPr>
              <w:t>.</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Строительство путепровода</w:t>
            </w:r>
            <w:r w:rsidR="00B44DC2">
              <w:rPr>
                <w:rFonts w:ascii="Times New Roman" w:hAnsi="Times New Roman" w:cs="Times New Roman"/>
                <w:color w:val="000000"/>
                <w:sz w:val="22"/>
                <w:szCs w:val="22"/>
              </w:rPr>
              <w:t xml:space="preserve"> </w:t>
            </w:r>
            <w:r w:rsidR="00B44DC2" w:rsidRPr="0023490E">
              <w:rPr>
                <w:rFonts w:ascii="Times New Roman" w:hAnsi="Times New Roman" w:cs="Times New Roman"/>
                <w:color w:val="000000"/>
                <w:sz w:val="22"/>
                <w:szCs w:val="22"/>
              </w:rPr>
              <w:t>через железнодорожные пути</w:t>
            </w:r>
          </w:p>
        </w:tc>
        <w:tc>
          <w:tcPr>
            <w:tcW w:w="1870" w:type="dxa"/>
            <w:vAlign w:val="center"/>
          </w:tcPr>
          <w:p w:rsidR="007062FC" w:rsidRPr="0023490E" w:rsidRDefault="00241658" w:rsidP="00F1558D">
            <w:pPr>
              <w:tabs>
                <w:tab w:val="left" w:pos="484"/>
              </w:tabs>
              <w:spacing w:line="360" w:lineRule="auto"/>
              <w:jc w:val="center"/>
              <w:rPr>
                <w:rFonts w:ascii="Times New Roman" w:hAnsi="Times New Roman" w:cs="Times New Roman"/>
              </w:rPr>
            </w:pPr>
            <w:r>
              <w:rPr>
                <w:rFonts w:ascii="Times New Roman" w:hAnsi="Times New Roman" w:cs="Times New Roman"/>
              </w:rPr>
              <w:t>28,52 м</w:t>
            </w:r>
          </w:p>
        </w:tc>
        <w:tc>
          <w:tcPr>
            <w:tcW w:w="1992" w:type="dxa"/>
            <w:vAlign w:val="center"/>
          </w:tcPr>
          <w:p w:rsidR="007062FC" w:rsidRPr="0023490E" w:rsidRDefault="00B44DC2" w:rsidP="00F1558D">
            <w:pPr>
              <w:tabs>
                <w:tab w:val="left" w:pos="484"/>
              </w:tabs>
              <w:spacing w:line="360" w:lineRule="auto"/>
              <w:jc w:val="center"/>
              <w:rPr>
                <w:rFonts w:ascii="Times New Roman" w:hAnsi="Times New Roman" w:cs="Times New Roman"/>
              </w:rPr>
            </w:pPr>
            <w:r w:rsidRPr="00B44DC2">
              <w:rPr>
                <w:rFonts w:ascii="Times New Roman" w:hAnsi="Times New Roman" w:cs="Times New Roman"/>
              </w:rPr>
              <w:t>3,41</w:t>
            </w:r>
          </w:p>
        </w:tc>
        <w:tc>
          <w:tcPr>
            <w:tcW w:w="1853" w:type="dxa"/>
            <w:vAlign w:val="center"/>
          </w:tcPr>
          <w:p w:rsidR="007062FC" w:rsidRPr="0023490E" w:rsidRDefault="00B44DC2" w:rsidP="00F1558D">
            <w:pPr>
              <w:tabs>
                <w:tab w:val="left" w:pos="484"/>
              </w:tabs>
              <w:spacing w:line="360" w:lineRule="auto"/>
              <w:jc w:val="center"/>
              <w:rPr>
                <w:rFonts w:ascii="Times New Roman" w:hAnsi="Times New Roman" w:cs="Times New Roman"/>
              </w:rPr>
            </w:pPr>
            <w:r w:rsidRPr="00B44DC2">
              <w:rPr>
                <w:rFonts w:ascii="Times New Roman" w:hAnsi="Times New Roman" w:cs="Times New Roman"/>
              </w:rPr>
              <w:t>68,09</w:t>
            </w:r>
          </w:p>
        </w:tc>
      </w:tr>
      <w:tr w:rsidR="0065629B" w:rsidRPr="009F19EB" w:rsidTr="00F1558D">
        <w:tc>
          <w:tcPr>
            <w:tcW w:w="716" w:type="dxa"/>
          </w:tcPr>
          <w:p w:rsidR="0065629B" w:rsidRPr="00BC45E6" w:rsidRDefault="0065629B"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65629B" w:rsidRPr="00B905CD" w:rsidRDefault="0065629B" w:rsidP="002B7F11">
            <w:pPr>
              <w:jc w:val="center"/>
              <w:rPr>
                <w:rFonts w:ascii="Times New Roman" w:hAnsi="Times New Roman" w:cs="Times New Roman"/>
                <w:color w:val="000000"/>
                <w:sz w:val="22"/>
                <w:szCs w:val="22"/>
              </w:rPr>
            </w:pPr>
            <w:r w:rsidRPr="00B905CD">
              <w:rPr>
                <w:rFonts w:ascii="Times New Roman" w:hAnsi="Times New Roman" w:cs="Times New Roman"/>
                <w:color w:val="000000"/>
                <w:sz w:val="22"/>
                <w:szCs w:val="22"/>
              </w:rPr>
              <w:t>Установка ограждения в месте несанкционированного перехода через железнодорожные пути</w:t>
            </w:r>
          </w:p>
        </w:tc>
        <w:tc>
          <w:tcPr>
            <w:tcW w:w="1870" w:type="dxa"/>
            <w:vAlign w:val="center"/>
          </w:tcPr>
          <w:p w:rsidR="0065629B" w:rsidRPr="00B905CD" w:rsidRDefault="0065629B" w:rsidP="00F1558D">
            <w:pPr>
              <w:tabs>
                <w:tab w:val="left" w:pos="484"/>
              </w:tabs>
              <w:spacing w:line="360" w:lineRule="auto"/>
              <w:jc w:val="center"/>
              <w:rPr>
                <w:rFonts w:ascii="Times New Roman" w:hAnsi="Times New Roman" w:cs="Times New Roman"/>
              </w:rPr>
            </w:pPr>
            <w:r w:rsidRPr="00B905CD">
              <w:rPr>
                <w:rFonts w:ascii="Times New Roman" w:hAnsi="Times New Roman" w:cs="Times New Roman"/>
              </w:rPr>
              <w:t>240 м</w:t>
            </w:r>
          </w:p>
        </w:tc>
        <w:tc>
          <w:tcPr>
            <w:tcW w:w="1992" w:type="dxa"/>
            <w:vAlign w:val="center"/>
          </w:tcPr>
          <w:p w:rsidR="0065629B" w:rsidRPr="00B905CD" w:rsidRDefault="0065629B" w:rsidP="00F1558D">
            <w:pPr>
              <w:tabs>
                <w:tab w:val="left" w:pos="484"/>
              </w:tabs>
              <w:spacing w:line="360" w:lineRule="auto"/>
              <w:jc w:val="center"/>
              <w:rPr>
                <w:rFonts w:ascii="Times New Roman" w:hAnsi="Times New Roman" w:cs="Times New Roman"/>
              </w:rPr>
            </w:pPr>
            <w:r w:rsidRPr="00B905CD">
              <w:rPr>
                <w:rFonts w:ascii="Times New Roman" w:hAnsi="Times New Roman" w:cs="Times New Roman"/>
              </w:rPr>
              <w:t>1,98</w:t>
            </w:r>
          </w:p>
        </w:tc>
        <w:tc>
          <w:tcPr>
            <w:tcW w:w="1853" w:type="dxa"/>
            <w:vAlign w:val="center"/>
          </w:tcPr>
          <w:p w:rsidR="0065629B" w:rsidRPr="00B905CD" w:rsidRDefault="0065629B" w:rsidP="00F1558D">
            <w:pPr>
              <w:tabs>
                <w:tab w:val="left" w:pos="484"/>
              </w:tabs>
              <w:spacing w:line="360" w:lineRule="auto"/>
              <w:jc w:val="center"/>
              <w:rPr>
                <w:rFonts w:ascii="Times New Roman" w:hAnsi="Times New Roman" w:cs="Times New Roman"/>
              </w:rPr>
            </w:pPr>
            <w:r w:rsidRPr="00B905CD">
              <w:rPr>
                <w:rFonts w:ascii="Times New Roman" w:hAnsi="Times New Roman" w:cs="Times New Roman"/>
              </w:rPr>
              <w:t>0,01</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Канализационные сети</w:t>
            </w:r>
          </w:p>
        </w:tc>
        <w:tc>
          <w:tcPr>
            <w:tcW w:w="1870"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1,8 км</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2,100</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7,904</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КНС</w:t>
            </w:r>
          </w:p>
        </w:tc>
        <w:tc>
          <w:tcPr>
            <w:tcW w:w="1870"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 xml:space="preserve">1 </w:t>
            </w:r>
            <w:proofErr w:type="spellStart"/>
            <w:proofErr w:type="gramStart"/>
            <w:r>
              <w:rPr>
                <w:rFonts w:ascii="Times New Roman" w:hAnsi="Times New Roman" w:cs="Times New Roman"/>
              </w:rPr>
              <w:t>шт</w:t>
            </w:r>
            <w:proofErr w:type="spellEnd"/>
            <w:proofErr w:type="gramEnd"/>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1,600</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3,62</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Хозяйственно-бытовая канализация</w:t>
            </w:r>
          </w:p>
        </w:tc>
        <w:tc>
          <w:tcPr>
            <w:tcW w:w="1870" w:type="dxa"/>
            <w:vAlign w:val="center"/>
          </w:tcPr>
          <w:p w:rsidR="007062FC" w:rsidRPr="0023490E"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4,4</w:t>
            </w:r>
            <w:r w:rsidR="00980366">
              <w:rPr>
                <w:rFonts w:ascii="Times New Roman" w:hAnsi="Times New Roman" w:cs="Times New Roman"/>
              </w:rPr>
              <w:t xml:space="preserve"> км</w:t>
            </w:r>
          </w:p>
        </w:tc>
        <w:tc>
          <w:tcPr>
            <w:tcW w:w="1992" w:type="dxa"/>
            <w:vAlign w:val="center"/>
          </w:tcPr>
          <w:p w:rsidR="007062FC" w:rsidRPr="0023490E"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18,5</w:t>
            </w:r>
          </w:p>
        </w:tc>
        <w:tc>
          <w:tcPr>
            <w:tcW w:w="1853" w:type="dxa"/>
            <w:vAlign w:val="center"/>
          </w:tcPr>
          <w:p w:rsidR="007062FC" w:rsidRPr="0023490E"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102,86</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Канализация напорная</w:t>
            </w:r>
          </w:p>
        </w:tc>
        <w:tc>
          <w:tcPr>
            <w:tcW w:w="1870" w:type="dxa"/>
            <w:vAlign w:val="center"/>
          </w:tcPr>
          <w:p w:rsidR="007062FC" w:rsidRPr="0023490E"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0,68</w:t>
            </w:r>
            <w:r w:rsidR="00980366">
              <w:rPr>
                <w:rFonts w:ascii="Times New Roman" w:hAnsi="Times New Roman" w:cs="Times New Roman"/>
              </w:rPr>
              <w:t xml:space="preserve"> </w:t>
            </w:r>
            <w:r>
              <w:rPr>
                <w:rFonts w:ascii="Times New Roman" w:hAnsi="Times New Roman" w:cs="Times New Roman"/>
              </w:rPr>
              <w:t>к</w:t>
            </w:r>
            <w:r w:rsidR="00980366">
              <w:rPr>
                <w:rFonts w:ascii="Times New Roman" w:hAnsi="Times New Roman" w:cs="Times New Roman"/>
              </w:rPr>
              <w:t>м</w:t>
            </w:r>
          </w:p>
        </w:tc>
        <w:tc>
          <w:tcPr>
            <w:tcW w:w="1992" w:type="dxa"/>
            <w:vAlign w:val="center"/>
          </w:tcPr>
          <w:p w:rsidR="007062FC" w:rsidRPr="009D7847" w:rsidRDefault="009D7847" w:rsidP="00F1558D">
            <w:pPr>
              <w:tabs>
                <w:tab w:val="left" w:pos="484"/>
              </w:tabs>
              <w:spacing w:line="360" w:lineRule="auto"/>
              <w:jc w:val="center"/>
              <w:rPr>
                <w:rFonts w:ascii="Times New Roman" w:hAnsi="Times New Roman" w:cs="Times New Roman"/>
              </w:rPr>
            </w:pPr>
            <w:r w:rsidRPr="009D7847">
              <w:rPr>
                <w:rFonts w:ascii="Times New Roman" w:hAnsi="Times New Roman" w:cs="Times New Roman"/>
              </w:rPr>
              <w:t>1,82</w:t>
            </w:r>
          </w:p>
        </w:tc>
        <w:tc>
          <w:tcPr>
            <w:tcW w:w="1853" w:type="dxa"/>
            <w:vAlign w:val="center"/>
          </w:tcPr>
          <w:p w:rsidR="007062FC" w:rsidRPr="009D7847" w:rsidRDefault="009D7847" w:rsidP="00F1558D">
            <w:pPr>
              <w:tabs>
                <w:tab w:val="left" w:pos="484"/>
              </w:tabs>
              <w:spacing w:line="360" w:lineRule="auto"/>
              <w:jc w:val="center"/>
              <w:rPr>
                <w:rFonts w:ascii="Times New Roman" w:hAnsi="Times New Roman" w:cs="Times New Roman"/>
              </w:rPr>
            </w:pPr>
            <w:r w:rsidRPr="009D7847">
              <w:rPr>
                <w:rFonts w:ascii="Times New Roman" w:hAnsi="Times New Roman" w:cs="Times New Roman"/>
              </w:rPr>
              <w:t>10,11</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Водопроводные сети</w:t>
            </w:r>
          </w:p>
        </w:tc>
        <w:tc>
          <w:tcPr>
            <w:tcW w:w="1870" w:type="dxa"/>
            <w:vAlign w:val="center"/>
          </w:tcPr>
          <w:p w:rsidR="007062FC" w:rsidRPr="00A044CB"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4,9</w:t>
            </w:r>
            <w:r w:rsidR="00980366" w:rsidRPr="00A044CB">
              <w:rPr>
                <w:rFonts w:ascii="Times New Roman" w:hAnsi="Times New Roman" w:cs="Times New Roman"/>
              </w:rPr>
              <w:t xml:space="preserve"> км</w:t>
            </w:r>
          </w:p>
        </w:tc>
        <w:tc>
          <w:tcPr>
            <w:tcW w:w="1992" w:type="dxa"/>
            <w:vAlign w:val="center"/>
          </w:tcPr>
          <w:p w:rsidR="007062FC" w:rsidRPr="00A044CB"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14,88</w:t>
            </w:r>
          </w:p>
        </w:tc>
        <w:tc>
          <w:tcPr>
            <w:tcW w:w="1853" w:type="dxa"/>
            <w:vAlign w:val="center"/>
          </w:tcPr>
          <w:p w:rsidR="007062FC" w:rsidRPr="00A044CB"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82,67</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Ливневая канализация</w:t>
            </w:r>
          </w:p>
        </w:tc>
        <w:tc>
          <w:tcPr>
            <w:tcW w:w="1870" w:type="dxa"/>
            <w:vAlign w:val="center"/>
          </w:tcPr>
          <w:p w:rsidR="007062FC" w:rsidRPr="0023490E"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4,2</w:t>
            </w:r>
            <w:r w:rsidR="00980366">
              <w:rPr>
                <w:rFonts w:ascii="Times New Roman" w:hAnsi="Times New Roman" w:cs="Times New Roman"/>
              </w:rPr>
              <w:t xml:space="preserve"> км</w:t>
            </w:r>
          </w:p>
        </w:tc>
        <w:tc>
          <w:tcPr>
            <w:tcW w:w="1992" w:type="dxa"/>
            <w:vAlign w:val="center"/>
          </w:tcPr>
          <w:p w:rsidR="007062FC" w:rsidRPr="009871A3" w:rsidRDefault="009871A3" w:rsidP="00F1558D">
            <w:pPr>
              <w:tabs>
                <w:tab w:val="left" w:pos="484"/>
              </w:tabs>
              <w:spacing w:line="360" w:lineRule="auto"/>
              <w:jc w:val="center"/>
              <w:rPr>
                <w:rFonts w:ascii="Times New Roman" w:hAnsi="Times New Roman" w:cs="Times New Roman"/>
              </w:rPr>
            </w:pPr>
            <w:r w:rsidRPr="009871A3">
              <w:rPr>
                <w:rFonts w:ascii="Times New Roman" w:hAnsi="Times New Roman" w:cs="Times New Roman"/>
              </w:rPr>
              <w:t>14,5</w:t>
            </w:r>
          </w:p>
        </w:tc>
        <w:tc>
          <w:tcPr>
            <w:tcW w:w="1853" w:type="dxa"/>
            <w:vAlign w:val="center"/>
          </w:tcPr>
          <w:p w:rsidR="007062FC" w:rsidRPr="009871A3" w:rsidRDefault="009871A3" w:rsidP="00F1558D">
            <w:pPr>
              <w:tabs>
                <w:tab w:val="left" w:pos="484"/>
              </w:tabs>
              <w:spacing w:line="360" w:lineRule="auto"/>
              <w:jc w:val="center"/>
              <w:rPr>
                <w:rFonts w:ascii="Times New Roman" w:hAnsi="Times New Roman" w:cs="Times New Roman"/>
              </w:rPr>
            </w:pPr>
            <w:r w:rsidRPr="009871A3">
              <w:rPr>
                <w:rFonts w:ascii="Times New Roman" w:hAnsi="Times New Roman" w:cs="Times New Roman"/>
              </w:rPr>
              <w:t>80,67</w:t>
            </w:r>
          </w:p>
        </w:tc>
      </w:tr>
      <w:tr w:rsidR="009D7847" w:rsidRPr="009F19EB" w:rsidTr="00F1558D">
        <w:tc>
          <w:tcPr>
            <w:tcW w:w="716" w:type="dxa"/>
          </w:tcPr>
          <w:p w:rsidR="009D7847" w:rsidRPr="00BC45E6" w:rsidRDefault="009D7847"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9D7847" w:rsidRPr="0023490E" w:rsidRDefault="009D7847" w:rsidP="002B7F11">
            <w:pPr>
              <w:jc w:val="center"/>
              <w:rPr>
                <w:rFonts w:ascii="Times New Roman" w:hAnsi="Times New Roman" w:cs="Times New Roman"/>
                <w:color w:val="000000"/>
                <w:sz w:val="22"/>
                <w:szCs w:val="22"/>
              </w:rPr>
            </w:pPr>
            <w:r>
              <w:rPr>
                <w:rFonts w:ascii="Times New Roman" w:hAnsi="Times New Roman" w:cs="Times New Roman"/>
                <w:color w:val="000000"/>
                <w:sz w:val="22"/>
                <w:szCs w:val="22"/>
              </w:rPr>
              <w:t>Газопровод</w:t>
            </w:r>
          </w:p>
        </w:tc>
        <w:tc>
          <w:tcPr>
            <w:tcW w:w="1870" w:type="dxa"/>
            <w:vAlign w:val="center"/>
          </w:tcPr>
          <w:p w:rsidR="009D7847" w:rsidRDefault="009D7847" w:rsidP="00F1558D">
            <w:pPr>
              <w:tabs>
                <w:tab w:val="left" w:pos="484"/>
              </w:tabs>
              <w:spacing w:line="360" w:lineRule="auto"/>
              <w:jc w:val="center"/>
              <w:rPr>
                <w:rFonts w:ascii="Times New Roman" w:hAnsi="Times New Roman" w:cs="Times New Roman"/>
              </w:rPr>
            </w:pPr>
            <w:r>
              <w:rPr>
                <w:rFonts w:ascii="Times New Roman" w:hAnsi="Times New Roman" w:cs="Times New Roman"/>
              </w:rPr>
              <w:t>3,7 км</w:t>
            </w:r>
          </w:p>
        </w:tc>
        <w:tc>
          <w:tcPr>
            <w:tcW w:w="1992" w:type="dxa"/>
            <w:vAlign w:val="center"/>
          </w:tcPr>
          <w:p w:rsidR="009D7847" w:rsidRPr="009D7847" w:rsidRDefault="009D7847" w:rsidP="00F1558D">
            <w:pPr>
              <w:tabs>
                <w:tab w:val="left" w:pos="484"/>
              </w:tabs>
              <w:spacing w:line="360" w:lineRule="auto"/>
              <w:jc w:val="center"/>
              <w:rPr>
                <w:rFonts w:ascii="Times New Roman" w:hAnsi="Times New Roman" w:cs="Times New Roman"/>
              </w:rPr>
            </w:pPr>
            <w:r w:rsidRPr="009D7847">
              <w:rPr>
                <w:rFonts w:ascii="Times New Roman" w:hAnsi="Times New Roman" w:cs="Times New Roman"/>
              </w:rPr>
              <w:t>9,18</w:t>
            </w:r>
          </w:p>
        </w:tc>
        <w:tc>
          <w:tcPr>
            <w:tcW w:w="1853" w:type="dxa"/>
            <w:vAlign w:val="center"/>
          </w:tcPr>
          <w:p w:rsidR="009D7847" w:rsidRPr="009D7847" w:rsidRDefault="009D7847" w:rsidP="00F1558D">
            <w:pPr>
              <w:tabs>
                <w:tab w:val="left" w:pos="484"/>
              </w:tabs>
              <w:spacing w:line="360" w:lineRule="auto"/>
              <w:jc w:val="center"/>
              <w:rPr>
                <w:rFonts w:ascii="Times New Roman" w:hAnsi="Times New Roman" w:cs="Times New Roman"/>
              </w:rPr>
            </w:pPr>
            <w:r w:rsidRPr="009D7847">
              <w:rPr>
                <w:rFonts w:ascii="Times New Roman" w:hAnsi="Times New Roman" w:cs="Times New Roman"/>
              </w:rPr>
              <w:t>51,0</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Электрические сети</w:t>
            </w:r>
          </w:p>
        </w:tc>
        <w:tc>
          <w:tcPr>
            <w:tcW w:w="1870" w:type="dxa"/>
            <w:vAlign w:val="center"/>
          </w:tcPr>
          <w:p w:rsidR="007062FC" w:rsidRPr="0023490E" w:rsidRDefault="007062FC" w:rsidP="00F1558D">
            <w:pPr>
              <w:tabs>
                <w:tab w:val="left" w:pos="484"/>
              </w:tabs>
              <w:spacing w:line="360" w:lineRule="auto"/>
              <w:jc w:val="center"/>
              <w:rPr>
                <w:rFonts w:ascii="Times New Roman" w:hAnsi="Times New Roman" w:cs="Times New Roman"/>
              </w:rPr>
            </w:pPr>
            <w:r>
              <w:rPr>
                <w:rFonts w:ascii="Times New Roman" w:hAnsi="Times New Roman" w:cs="Times New Roman"/>
              </w:rPr>
              <w:t>7700 м</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3,320</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18,76</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Проезды</w:t>
            </w:r>
          </w:p>
        </w:tc>
        <w:tc>
          <w:tcPr>
            <w:tcW w:w="1870" w:type="dxa"/>
            <w:vAlign w:val="center"/>
          </w:tcPr>
          <w:p w:rsidR="007062FC" w:rsidRPr="0023490E" w:rsidRDefault="007062FC" w:rsidP="00F1558D">
            <w:pPr>
              <w:tabs>
                <w:tab w:val="left" w:pos="484"/>
              </w:tabs>
              <w:spacing w:line="360" w:lineRule="auto"/>
              <w:jc w:val="center"/>
              <w:rPr>
                <w:rFonts w:ascii="Times New Roman" w:hAnsi="Times New Roman" w:cs="Times New Roman"/>
              </w:rPr>
            </w:pPr>
            <w:r>
              <w:rPr>
                <w:rFonts w:ascii="Times New Roman" w:hAnsi="Times New Roman" w:cs="Times New Roman"/>
              </w:rPr>
              <w:t>692 м</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0,84</w:t>
            </w:r>
          </w:p>
        </w:tc>
        <w:tc>
          <w:tcPr>
            <w:tcW w:w="1853" w:type="dxa"/>
            <w:vAlign w:val="center"/>
          </w:tcPr>
          <w:p w:rsidR="007062FC" w:rsidRDefault="00B44DC2" w:rsidP="00F1558D">
            <w:pPr>
              <w:tabs>
                <w:tab w:val="left" w:pos="484"/>
              </w:tabs>
              <w:spacing w:line="360" w:lineRule="auto"/>
              <w:jc w:val="center"/>
              <w:rPr>
                <w:rFonts w:ascii="Times New Roman" w:hAnsi="Times New Roman" w:cs="Times New Roman"/>
              </w:rPr>
            </w:pPr>
            <w:r w:rsidRPr="00B44DC2">
              <w:rPr>
                <w:rFonts w:ascii="Times New Roman" w:hAnsi="Times New Roman" w:cs="Times New Roman"/>
              </w:rPr>
              <w:t>15,57</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Детский сад</w:t>
            </w:r>
          </w:p>
        </w:tc>
        <w:tc>
          <w:tcPr>
            <w:tcW w:w="1870"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30 мест</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2,04</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24,8</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Магазин</w:t>
            </w:r>
          </w:p>
        </w:tc>
        <w:tc>
          <w:tcPr>
            <w:tcW w:w="1870" w:type="dxa"/>
            <w:vAlign w:val="center"/>
          </w:tcPr>
          <w:p w:rsidR="007062FC" w:rsidRPr="00980366" w:rsidRDefault="00980366" w:rsidP="008A2BD3">
            <w:pPr>
              <w:tabs>
                <w:tab w:val="left" w:pos="484"/>
              </w:tabs>
              <w:jc w:val="center"/>
              <w:rPr>
                <w:rFonts w:ascii="Times New Roman" w:hAnsi="Times New Roman" w:cs="Times New Roman"/>
              </w:rPr>
            </w:pPr>
            <w:r>
              <w:rPr>
                <w:rFonts w:ascii="Times New Roman" w:hAnsi="Times New Roman" w:cs="Times New Roman"/>
              </w:rPr>
              <w:t>100 м</w:t>
            </w:r>
            <w:r w:rsidRPr="00980366">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торг</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лощади</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1,460</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9,604</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 xml:space="preserve">Отделение банка, </w:t>
            </w:r>
            <w:r w:rsidRPr="0023490E">
              <w:rPr>
                <w:rFonts w:ascii="Times New Roman" w:hAnsi="Times New Roman" w:cs="Times New Roman"/>
                <w:color w:val="000000"/>
                <w:sz w:val="22"/>
                <w:szCs w:val="22"/>
              </w:rPr>
              <w:br/>
              <w:t>операционная касса</w:t>
            </w:r>
          </w:p>
        </w:tc>
        <w:tc>
          <w:tcPr>
            <w:tcW w:w="1870"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операц</w:t>
            </w:r>
            <w:proofErr w:type="spellEnd"/>
            <w:r>
              <w:rPr>
                <w:rFonts w:ascii="Times New Roman" w:hAnsi="Times New Roman" w:cs="Times New Roman"/>
              </w:rPr>
              <w:t>. мест</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0,620</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4,27</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 xml:space="preserve">Амбулаторно-поликлиническое </w:t>
            </w:r>
            <w:r w:rsidRPr="0023490E">
              <w:rPr>
                <w:rFonts w:ascii="Times New Roman" w:hAnsi="Times New Roman" w:cs="Times New Roman"/>
                <w:color w:val="000000"/>
                <w:sz w:val="22"/>
                <w:szCs w:val="22"/>
              </w:rPr>
              <w:br/>
              <w:t>учреждение</w:t>
            </w:r>
          </w:p>
        </w:tc>
        <w:tc>
          <w:tcPr>
            <w:tcW w:w="1870"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40 посещений</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1,32</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2,28</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 xml:space="preserve">Физкультурно-оздоровительный </w:t>
            </w:r>
            <w:r w:rsidRPr="0023490E">
              <w:rPr>
                <w:rFonts w:ascii="Times New Roman" w:hAnsi="Times New Roman" w:cs="Times New Roman"/>
                <w:color w:val="000000"/>
                <w:sz w:val="22"/>
                <w:szCs w:val="22"/>
              </w:rPr>
              <w:br/>
              <w:t>комплекс</w:t>
            </w:r>
          </w:p>
        </w:tc>
        <w:tc>
          <w:tcPr>
            <w:tcW w:w="1870"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60 спортсменов</w:t>
            </w:r>
          </w:p>
        </w:tc>
        <w:tc>
          <w:tcPr>
            <w:tcW w:w="1992"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1,64</w:t>
            </w:r>
          </w:p>
        </w:tc>
        <w:tc>
          <w:tcPr>
            <w:tcW w:w="1853" w:type="dxa"/>
            <w:vAlign w:val="center"/>
          </w:tcPr>
          <w:p w:rsidR="007062FC" w:rsidRPr="0023490E" w:rsidRDefault="00980366" w:rsidP="00F1558D">
            <w:pPr>
              <w:tabs>
                <w:tab w:val="left" w:pos="484"/>
              </w:tabs>
              <w:spacing w:line="360" w:lineRule="auto"/>
              <w:jc w:val="center"/>
              <w:rPr>
                <w:rFonts w:ascii="Times New Roman" w:hAnsi="Times New Roman" w:cs="Times New Roman"/>
              </w:rPr>
            </w:pPr>
            <w:r>
              <w:rPr>
                <w:rFonts w:ascii="Times New Roman" w:hAnsi="Times New Roman" w:cs="Times New Roman"/>
              </w:rPr>
              <w:t>46,8</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AA4DA2" w:rsidP="002B7F11">
            <w:pPr>
              <w:jc w:val="center"/>
              <w:rPr>
                <w:rFonts w:ascii="Times New Roman" w:hAnsi="Times New Roman" w:cs="Times New Roman"/>
                <w:color w:val="000000"/>
                <w:sz w:val="22"/>
                <w:szCs w:val="22"/>
              </w:rPr>
            </w:pPr>
            <w:r>
              <w:rPr>
                <w:rFonts w:ascii="Times New Roman" w:hAnsi="Times New Roman" w:cs="Times New Roman"/>
                <w:color w:val="000000"/>
                <w:sz w:val="22"/>
                <w:szCs w:val="22"/>
              </w:rPr>
              <w:t>Пожарное депо</w:t>
            </w:r>
          </w:p>
        </w:tc>
        <w:tc>
          <w:tcPr>
            <w:tcW w:w="1870" w:type="dxa"/>
            <w:vAlign w:val="center"/>
          </w:tcPr>
          <w:p w:rsidR="007062FC" w:rsidRPr="0023490E" w:rsidRDefault="00AA4DA2" w:rsidP="00F1558D">
            <w:pPr>
              <w:tabs>
                <w:tab w:val="left" w:pos="484"/>
              </w:tabs>
              <w:spacing w:line="360" w:lineRule="auto"/>
              <w:jc w:val="center"/>
              <w:rPr>
                <w:rFonts w:ascii="Times New Roman" w:hAnsi="Times New Roman" w:cs="Times New Roman"/>
              </w:rPr>
            </w:pPr>
            <w:r>
              <w:rPr>
                <w:rFonts w:ascii="Times New Roman" w:hAnsi="Times New Roman" w:cs="Times New Roman"/>
              </w:rPr>
              <w:t>2 автомашины</w:t>
            </w:r>
          </w:p>
        </w:tc>
        <w:tc>
          <w:tcPr>
            <w:tcW w:w="1992" w:type="dxa"/>
            <w:vAlign w:val="center"/>
          </w:tcPr>
          <w:p w:rsidR="007062FC" w:rsidRPr="00E00DAD" w:rsidRDefault="00A044CB" w:rsidP="00F1558D">
            <w:pPr>
              <w:tabs>
                <w:tab w:val="left" w:pos="484"/>
              </w:tabs>
              <w:spacing w:line="360" w:lineRule="auto"/>
              <w:jc w:val="center"/>
              <w:rPr>
                <w:rFonts w:ascii="Times New Roman" w:hAnsi="Times New Roman" w:cs="Times New Roman"/>
              </w:rPr>
            </w:pPr>
            <w:r w:rsidRPr="00E00DAD">
              <w:rPr>
                <w:rFonts w:ascii="Times New Roman" w:hAnsi="Times New Roman" w:cs="Times New Roman"/>
              </w:rPr>
              <w:t>0,720</w:t>
            </w:r>
          </w:p>
        </w:tc>
        <w:tc>
          <w:tcPr>
            <w:tcW w:w="1853" w:type="dxa"/>
            <w:vAlign w:val="center"/>
          </w:tcPr>
          <w:p w:rsidR="007062FC" w:rsidRPr="00E00DAD" w:rsidRDefault="00A044CB" w:rsidP="00F1558D">
            <w:pPr>
              <w:tabs>
                <w:tab w:val="left" w:pos="484"/>
              </w:tabs>
              <w:spacing w:line="360" w:lineRule="auto"/>
              <w:jc w:val="center"/>
              <w:rPr>
                <w:rFonts w:ascii="Times New Roman" w:hAnsi="Times New Roman" w:cs="Times New Roman"/>
              </w:rPr>
            </w:pPr>
            <w:r w:rsidRPr="00E00DAD">
              <w:rPr>
                <w:rFonts w:ascii="Times New Roman" w:hAnsi="Times New Roman" w:cs="Times New Roman"/>
              </w:rPr>
              <w:t>2,96</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Участковый пункт милиции</w:t>
            </w:r>
          </w:p>
        </w:tc>
        <w:tc>
          <w:tcPr>
            <w:tcW w:w="1870"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8 сотрудников</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0,48</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12,7</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Начальная школа</w:t>
            </w:r>
          </w:p>
        </w:tc>
        <w:tc>
          <w:tcPr>
            <w:tcW w:w="1870"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50 мест</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0,960</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48,9</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Учреждение социальной защиты</w:t>
            </w:r>
          </w:p>
        </w:tc>
        <w:tc>
          <w:tcPr>
            <w:tcW w:w="1870"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12 раб</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м</w:t>
            </w:r>
            <w:proofErr w:type="gramEnd"/>
            <w:r>
              <w:rPr>
                <w:rFonts w:ascii="Times New Roman" w:hAnsi="Times New Roman" w:cs="Times New Roman"/>
              </w:rPr>
              <w:t>ест</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0,49</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6,7</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Гостиница</w:t>
            </w:r>
          </w:p>
        </w:tc>
        <w:tc>
          <w:tcPr>
            <w:tcW w:w="1870"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20 мест</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0,82</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27,14</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 xml:space="preserve">Учреждения дополнительного </w:t>
            </w:r>
            <w:r w:rsidRPr="0023490E">
              <w:rPr>
                <w:rFonts w:ascii="Times New Roman" w:hAnsi="Times New Roman" w:cs="Times New Roman"/>
                <w:color w:val="000000"/>
                <w:sz w:val="22"/>
                <w:szCs w:val="22"/>
              </w:rPr>
              <w:br/>
              <w:t>образования</w:t>
            </w:r>
          </w:p>
        </w:tc>
        <w:tc>
          <w:tcPr>
            <w:tcW w:w="1870"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24 места</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0,48</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8,86</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Дом престарелых и инвалидов</w:t>
            </w:r>
          </w:p>
        </w:tc>
        <w:tc>
          <w:tcPr>
            <w:tcW w:w="1870"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30 мест</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1,98</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52,2</w:t>
            </w:r>
          </w:p>
        </w:tc>
      </w:tr>
      <w:tr w:rsidR="007062FC" w:rsidRPr="009F19EB" w:rsidTr="00F1558D">
        <w:tc>
          <w:tcPr>
            <w:tcW w:w="716" w:type="dxa"/>
          </w:tcPr>
          <w:p w:rsidR="007062FC" w:rsidRPr="00BC45E6" w:rsidRDefault="007062FC"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7062FC" w:rsidRPr="0023490E" w:rsidRDefault="007062FC" w:rsidP="002B7F11">
            <w:pPr>
              <w:jc w:val="center"/>
              <w:rPr>
                <w:rFonts w:ascii="Times New Roman" w:hAnsi="Times New Roman" w:cs="Times New Roman"/>
                <w:color w:val="000000"/>
                <w:sz w:val="22"/>
                <w:szCs w:val="22"/>
              </w:rPr>
            </w:pPr>
            <w:r w:rsidRPr="0023490E">
              <w:rPr>
                <w:rFonts w:ascii="Times New Roman" w:hAnsi="Times New Roman" w:cs="Times New Roman"/>
                <w:color w:val="000000"/>
                <w:sz w:val="22"/>
                <w:szCs w:val="22"/>
              </w:rPr>
              <w:t>Кафе</w:t>
            </w:r>
          </w:p>
        </w:tc>
        <w:tc>
          <w:tcPr>
            <w:tcW w:w="1870" w:type="dxa"/>
            <w:vAlign w:val="center"/>
          </w:tcPr>
          <w:p w:rsidR="007062FC" w:rsidRPr="0023490E" w:rsidRDefault="00A044CB" w:rsidP="00F1558D">
            <w:pPr>
              <w:tabs>
                <w:tab w:val="left" w:pos="484"/>
              </w:tabs>
              <w:jc w:val="center"/>
              <w:rPr>
                <w:rFonts w:ascii="Times New Roman" w:hAnsi="Times New Roman" w:cs="Times New Roman"/>
              </w:rPr>
            </w:pPr>
            <w:r>
              <w:rPr>
                <w:rFonts w:ascii="Times New Roman" w:hAnsi="Times New Roman" w:cs="Times New Roman"/>
              </w:rPr>
              <w:t>18 посадочных мест</w:t>
            </w:r>
          </w:p>
        </w:tc>
        <w:tc>
          <w:tcPr>
            <w:tcW w:w="1992"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0,62</w:t>
            </w:r>
          </w:p>
        </w:tc>
        <w:tc>
          <w:tcPr>
            <w:tcW w:w="1853" w:type="dxa"/>
            <w:vAlign w:val="center"/>
          </w:tcPr>
          <w:p w:rsidR="007062FC"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18,4</w:t>
            </w:r>
          </w:p>
        </w:tc>
      </w:tr>
      <w:tr w:rsidR="002B7F11" w:rsidRPr="009F19EB" w:rsidTr="00F1558D">
        <w:tc>
          <w:tcPr>
            <w:tcW w:w="716" w:type="dxa"/>
          </w:tcPr>
          <w:p w:rsidR="002B7F11" w:rsidRPr="00BC45E6" w:rsidRDefault="002B7F11" w:rsidP="00690B31">
            <w:pPr>
              <w:pStyle w:val="aa"/>
              <w:numPr>
                <w:ilvl w:val="0"/>
                <w:numId w:val="18"/>
              </w:numPr>
              <w:tabs>
                <w:tab w:val="left" w:pos="484"/>
              </w:tabs>
              <w:jc w:val="center"/>
              <w:rPr>
                <w:rFonts w:ascii="Times New Roman" w:hAnsi="Times New Roman" w:cs="Times New Roman"/>
              </w:rPr>
            </w:pPr>
          </w:p>
        </w:tc>
        <w:tc>
          <w:tcPr>
            <w:tcW w:w="3140" w:type="dxa"/>
            <w:vAlign w:val="center"/>
          </w:tcPr>
          <w:p w:rsidR="002B7F11" w:rsidRPr="0023490E" w:rsidRDefault="002B7F11" w:rsidP="002B7F11">
            <w:pPr>
              <w:jc w:val="center"/>
              <w:rPr>
                <w:rFonts w:ascii="Times New Roman" w:hAnsi="Times New Roman" w:cs="Times New Roman"/>
                <w:color w:val="000000"/>
                <w:sz w:val="22"/>
                <w:szCs w:val="22"/>
              </w:rPr>
            </w:pPr>
            <w:r>
              <w:rPr>
                <w:rFonts w:ascii="Times New Roman" w:hAnsi="Times New Roman" w:cs="Times New Roman"/>
                <w:color w:val="000000"/>
                <w:sz w:val="22"/>
                <w:szCs w:val="22"/>
              </w:rPr>
              <w:t>Торговый центр (дом быта, офисы, химчистка)</w:t>
            </w:r>
          </w:p>
        </w:tc>
        <w:tc>
          <w:tcPr>
            <w:tcW w:w="1870" w:type="dxa"/>
            <w:vAlign w:val="center"/>
          </w:tcPr>
          <w:p w:rsidR="002B7F11" w:rsidRPr="00A044CB" w:rsidRDefault="00A044CB" w:rsidP="00F1558D">
            <w:pPr>
              <w:tabs>
                <w:tab w:val="left" w:pos="484"/>
              </w:tabs>
              <w:jc w:val="center"/>
              <w:rPr>
                <w:rFonts w:ascii="Times New Roman" w:hAnsi="Times New Roman" w:cs="Times New Roman"/>
              </w:rPr>
            </w:pPr>
            <w:r>
              <w:rPr>
                <w:rFonts w:ascii="Times New Roman" w:hAnsi="Times New Roman" w:cs="Times New Roman"/>
              </w:rPr>
              <w:t>400 м</w:t>
            </w:r>
            <w:r w:rsidRPr="00A044CB">
              <w:rPr>
                <w:rFonts w:ascii="Times New Roman" w:hAnsi="Times New Roman" w:cs="Times New Roman"/>
                <w:vertAlign w:val="superscript"/>
              </w:rPr>
              <w:t>2</w:t>
            </w:r>
            <w:r>
              <w:rPr>
                <w:rFonts w:ascii="Times New Roman" w:hAnsi="Times New Roman" w:cs="Times New Roman"/>
              </w:rPr>
              <w:t xml:space="preserve"> торг</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лощади</w:t>
            </w:r>
          </w:p>
        </w:tc>
        <w:tc>
          <w:tcPr>
            <w:tcW w:w="1992" w:type="dxa"/>
            <w:vAlign w:val="center"/>
          </w:tcPr>
          <w:p w:rsidR="002B7F11"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1,12</w:t>
            </w:r>
          </w:p>
        </w:tc>
        <w:tc>
          <w:tcPr>
            <w:tcW w:w="1853" w:type="dxa"/>
            <w:vAlign w:val="center"/>
          </w:tcPr>
          <w:p w:rsidR="002B7F11" w:rsidRPr="0023490E" w:rsidRDefault="00A044CB" w:rsidP="00F1558D">
            <w:pPr>
              <w:tabs>
                <w:tab w:val="left" w:pos="484"/>
              </w:tabs>
              <w:spacing w:line="360" w:lineRule="auto"/>
              <w:jc w:val="center"/>
              <w:rPr>
                <w:rFonts w:ascii="Times New Roman" w:hAnsi="Times New Roman" w:cs="Times New Roman"/>
              </w:rPr>
            </w:pPr>
            <w:r>
              <w:rPr>
                <w:rFonts w:ascii="Times New Roman" w:hAnsi="Times New Roman" w:cs="Times New Roman"/>
              </w:rPr>
              <w:t>36,62</w:t>
            </w:r>
          </w:p>
        </w:tc>
      </w:tr>
      <w:tr w:rsidR="00241658" w:rsidRPr="009F19EB" w:rsidTr="00A044CB">
        <w:tc>
          <w:tcPr>
            <w:tcW w:w="3856" w:type="dxa"/>
            <w:gridSpan w:val="2"/>
          </w:tcPr>
          <w:p w:rsidR="00241658" w:rsidRPr="00A044CB" w:rsidRDefault="00241658" w:rsidP="002B7F11">
            <w:pPr>
              <w:jc w:val="center"/>
              <w:rPr>
                <w:rFonts w:ascii="Times New Roman" w:hAnsi="Times New Roman" w:cs="Times New Roman"/>
                <w:b/>
                <w:color w:val="000000"/>
                <w:sz w:val="22"/>
                <w:szCs w:val="22"/>
              </w:rPr>
            </w:pPr>
            <w:r w:rsidRPr="00A044CB">
              <w:rPr>
                <w:rFonts w:ascii="Times New Roman" w:hAnsi="Times New Roman" w:cs="Times New Roman"/>
                <w:b/>
                <w:color w:val="000000"/>
                <w:sz w:val="22"/>
                <w:szCs w:val="22"/>
              </w:rPr>
              <w:t>ИТОГО:</w:t>
            </w:r>
          </w:p>
        </w:tc>
        <w:tc>
          <w:tcPr>
            <w:tcW w:w="1870" w:type="dxa"/>
            <w:vAlign w:val="center"/>
          </w:tcPr>
          <w:p w:rsidR="00241658" w:rsidRDefault="00241658" w:rsidP="00A044CB">
            <w:pPr>
              <w:tabs>
                <w:tab w:val="left" w:pos="484"/>
              </w:tabs>
              <w:jc w:val="center"/>
              <w:rPr>
                <w:rFonts w:ascii="Times New Roman" w:hAnsi="Times New Roman" w:cs="Times New Roman"/>
              </w:rPr>
            </w:pPr>
          </w:p>
        </w:tc>
        <w:tc>
          <w:tcPr>
            <w:tcW w:w="1992" w:type="dxa"/>
            <w:vAlign w:val="center"/>
          </w:tcPr>
          <w:p w:rsidR="00241658" w:rsidRPr="009D7847" w:rsidRDefault="0060475B">
            <w:pPr>
              <w:jc w:val="center"/>
              <w:rPr>
                <w:rFonts w:ascii="Times New Roman" w:hAnsi="Times New Roman" w:cs="Times New Roman"/>
                <w:b/>
                <w:color w:val="000000"/>
                <w:highlight w:val="green"/>
              </w:rPr>
            </w:pPr>
            <w:r w:rsidRPr="0060475B">
              <w:rPr>
                <w:rFonts w:ascii="Times New Roman" w:hAnsi="Times New Roman" w:cs="Times New Roman"/>
                <w:b/>
                <w:color w:val="000000"/>
              </w:rPr>
              <w:t>86.88</w:t>
            </w:r>
          </w:p>
        </w:tc>
        <w:tc>
          <w:tcPr>
            <w:tcW w:w="1853" w:type="dxa"/>
            <w:vAlign w:val="center"/>
          </w:tcPr>
          <w:p w:rsidR="00241658" w:rsidRPr="009D7847" w:rsidRDefault="0060475B" w:rsidP="0065629B">
            <w:pPr>
              <w:jc w:val="center"/>
              <w:rPr>
                <w:rFonts w:ascii="Times New Roman" w:hAnsi="Times New Roman" w:cs="Times New Roman"/>
                <w:b/>
                <w:color w:val="000000"/>
                <w:highlight w:val="green"/>
              </w:rPr>
            </w:pPr>
            <w:r w:rsidRPr="0060475B">
              <w:rPr>
                <w:rFonts w:ascii="Times New Roman" w:hAnsi="Times New Roman" w:cs="Times New Roman"/>
                <w:b/>
                <w:color w:val="000000"/>
              </w:rPr>
              <w:t>743.498</w:t>
            </w:r>
          </w:p>
        </w:tc>
      </w:tr>
    </w:tbl>
    <w:p w:rsidR="00ED70D9" w:rsidRDefault="00ED70D9" w:rsidP="00C858BC">
      <w:pPr>
        <w:spacing w:line="360" w:lineRule="auto"/>
        <w:ind w:firstLine="709"/>
        <w:jc w:val="both"/>
        <w:rPr>
          <w:rFonts w:ascii="Times New Roman" w:hAnsi="Times New Roman" w:cs="Times New Roman"/>
          <w:sz w:val="26"/>
          <w:szCs w:val="26"/>
        </w:rPr>
      </w:pPr>
    </w:p>
    <w:p w:rsidR="00ED70D9" w:rsidRDefault="00ED70D9" w:rsidP="00C858BC">
      <w:pPr>
        <w:spacing w:line="360" w:lineRule="auto"/>
        <w:ind w:firstLine="709"/>
        <w:jc w:val="both"/>
        <w:rPr>
          <w:rFonts w:ascii="Times New Roman" w:hAnsi="Times New Roman" w:cs="Times New Roman"/>
          <w:sz w:val="26"/>
          <w:szCs w:val="26"/>
        </w:rPr>
      </w:pPr>
    </w:p>
    <w:p w:rsidR="000D7B37" w:rsidRDefault="000D7B37" w:rsidP="00ED70D9">
      <w:pPr>
        <w:spacing w:line="360" w:lineRule="auto"/>
        <w:jc w:val="both"/>
        <w:rPr>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E00DAD" w:rsidRDefault="00E00DAD" w:rsidP="0041406A">
      <w:pPr>
        <w:pStyle w:val="Style3"/>
        <w:widowControl/>
        <w:spacing w:before="197" w:line="240" w:lineRule="auto"/>
        <w:outlineLvl w:val="0"/>
        <w:rPr>
          <w:b/>
          <w:caps/>
          <w:sz w:val="36"/>
          <w:szCs w:val="36"/>
        </w:rPr>
      </w:pPr>
      <w:bookmarkStart w:id="255" w:name="_Toc344371454"/>
      <w:bookmarkStart w:id="256" w:name="_Toc344371906"/>
      <w:bookmarkStart w:id="257" w:name="_Toc344372232"/>
      <w:bookmarkStart w:id="258" w:name="_Toc344372711"/>
      <w:bookmarkStart w:id="259" w:name="_Toc345590562"/>
      <w:bookmarkStart w:id="260" w:name="_Toc345659307"/>
      <w:bookmarkStart w:id="261" w:name="_Toc345666334"/>
      <w:bookmarkStart w:id="262" w:name="_Toc350345405"/>
    </w:p>
    <w:p w:rsidR="00E00DAD" w:rsidRDefault="00E00DAD" w:rsidP="0041406A">
      <w:pPr>
        <w:pStyle w:val="Style3"/>
        <w:widowControl/>
        <w:spacing w:before="197" w:line="240" w:lineRule="auto"/>
        <w:outlineLvl w:val="0"/>
        <w:rPr>
          <w:b/>
          <w:caps/>
          <w:sz w:val="36"/>
          <w:szCs w:val="36"/>
        </w:rPr>
      </w:pPr>
    </w:p>
    <w:p w:rsidR="00E00DAD" w:rsidRDefault="00E00DAD" w:rsidP="0041406A">
      <w:pPr>
        <w:pStyle w:val="Style3"/>
        <w:widowControl/>
        <w:spacing w:before="197" w:line="240" w:lineRule="auto"/>
        <w:outlineLvl w:val="0"/>
        <w:rPr>
          <w:b/>
          <w:caps/>
          <w:sz w:val="36"/>
          <w:szCs w:val="36"/>
        </w:rPr>
      </w:pPr>
    </w:p>
    <w:p w:rsidR="00E00DAD" w:rsidRDefault="00E00DAD" w:rsidP="0041406A">
      <w:pPr>
        <w:pStyle w:val="Style3"/>
        <w:widowControl/>
        <w:spacing w:before="197" w:line="240" w:lineRule="auto"/>
        <w:outlineLvl w:val="0"/>
        <w:rPr>
          <w:b/>
          <w:caps/>
          <w:sz w:val="36"/>
          <w:szCs w:val="36"/>
        </w:rPr>
      </w:pPr>
    </w:p>
    <w:p w:rsidR="0060475B" w:rsidRDefault="0060475B" w:rsidP="0041406A">
      <w:pPr>
        <w:pStyle w:val="Style3"/>
        <w:widowControl/>
        <w:spacing w:before="197" w:line="240" w:lineRule="auto"/>
        <w:outlineLvl w:val="0"/>
        <w:rPr>
          <w:b/>
          <w:caps/>
          <w:sz w:val="36"/>
          <w:szCs w:val="36"/>
        </w:rPr>
      </w:pPr>
    </w:p>
    <w:p w:rsidR="0060475B" w:rsidRDefault="0060475B" w:rsidP="0041406A">
      <w:pPr>
        <w:pStyle w:val="Style3"/>
        <w:widowControl/>
        <w:spacing w:before="197" w:line="240" w:lineRule="auto"/>
        <w:outlineLvl w:val="0"/>
        <w:rPr>
          <w:b/>
          <w:caps/>
          <w:sz w:val="36"/>
          <w:szCs w:val="36"/>
        </w:rPr>
      </w:pPr>
    </w:p>
    <w:p w:rsidR="00E00DAD" w:rsidRDefault="00E00DAD" w:rsidP="0041406A">
      <w:pPr>
        <w:pStyle w:val="Style3"/>
        <w:widowControl/>
        <w:spacing w:before="197" w:line="240" w:lineRule="auto"/>
        <w:outlineLvl w:val="0"/>
        <w:rPr>
          <w:b/>
          <w:caps/>
          <w:sz w:val="36"/>
          <w:szCs w:val="3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r w:rsidRPr="002E2D3B">
        <w:rPr>
          <w:b/>
          <w:caps/>
          <w:sz w:val="36"/>
          <w:szCs w:val="36"/>
        </w:rPr>
        <w:t>Проект МЕЖЕВАНИЯ</w:t>
      </w:r>
      <w:bookmarkEnd w:id="255"/>
      <w:bookmarkEnd w:id="256"/>
      <w:bookmarkEnd w:id="257"/>
      <w:bookmarkEnd w:id="258"/>
      <w:bookmarkEnd w:id="259"/>
      <w:bookmarkEnd w:id="260"/>
      <w:bookmarkEnd w:id="261"/>
      <w:bookmarkEnd w:id="262"/>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p>
    <w:p w:rsidR="00CB45EA" w:rsidRDefault="00CB45EA" w:rsidP="0041406A">
      <w:pPr>
        <w:pStyle w:val="Style3"/>
        <w:widowControl/>
        <w:spacing w:before="197" w:line="240" w:lineRule="auto"/>
        <w:outlineLvl w:val="0"/>
        <w:rPr>
          <w:rStyle w:val="FontStyle96"/>
          <w:rFonts w:ascii="Times New Roman" w:hAnsi="Times New Roman" w:cs="Times New Roman"/>
          <w:sz w:val="26"/>
          <w:szCs w:val="26"/>
        </w:rPr>
      </w:pPr>
    </w:p>
    <w:p w:rsidR="008A2BD3" w:rsidRDefault="008A2BD3" w:rsidP="0041406A">
      <w:pPr>
        <w:pStyle w:val="Style3"/>
        <w:widowControl/>
        <w:spacing w:before="197" w:line="240" w:lineRule="auto"/>
        <w:outlineLvl w:val="0"/>
        <w:rPr>
          <w:rStyle w:val="FontStyle96"/>
          <w:rFonts w:ascii="Times New Roman" w:hAnsi="Times New Roman" w:cs="Times New Roman"/>
          <w:sz w:val="26"/>
          <w:szCs w:val="26"/>
        </w:rPr>
      </w:pPr>
    </w:p>
    <w:p w:rsidR="0041406A" w:rsidRPr="00DB27E2" w:rsidRDefault="0041406A" w:rsidP="003F263C">
      <w:pPr>
        <w:pStyle w:val="14"/>
        <w:rPr>
          <w:rStyle w:val="FontStyle96"/>
          <w:rFonts w:ascii="Times New Roman Полужирный" w:hAnsi="Times New Roman Полужирный" w:cs="Times New Roman"/>
          <w:sz w:val="26"/>
          <w:szCs w:val="26"/>
        </w:rPr>
      </w:pPr>
      <w:bookmarkStart w:id="263" w:name="_Toc344371455"/>
      <w:bookmarkStart w:id="264" w:name="_Toc350345406"/>
      <w:r w:rsidRPr="00DB27E2">
        <w:rPr>
          <w:rStyle w:val="FontStyle96"/>
          <w:rFonts w:ascii="Times New Roman Полужирный" w:hAnsi="Times New Roman Полужирный" w:cs="Times New Roman"/>
          <w:sz w:val="26"/>
          <w:szCs w:val="26"/>
        </w:rPr>
        <w:t>3. ПРОЕКТ МЕЖЕВАНИЯ ТЕРРИТОРИИ</w:t>
      </w:r>
      <w:bookmarkEnd w:id="263"/>
      <w:bookmarkEnd w:id="264"/>
    </w:p>
    <w:p w:rsidR="0041406A" w:rsidRDefault="0041406A" w:rsidP="0041406A">
      <w:pPr>
        <w:pStyle w:val="Style3"/>
        <w:widowControl/>
        <w:spacing w:before="197" w:line="240" w:lineRule="auto"/>
        <w:outlineLvl w:val="0"/>
        <w:rPr>
          <w:rStyle w:val="FontStyle96"/>
          <w:rFonts w:ascii="Times New Roman" w:hAnsi="Times New Roman" w:cs="Times New Roman"/>
          <w:sz w:val="26"/>
          <w:szCs w:val="26"/>
        </w:rPr>
      </w:pPr>
      <w:bookmarkStart w:id="265" w:name="_Toc344371456"/>
      <w:bookmarkStart w:id="266" w:name="_Toc350345407"/>
      <w:r w:rsidRPr="00B7547E">
        <w:rPr>
          <w:rStyle w:val="FontStyle96"/>
          <w:rFonts w:ascii="Times New Roman" w:hAnsi="Times New Roman" w:cs="Times New Roman"/>
          <w:sz w:val="26"/>
          <w:szCs w:val="26"/>
        </w:rPr>
        <w:t>пояснительная записка</w:t>
      </w:r>
      <w:bookmarkEnd w:id="265"/>
      <w:bookmarkEnd w:id="266"/>
    </w:p>
    <w:p w:rsidR="0041406A" w:rsidRPr="00F754E2" w:rsidRDefault="0041406A" w:rsidP="0041406A">
      <w:pPr>
        <w:pStyle w:val="Style3"/>
        <w:widowControl/>
        <w:spacing w:before="197" w:line="240" w:lineRule="auto"/>
        <w:outlineLvl w:val="0"/>
        <w:rPr>
          <w:rFonts w:ascii="Times New Roman" w:hAnsi="Times New Roman" w:cs="Times New Roman"/>
          <w:b/>
          <w:bCs/>
          <w:smallCaps/>
          <w:sz w:val="26"/>
          <w:szCs w:val="26"/>
        </w:rPr>
      </w:pPr>
    </w:p>
    <w:p w:rsidR="0041406A" w:rsidRPr="003F263C" w:rsidRDefault="0041406A" w:rsidP="003F263C">
      <w:pPr>
        <w:pStyle w:val="22"/>
        <w:rPr>
          <w:b/>
        </w:rPr>
      </w:pPr>
      <w:bookmarkStart w:id="267" w:name="_Toc350345408"/>
      <w:r w:rsidRPr="003F263C">
        <w:rPr>
          <w:b/>
        </w:rPr>
        <w:t>1.  Введение</w:t>
      </w:r>
      <w:bookmarkEnd w:id="267"/>
    </w:p>
    <w:p w:rsidR="0041406A"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w:t>
      </w:r>
      <w:proofErr w:type="gramStart"/>
      <w:r w:rsidRPr="007C5AB5">
        <w:rPr>
          <w:rFonts w:ascii="Times New Roman" w:hAnsi="Times New Roman" w:cs="Times New Roman"/>
          <w:sz w:val="26"/>
          <w:szCs w:val="26"/>
        </w:rPr>
        <w:t xml:space="preserve">Проект  межевания  территории в границах: ул. Сызранская – ул. Арзамасская – ул. Хабаровская – ул. Урицкого – железнодорожная ветка – ул. Магнитогорская в Центральном районе   (пос. Космодемьянского) г. Калининграда  разработан  в соответствии со следующей нормативно-правовой документацией: </w:t>
      </w:r>
      <w:proofErr w:type="gramEnd"/>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Постановлением Правительства РФ от 26 сентября 1997 года № 1223 « Об Утверждении Положения об определении размеров и установлении границ земельных участков в кондоминиумах» с изменениями и дополнениями от 21августа 2000 г., постановление Правительства № 615;</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Градостроительным кодексом РФ от 29 декабря 2004 г. № 190 - Ф3;</w:t>
      </w:r>
    </w:p>
    <w:p w:rsidR="0041406A" w:rsidRPr="007C5AB5"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Земельным кодексом РФ от 25 октября 2001 г. № 136 - Ф3;</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Федеральным   Законом   « О государственном   земельном   кадастре» от   2 января 2000 г. № 28 - ФЗ;</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СП 30-101-98 «Методические указания по расчету нормативных размеров земельных участков в кондоминиумах»;</w:t>
      </w:r>
    </w:p>
    <w:p w:rsidR="0041406A"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Федеральным законом «О землеустройстве» от 18 июня 2001 г. № 78-ФЗ;</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Федеральным   Законом   « О государственном   земельном   кадастре» от   2 января 2000 г. № 28 - ФЗ;</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СП 30-101-98 «Методические указания по расчету нормативных размеров земельных участков в кондоминиумах»;</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Федеральным законом «О землеустройстве» от 18 июня 2001 г. № 78-ФЗ;</w:t>
      </w:r>
    </w:p>
    <w:p w:rsidR="0041406A"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Постановлением Правительства РФ от 4 апреля 2002 г. № 214 «Об утверждении положения о государственной экспертизе землеустроительной документации»;</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lastRenderedPageBreak/>
        <w:t>-</w:t>
      </w:r>
      <w:r w:rsidRPr="00F754E2">
        <w:rPr>
          <w:rFonts w:ascii="Times New Roman" w:hAnsi="Times New Roman" w:cs="Times New Roman"/>
          <w:sz w:val="26"/>
          <w:szCs w:val="26"/>
        </w:rPr>
        <w:tab/>
        <w:t xml:space="preserve">Постановлением Правительства РФ от 26 апреля 2002 г. №273 «Об утверждении Положения о </w:t>
      </w:r>
      <w:proofErr w:type="gramStart"/>
      <w:r w:rsidRPr="00F754E2">
        <w:rPr>
          <w:rFonts w:ascii="Times New Roman" w:hAnsi="Times New Roman" w:cs="Times New Roman"/>
          <w:sz w:val="26"/>
          <w:szCs w:val="26"/>
        </w:rPr>
        <w:t>контроле за</w:t>
      </w:r>
      <w:proofErr w:type="gramEnd"/>
      <w:r w:rsidRPr="00F754E2">
        <w:rPr>
          <w:rFonts w:ascii="Times New Roman" w:hAnsi="Times New Roman" w:cs="Times New Roman"/>
          <w:sz w:val="26"/>
          <w:szCs w:val="26"/>
        </w:rPr>
        <w:t xml:space="preserve"> проведением землеустройства»;</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Постановлением Правительства РФ от 7 июня 2002 г. №396 «Об утверждении Положения о проведении территориального землеустройства»;</w:t>
      </w:r>
    </w:p>
    <w:p w:rsidR="0041406A"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Постановлением Правительства РФ от 11 июля 2002 г. №514 «Об утверждении положения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 xml:space="preserve">Методическими рекомендациями по проведению землеустройства при образовании новых и упорядочении существующих объектов землеустройства от 17.02.2003 г., утвержденных </w:t>
      </w:r>
      <w:proofErr w:type="spellStart"/>
      <w:r w:rsidRPr="00F754E2">
        <w:rPr>
          <w:rFonts w:ascii="Times New Roman" w:hAnsi="Times New Roman" w:cs="Times New Roman"/>
          <w:sz w:val="26"/>
          <w:szCs w:val="26"/>
        </w:rPr>
        <w:t>Росземкадастром</w:t>
      </w:r>
      <w:proofErr w:type="spellEnd"/>
      <w:r w:rsidRPr="00F754E2">
        <w:rPr>
          <w:rFonts w:ascii="Times New Roman" w:hAnsi="Times New Roman" w:cs="Times New Roman"/>
          <w:sz w:val="26"/>
          <w:szCs w:val="26"/>
        </w:rPr>
        <w:t>;</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Решением городского Совета депутатов Калининграда от 21 ноября 2001 года № 130 «Об утверждении Положения о порядке установления границ землепользований (межевании) в городе Калининграде»;</w:t>
      </w:r>
    </w:p>
    <w:p w:rsidR="0041406A"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СП 42.13330. 2011 (СНиП 2.07.01-89*) «Градостроительство. Планировка и застройка городских и сельских поселений»;</w:t>
      </w:r>
    </w:p>
    <w:p w:rsidR="0041406A" w:rsidRPr="00F754E2"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СНиП 11 -04-2003 «Инструкция о порядке разработки, согласования, экспертизы и утверждения градостроительной документации» (утв. Постановлением Госстроя РФ от 29 октября 2002 г. № 150);</w:t>
      </w:r>
    </w:p>
    <w:p w:rsidR="0041406A" w:rsidRDefault="0041406A" w:rsidP="0041406A">
      <w:pPr>
        <w:spacing w:line="360" w:lineRule="auto"/>
        <w:ind w:firstLine="709"/>
        <w:jc w:val="both"/>
        <w:rPr>
          <w:rFonts w:ascii="Times New Roman" w:hAnsi="Times New Roman" w:cs="Times New Roman"/>
          <w:sz w:val="26"/>
          <w:szCs w:val="26"/>
        </w:rPr>
      </w:pPr>
      <w:r w:rsidRPr="00F754E2">
        <w:rPr>
          <w:rFonts w:ascii="Times New Roman" w:hAnsi="Times New Roman" w:cs="Times New Roman"/>
          <w:sz w:val="26"/>
          <w:szCs w:val="26"/>
        </w:rPr>
        <w:t>-</w:t>
      </w:r>
      <w:r w:rsidRPr="00F754E2">
        <w:rPr>
          <w:rFonts w:ascii="Times New Roman" w:hAnsi="Times New Roman" w:cs="Times New Roman"/>
          <w:sz w:val="26"/>
          <w:szCs w:val="26"/>
        </w:rPr>
        <w:tab/>
        <w:t>Положением «О порядке разработки, согласования и утверждения градостроительной документации», приложение к Решению городского Совета депутатов Калининграда от 09.07.2003 г. № 310.</w:t>
      </w:r>
    </w:p>
    <w:p w:rsidR="0041406A" w:rsidRPr="007C5AB5" w:rsidRDefault="0041406A" w:rsidP="0041406A">
      <w:pPr>
        <w:spacing w:line="360" w:lineRule="auto"/>
        <w:ind w:firstLine="709"/>
        <w:jc w:val="both"/>
        <w:rPr>
          <w:rFonts w:ascii="Times New Roman" w:hAnsi="Times New Roman" w:cs="Times New Roman"/>
          <w:sz w:val="26"/>
          <w:szCs w:val="26"/>
        </w:rPr>
      </w:pP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w:t>
      </w:r>
      <w:r w:rsidRPr="00E53A31">
        <w:rPr>
          <w:rFonts w:ascii="Times New Roman" w:hAnsi="Times New Roman" w:cs="Times New Roman"/>
          <w:sz w:val="26"/>
          <w:szCs w:val="26"/>
        </w:rPr>
        <w:t xml:space="preserve">Основанием  для  разработки  проекта  межевания  является  Постановление </w:t>
      </w:r>
      <w:r>
        <w:rPr>
          <w:rFonts w:ascii="Times New Roman" w:hAnsi="Times New Roman" w:cs="Times New Roman"/>
          <w:sz w:val="26"/>
          <w:szCs w:val="26"/>
        </w:rPr>
        <w:t>администрации городского округа «Город Калининград» №909 от 29.05.2012 г. «О разработке проектов планировки с проектами межевания в их составе на территории г. Калининграда»</w:t>
      </w: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Проект  межевания  территории  выполнен  в  соответствии  с  разработанной проектной  документации  по  проекту  планировки  территории  в  </w:t>
      </w:r>
      <w:r w:rsidRPr="007C5AB5">
        <w:rPr>
          <w:rFonts w:ascii="Times New Roman" w:hAnsi="Times New Roman" w:cs="Times New Roman"/>
          <w:sz w:val="26"/>
          <w:szCs w:val="26"/>
        </w:rPr>
        <w:lastRenderedPageBreak/>
        <w:t xml:space="preserve">пределах вышеуказанных границ. </w:t>
      </w:r>
    </w:p>
    <w:p w:rsidR="0041406A" w:rsidRPr="00CC1498" w:rsidRDefault="0041406A" w:rsidP="00CC1498">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Базовой информацией при разработке проекта межевания являются сведения с копии плана по материалам съемки (МУП «Городской центр геодезии», 03.10.2012 г.); информация  Калининградского  филиала  ФГУП «</w:t>
      </w:r>
      <w:proofErr w:type="spellStart"/>
      <w:r w:rsidRPr="007C5AB5">
        <w:rPr>
          <w:rFonts w:ascii="Times New Roman" w:hAnsi="Times New Roman" w:cs="Times New Roman"/>
          <w:sz w:val="26"/>
          <w:szCs w:val="26"/>
        </w:rPr>
        <w:t>Ростехинвентаризация</w:t>
      </w:r>
      <w:proofErr w:type="spellEnd"/>
      <w:r w:rsidRPr="007C5AB5">
        <w:rPr>
          <w:rFonts w:ascii="Times New Roman" w:hAnsi="Times New Roman" w:cs="Times New Roman"/>
          <w:sz w:val="26"/>
          <w:szCs w:val="26"/>
        </w:rPr>
        <w:t>» по существующим жилым зданиям; сведения из государственного кадастра недвижимости (кадастровые планы территории).</w:t>
      </w:r>
    </w:p>
    <w:p w:rsidR="0041406A" w:rsidRDefault="0041406A" w:rsidP="003F263C">
      <w:pPr>
        <w:pStyle w:val="22"/>
        <w:rPr>
          <w:b/>
        </w:rPr>
      </w:pPr>
      <w:bookmarkStart w:id="268" w:name="_Toc350345409"/>
      <w:r w:rsidRPr="003F263C">
        <w:rPr>
          <w:b/>
        </w:rPr>
        <w:t>2.  Анализ существующего положения</w:t>
      </w:r>
      <w:bookmarkEnd w:id="268"/>
    </w:p>
    <w:p w:rsidR="00CB45EA" w:rsidRPr="003F263C" w:rsidRDefault="00CB45EA" w:rsidP="003F263C">
      <w:pPr>
        <w:pStyle w:val="22"/>
        <w:rPr>
          <w:b/>
        </w:rPr>
      </w:pPr>
    </w:p>
    <w:p w:rsidR="0041406A"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Проектируемая  территория  расположена  в поселке </w:t>
      </w:r>
      <w:r>
        <w:rPr>
          <w:rFonts w:ascii="Times New Roman" w:hAnsi="Times New Roman" w:cs="Times New Roman"/>
          <w:sz w:val="26"/>
          <w:szCs w:val="26"/>
        </w:rPr>
        <w:t xml:space="preserve">им. </w:t>
      </w:r>
      <w:proofErr w:type="gramStart"/>
      <w:r>
        <w:rPr>
          <w:rFonts w:ascii="Times New Roman" w:hAnsi="Times New Roman" w:cs="Times New Roman"/>
          <w:sz w:val="26"/>
          <w:szCs w:val="26"/>
        </w:rPr>
        <w:t>А</w:t>
      </w:r>
      <w:r w:rsidR="00CB45EA">
        <w:rPr>
          <w:rFonts w:ascii="Times New Roman" w:hAnsi="Times New Roman" w:cs="Times New Roman"/>
          <w:sz w:val="26"/>
          <w:szCs w:val="26"/>
        </w:rPr>
        <w:t>л</w:t>
      </w:r>
      <w:proofErr w:type="gramEnd"/>
      <w:r>
        <w:rPr>
          <w:rFonts w:ascii="Times New Roman" w:hAnsi="Times New Roman" w:cs="Times New Roman"/>
          <w:sz w:val="26"/>
          <w:szCs w:val="26"/>
        </w:rPr>
        <w:t>.</w:t>
      </w:r>
      <w:r w:rsidRPr="007C5AB5">
        <w:rPr>
          <w:rFonts w:ascii="Times New Roman" w:hAnsi="Times New Roman" w:cs="Times New Roman"/>
          <w:sz w:val="26"/>
          <w:szCs w:val="26"/>
        </w:rPr>
        <w:t xml:space="preserve"> Космодемьянского  в </w:t>
      </w:r>
      <w:r>
        <w:rPr>
          <w:rFonts w:ascii="Times New Roman" w:hAnsi="Times New Roman" w:cs="Times New Roman"/>
          <w:sz w:val="26"/>
          <w:szCs w:val="26"/>
        </w:rPr>
        <w:t>Центральном районе</w:t>
      </w:r>
      <w:r w:rsidRPr="007C5AB5">
        <w:rPr>
          <w:rFonts w:ascii="Times New Roman" w:hAnsi="Times New Roman" w:cs="Times New Roman"/>
          <w:sz w:val="26"/>
          <w:szCs w:val="26"/>
        </w:rPr>
        <w:t xml:space="preserve"> города Калининграда и </w:t>
      </w:r>
      <w:proofErr w:type="gramStart"/>
      <w:r w:rsidRPr="007C5AB5">
        <w:rPr>
          <w:rFonts w:ascii="Times New Roman" w:hAnsi="Times New Roman" w:cs="Times New Roman"/>
          <w:sz w:val="26"/>
          <w:szCs w:val="26"/>
        </w:rPr>
        <w:t>ограничена</w:t>
      </w:r>
      <w:proofErr w:type="gramEnd"/>
      <w:r w:rsidRPr="007C5AB5">
        <w:rPr>
          <w:rFonts w:ascii="Times New Roman" w:hAnsi="Times New Roman" w:cs="Times New Roman"/>
          <w:sz w:val="26"/>
          <w:szCs w:val="26"/>
        </w:rPr>
        <w:t xml:space="preserve"> сложившейся сетью улиц.   Проектируемый  участок  расположен в 8 кадастровых кварталах. </w:t>
      </w: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Территория</w:t>
      </w:r>
      <w:r>
        <w:rPr>
          <w:rFonts w:ascii="Times New Roman" w:hAnsi="Times New Roman" w:cs="Times New Roman"/>
          <w:sz w:val="26"/>
          <w:szCs w:val="26"/>
        </w:rPr>
        <w:t xml:space="preserve">  межевания  составляет  334 720</w:t>
      </w:r>
      <w:r w:rsidRPr="007C5AB5">
        <w:rPr>
          <w:rFonts w:ascii="Times New Roman" w:hAnsi="Times New Roman" w:cs="Times New Roman"/>
          <w:sz w:val="26"/>
          <w:szCs w:val="26"/>
        </w:rPr>
        <w:t xml:space="preserve">  кв.м.</w:t>
      </w: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На территории находятся существующие индивидуальные  жилые  дома  с  приусадебными  участками,  малоэтажные ж</w:t>
      </w:r>
      <w:r>
        <w:rPr>
          <w:rFonts w:ascii="Times New Roman" w:hAnsi="Times New Roman" w:cs="Times New Roman"/>
          <w:sz w:val="26"/>
          <w:szCs w:val="26"/>
        </w:rPr>
        <w:t>илые дома, 10</w:t>
      </w:r>
      <w:r w:rsidR="00510858">
        <w:rPr>
          <w:rFonts w:ascii="Times New Roman" w:hAnsi="Times New Roman" w:cs="Times New Roman"/>
          <w:sz w:val="26"/>
          <w:szCs w:val="26"/>
        </w:rPr>
        <w:t>6</w:t>
      </w:r>
      <w:r>
        <w:rPr>
          <w:rFonts w:ascii="Times New Roman" w:hAnsi="Times New Roman" w:cs="Times New Roman"/>
          <w:sz w:val="26"/>
          <w:szCs w:val="26"/>
        </w:rPr>
        <w:t xml:space="preserve"> земельных участков</w:t>
      </w:r>
      <w:r w:rsidRPr="007C5AB5">
        <w:rPr>
          <w:rFonts w:ascii="Times New Roman" w:hAnsi="Times New Roman" w:cs="Times New Roman"/>
          <w:sz w:val="26"/>
          <w:szCs w:val="26"/>
        </w:rPr>
        <w:t xml:space="preserve">, стоящих на кадастровом учете. </w:t>
      </w: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Свободные  территории находятся  в  юго-западной  части  проектируемой  территории, в зоне объектов обслуживания населения и производственной деятельности</w:t>
      </w:r>
      <w:proofErr w:type="gramStart"/>
      <w:r w:rsidRPr="007C5AB5">
        <w:rPr>
          <w:rFonts w:ascii="Times New Roman" w:hAnsi="Times New Roman" w:cs="Times New Roman"/>
          <w:sz w:val="26"/>
          <w:szCs w:val="26"/>
        </w:rPr>
        <w:t xml:space="preserve"> .</w:t>
      </w:r>
      <w:proofErr w:type="gramEnd"/>
      <w:r w:rsidRPr="007C5AB5">
        <w:rPr>
          <w:rFonts w:ascii="Times New Roman" w:hAnsi="Times New Roman" w:cs="Times New Roman"/>
          <w:sz w:val="26"/>
          <w:szCs w:val="26"/>
        </w:rPr>
        <w:t xml:space="preserve">  Вдоль южной границы у</w:t>
      </w:r>
      <w:r>
        <w:rPr>
          <w:rFonts w:ascii="Times New Roman" w:hAnsi="Times New Roman" w:cs="Times New Roman"/>
          <w:sz w:val="26"/>
          <w:szCs w:val="26"/>
        </w:rPr>
        <w:t>частка проходит железная дорога.</w:t>
      </w: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Рельеф пр</w:t>
      </w:r>
      <w:r>
        <w:rPr>
          <w:rFonts w:ascii="Times New Roman" w:hAnsi="Times New Roman" w:cs="Times New Roman"/>
          <w:sz w:val="26"/>
          <w:szCs w:val="26"/>
        </w:rPr>
        <w:t xml:space="preserve">оектируемой территории характеризуется понижением с северо-запад на юго-восток; </w:t>
      </w:r>
      <w:r w:rsidRPr="007C5AB5">
        <w:rPr>
          <w:rFonts w:ascii="Times New Roman" w:hAnsi="Times New Roman" w:cs="Times New Roman"/>
          <w:sz w:val="26"/>
          <w:szCs w:val="26"/>
        </w:rPr>
        <w:t xml:space="preserve"> </w:t>
      </w:r>
      <w:r>
        <w:rPr>
          <w:rFonts w:ascii="Times New Roman" w:hAnsi="Times New Roman" w:cs="Times New Roman"/>
          <w:sz w:val="26"/>
          <w:szCs w:val="26"/>
        </w:rPr>
        <w:t>минимальная отметка рельефа – 8,4</w:t>
      </w:r>
      <w:r w:rsidR="00D36605">
        <w:rPr>
          <w:rFonts w:ascii="Times New Roman" w:hAnsi="Times New Roman" w:cs="Times New Roman"/>
          <w:sz w:val="26"/>
          <w:szCs w:val="26"/>
        </w:rPr>
        <w:t xml:space="preserve"> </w:t>
      </w:r>
      <w:r>
        <w:rPr>
          <w:rFonts w:ascii="Times New Roman" w:hAnsi="Times New Roman" w:cs="Times New Roman"/>
          <w:sz w:val="26"/>
          <w:szCs w:val="26"/>
        </w:rPr>
        <w:t>м, максимальная – 14,10</w:t>
      </w:r>
      <w:r w:rsidR="00D36605">
        <w:rPr>
          <w:rFonts w:ascii="Times New Roman" w:hAnsi="Times New Roman" w:cs="Times New Roman"/>
          <w:sz w:val="26"/>
          <w:szCs w:val="26"/>
        </w:rPr>
        <w:t xml:space="preserve"> </w:t>
      </w:r>
      <w:r>
        <w:rPr>
          <w:rFonts w:ascii="Times New Roman" w:hAnsi="Times New Roman" w:cs="Times New Roman"/>
          <w:sz w:val="26"/>
          <w:szCs w:val="26"/>
        </w:rPr>
        <w:t>м</w:t>
      </w:r>
      <w:r w:rsidR="00F65076">
        <w:rPr>
          <w:rFonts w:ascii="Times New Roman" w:hAnsi="Times New Roman" w:cs="Times New Roman"/>
          <w:sz w:val="26"/>
          <w:szCs w:val="26"/>
        </w:rPr>
        <w:t>.</w:t>
      </w:r>
    </w:p>
    <w:p w:rsidR="0041406A" w:rsidRPr="007C5AB5"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На территории межевания 10</w:t>
      </w:r>
      <w:r w:rsidR="00510858">
        <w:rPr>
          <w:rFonts w:ascii="Times New Roman" w:hAnsi="Times New Roman" w:cs="Times New Roman"/>
          <w:sz w:val="26"/>
          <w:szCs w:val="26"/>
        </w:rPr>
        <w:t>6</w:t>
      </w:r>
      <w:r w:rsidRPr="007C5AB5">
        <w:rPr>
          <w:rFonts w:ascii="Times New Roman" w:hAnsi="Times New Roman" w:cs="Times New Roman"/>
          <w:sz w:val="26"/>
          <w:szCs w:val="26"/>
        </w:rPr>
        <w:t xml:space="preserve"> земельных участков, сведения о которых внесены в государственный кадастр недвижимости.  Площадь ранее созданных и сформированных земельных участков в границах межевания составляет  83 </w:t>
      </w:r>
      <w:r w:rsidR="00510858">
        <w:rPr>
          <w:rFonts w:ascii="Times New Roman" w:hAnsi="Times New Roman" w:cs="Times New Roman"/>
          <w:sz w:val="26"/>
          <w:szCs w:val="26"/>
        </w:rPr>
        <w:t>370</w:t>
      </w:r>
      <w:r w:rsidRPr="007C5AB5">
        <w:rPr>
          <w:rFonts w:ascii="Times New Roman" w:hAnsi="Times New Roman" w:cs="Times New Roman"/>
          <w:sz w:val="26"/>
          <w:szCs w:val="26"/>
        </w:rPr>
        <w:t xml:space="preserve"> кв. м. </w:t>
      </w:r>
    </w:p>
    <w:p w:rsidR="0041406A" w:rsidRDefault="0041406A" w:rsidP="0041406A">
      <w:pPr>
        <w:spacing w:line="360" w:lineRule="auto"/>
        <w:ind w:firstLine="709"/>
        <w:jc w:val="both"/>
        <w:rPr>
          <w:rFonts w:ascii="Times New Roman" w:hAnsi="Times New Roman" w:cs="Times New Roman"/>
          <w:sz w:val="26"/>
          <w:szCs w:val="26"/>
        </w:rPr>
      </w:pPr>
      <w:r w:rsidRPr="007C5AB5">
        <w:rPr>
          <w:rFonts w:ascii="Times New Roman" w:hAnsi="Times New Roman" w:cs="Times New Roman"/>
          <w:sz w:val="26"/>
          <w:szCs w:val="26"/>
        </w:rPr>
        <w:t xml:space="preserve">  </w:t>
      </w:r>
      <w:r w:rsidRPr="0068038F">
        <w:rPr>
          <w:rFonts w:ascii="Times New Roman" w:hAnsi="Times New Roman" w:cs="Times New Roman"/>
          <w:sz w:val="26"/>
          <w:szCs w:val="26"/>
        </w:rPr>
        <w:t xml:space="preserve">Полная  информация  о  ранее  созданных  и  ранее  сформированных  участках </w:t>
      </w:r>
      <w:proofErr w:type="gramStart"/>
      <w:r w:rsidRPr="0068038F">
        <w:rPr>
          <w:rFonts w:ascii="Times New Roman" w:hAnsi="Times New Roman" w:cs="Times New Roman"/>
          <w:sz w:val="26"/>
          <w:szCs w:val="26"/>
        </w:rPr>
        <w:t>приведены</w:t>
      </w:r>
      <w:proofErr w:type="gramEnd"/>
      <w:r w:rsidRPr="0068038F">
        <w:rPr>
          <w:rFonts w:ascii="Times New Roman" w:hAnsi="Times New Roman" w:cs="Times New Roman"/>
          <w:sz w:val="26"/>
          <w:szCs w:val="26"/>
        </w:rPr>
        <w:t xml:space="preserve">  на  листе    ПМ-1  М  1:  1000 и </w:t>
      </w:r>
      <w:r>
        <w:rPr>
          <w:rFonts w:ascii="Times New Roman" w:hAnsi="Times New Roman" w:cs="Times New Roman"/>
          <w:sz w:val="26"/>
          <w:szCs w:val="26"/>
        </w:rPr>
        <w:t>в  таблице  №  1 .</w:t>
      </w:r>
    </w:p>
    <w:p w:rsidR="00353071" w:rsidRDefault="00353071" w:rsidP="0041406A">
      <w:pPr>
        <w:ind w:firstLine="709"/>
        <w:jc w:val="both"/>
        <w:rPr>
          <w:rFonts w:ascii="Times New Roman" w:hAnsi="Times New Roman" w:cs="Times New Roman"/>
        </w:rPr>
      </w:pPr>
    </w:p>
    <w:p w:rsidR="00F1558D" w:rsidRDefault="00F1558D" w:rsidP="0041406A">
      <w:pPr>
        <w:ind w:firstLine="709"/>
        <w:jc w:val="both"/>
        <w:rPr>
          <w:rFonts w:ascii="Times New Roman" w:hAnsi="Times New Roman" w:cs="Times New Roman"/>
        </w:rPr>
      </w:pPr>
    </w:p>
    <w:p w:rsidR="00F1558D" w:rsidRDefault="00F1558D" w:rsidP="0041406A">
      <w:pPr>
        <w:ind w:firstLine="709"/>
        <w:jc w:val="both"/>
        <w:rPr>
          <w:rFonts w:ascii="Times New Roman" w:hAnsi="Times New Roman" w:cs="Times New Roman"/>
        </w:rPr>
      </w:pPr>
    </w:p>
    <w:p w:rsidR="00F1558D" w:rsidRDefault="00F1558D" w:rsidP="0041406A">
      <w:pPr>
        <w:ind w:firstLine="709"/>
        <w:jc w:val="both"/>
        <w:rPr>
          <w:rFonts w:ascii="Times New Roman" w:hAnsi="Times New Roman" w:cs="Times New Roman"/>
        </w:rPr>
      </w:pPr>
    </w:p>
    <w:p w:rsidR="00F1558D" w:rsidRDefault="00F1558D" w:rsidP="0041406A">
      <w:pPr>
        <w:ind w:firstLine="709"/>
        <w:jc w:val="both"/>
        <w:rPr>
          <w:rFonts w:ascii="Times New Roman" w:hAnsi="Times New Roman" w:cs="Times New Roman"/>
        </w:rPr>
      </w:pPr>
    </w:p>
    <w:p w:rsidR="0041406A" w:rsidRPr="0041406A" w:rsidRDefault="0041406A" w:rsidP="00C2228D">
      <w:pPr>
        <w:rPr>
          <w:rFonts w:ascii="Times New Roman" w:hAnsi="Times New Roman" w:cs="Times New Roman"/>
        </w:rPr>
      </w:pPr>
      <w:r w:rsidRPr="0041406A">
        <w:rPr>
          <w:rFonts w:ascii="Times New Roman" w:hAnsi="Times New Roman" w:cs="Times New Roman"/>
        </w:rPr>
        <w:t>Таблица 1. Земельные участки, сведения о кот</w:t>
      </w:r>
      <w:r w:rsidR="00DA54DF">
        <w:rPr>
          <w:rFonts w:ascii="Times New Roman" w:hAnsi="Times New Roman" w:cs="Times New Roman"/>
        </w:rPr>
        <w:t xml:space="preserve">орых внесены в государственный </w:t>
      </w:r>
      <w:r w:rsidRPr="0041406A">
        <w:rPr>
          <w:rFonts w:ascii="Times New Roman" w:hAnsi="Times New Roman" w:cs="Times New Roman"/>
        </w:rPr>
        <w:t>кадастр недвижимости</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313"/>
        <w:gridCol w:w="1110"/>
        <w:gridCol w:w="1591"/>
        <w:gridCol w:w="1689"/>
      </w:tblGrid>
      <w:tr w:rsidR="0041406A" w:rsidRPr="0068038F" w:rsidTr="00F1558D">
        <w:trPr>
          <w:trHeight w:val="525"/>
          <w:tblHeader/>
        </w:trPr>
        <w:tc>
          <w:tcPr>
            <w:tcW w:w="669" w:type="dxa"/>
            <w:shd w:val="clear" w:color="auto" w:fill="auto"/>
            <w:vAlign w:val="center"/>
          </w:tcPr>
          <w:p w:rsidR="0041406A" w:rsidRPr="00F1558D" w:rsidRDefault="0041406A" w:rsidP="0041406A">
            <w:pPr>
              <w:jc w:val="center"/>
              <w:rPr>
                <w:rFonts w:ascii="Times New Roman" w:hAnsi="Times New Roman" w:cs="Times New Roman"/>
                <w:b/>
                <w:color w:val="000000"/>
                <w:sz w:val="20"/>
                <w:szCs w:val="20"/>
              </w:rPr>
            </w:pPr>
            <w:r w:rsidRPr="00F1558D">
              <w:rPr>
                <w:rFonts w:ascii="Times New Roman" w:hAnsi="Times New Roman" w:cs="Times New Roman"/>
                <w:b/>
                <w:color w:val="000000"/>
                <w:sz w:val="20"/>
                <w:szCs w:val="20"/>
              </w:rPr>
              <w:t>№ пп</w:t>
            </w:r>
          </w:p>
        </w:tc>
        <w:tc>
          <w:tcPr>
            <w:tcW w:w="4515" w:type="dxa"/>
            <w:shd w:val="clear" w:color="auto" w:fill="auto"/>
            <w:vAlign w:val="center"/>
          </w:tcPr>
          <w:p w:rsidR="0041406A" w:rsidRPr="00F1558D" w:rsidRDefault="0041406A" w:rsidP="0041406A">
            <w:pPr>
              <w:jc w:val="center"/>
              <w:rPr>
                <w:rFonts w:ascii="Times New Roman" w:hAnsi="Times New Roman" w:cs="Times New Roman"/>
                <w:b/>
                <w:color w:val="000000"/>
                <w:sz w:val="20"/>
                <w:szCs w:val="20"/>
              </w:rPr>
            </w:pPr>
            <w:r w:rsidRPr="00F1558D">
              <w:rPr>
                <w:rFonts w:ascii="Times New Roman" w:hAnsi="Times New Roman" w:cs="Times New Roman"/>
                <w:b/>
                <w:color w:val="000000"/>
                <w:sz w:val="20"/>
                <w:szCs w:val="20"/>
              </w:rPr>
              <w:t>Разрешенное использование согласно данным государственного кадастра недвижимости</w:t>
            </w:r>
          </w:p>
        </w:tc>
        <w:tc>
          <w:tcPr>
            <w:tcW w:w="874" w:type="dxa"/>
            <w:shd w:val="clear" w:color="auto" w:fill="auto"/>
            <w:vAlign w:val="center"/>
          </w:tcPr>
          <w:p w:rsidR="0041406A" w:rsidRPr="00F1558D" w:rsidRDefault="0041406A" w:rsidP="0041406A">
            <w:pPr>
              <w:jc w:val="center"/>
              <w:rPr>
                <w:rFonts w:ascii="Times New Roman" w:hAnsi="Times New Roman" w:cs="Times New Roman"/>
                <w:b/>
                <w:color w:val="000000"/>
                <w:sz w:val="20"/>
                <w:szCs w:val="20"/>
              </w:rPr>
            </w:pPr>
            <w:r w:rsidRPr="00F1558D">
              <w:rPr>
                <w:rFonts w:ascii="Times New Roman" w:hAnsi="Times New Roman" w:cs="Times New Roman"/>
                <w:b/>
                <w:color w:val="000000"/>
                <w:sz w:val="20"/>
                <w:szCs w:val="20"/>
              </w:rPr>
              <w:t>Площадь, кв.м.</w:t>
            </w:r>
          </w:p>
        </w:tc>
        <w:tc>
          <w:tcPr>
            <w:tcW w:w="1612" w:type="dxa"/>
            <w:shd w:val="clear" w:color="auto" w:fill="auto"/>
            <w:vAlign w:val="center"/>
          </w:tcPr>
          <w:p w:rsidR="0041406A" w:rsidRPr="00F1558D" w:rsidRDefault="0041406A" w:rsidP="0041406A">
            <w:pPr>
              <w:jc w:val="center"/>
              <w:rPr>
                <w:rFonts w:ascii="Times New Roman" w:hAnsi="Times New Roman" w:cs="Times New Roman"/>
                <w:b/>
                <w:color w:val="000000"/>
                <w:sz w:val="20"/>
                <w:szCs w:val="20"/>
              </w:rPr>
            </w:pPr>
            <w:r w:rsidRPr="00F1558D">
              <w:rPr>
                <w:rFonts w:ascii="Times New Roman" w:hAnsi="Times New Roman" w:cs="Times New Roman"/>
                <w:b/>
                <w:color w:val="000000"/>
                <w:sz w:val="20"/>
                <w:szCs w:val="20"/>
              </w:rPr>
              <w:t>Вид вещного права</w:t>
            </w:r>
          </w:p>
        </w:tc>
        <w:tc>
          <w:tcPr>
            <w:tcW w:w="1701" w:type="dxa"/>
            <w:shd w:val="clear" w:color="auto" w:fill="auto"/>
            <w:vAlign w:val="center"/>
          </w:tcPr>
          <w:p w:rsidR="0041406A" w:rsidRPr="00F1558D" w:rsidRDefault="0041406A" w:rsidP="0041406A">
            <w:pPr>
              <w:jc w:val="center"/>
              <w:rPr>
                <w:rFonts w:ascii="Times New Roman" w:hAnsi="Times New Roman" w:cs="Times New Roman"/>
                <w:b/>
                <w:color w:val="000000"/>
                <w:sz w:val="20"/>
                <w:szCs w:val="20"/>
              </w:rPr>
            </w:pPr>
            <w:r w:rsidRPr="00F1558D">
              <w:rPr>
                <w:rFonts w:ascii="Times New Roman" w:hAnsi="Times New Roman" w:cs="Times New Roman"/>
                <w:b/>
                <w:color w:val="000000"/>
                <w:sz w:val="20"/>
                <w:szCs w:val="20"/>
              </w:rPr>
              <w:t>Кадастровый номер</w:t>
            </w:r>
          </w:p>
        </w:tc>
      </w:tr>
      <w:tr w:rsidR="0041406A" w:rsidRPr="0068038F" w:rsidTr="0041406A">
        <w:trPr>
          <w:trHeight w:val="525"/>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39:15:110310:13</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1150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39:15:110310:21</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973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39:15:110310:28</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обслуживание многоквартирного дома</w:t>
            </w:r>
            <w:r w:rsidRPr="00DB27E2">
              <w:rPr>
                <w:rFonts w:ascii="Times New Roman" w:hAnsi="Times New Roman" w:cs="Times New Roman"/>
                <w:color w:val="000000"/>
                <w:sz w:val="18"/>
                <w:szCs w:val="18"/>
              </w:rPr>
              <w:br/>
              <w:t xml:space="preserve">по ул. </w:t>
            </w:r>
            <w:proofErr w:type="spellStart"/>
            <w:r w:rsidRPr="00DB27E2">
              <w:rPr>
                <w:rFonts w:ascii="Times New Roman" w:hAnsi="Times New Roman" w:cs="Times New Roman"/>
                <w:color w:val="000000"/>
                <w:sz w:val="18"/>
                <w:szCs w:val="18"/>
              </w:rPr>
              <w:t>Сызранской</w:t>
            </w:r>
            <w:proofErr w:type="spellEnd"/>
            <w:r w:rsidRPr="00DB27E2">
              <w:rPr>
                <w:rFonts w:ascii="Times New Roman" w:hAnsi="Times New Roman" w:cs="Times New Roman"/>
                <w:color w:val="000000"/>
                <w:sz w:val="18"/>
                <w:szCs w:val="18"/>
              </w:rPr>
              <w:t>, 36.</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530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39:15:110310:29</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1104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39:15:110310:131</w:t>
            </w:r>
          </w:p>
        </w:tc>
      </w:tr>
      <w:tr w:rsidR="0041406A" w:rsidRPr="0068038F" w:rsidTr="0041406A">
        <w:trPr>
          <w:trHeight w:val="96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обслуживание</w:t>
            </w:r>
            <w:r w:rsidRPr="00DB27E2">
              <w:rPr>
                <w:rFonts w:ascii="Times New Roman" w:hAnsi="Times New Roman" w:cs="Times New Roman"/>
                <w:color w:val="000000"/>
                <w:sz w:val="18"/>
                <w:szCs w:val="18"/>
              </w:rPr>
              <w:br/>
              <w:t>индивидуального жилого дома индивидуального</w:t>
            </w:r>
            <w:r w:rsidRPr="00DB27E2">
              <w:rPr>
                <w:rFonts w:ascii="Times New Roman" w:hAnsi="Times New Roman" w:cs="Times New Roman"/>
                <w:color w:val="000000"/>
                <w:sz w:val="18"/>
                <w:szCs w:val="18"/>
              </w:rPr>
              <w:br/>
              <w:t>жилищного фонда по ул. А. Толстого, 24А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1025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сведения о</w:t>
            </w:r>
            <w:r w:rsidRPr="00DB27E2">
              <w:rPr>
                <w:rFonts w:ascii="Times New Roman" w:hAnsi="Times New Roman" w:cs="Times New Roman"/>
                <w:color w:val="000000"/>
                <w:sz w:val="18"/>
                <w:szCs w:val="18"/>
              </w:rPr>
              <w:br/>
              <w:t>земельном участке</w:t>
            </w:r>
            <w:r w:rsidRPr="00DB27E2">
              <w:rPr>
                <w:rFonts w:ascii="Times New Roman" w:hAnsi="Times New Roman" w:cs="Times New Roman"/>
                <w:color w:val="000000"/>
                <w:sz w:val="18"/>
                <w:szCs w:val="18"/>
              </w:rPr>
              <w:br/>
              <w:t>носят временный</w:t>
            </w:r>
            <w:r w:rsidRPr="00DB27E2">
              <w:rPr>
                <w:rFonts w:ascii="Times New Roman" w:hAnsi="Times New Roman" w:cs="Times New Roman"/>
                <w:color w:val="000000"/>
                <w:sz w:val="18"/>
                <w:szCs w:val="18"/>
              </w:rPr>
              <w:br/>
              <w:t>характер</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39:15:110310:30</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39:15:110310:3</w:t>
            </w:r>
          </w:p>
        </w:tc>
      </w:tr>
      <w:tr w:rsidR="0041406A" w:rsidRPr="0068038F" w:rsidTr="0041406A">
        <w:trPr>
          <w:trHeight w:val="96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проезд к жилому дому индивидуального</w:t>
            </w:r>
            <w:r w:rsidRPr="00DB27E2">
              <w:rPr>
                <w:rFonts w:ascii="Times New Roman" w:hAnsi="Times New Roman" w:cs="Times New Roman"/>
                <w:color w:val="000000"/>
                <w:sz w:val="18"/>
                <w:szCs w:val="18"/>
              </w:rPr>
              <w:br/>
              <w:t xml:space="preserve">жилищного фонда по </w:t>
            </w:r>
            <w:proofErr w:type="spellStart"/>
            <w:proofErr w:type="gramStart"/>
            <w:r w:rsidRPr="00DB27E2">
              <w:rPr>
                <w:rFonts w:ascii="Times New Roman" w:hAnsi="Times New Roman" w:cs="Times New Roman"/>
                <w:color w:val="000000"/>
                <w:sz w:val="18"/>
                <w:szCs w:val="18"/>
              </w:rPr>
              <w:t>ул</w:t>
            </w:r>
            <w:proofErr w:type="spellEnd"/>
            <w:proofErr w:type="gramEnd"/>
            <w:r w:rsidRPr="00DB27E2">
              <w:rPr>
                <w:rFonts w:ascii="Times New Roman" w:hAnsi="Times New Roman" w:cs="Times New Roman"/>
                <w:color w:val="000000"/>
                <w:sz w:val="18"/>
                <w:szCs w:val="18"/>
              </w:rPr>
              <w:t xml:space="preserve"> А. Толстого, 24А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182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сведения о</w:t>
            </w:r>
            <w:r w:rsidRPr="00DB27E2">
              <w:rPr>
                <w:rFonts w:ascii="Times New Roman" w:hAnsi="Times New Roman" w:cs="Times New Roman"/>
                <w:color w:val="000000"/>
                <w:sz w:val="18"/>
                <w:szCs w:val="18"/>
              </w:rPr>
              <w:br/>
              <w:t>земельном участке</w:t>
            </w:r>
            <w:r w:rsidRPr="00DB27E2">
              <w:rPr>
                <w:rFonts w:ascii="Times New Roman" w:hAnsi="Times New Roman" w:cs="Times New Roman"/>
                <w:color w:val="000000"/>
                <w:sz w:val="18"/>
                <w:szCs w:val="18"/>
              </w:rPr>
              <w:br/>
              <w:t>носят временный</w:t>
            </w:r>
            <w:r w:rsidRPr="00DB27E2">
              <w:rPr>
                <w:rFonts w:ascii="Times New Roman" w:hAnsi="Times New Roman" w:cs="Times New Roman"/>
                <w:color w:val="000000"/>
                <w:sz w:val="18"/>
                <w:szCs w:val="18"/>
              </w:rPr>
              <w:br/>
              <w:t>характер</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39:15:110310:31</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сверхнормативная площадь</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532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жилой дом индивидуального жилищного фонда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39:15:110310:7</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1143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39:15:110310:16</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сверхнормативная территория многоквартирного дома</w:t>
            </w:r>
            <w:r w:rsidRPr="00DB27E2">
              <w:rPr>
                <w:rFonts w:ascii="Times New Roman" w:hAnsi="Times New Roman" w:cs="Times New Roman"/>
                <w:color w:val="000000"/>
                <w:sz w:val="18"/>
                <w:szCs w:val="18"/>
              </w:rPr>
              <w:br/>
              <w:t xml:space="preserve">по ул. </w:t>
            </w:r>
            <w:proofErr w:type="spellStart"/>
            <w:r w:rsidRPr="00DB27E2">
              <w:rPr>
                <w:rFonts w:ascii="Times New Roman" w:hAnsi="Times New Roman" w:cs="Times New Roman"/>
                <w:color w:val="000000"/>
                <w:sz w:val="18"/>
                <w:szCs w:val="18"/>
              </w:rPr>
              <w:t>А.Толстого</w:t>
            </w:r>
            <w:proofErr w:type="spellEnd"/>
            <w:r w:rsidRPr="00DB27E2">
              <w:rPr>
                <w:rFonts w:ascii="Times New Roman" w:hAnsi="Times New Roman" w:cs="Times New Roman"/>
                <w:color w:val="000000"/>
                <w:sz w:val="18"/>
                <w:szCs w:val="18"/>
              </w:rPr>
              <w:t>, 14</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387</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930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39:15:110310:26</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39:15:110310:15</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1192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39:15:110310:130</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662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39:15:110310:9</w:t>
            </w:r>
          </w:p>
        </w:tc>
      </w:tr>
      <w:tr w:rsidR="0041406A" w:rsidRPr="0068038F" w:rsidTr="0041406A">
        <w:trPr>
          <w:trHeight w:val="96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военный городок</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4000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постоянное</w:t>
            </w:r>
            <w:r w:rsidRPr="00DB27E2">
              <w:rPr>
                <w:rFonts w:ascii="Times New Roman" w:hAnsi="Times New Roman" w:cs="Times New Roman"/>
                <w:color w:val="000000"/>
                <w:sz w:val="18"/>
                <w:szCs w:val="18"/>
              </w:rPr>
              <w:br/>
              <w:t>бессрочное</w:t>
            </w:r>
            <w:r w:rsidRPr="00DB27E2">
              <w:rPr>
                <w:rFonts w:ascii="Times New Roman" w:hAnsi="Times New Roman" w:cs="Times New Roman"/>
                <w:color w:val="000000"/>
                <w:sz w:val="18"/>
                <w:szCs w:val="18"/>
              </w:rPr>
              <w:br/>
              <w:t>пользование,</w:t>
            </w:r>
            <w:r w:rsidRPr="00DB27E2">
              <w:rPr>
                <w:rFonts w:ascii="Times New Roman" w:hAnsi="Times New Roman" w:cs="Times New Roman"/>
                <w:color w:val="000000"/>
                <w:sz w:val="18"/>
                <w:szCs w:val="18"/>
              </w:rPr>
              <w:br/>
              <w:t>Федеральная 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39:15:110310:8</w:t>
            </w:r>
          </w:p>
        </w:tc>
      </w:tr>
      <w:tr w:rsidR="0041406A" w:rsidRPr="0068038F" w:rsidTr="0041406A">
        <w:trPr>
          <w:trHeight w:val="4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1240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39:15:110310:18</w:t>
            </w:r>
          </w:p>
        </w:tc>
      </w:tr>
      <w:tr w:rsidR="0041406A" w:rsidRPr="0068038F" w:rsidTr="0041406A">
        <w:trPr>
          <w:trHeight w:val="96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 индивидуального</w:t>
            </w:r>
            <w:r w:rsidRPr="00DB27E2">
              <w:rPr>
                <w:rFonts w:ascii="Times New Roman" w:hAnsi="Times New Roman" w:cs="Times New Roman"/>
                <w:color w:val="000000"/>
                <w:sz w:val="18"/>
                <w:szCs w:val="18"/>
              </w:rPr>
              <w:br/>
              <w:t>жилищного фонда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сведения о</w:t>
            </w:r>
            <w:r w:rsidRPr="00DB27E2">
              <w:rPr>
                <w:rFonts w:ascii="Times New Roman" w:hAnsi="Times New Roman" w:cs="Times New Roman"/>
                <w:color w:val="000000"/>
                <w:sz w:val="18"/>
                <w:szCs w:val="18"/>
              </w:rPr>
              <w:br/>
              <w:t>земельном участке</w:t>
            </w:r>
            <w:r w:rsidRPr="00DB27E2">
              <w:rPr>
                <w:rFonts w:ascii="Times New Roman" w:hAnsi="Times New Roman" w:cs="Times New Roman"/>
                <w:color w:val="000000"/>
                <w:sz w:val="18"/>
                <w:szCs w:val="18"/>
              </w:rPr>
              <w:br/>
              <w:t>носят временный</w:t>
            </w:r>
            <w:r w:rsidRPr="00DB27E2">
              <w:rPr>
                <w:rFonts w:ascii="Times New Roman" w:hAnsi="Times New Roman" w:cs="Times New Roman"/>
                <w:color w:val="000000"/>
                <w:sz w:val="18"/>
                <w:szCs w:val="18"/>
              </w:rPr>
              <w:br/>
              <w:t>характер</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39:15:110310:24</w:t>
            </w:r>
          </w:p>
        </w:tc>
      </w:tr>
      <w:tr w:rsidR="0041406A" w:rsidRPr="0068038F" w:rsidTr="0041406A">
        <w:trPr>
          <w:trHeight w:val="96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lastRenderedPageBreak/>
              <w:t>22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под обслуживание существующего жилого дома индивидуального жилищного фонда </w:t>
            </w:r>
            <w:r w:rsidRPr="00DB27E2">
              <w:rPr>
                <w:rFonts w:ascii="Times New Roman" w:hAnsi="Times New Roman" w:cs="Times New Roman"/>
                <w:color w:val="000000"/>
                <w:sz w:val="18"/>
                <w:szCs w:val="18"/>
              </w:rPr>
              <w:br/>
              <w:t>по ул. Серж. Бурыхина, 32</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1041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сведения о</w:t>
            </w:r>
            <w:r w:rsidRPr="00DB27E2">
              <w:rPr>
                <w:rFonts w:ascii="Times New Roman" w:hAnsi="Times New Roman" w:cs="Times New Roman"/>
                <w:color w:val="000000"/>
                <w:sz w:val="18"/>
                <w:szCs w:val="18"/>
              </w:rPr>
              <w:br/>
              <w:t>земельном участке</w:t>
            </w:r>
            <w:r w:rsidRPr="00DB27E2">
              <w:rPr>
                <w:rFonts w:ascii="Times New Roman" w:hAnsi="Times New Roman" w:cs="Times New Roman"/>
                <w:color w:val="000000"/>
                <w:sz w:val="18"/>
                <w:szCs w:val="18"/>
              </w:rPr>
              <w:br/>
              <w:t>носят временный</w:t>
            </w:r>
            <w:r w:rsidRPr="00DB27E2">
              <w:rPr>
                <w:rFonts w:ascii="Times New Roman" w:hAnsi="Times New Roman" w:cs="Times New Roman"/>
                <w:color w:val="000000"/>
                <w:sz w:val="18"/>
                <w:szCs w:val="18"/>
              </w:rPr>
              <w:br/>
              <w:t>характер</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39:15:110310:25</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39:15:110310:5</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39:15:110310:11</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обслуживание существующего многоквартирного дома</w:t>
            </w:r>
            <w:r w:rsidRPr="00DB27E2">
              <w:rPr>
                <w:rFonts w:ascii="Times New Roman" w:hAnsi="Times New Roman" w:cs="Times New Roman"/>
                <w:color w:val="000000"/>
                <w:sz w:val="18"/>
                <w:szCs w:val="18"/>
              </w:rPr>
              <w:br/>
              <w:t>по ул. Серж. Бурыхина, 4-6</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705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39:15:110310:23</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39:15:110310:22</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под обслуживание многоквартирного дома по </w:t>
            </w:r>
            <w:r w:rsidRPr="00DB27E2">
              <w:rPr>
                <w:rFonts w:ascii="Times New Roman" w:hAnsi="Times New Roman" w:cs="Times New Roman"/>
                <w:color w:val="000000"/>
                <w:sz w:val="18"/>
                <w:szCs w:val="18"/>
              </w:rPr>
              <w:br/>
              <w:t>ул. Хабаровская, 1 (сверхнормативная территория)</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614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39:15:110310:20</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1260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39:15:110310:19</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39:15:110313:10</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1080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39:15:110313:6</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обслуживание существующего многоквартирного дома</w:t>
            </w:r>
            <w:r w:rsidRPr="00DB27E2">
              <w:rPr>
                <w:rFonts w:ascii="Times New Roman" w:hAnsi="Times New Roman" w:cs="Times New Roman"/>
                <w:color w:val="000000"/>
                <w:sz w:val="18"/>
                <w:szCs w:val="18"/>
              </w:rPr>
              <w:br/>
              <w:t>по ул</w:t>
            </w:r>
            <w:proofErr w:type="gramStart"/>
            <w:r w:rsidRPr="00DB27E2">
              <w:rPr>
                <w:rFonts w:ascii="Times New Roman" w:hAnsi="Times New Roman" w:cs="Times New Roman"/>
                <w:color w:val="000000"/>
                <w:sz w:val="18"/>
                <w:szCs w:val="18"/>
              </w:rPr>
              <w:t>.С</w:t>
            </w:r>
            <w:proofErr w:type="gramEnd"/>
            <w:r w:rsidRPr="00DB27E2">
              <w:rPr>
                <w:rFonts w:ascii="Times New Roman" w:hAnsi="Times New Roman" w:cs="Times New Roman"/>
                <w:color w:val="000000"/>
                <w:sz w:val="18"/>
                <w:szCs w:val="18"/>
              </w:rPr>
              <w:t>еченова, 32 (сверхнормативная территория)</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455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780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39:15:110313:16</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под обслуживание существующего индивидуального </w:t>
            </w:r>
            <w:r w:rsidRPr="00DB27E2">
              <w:rPr>
                <w:rFonts w:ascii="Times New Roman" w:hAnsi="Times New Roman" w:cs="Times New Roman"/>
                <w:color w:val="000000"/>
                <w:sz w:val="18"/>
                <w:szCs w:val="18"/>
              </w:rPr>
              <w:br/>
              <w:t>жилого дома по ул</w:t>
            </w:r>
            <w:proofErr w:type="gramStart"/>
            <w:r w:rsidRPr="00DB27E2">
              <w:rPr>
                <w:rFonts w:ascii="Times New Roman" w:hAnsi="Times New Roman" w:cs="Times New Roman"/>
                <w:color w:val="000000"/>
                <w:sz w:val="18"/>
                <w:szCs w:val="18"/>
              </w:rPr>
              <w:t>.С</w:t>
            </w:r>
            <w:proofErr w:type="gramEnd"/>
            <w:r w:rsidRPr="00DB27E2">
              <w:rPr>
                <w:rFonts w:ascii="Times New Roman" w:hAnsi="Times New Roman" w:cs="Times New Roman"/>
                <w:color w:val="000000"/>
                <w:sz w:val="18"/>
                <w:szCs w:val="18"/>
              </w:rPr>
              <w:t>еченова, 28</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39:15:110313:15</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642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w:t>
            </w:r>
            <w:r w:rsidRPr="00DB27E2">
              <w:rPr>
                <w:rFonts w:ascii="Times New Roman" w:hAnsi="Times New Roman" w:cs="Times New Roman"/>
                <w:color w:val="000000"/>
                <w:sz w:val="18"/>
                <w:szCs w:val="18"/>
              </w:rPr>
              <w:br/>
              <w:t>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594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w:t>
            </w:r>
          </w:p>
        </w:tc>
      </w:tr>
      <w:tr w:rsidR="0041406A" w:rsidRPr="0068038F" w:rsidTr="0041406A">
        <w:trPr>
          <w:trHeight w:val="495"/>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w:t>
            </w:r>
            <w:r w:rsidRPr="00DB27E2">
              <w:rPr>
                <w:rFonts w:ascii="Times New Roman" w:hAnsi="Times New Roman" w:cs="Times New Roman"/>
                <w:color w:val="000000"/>
                <w:sz w:val="18"/>
                <w:szCs w:val="18"/>
              </w:rPr>
              <w:br/>
              <w:t>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510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39:15:110313:3</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обслуживание многоквартирного дома</w:t>
            </w:r>
            <w:r w:rsidRPr="00DB27E2">
              <w:rPr>
                <w:rFonts w:ascii="Times New Roman" w:hAnsi="Times New Roman" w:cs="Times New Roman"/>
                <w:color w:val="000000"/>
                <w:sz w:val="18"/>
                <w:szCs w:val="18"/>
              </w:rPr>
              <w:br/>
              <w:t>по ул. Сеченова,10 (сверхнормативная территория)</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470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39:15:110313:12</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791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39:15:110313:13</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w:t>
            </w:r>
            <w:r w:rsidRPr="00DB27E2">
              <w:rPr>
                <w:rFonts w:ascii="Times New Roman" w:hAnsi="Times New Roman" w:cs="Times New Roman"/>
                <w:color w:val="000000"/>
                <w:sz w:val="18"/>
                <w:szCs w:val="18"/>
              </w:rPr>
              <w:br/>
              <w:t>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728</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39:15:110313:8</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ТП-97-06</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66</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39:15:110313:4</w:t>
            </w:r>
          </w:p>
        </w:tc>
      </w:tr>
      <w:tr w:rsidR="0041406A" w:rsidRPr="0068038F" w:rsidTr="0041406A">
        <w:trPr>
          <w:trHeight w:val="60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существующую комплектную трансформаторную подстанцию</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39:15:110318:24</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39:15:110318:22</w:t>
            </w:r>
          </w:p>
        </w:tc>
      </w:tr>
      <w:tr w:rsidR="0041406A" w:rsidRPr="0068038F" w:rsidTr="0041406A">
        <w:trPr>
          <w:trHeight w:val="51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для обслуживания многоквартирного дома по адресу </w:t>
            </w:r>
            <w:r w:rsidRPr="00DB27E2">
              <w:rPr>
                <w:rFonts w:ascii="Times New Roman" w:hAnsi="Times New Roman" w:cs="Times New Roman"/>
                <w:color w:val="000000"/>
                <w:sz w:val="18"/>
                <w:szCs w:val="18"/>
              </w:rPr>
              <w:br/>
              <w:t>ул. Сеченова 27 (сверхнормативная территория)</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355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39:15:110318:41</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1080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39:15:110318:42</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865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39:15:110318:26</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благоустройства территории индивидуального</w:t>
            </w:r>
            <w:r w:rsidRPr="00DB27E2">
              <w:rPr>
                <w:rFonts w:ascii="Times New Roman" w:hAnsi="Times New Roman" w:cs="Times New Roman"/>
                <w:color w:val="000000"/>
                <w:sz w:val="18"/>
                <w:szCs w:val="18"/>
              </w:rPr>
              <w:br/>
              <w:t>жилого дома по ул</w:t>
            </w:r>
            <w:proofErr w:type="gramStart"/>
            <w:r w:rsidRPr="00DB27E2">
              <w:rPr>
                <w:rFonts w:ascii="Times New Roman" w:hAnsi="Times New Roman" w:cs="Times New Roman"/>
                <w:color w:val="000000"/>
                <w:sz w:val="18"/>
                <w:szCs w:val="18"/>
              </w:rPr>
              <w:t>.С</w:t>
            </w:r>
            <w:proofErr w:type="gramEnd"/>
            <w:r w:rsidRPr="00DB27E2">
              <w:rPr>
                <w:rFonts w:ascii="Times New Roman" w:hAnsi="Times New Roman" w:cs="Times New Roman"/>
                <w:color w:val="000000"/>
                <w:sz w:val="18"/>
                <w:szCs w:val="18"/>
              </w:rPr>
              <w:t>еченова, 25</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1776</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39:15:110318:121</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lastRenderedPageBreak/>
              <w:t>49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39:15:110318:39</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39:15:110318:29</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индивидуальный жилой дом, неоконченный строительством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512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39:15:110318:19</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обслуживания существующего</w:t>
            </w:r>
            <w:r w:rsidRPr="00DB27E2">
              <w:rPr>
                <w:rFonts w:ascii="Times New Roman" w:hAnsi="Times New Roman" w:cs="Times New Roman"/>
                <w:color w:val="000000"/>
                <w:sz w:val="18"/>
                <w:szCs w:val="18"/>
              </w:rPr>
              <w:br/>
              <w:t>индивидуального жилого дома по ул. Сеченова, 9</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433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39:15:110318:13</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39:15:110318:37</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639</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ведения садово-огородных работ</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634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39:15:110318:18</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655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39:15:110318:32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594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39:15:110318:7</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39:15:110318:28</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ведения садово-огородного хозяйства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523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1071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39:15:110318:43</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са</w:t>
            </w:r>
            <w:proofErr w:type="gramStart"/>
            <w:r w:rsidRPr="00DB27E2">
              <w:rPr>
                <w:rFonts w:ascii="Times New Roman" w:hAnsi="Times New Roman" w:cs="Times New Roman"/>
                <w:color w:val="000000"/>
                <w:sz w:val="18"/>
                <w:szCs w:val="18"/>
              </w:rPr>
              <w:t>д-</w:t>
            </w:r>
            <w:proofErr w:type="gramEnd"/>
            <w:r w:rsidRPr="00DB27E2">
              <w:rPr>
                <w:rFonts w:ascii="Times New Roman" w:hAnsi="Times New Roman" w:cs="Times New Roman"/>
                <w:color w:val="000000"/>
                <w:sz w:val="18"/>
                <w:szCs w:val="18"/>
              </w:rPr>
              <w:t xml:space="preserve"> огород</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452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39:15:110318:40</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долю существующего индивидуального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510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39:15:110318:38</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0,5 доли существующего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обслуживания доли существующего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514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39:15:110318:3</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постоянное бессрочное</w:t>
            </w:r>
            <w:r w:rsidRPr="00DB27E2">
              <w:rPr>
                <w:rFonts w:ascii="Times New Roman" w:hAnsi="Times New Roman" w:cs="Times New Roman"/>
                <w:color w:val="000000"/>
                <w:sz w:val="18"/>
                <w:szCs w:val="18"/>
              </w:rPr>
              <w:br/>
              <w:t>пользование</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39:15:110318:8</w:t>
            </w:r>
          </w:p>
        </w:tc>
      </w:tr>
      <w:tr w:rsidR="0041406A" w:rsidRPr="0068038F" w:rsidTr="0041406A">
        <w:trPr>
          <w:trHeight w:val="96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обслуживание жилого дома индивидуального</w:t>
            </w:r>
            <w:r w:rsidRPr="00DB27E2">
              <w:rPr>
                <w:rFonts w:ascii="Times New Roman" w:hAnsi="Times New Roman" w:cs="Times New Roman"/>
                <w:color w:val="000000"/>
                <w:sz w:val="18"/>
                <w:szCs w:val="18"/>
              </w:rPr>
              <w:br/>
              <w:t xml:space="preserve">жилищного фонда по ул. </w:t>
            </w:r>
            <w:proofErr w:type="gramStart"/>
            <w:r w:rsidRPr="00DB27E2">
              <w:rPr>
                <w:rFonts w:ascii="Times New Roman" w:hAnsi="Times New Roman" w:cs="Times New Roman"/>
                <w:color w:val="000000"/>
                <w:sz w:val="18"/>
                <w:szCs w:val="18"/>
              </w:rPr>
              <w:t>Хабаровской</w:t>
            </w:r>
            <w:proofErr w:type="gramEnd"/>
            <w:r w:rsidRPr="00DB27E2">
              <w:rPr>
                <w:rFonts w:ascii="Times New Roman" w:hAnsi="Times New Roman" w:cs="Times New Roman"/>
                <w:color w:val="000000"/>
                <w:sz w:val="18"/>
                <w:szCs w:val="18"/>
              </w:rPr>
              <w:t>, 10</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298</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сведения о</w:t>
            </w:r>
            <w:r w:rsidRPr="00DB27E2">
              <w:rPr>
                <w:rFonts w:ascii="Times New Roman" w:hAnsi="Times New Roman" w:cs="Times New Roman"/>
                <w:color w:val="000000"/>
                <w:sz w:val="18"/>
                <w:szCs w:val="18"/>
              </w:rPr>
              <w:br/>
              <w:t>земельном участке</w:t>
            </w:r>
            <w:r w:rsidRPr="00DB27E2">
              <w:rPr>
                <w:rFonts w:ascii="Times New Roman" w:hAnsi="Times New Roman" w:cs="Times New Roman"/>
                <w:color w:val="000000"/>
                <w:sz w:val="18"/>
                <w:szCs w:val="18"/>
              </w:rPr>
              <w:br/>
              <w:t>носят временный</w:t>
            </w:r>
            <w:r w:rsidRPr="00DB27E2">
              <w:rPr>
                <w:rFonts w:ascii="Times New Roman" w:hAnsi="Times New Roman" w:cs="Times New Roman"/>
                <w:color w:val="000000"/>
                <w:sz w:val="18"/>
                <w:szCs w:val="18"/>
              </w:rPr>
              <w:br/>
              <w:t>характер</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39:15:110318:120</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sz w:val="18"/>
                <w:szCs w:val="18"/>
              </w:rPr>
            </w:pPr>
            <w:r w:rsidRPr="00DB27E2">
              <w:rPr>
                <w:rFonts w:ascii="Times New Roman" w:hAnsi="Times New Roman" w:cs="Times New Roman"/>
                <w:sz w:val="18"/>
                <w:szCs w:val="18"/>
              </w:rPr>
              <w:t>68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sz w:val="18"/>
                <w:szCs w:val="18"/>
              </w:rPr>
            </w:pPr>
            <w:r w:rsidRPr="00DB27E2">
              <w:rPr>
                <w:rFonts w:ascii="Times New Roman" w:hAnsi="Times New Roman" w:cs="Times New Roman"/>
                <w:sz w:val="18"/>
                <w:szCs w:val="18"/>
              </w:rPr>
              <w:t>под существующие механические мастерские</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sz w:val="18"/>
                <w:szCs w:val="18"/>
              </w:rPr>
            </w:pPr>
            <w:r w:rsidRPr="00DB27E2">
              <w:rPr>
                <w:rFonts w:ascii="Times New Roman" w:hAnsi="Times New Roman" w:cs="Times New Roman"/>
                <w:sz w:val="18"/>
                <w:szCs w:val="18"/>
              </w:rPr>
              <w:t>9 050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sz w:val="18"/>
                <w:szCs w:val="18"/>
              </w:rPr>
            </w:pPr>
            <w:r w:rsidRPr="00DB27E2">
              <w:rPr>
                <w:rFonts w:ascii="Times New Roman" w:hAnsi="Times New Roman" w:cs="Times New Roman"/>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sz w:val="18"/>
                <w:szCs w:val="18"/>
              </w:rPr>
            </w:pPr>
            <w:r w:rsidRPr="00DB27E2">
              <w:rPr>
                <w:rFonts w:ascii="Times New Roman" w:hAnsi="Times New Roman" w:cs="Times New Roman"/>
                <w:sz w:val="18"/>
                <w:szCs w:val="18"/>
              </w:rPr>
              <w:t>39:15:110321:2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39:15:110312:3</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761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39:15:110312:84</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696</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39:15:110312:4</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39:15:110316:1</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жилого дома (объекта индивидуального жилищного строительства)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551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жилой дом индивидуального жилищного фонда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39:15:110316:14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обслуживания существующего индивидуального жилого дома по пер</w:t>
            </w:r>
            <w:proofErr w:type="gramStart"/>
            <w:r w:rsidRPr="00DB27E2">
              <w:rPr>
                <w:rFonts w:ascii="Times New Roman" w:hAnsi="Times New Roman" w:cs="Times New Roman"/>
                <w:color w:val="000000"/>
                <w:sz w:val="18"/>
                <w:szCs w:val="18"/>
              </w:rPr>
              <w:t>.А</w:t>
            </w:r>
            <w:proofErr w:type="gramEnd"/>
            <w:r w:rsidRPr="00DB27E2">
              <w:rPr>
                <w:rFonts w:ascii="Times New Roman" w:hAnsi="Times New Roman" w:cs="Times New Roman"/>
                <w:color w:val="000000"/>
                <w:sz w:val="18"/>
                <w:szCs w:val="18"/>
              </w:rPr>
              <w:t>рзамасский,3</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39:15:110316:8</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для обслуживания существующего жилого дома индивидуального жилищного фонда по пер. </w:t>
            </w:r>
            <w:proofErr w:type="gramStart"/>
            <w:r w:rsidRPr="00DB27E2">
              <w:rPr>
                <w:rFonts w:ascii="Times New Roman" w:hAnsi="Times New Roman" w:cs="Times New Roman"/>
                <w:color w:val="000000"/>
                <w:sz w:val="18"/>
                <w:szCs w:val="18"/>
              </w:rPr>
              <w:t>Арзамасский</w:t>
            </w:r>
            <w:proofErr w:type="gramEnd"/>
            <w:r w:rsidRPr="00DB27E2">
              <w:rPr>
                <w:rFonts w:ascii="Times New Roman" w:hAnsi="Times New Roman" w:cs="Times New Roman"/>
                <w:color w:val="000000"/>
                <w:sz w:val="18"/>
                <w:szCs w:val="18"/>
              </w:rPr>
              <w:t>, 3</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356</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39:15:110316:12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889</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39:15:110316:3</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сверхнормативная придомовая территория</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324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жилой дом индивидуального жилищного фонда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39:15:110316:21</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lastRenderedPageBreak/>
              <w:t>80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212</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жилой дом индивидуального жилищного фонда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815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Сведения о земельном участке носят временный характер</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39:15:110320:49</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долю существующего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184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сверхнормативная территория</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434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39:15:110320:3</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1/2 долю существующего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204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39:15:110320:6</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для обслуживания индивидуального</w:t>
            </w:r>
            <w:r w:rsidRPr="00DB27E2">
              <w:rPr>
                <w:rFonts w:ascii="Times New Roman" w:hAnsi="Times New Roman" w:cs="Times New Roman"/>
                <w:color w:val="000000"/>
                <w:sz w:val="18"/>
                <w:szCs w:val="18"/>
              </w:rPr>
              <w:br/>
              <w:t xml:space="preserve">жилого дома по пер. </w:t>
            </w:r>
            <w:proofErr w:type="spellStart"/>
            <w:r w:rsidRPr="00DB27E2">
              <w:rPr>
                <w:rFonts w:ascii="Times New Roman" w:hAnsi="Times New Roman" w:cs="Times New Roman"/>
                <w:color w:val="000000"/>
                <w:sz w:val="18"/>
                <w:szCs w:val="18"/>
              </w:rPr>
              <w:t>Сызранский</w:t>
            </w:r>
            <w:proofErr w:type="spellEnd"/>
            <w:r w:rsidRPr="00DB27E2">
              <w:rPr>
                <w:rFonts w:ascii="Times New Roman" w:hAnsi="Times New Roman" w:cs="Times New Roman"/>
                <w:color w:val="000000"/>
                <w:sz w:val="18"/>
                <w:szCs w:val="18"/>
              </w:rPr>
              <w:t>, 5, находящегося в долевой собственности</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223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под обслуживание существующего индивидуального жилого дома по ул. </w:t>
            </w:r>
            <w:proofErr w:type="spellStart"/>
            <w:proofErr w:type="gramStart"/>
            <w:r w:rsidRPr="00DB27E2">
              <w:rPr>
                <w:rFonts w:ascii="Times New Roman" w:hAnsi="Times New Roman" w:cs="Times New Roman"/>
                <w:color w:val="000000"/>
                <w:sz w:val="18"/>
                <w:szCs w:val="18"/>
              </w:rPr>
              <w:t>Арзамасской</w:t>
            </w:r>
            <w:proofErr w:type="spellEnd"/>
            <w:proofErr w:type="gramEnd"/>
            <w:r w:rsidRPr="00DB27E2">
              <w:rPr>
                <w:rFonts w:ascii="Times New Roman" w:hAnsi="Times New Roman" w:cs="Times New Roman"/>
                <w:color w:val="000000"/>
                <w:sz w:val="18"/>
                <w:szCs w:val="18"/>
              </w:rPr>
              <w:t>, 13а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238</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39:15:110320:20</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39:15:110320:10</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89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769</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39:15:110320:46</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жилой дом индивидуального жилищного фонда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740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39:15:110320:47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39:15:110320:19</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763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39:15:110320:18</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753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39:15:110320:4</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 и гараж</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955</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39:15:110320:8</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95</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740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39:15:110320:16</w:t>
            </w:r>
          </w:p>
        </w:tc>
      </w:tr>
      <w:tr w:rsidR="0041406A" w:rsidRPr="0068038F" w:rsidTr="0041406A">
        <w:trPr>
          <w:trHeight w:val="72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96</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под обслуживание существующего жилого дома индивидуального жилищного фонда по </w:t>
            </w:r>
            <w:proofErr w:type="spellStart"/>
            <w:r w:rsidRPr="00DB27E2">
              <w:rPr>
                <w:rFonts w:ascii="Times New Roman" w:hAnsi="Times New Roman" w:cs="Times New Roman"/>
                <w:color w:val="000000"/>
                <w:sz w:val="18"/>
                <w:szCs w:val="18"/>
              </w:rPr>
              <w:t>ул</w:t>
            </w:r>
            <w:proofErr w:type="gramStart"/>
            <w:r w:rsidRPr="00DB27E2">
              <w:rPr>
                <w:rFonts w:ascii="Times New Roman" w:hAnsi="Times New Roman" w:cs="Times New Roman"/>
                <w:color w:val="000000"/>
                <w:sz w:val="18"/>
                <w:szCs w:val="18"/>
              </w:rPr>
              <w:t>.С</w:t>
            </w:r>
            <w:proofErr w:type="gramEnd"/>
            <w:r w:rsidRPr="00DB27E2">
              <w:rPr>
                <w:rFonts w:ascii="Times New Roman" w:hAnsi="Times New Roman" w:cs="Times New Roman"/>
                <w:color w:val="000000"/>
                <w:sz w:val="18"/>
                <w:szCs w:val="18"/>
              </w:rPr>
              <w:t>ызранской</w:t>
            </w:r>
            <w:proofErr w:type="spellEnd"/>
            <w:r w:rsidRPr="00DB27E2">
              <w:rPr>
                <w:rFonts w:ascii="Times New Roman" w:hAnsi="Times New Roman" w:cs="Times New Roman"/>
                <w:color w:val="000000"/>
                <w:sz w:val="18"/>
                <w:szCs w:val="18"/>
              </w:rPr>
              <w:t>, 24</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414</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39:15:110320:22</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97</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906</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98</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1178</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39:15:110317:7</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99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681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39:15:110317:9</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100</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xml:space="preserve">для обслуживания существующего индивидуального жилого дома по ул. </w:t>
            </w:r>
            <w:proofErr w:type="gramStart"/>
            <w:r w:rsidRPr="00DB27E2">
              <w:rPr>
                <w:rFonts w:ascii="Times New Roman" w:hAnsi="Times New Roman" w:cs="Times New Roman"/>
                <w:color w:val="000000"/>
                <w:sz w:val="18"/>
                <w:szCs w:val="18"/>
              </w:rPr>
              <w:t>Казахская</w:t>
            </w:r>
            <w:proofErr w:type="gramEnd"/>
            <w:r w:rsidRPr="00DB27E2">
              <w:rPr>
                <w:rFonts w:ascii="Times New Roman" w:hAnsi="Times New Roman" w:cs="Times New Roman"/>
                <w:color w:val="000000"/>
                <w:sz w:val="18"/>
                <w:szCs w:val="18"/>
              </w:rPr>
              <w:t>,3</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603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39:15:110317:10</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101</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существующий индивидуальный жилой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1438</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39:15:110317:5</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102</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многоквартирный дом</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1120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общая долевая</w:t>
            </w:r>
            <w:r w:rsidRPr="00DB27E2">
              <w:rPr>
                <w:rFonts w:ascii="Times New Roman" w:hAnsi="Times New Roman" w:cs="Times New Roman"/>
                <w:color w:val="000000"/>
                <w:sz w:val="18"/>
                <w:szCs w:val="18"/>
              </w:rPr>
              <w:b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39:15:110318:127</w:t>
            </w:r>
          </w:p>
        </w:tc>
      </w:tr>
      <w:tr w:rsidR="0041406A" w:rsidRPr="0068038F" w:rsidTr="0041406A">
        <w:trPr>
          <w:trHeight w:val="48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103</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существующую комплектную трансформаторную подстанцию</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аренда</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39:15:110320:12</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104*</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641</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39:15:110318:37</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149**</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под строительство индивидуального жилого дома</w:t>
            </w:r>
          </w:p>
        </w:tc>
        <w:tc>
          <w:tcPr>
            <w:tcW w:w="874" w:type="dxa"/>
            <w:shd w:val="clear" w:color="auto" w:fill="auto"/>
            <w:vAlign w:val="center"/>
            <w:hideMark/>
          </w:tcPr>
          <w:p w:rsidR="0041406A" w:rsidRPr="00DB27E2" w:rsidRDefault="0041406A" w:rsidP="00C2228D">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653</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собственность</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39:15:110318:45</w:t>
            </w:r>
          </w:p>
        </w:tc>
      </w:tr>
      <w:tr w:rsidR="00510858" w:rsidRPr="0068038F" w:rsidTr="0041406A">
        <w:trPr>
          <w:trHeight w:val="240"/>
        </w:trPr>
        <w:tc>
          <w:tcPr>
            <w:tcW w:w="669" w:type="dxa"/>
            <w:shd w:val="clear" w:color="auto" w:fill="auto"/>
            <w:vAlign w:val="center"/>
          </w:tcPr>
          <w:p w:rsidR="00510858" w:rsidRPr="00CC1498" w:rsidRDefault="00F7287D" w:rsidP="0041406A">
            <w:pPr>
              <w:jc w:val="center"/>
              <w:rPr>
                <w:rFonts w:ascii="Times New Roman" w:hAnsi="Times New Roman" w:cs="Times New Roman"/>
                <w:color w:val="000000"/>
                <w:sz w:val="18"/>
                <w:szCs w:val="18"/>
              </w:rPr>
            </w:pPr>
            <w:r>
              <w:rPr>
                <w:rFonts w:ascii="Times New Roman" w:hAnsi="Times New Roman" w:cs="Times New Roman"/>
                <w:color w:val="000000"/>
                <w:sz w:val="18"/>
                <w:szCs w:val="18"/>
              </w:rPr>
              <w:t>151</w:t>
            </w:r>
          </w:p>
        </w:tc>
        <w:tc>
          <w:tcPr>
            <w:tcW w:w="4515" w:type="dxa"/>
            <w:shd w:val="clear" w:color="auto" w:fill="auto"/>
            <w:vAlign w:val="center"/>
          </w:tcPr>
          <w:p w:rsidR="00510858" w:rsidRPr="00CC1498" w:rsidRDefault="00CC1498" w:rsidP="0041406A">
            <w:pPr>
              <w:jc w:val="center"/>
              <w:rPr>
                <w:rFonts w:ascii="Times New Roman" w:hAnsi="Times New Roman" w:cs="Times New Roman"/>
                <w:color w:val="000000"/>
                <w:sz w:val="18"/>
                <w:szCs w:val="18"/>
              </w:rPr>
            </w:pPr>
            <w:r w:rsidRPr="00CC1498">
              <w:rPr>
                <w:rFonts w:ascii="Times New Roman" w:hAnsi="Times New Roman" w:cs="Times New Roman"/>
                <w:color w:val="000000"/>
                <w:sz w:val="18"/>
                <w:szCs w:val="18"/>
              </w:rPr>
              <w:t>для благоустройства территории жилого дома индивидуального жилого фонда по ул. Сеченова, 24</w:t>
            </w:r>
          </w:p>
        </w:tc>
        <w:tc>
          <w:tcPr>
            <w:tcW w:w="874" w:type="dxa"/>
            <w:shd w:val="clear" w:color="auto" w:fill="auto"/>
            <w:vAlign w:val="center"/>
          </w:tcPr>
          <w:p w:rsidR="00510858" w:rsidRPr="00CC1498" w:rsidRDefault="00510858" w:rsidP="00C2228D">
            <w:pPr>
              <w:jc w:val="center"/>
              <w:rPr>
                <w:rFonts w:ascii="Times New Roman" w:hAnsi="Times New Roman" w:cs="Times New Roman"/>
                <w:color w:val="000000"/>
                <w:sz w:val="18"/>
                <w:szCs w:val="18"/>
              </w:rPr>
            </w:pPr>
            <w:r w:rsidRPr="00CC1498">
              <w:rPr>
                <w:rFonts w:ascii="Times New Roman" w:hAnsi="Times New Roman" w:cs="Times New Roman"/>
                <w:color w:val="000000"/>
                <w:sz w:val="18"/>
                <w:szCs w:val="18"/>
              </w:rPr>
              <w:t>242</w:t>
            </w:r>
          </w:p>
        </w:tc>
        <w:tc>
          <w:tcPr>
            <w:tcW w:w="1612" w:type="dxa"/>
            <w:shd w:val="clear" w:color="auto" w:fill="auto"/>
            <w:vAlign w:val="center"/>
          </w:tcPr>
          <w:p w:rsidR="00510858" w:rsidRPr="00CC1498" w:rsidRDefault="00CC1498" w:rsidP="00CC1498">
            <w:pPr>
              <w:jc w:val="center"/>
              <w:rPr>
                <w:rFonts w:ascii="Times New Roman" w:hAnsi="Times New Roman" w:cs="Times New Roman"/>
                <w:color w:val="000000"/>
                <w:sz w:val="18"/>
                <w:szCs w:val="18"/>
              </w:rPr>
            </w:pPr>
            <w:r w:rsidRPr="00CC1498">
              <w:rPr>
                <w:rFonts w:ascii="Times New Roman" w:hAnsi="Times New Roman" w:cs="Times New Roman"/>
                <w:color w:val="000000"/>
                <w:sz w:val="18"/>
                <w:szCs w:val="18"/>
              </w:rPr>
              <w:t>сведения о земельном участке носят временный характер</w:t>
            </w:r>
          </w:p>
        </w:tc>
        <w:tc>
          <w:tcPr>
            <w:tcW w:w="1701" w:type="dxa"/>
            <w:shd w:val="clear" w:color="auto" w:fill="auto"/>
            <w:vAlign w:val="center"/>
          </w:tcPr>
          <w:p w:rsidR="00510858" w:rsidRPr="00CC1498" w:rsidRDefault="00510858" w:rsidP="0041406A">
            <w:pPr>
              <w:jc w:val="center"/>
              <w:rPr>
                <w:rFonts w:ascii="Times New Roman" w:hAnsi="Times New Roman" w:cs="Times New Roman"/>
                <w:color w:val="000000"/>
                <w:sz w:val="18"/>
                <w:szCs w:val="18"/>
              </w:rPr>
            </w:pPr>
            <w:r w:rsidRPr="00CC1498">
              <w:rPr>
                <w:rFonts w:ascii="Times New Roman" w:hAnsi="Times New Roman" w:cs="Times New Roman"/>
                <w:color w:val="000000"/>
                <w:sz w:val="18"/>
                <w:szCs w:val="18"/>
              </w:rPr>
              <w:t>39:15:110313:59</w:t>
            </w:r>
          </w:p>
        </w:tc>
      </w:tr>
      <w:tr w:rsidR="0041406A" w:rsidRPr="0068038F" w:rsidTr="0041406A">
        <w:trPr>
          <w:trHeight w:val="240"/>
        </w:trPr>
        <w:tc>
          <w:tcPr>
            <w:tcW w:w="669"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w:t>
            </w:r>
          </w:p>
        </w:tc>
        <w:tc>
          <w:tcPr>
            <w:tcW w:w="4515" w:type="dxa"/>
            <w:shd w:val="clear" w:color="auto" w:fill="auto"/>
            <w:vAlign w:val="center"/>
            <w:hideMark/>
          </w:tcPr>
          <w:p w:rsidR="0041406A" w:rsidRPr="00DB27E2" w:rsidRDefault="0041406A" w:rsidP="0041406A">
            <w:pPr>
              <w:jc w:val="center"/>
              <w:rPr>
                <w:rFonts w:ascii="Times New Roman" w:hAnsi="Times New Roman" w:cs="Times New Roman"/>
                <w:b/>
                <w:bCs/>
                <w:color w:val="963634"/>
                <w:sz w:val="18"/>
                <w:szCs w:val="18"/>
              </w:rPr>
            </w:pPr>
            <w:r w:rsidRPr="00DB27E2">
              <w:rPr>
                <w:rFonts w:ascii="Times New Roman" w:hAnsi="Times New Roman" w:cs="Times New Roman"/>
                <w:b/>
                <w:bCs/>
                <w:color w:val="963634"/>
                <w:sz w:val="18"/>
                <w:szCs w:val="18"/>
              </w:rPr>
              <w:t>Всего ранее образованных земельных участков:</w:t>
            </w:r>
          </w:p>
        </w:tc>
        <w:tc>
          <w:tcPr>
            <w:tcW w:w="874" w:type="dxa"/>
            <w:shd w:val="clear" w:color="auto" w:fill="auto"/>
            <w:vAlign w:val="center"/>
            <w:hideMark/>
          </w:tcPr>
          <w:p w:rsidR="0041406A" w:rsidRPr="00DB27E2" w:rsidRDefault="00510858" w:rsidP="0041406A">
            <w:pPr>
              <w:rPr>
                <w:rFonts w:ascii="Times New Roman" w:hAnsi="Times New Roman" w:cs="Times New Roman"/>
                <w:i/>
                <w:iCs/>
                <w:color w:val="963634"/>
                <w:sz w:val="18"/>
                <w:szCs w:val="18"/>
              </w:rPr>
            </w:pPr>
            <w:r>
              <w:rPr>
                <w:rFonts w:ascii="Times New Roman" w:hAnsi="Times New Roman" w:cs="Times New Roman"/>
                <w:i/>
                <w:iCs/>
                <w:color w:val="963634"/>
                <w:sz w:val="18"/>
                <w:szCs w:val="18"/>
              </w:rPr>
              <w:t>83370</w:t>
            </w:r>
          </w:p>
        </w:tc>
        <w:tc>
          <w:tcPr>
            <w:tcW w:w="1612"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w:t>
            </w:r>
          </w:p>
        </w:tc>
        <w:tc>
          <w:tcPr>
            <w:tcW w:w="1701" w:type="dxa"/>
            <w:shd w:val="clear" w:color="auto" w:fill="auto"/>
            <w:vAlign w:val="center"/>
            <w:hideMark/>
          </w:tcPr>
          <w:p w:rsidR="0041406A" w:rsidRPr="00DB27E2" w:rsidRDefault="0041406A" w:rsidP="0041406A">
            <w:pPr>
              <w:jc w:val="center"/>
              <w:rPr>
                <w:rFonts w:ascii="Times New Roman" w:hAnsi="Times New Roman" w:cs="Times New Roman"/>
                <w:color w:val="000000"/>
                <w:sz w:val="18"/>
                <w:szCs w:val="18"/>
              </w:rPr>
            </w:pPr>
            <w:r w:rsidRPr="00DB27E2">
              <w:rPr>
                <w:rFonts w:ascii="Times New Roman" w:hAnsi="Times New Roman" w:cs="Times New Roman"/>
                <w:color w:val="000000"/>
                <w:sz w:val="18"/>
                <w:szCs w:val="18"/>
              </w:rPr>
              <w:t> </w:t>
            </w:r>
          </w:p>
        </w:tc>
      </w:tr>
    </w:tbl>
    <w:p w:rsidR="0041406A" w:rsidRDefault="0041406A" w:rsidP="003F263C">
      <w:pPr>
        <w:pStyle w:val="22"/>
        <w:rPr>
          <w:b/>
        </w:rPr>
      </w:pPr>
      <w:bookmarkStart w:id="269" w:name="_Toc350345410"/>
      <w:r w:rsidRPr="003F263C">
        <w:rPr>
          <w:b/>
        </w:rPr>
        <w:lastRenderedPageBreak/>
        <w:t>3.  Проектное решение</w:t>
      </w:r>
      <w:bookmarkEnd w:id="269"/>
    </w:p>
    <w:p w:rsidR="00353071" w:rsidRPr="003F263C" w:rsidRDefault="00353071" w:rsidP="003F263C">
      <w:pPr>
        <w:pStyle w:val="22"/>
        <w:rPr>
          <w:b/>
        </w:rPr>
      </w:pPr>
    </w:p>
    <w:p w:rsidR="0041406A" w:rsidRPr="00E53A31" w:rsidRDefault="0041406A" w:rsidP="0041406A">
      <w:pPr>
        <w:spacing w:line="360" w:lineRule="auto"/>
        <w:ind w:firstLine="709"/>
        <w:jc w:val="both"/>
        <w:rPr>
          <w:rFonts w:ascii="Times New Roman" w:hAnsi="Times New Roman" w:cs="Times New Roman"/>
          <w:sz w:val="26"/>
          <w:szCs w:val="26"/>
        </w:rPr>
      </w:pPr>
      <w:r w:rsidRPr="00E53A31">
        <w:rPr>
          <w:rFonts w:ascii="Times New Roman" w:hAnsi="Times New Roman" w:cs="Times New Roman"/>
          <w:sz w:val="26"/>
          <w:szCs w:val="26"/>
        </w:rPr>
        <w:t>Проект межевания выполняется по результатам расчёта нормативных площадей земельных участков каждого отдельного здания в соответствии с рекомендациями СП-30-101-98 «Методические указания по расчёту нормативных размеров земельных участков в кондоминиумах», а также с учётом рекомендаций СП 42.13330.2011 (СНиП 2.07.01-89*) «Градостроительство. Планировка и застройка городских и сельских поселений».</w:t>
      </w:r>
    </w:p>
    <w:p w:rsidR="0041406A" w:rsidRDefault="0041406A" w:rsidP="0041406A">
      <w:pPr>
        <w:spacing w:line="360" w:lineRule="auto"/>
        <w:ind w:firstLine="709"/>
        <w:jc w:val="both"/>
        <w:rPr>
          <w:rFonts w:ascii="Times New Roman" w:hAnsi="Times New Roman" w:cs="Times New Roman"/>
          <w:sz w:val="26"/>
          <w:szCs w:val="26"/>
        </w:rPr>
      </w:pPr>
      <w:r w:rsidRPr="00E53A31">
        <w:rPr>
          <w:rFonts w:ascii="Times New Roman" w:hAnsi="Times New Roman" w:cs="Times New Roman"/>
          <w:sz w:val="26"/>
          <w:szCs w:val="26"/>
        </w:rPr>
        <w:t>Данным проектом на территории, подлежащей межеванию, предлагается сформировать земельные участки под объекты строительства.</w:t>
      </w:r>
    </w:p>
    <w:p w:rsidR="0041406A" w:rsidRDefault="0041406A" w:rsidP="0041406A">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Согласно Генеральному плану города Калининграда участок проектных работ расположен в санитарно-защитных зонах, в которых в соответствии с СанПиН 2.2.1/2.1.1.1200-03 "Санитарно-защитные зоны и </w:t>
      </w:r>
      <w:r w:rsidRPr="00C57596">
        <w:rPr>
          <w:rFonts w:ascii="Times New Roman" w:hAnsi="Times New Roman" w:cs="Times New Roman"/>
          <w:sz w:val="26"/>
          <w:szCs w:val="26"/>
        </w:rPr>
        <w:t>санита</w:t>
      </w:r>
      <w:r>
        <w:rPr>
          <w:rFonts w:ascii="Times New Roman" w:hAnsi="Times New Roman" w:cs="Times New Roman"/>
          <w:sz w:val="26"/>
          <w:szCs w:val="26"/>
        </w:rPr>
        <w:t xml:space="preserve">рная классификация предприятий, </w:t>
      </w:r>
      <w:r w:rsidRPr="00C57596">
        <w:rPr>
          <w:rFonts w:ascii="Times New Roman" w:hAnsi="Times New Roman" w:cs="Times New Roman"/>
          <w:sz w:val="26"/>
          <w:szCs w:val="26"/>
        </w:rPr>
        <w:t>сооружений и иных объектов"</w:t>
      </w:r>
      <w:r>
        <w:rPr>
          <w:rFonts w:ascii="Times New Roman" w:hAnsi="Times New Roman" w:cs="Times New Roman"/>
          <w:sz w:val="26"/>
          <w:szCs w:val="26"/>
        </w:rPr>
        <w:t xml:space="preserve"> </w:t>
      </w:r>
      <w:r w:rsidRPr="00D74154">
        <w:rPr>
          <w:rFonts w:ascii="Times New Roman" w:hAnsi="Times New Roman" w:cs="Times New Roman"/>
          <w:sz w:val="26"/>
          <w:szCs w:val="26"/>
        </w:rPr>
        <w:t xml:space="preserve"> не допускается размещение объектов для проживания людей</w:t>
      </w:r>
      <w:r>
        <w:rPr>
          <w:rFonts w:ascii="Times New Roman" w:hAnsi="Times New Roman" w:cs="Times New Roman"/>
          <w:sz w:val="26"/>
          <w:szCs w:val="26"/>
        </w:rPr>
        <w:t>. Земельные участки для строительства жилых домов проектом предлагается формировать на территории за пределами санитарно-защитных зон.</w:t>
      </w:r>
    </w:p>
    <w:p w:rsidR="0041406A" w:rsidRPr="00E53A31" w:rsidRDefault="0041406A" w:rsidP="0041406A">
      <w:pPr>
        <w:spacing w:line="360" w:lineRule="auto"/>
        <w:ind w:firstLine="709"/>
        <w:jc w:val="both"/>
        <w:rPr>
          <w:rFonts w:ascii="Times New Roman" w:hAnsi="Times New Roman" w:cs="Times New Roman"/>
          <w:sz w:val="26"/>
          <w:szCs w:val="26"/>
        </w:rPr>
      </w:pPr>
      <w:r w:rsidRPr="00E53A31">
        <w:rPr>
          <w:rFonts w:ascii="Times New Roman" w:hAnsi="Times New Roman" w:cs="Times New Roman"/>
          <w:sz w:val="26"/>
          <w:szCs w:val="26"/>
        </w:rPr>
        <w:t>Границы земельных участков под здания и сооружения устанавливаются по красным линиям, границам смежных земельных участков, границам внутриквартальных проездов и другим естественным границам.</w:t>
      </w:r>
    </w:p>
    <w:p w:rsidR="0041406A" w:rsidRDefault="0041406A" w:rsidP="0041406A">
      <w:pPr>
        <w:spacing w:line="360" w:lineRule="auto"/>
        <w:ind w:firstLine="709"/>
        <w:jc w:val="both"/>
        <w:rPr>
          <w:rFonts w:ascii="Times New Roman" w:hAnsi="Times New Roman" w:cs="Times New Roman"/>
          <w:sz w:val="26"/>
          <w:szCs w:val="26"/>
        </w:rPr>
      </w:pPr>
      <w:r w:rsidRPr="00E53A31">
        <w:rPr>
          <w:rFonts w:ascii="Times New Roman" w:hAnsi="Times New Roman" w:cs="Times New Roman"/>
          <w:sz w:val="26"/>
          <w:szCs w:val="26"/>
        </w:rPr>
        <w:t xml:space="preserve">Решением проекта планировки и по согласованию с заказчиком, на проектируемой территории </w:t>
      </w:r>
      <w:r>
        <w:rPr>
          <w:rFonts w:ascii="Times New Roman" w:hAnsi="Times New Roman" w:cs="Times New Roman"/>
          <w:sz w:val="26"/>
          <w:szCs w:val="26"/>
        </w:rPr>
        <w:t xml:space="preserve">земельные участки, </w:t>
      </w:r>
      <w:proofErr w:type="gramStart"/>
      <w:r>
        <w:rPr>
          <w:rFonts w:ascii="Times New Roman" w:hAnsi="Times New Roman" w:cs="Times New Roman"/>
          <w:sz w:val="26"/>
          <w:szCs w:val="26"/>
        </w:rPr>
        <w:t>сведения</w:t>
      </w:r>
      <w:proofErr w:type="gramEnd"/>
      <w:r>
        <w:rPr>
          <w:rFonts w:ascii="Times New Roman" w:hAnsi="Times New Roman" w:cs="Times New Roman"/>
          <w:sz w:val="26"/>
          <w:szCs w:val="26"/>
        </w:rPr>
        <w:t xml:space="preserve"> о границах которых недостаточны для определения их на местности, требуют уточнения. </w:t>
      </w:r>
    </w:p>
    <w:p w:rsidR="00C2228D" w:rsidRDefault="00C2228D" w:rsidP="00B71AB8">
      <w:pPr>
        <w:pStyle w:val="22"/>
        <w:jc w:val="left"/>
        <w:rPr>
          <w:b/>
        </w:rPr>
      </w:pPr>
    </w:p>
    <w:p w:rsidR="0041406A" w:rsidRDefault="0041406A" w:rsidP="003F263C">
      <w:pPr>
        <w:pStyle w:val="22"/>
        <w:rPr>
          <w:b/>
        </w:rPr>
      </w:pPr>
      <w:bookmarkStart w:id="270" w:name="_Toc350345411"/>
      <w:r w:rsidRPr="003F263C">
        <w:rPr>
          <w:b/>
        </w:rPr>
        <w:t>4. Расчет территорий, подлежащих межеванию</w:t>
      </w:r>
      <w:bookmarkEnd w:id="270"/>
    </w:p>
    <w:p w:rsidR="00B71AB8" w:rsidRPr="003F263C" w:rsidRDefault="00B71AB8" w:rsidP="003F263C">
      <w:pPr>
        <w:pStyle w:val="22"/>
        <w:rPr>
          <w:b/>
        </w:rPr>
      </w:pPr>
    </w:p>
    <w:p w:rsidR="0041406A" w:rsidRPr="00F9789D" w:rsidRDefault="0041406A" w:rsidP="0041406A">
      <w:pPr>
        <w:tabs>
          <w:tab w:val="left" w:pos="1425"/>
        </w:tabs>
        <w:spacing w:line="360" w:lineRule="auto"/>
        <w:ind w:firstLine="709"/>
        <w:jc w:val="both"/>
        <w:rPr>
          <w:rFonts w:ascii="Times New Roman" w:hAnsi="Times New Roman" w:cs="Times New Roman"/>
          <w:sz w:val="26"/>
          <w:szCs w:val="26"/>
        </w:rPr>
      </w:pPr>
      <w:r w:rsidRPr="00F9789D">
        <w:rPr>
          <w:rFonts w:ascii="Times New Roman" w:hAnsi="Times New Roman" w:cs="Times New Roman"/>
          <w:sz w:val="26"/>
          <w:szCs w:val="26"/>
        </w:rPr>
        <w:t xml:space="preserve">  Проект  межевания  территории  выполняется  по  результатам  анализа  ранее созданных  и  ранее  сформированных    земельных  участков  в  границах  межевания согласно разработанному проекту планировки. </w:t>
      </w:r>
    </w:p>
    <w:p w:rsidR="0041406A" w:rsidRPr="00F9789D" w:rsidRDefault="0041406A" w:rsidP="0041406A">
      <w:pPr>
        <w:tabs>
          <w:tab w:val="left" w:pos="1425"/>
        </w:tabs>
        <w:spacing w:line="360" w:lineRule="auto"/>
        <w:ind w:firstLine="709"/>
        <w:jc w:val="both"/>
        <w:rPr>
          <w:rFonts w:ascii="Times New Roman" w:hAnsi="Times New Roman" w:cs="Times New Roman"/>
          <w:sz w:val="26"/>
          <w:szCs w:val="26"/>
        </w:rPr>
      </w:pPr>
      <w:r w:rsidRPr="00F9789D">
        <w:rPr>
          <w:rFonts w:ascii="Times New Roman" w:hAnsi="Times New Roman" w:cs="Times New Roman"/>
          <w:sz w:val="26"/>
          <w:szCs w:val="26"/>
        </w:rPr>
        <w:t xml:space="preserve">  Площадь в границах межевания – </w:t>
      </w:r>
      <w:r>
        <w:rPr>
          <w:rFonts w:ascii="Times New Roman" w:hAnsi="Times New Roman" w:cs="Times New Roman"/>
          <w:sz w:val="26"/>
          <w:szCs w:val="26"/>
        </w:rPr>
        <w:t>334 720</w:t>
      </w:r>
      <w:r w:rsidR="007C4541">
        <w:rPr>
          <w:rFonts w:ascii="Times New Roman" w:hAnsi="Times New Roman" w:cs="Times New Roman"/>
          <w:sz w:val="26"/>
          <w:szCs w:val="26"/>
        </w:rPr>
        <w:t xml:space="preserve"> м</w:t>
      </w:r>
      <w:proofErr w:type="gramStart"/>
      <w:r w:rsidR="007C4541" w:rsidRPr="007C4541">
        <w:rPr>
          <w:rFonts w:ascii="Times New Roman" w:hAnsi="Times New Roman" w:cs="Times New Roman"/>
          <w:sz w:val="26"/>
          <w:szCs w:val="26"/>
          <w:vertAlign w:val="superscript"/>
        </w:rPr>
        <w:t>2</w:t>
      </w:r>
      <w:proofErr w:type="gramEnd"/>
    </w:p>
    <w:p w:rsidR="0041406A" w:rsidRPr="00F9789D" w:rsidRDefault="0041406A" w:rsidP="0041406A">
      <w:pPr>
        <w:tabs>
          <w:tab w:val="left" w:pos="1425"/>
        </w:tabs>
        <w:spacing w:line="360" w:lineRule="auto"/>
        <w:ind w:firstLine="709"/>
        <w:jc w:val="both"/>
        <w:rPr>
          <w:rFonts w:ascii="Times New Roman" w:hAnsi="Times New Roman" w:cs="Times New Roman"/>
          <w:sz w:val="26"/>
          <w:szCs w:val="26"/>
        </w:rPr>
      </w:pPr>
      <w:r w:rsidRPr="00F9789D">
        <w:rPr>
          <w:rFonts w:ascii="Times New Roman" w:hAnsi="Times New Roman" w:cs="Times New Roman"/>
          <w:sz w:val="26"/>
          <w:szCs w:val="26"/>
        </w:rPr>
        <w:t xml:space="preserve">  При  определении  площади  территорий,  подлежащих  межеванию,  в  </w:t>
      </w:r>
      <w:r w:rsidRPr="00F9789D">
        <w:rPr>
          <w:rFonts w:ascii="Times New Roman" w:hAnsi="Times New Roman" w:cs="Times New Roman"/>
          <w:sz w:val="26"/>
          <w:szCs w:val="26"/>
        </w:rPr>
        <w:lastRenderedPageBreak/>
        <w:t xml:space="preserve">данном  проекте учтены –   Общая  площадь  сохраняемых,  ранее  созданных  и  ранее  сформированных  земельных участков;  </w:t>
      </w:r>
      <w:r w:rsidR="000A1F89">
        <w:rPr>
          <w:rFonts w:ascii="Times New Roman" w:hAnsi="Times New Roman" w:cs="Times New Roman"/>
          <w:sz w:val="26"/>
          <w:szCs w:val="26"/>
        </w:rPr>
        <w:t>улицы, дороги, проезды, площади.</w:t>
      </w:r>
      <w:r w:rsidRPr="00F9789D">
        <w:rPr>
          <w:rFonts w:ascii="Times New Roman" w:hAnsi="Times New Roman" w:cs="Times New Roman"/>
          <w:sz w:val="26"/>
          <w:szCs w:val="26"/>
        </w:rPr>
        <w:t xml:space="preserve"> </w:t>
      </w:r>
    </w:p>
    <w:p w:rsidR="0041406A" w:rsidRPr="00F9789D" w:rsidRDefault="0041406A" w:rsidP="0041406A">
      <w:pPr>
        <w:tabs>
          <w:tab w:val="left" w:pos="1425"/>
        </w:tabs>
        <w:spacing w:line="360" w:lineRule="auto"/>
        <w:ind w:firstLine="709"/>
        <w:jc w:val="both"/>
        <w:rPr>
          <w:rFonts w:ascii="Times New Roman" w:hAnsi="Times New Roman" w:cs="Times New Roman"/>
          <w:sz w:val="26"/>
          <w:szCs w:val="26"/>
        </w:rPr>
      </w:pPr>
      <w:r w:rsidRPr="00F9789D">
        <w:rPr>
          <w:rFonts w:ascii="Times New Roman" w:hAnsi="Times New Roman" w:cs="Times New Roman"/>
          <w:sz w:val="26"/>
          <w:szCs w:val="26"/>
        </w:rPr>
        <w:t xml:space="preserve">Площадь территории, подлежащей межеванию, определяется  по формуле: </w:t>
      </w:r>
    </w:p>
    <w:p w:rsidR="0041406A" w:rsidRPr="00F9789D" w:rsidRDefault="0041406A" w:rsidP="0041406A">
      <w:pPr>
        <w:tabs>
          <w:tab w:val="left" w:pos="1425"/>
        </w:tabs>
        <w:spacing w:line="360" w:lineRule="auto"/>
        <w:ind w:firstLine="709"/>
        <w:jc w:val="both"/>
        <w:rPr>
          <w:rFonts w:ascii="Times New Roman" w:hAnsi="Times New Roman" w:cs="Times New Roman"/>
          <w:b/>
          <w:i/>
          <w:sz w:val="26"/>
          <w:szCs w:val="26"/>
        </w:rPr>
      </w:pPr>
      <w:proofErr w:type="spellStart"/>
      <w:r w:rsidRPr="00F9789D">
        <w:rPr>
          <w:rFonts w:ascii="Times New Roman" w:hAnsi="Times New Roman" w:cs="Times New Roman"/>
          <w:b/>
          <w:i/>
          <w:sz w:val="26"/>
          <w:szCs w:val="26"/>
        </w:rPr>
        <w:t>Sм</w:t>
      </w:r>
      <w:proofErr w:type="spellEnd"/>
      <w:r w:rsidRPr="00F9789D">
        <w:rPr>
          <w:rFonts w:ascii="Times New Roman" w:hAnsi="Times New Roman" w:cs="Times New Roman"/>
          <w:b/>
          <w:i/>
          <w:sz w:val="26"/>
          <w:szCs w:val="26"/>
        </w:rPr>
        <w:t xml:space="preserve">.= </w:t>
      </w:r>
      <w:proofErr w:type="spellStart"/>
      <w:r w:rsidRPr="00F9789D">
        <w:rPr>
          <w:rFonts w:ascii="Times New Roman" w:hAnsi="Times New Roman" w:cs="Times New Roman"/>
          <w:b/>
          <w:i/>
          <w:sz w:val="26"/>
          <w:szCs w:val="26"/>
        </w:rPr>
        <w:t>Sт.м</w:t>
      </w:r>
      <w:proofErr w:type="spellEnd"/>
      <w:r w:rsidRPr="00F9789D">
        <w:rPr>
          <w:rFonts w:ascii="Times New Roman" w:hAnsi="Times New Roman" w:cs="Times New Roman"/>
          <w:b/>
          <w:i/>
          <w:sz w:val="26"/>
          <w:szCs w:val="26"/>
        </w:rPr>
        <w:t xml:space="preserve">. – </w:t>
      </w:r>
      <w:proofErr w:type="spellStart"/>
      <w:r w:rsidRPr="00F9789D">
        <w:rPr>
          <w:rFonts w:ascii="Times New Roman" w:hAnsi="Times New Roman" w:cs="Times New Roman"/>
          <w:b/>
          <w:i/>
          <w:sz w:val="26"/>
          <w:szCs w:val="26"/>
        </w:rPr>
        <w:t>Sс.з</w:t>
      </w:r>
      <w:proofErr w:type="gramStart"/>
      <w:r w:rsidRPr="00F9789D">
        <w:rPr>
          <w:rFonts w:ascii="Times New Roman" w:hAnsi="Times New Roman" w:cs="Times New Roman"/>
          <w:b/>
          <w:i/>
          <w:sz w:val="26"/>
          <w:szCs w:val="26"/>
        </w:rPr>
        <w:t>.у</w:t>
      </w:r>
      <w:proofErr w:type="spellEnd"/>
      <w:proofErr w:type="gramEnd"/>
      <w:r w:rsidRPr="00F9789D">
        <w:rPr>
          <w:rFonts w:ascii="Times New Roman" w:hAnsi="Times New Roman" w:cs="Times New Roman"/>
          <w:b/>
          <w:i/>
          <w:sz w:val="26"/>
          <w:szCs w:val="26"/>
        </w:rPr>
        <w:t xml:space="preserve">– </w:t>
      </w:r>
      <w:proofErr w:type="spellStart"/>
      <w:r w:rsidRPr="00F9789D">
        <w:rPr>
          <w:rFonts w:ascii="Times New Roman" w:hAnsi="Times New Roman" w:cs="Times New Roman"/>
          <w:b/>
          <w:i/>
          <w:sz w:val="26"/>
          <w:szCs w:val="26"/>
        </w:rPr>
        <w:t>Sу.д.пл</w:t>
      </w:r>
      <w:proofErr w:type="spellEnd"/>
      <w:r w:rsidRPr="00F9789D">
        <w:rPr>
          <w:rFonts w:ascii="Times New Roman" w:hAnsi="Times New Roman" w:cs="Times New Roman"/>
          <w:b/>
          <w:i/>
          <w:sz w:val="26"/>
          <w:szCs w:val="26"/>
        </w:rPr>
        <w:t xml:space="preserve">.  </w:t>
      </w:r>
    </w:p>
    <w:p w:rsidR="0041406A" w:rsidRPr="00F9789D" w:rsidRDefault="0041406A" w:rsidP="0041406A">
      <w:pPr>
        <w:tabs>
          <w:tab w:val="left" w:pos="1425"/>
        </w:tabs>
        <w:spacing w:line="360" w:lineRule="auto"/>
        <w:ind w:firstLine="709"/>
        <w:jc w:val="both"/>
        <w:rPr>
          <w:rFonts w:ascii="Times New Roman" w:hAnsi="Times New Roman" w:cs="Times New Roman"/>
          <w:sz w:val="26"/>
          <w:szCs w:val="26"/>
        </w:rPr>
      </w:pPr>
      <w:r w:rsidRPr="00F9789D">
        <w:rPr>
          <w:rFonts w:ascii="Times New Roman" w:hAnsi="Times New Roman" w:cs="Times New Roman"/>
          <w:sz w:val="26"/>
          <w:szCs w:val="26"/>
        </w:rPr>
        <w:t xml:space="preserve">где </w:t>
      </w:r>
      <w:proofErr w:type="spellStart"/>
      <w:proofErr w:type="gramStart"/>
      <w:r w:rsidRPr="00F9789D">
        <w:rPr>
          <w:rFonts w:ascii="Times New Roman" w:hAnsi="Times New Roman" w:cs="Times New Roman"/>
          <w:i/>
          <w:sz w:val="26"/>
          <w:szCs w:val="26"/>
        </w:rPr>
        <w:t>S</w:t>
      </w:r>
      <w:proofErr w:type="gramEnd"/>
      <w:r w:rsidRPr="00F9789D">
        <w:rPr>
          <w:rFonts w:ascii="Times New Roman" w:hAnsi="Times New Roman" w:cs="Times New Roman"/>
          <w:i/>
          <w:sz w:val="26"/>
          <w:szCs w:val="26"/>
        </w:rPr>
        <w:t>м</w:t>
      </w:r>
      <w:proofErr w:type="spellEnd"/>
      <w:r w:rsidRPr="00F9789D">
        <w:rPr>
          <w:rFonts w:ascii="Times New Roman" w:hAnsi="Times New Roman" w:cs="Times New Roman"/>
          <w:i/>
          <w:sz w:val="26"/>
          <w:szCs w:val="26"/>
        </w:rPr>
        <w:t>.</w:t>
      </w:r>
      <w:r w:rsidRPr="00F9789D">
        <w:rPr>
          <w:rFonts w:ascii="Times New Roman" w:hAnsi="Times New Roman" w:cs="Times New Roman"/>
          <w:sz w:val="26"/>
          <w:szCs w:val="26"/>
        </w:rPr>
        <w:t xml:space="preserve"> - площадь территории</w:t>
      </w:r>
      <w:r>
        <w:rPr>
          <w:rFonts w:ascii="Times New Roman" w:hAnsi="Times New Roman" w:cs="Times New Roman"/>
          <w:sz w:val="26"/>
          <w:szCs w:val="26"/>
        </w:rPr>
        <w:t>,</w:t>
      </w:r>
      <w:r w:rsidRPr="00F9789D">
        <w:rPr>
          <w:rFonts w:ascii="Times New Roman" w:hAnsi="Times New Roman" w:cs="Times New Roman"/>
          <w:sz w:val="26"/>
          <w:szCs w:val="26"/>
        </w:rPr>
        <w:t xml:space="preserve"> подлежащей межеванию; </w:t>
      </w:r>
    </w:p>
    <w:p w:rsidR="0041406A" w:rsidRPr="00F9789D" w:rsidRDefault="0041406A" w:rsidP="0041406A">
      <w:pPr>
        <w:tabs>
          <w:tab w:val="left" w:pos="1425"/>
        </w:tabs>
        <w:spacing w:line="360" w:lineRule="auto"/>
        <w:ind w:firstLine="709"/>
        <w:jc w:val="both"/>
        <w:rPr>
          <w:rFonts w:ascii="Times New Roman" w:hAnsi="Times New Roman" w:cs="Times New Roman"/>
          <w:sz w:val="26"/>
          <w:szCs w:val="26"/>
        </w:rPr>
      </w:pPr>
      <w:r w:rsidRPr="00F9789D">
        <w:rPr>
          <w:rFonts w:ascii="Times New Roman" w:hAnsi="Times New Roman" w:cs="Times New Roman"/>
          <w:sz w:val="26"/>
          <w:szCs w:val="26"/>
        </w:rPr>
        <w:t xml:space="preserve">      </w:t>
      </w:r>
      <w:proofErr w:type="spellStart"/>
      <w:proofErr w:type="gramStart"/>
      <w:r w:rsidRPr="00F9789D">
        <w:rPr>
          <w:rFonts w:ascii="Times New Roman" w:hAnsi="Times New Roman" w:cs="Times New Roman"/>
          <w:i/>
          <w:sz w:val="26"/>
          <w:szCs w:val="26"/>
        </w:rPr>
        <w:t>S</w:t>
      </w:r>
      <w:proofErr w:type="gramEnd"/>
      <w:r w:rsidRPr="00F9789D">
        <w:rPr>
          <w:rFonts w:ascii="Times New Roman" w:hAnsi="Times New Roman" w:cs="Times New Roman"/>
          <w:i/>
          <w:sz w:val="26"/>
          <w:szCs w:val="26"/>
        </w:rPr>
        <w:t>т.м</w:t>
      </w:r>
      <w:proofErr w:type="spellEnd"/>
      <w:r w:rsidRPr="00F9789D">
        <w:rPr>
          <w:rFonts w:ascii="Times New Roman" w:hAnsi="Times New Roman" w:cs="Times New Roman"/>
          <w:i/>
          <w:sz w:val="26"/>
          <w:szCs w:val="26"/>
        </w:rPr>
        <w:t>.</w:t>
      </w:r>
      <w:r w:rsidRPr="00F9789D">
        <w:rPr>
          <w:rFonts w:ascii="Times New Roman" w:hAnsi="Times New Roman" w:cs="Times New Roman"/>
          <w:sz w:val="26"/>
          <w:szCs w:val="26"/>
        </w:rPr>
        <w:t xml:space="preserve">,-  площадь территории межевания; </w:t>
      </w:r>
    </w:p>
    <w:p w:rsidR="0041406A" w:rsidRPr="00F9789D" w:rsidRDefault="00DA54DF" w:rsidP="0077372C">
      <w:pPr>
        <w:tabs>
          <w:tab w:val="left" w:pos="1425"/>
        </w:tabs>
        <w:spacing w:line="360" w:lineRule="auto"/>
        <w:ind w:firstLine="709"/>
        <w:jc w:val="both"/>
        <w:rPr>
          <w:rFonts w:ascii="Times New Roman" w:hAnsi="Times New Roman" w:cs="Times New Roman"/>
          <w:sz w:val="26"/>
          <w:szCs w:val="26"/>
        </w:rPr>
      </w:pPr>
      <w:r>
        <w:rPr>
          <w:rFonts w:ascii="Times New Roman" w:hAnsi="Times New Roman" w:cs="Times New Roman"/>
          <w:i/>
          <w:sz w:val="26"/>
          <w:szCs w:val="26"/>
        </w:rPr>
        <w:t xml:space="preserve">      </w:t>
      </w:r>
      <w:r w:rsidR="0041406A" w:rsidRPr="00F9789D">
        <w:rPr>
          <w:rFonts w:ascii="Times New Roman" w:hAnsi="Times New Roman" w:cs="Times New Roman"/>
          <w:i/>
          <w:sz w:val="26"/>
          <w:szCs w:val="26"/>
        </w:rPr>
        <w:t xml:space="preserve">S </w:t>
      </w:r>
      <w:proofErr w:type="spellStart"/>
      <w:r w:rsidR="0041406A" w:rsidRPr="00F9789D">
        <w:rPr>
          <w:rFonts w:ascii="Times New Roman" w:hAnsi="Times New Roman" w:cs="Times New Roman"/>
          <w:i/>
          <w:sz w:val="26"/>
          <w:szCs w:val="26"/>
        </w:rPr>
        <w:t>c.з.y</w:t>
      </w:r>
      <w:proofErr w:type="spellEnd"/>
      <w:r w:rsidR="0041406A" w:rsidRPr="00F9789D">
        <w:rPr>
          <w:rFonts w:ascii="Times New Roman" w:hAnsi="Times New Roman" w:cs="Times New Roman"/>
          <w:sz w:val="26"/>
          <w:szCs w:val="26"/>
        </w:rPr>
        <w:t xml:space="preserve"> - площадь сохраняемых ранее созданных</w:t>
      </w:r>
      <w:r w:rsidR="0077372C">
        <w:rPr>
          <w:rFonts w:ascii="Times New Roman" w:hAnsi="Times New Roman" w:cs="Times New Roman"/>
          <w:sz w:val="26"/>
          <w:szCs w:val="26"/>
        </w:rPr>
        <w:t xml:space="preserve"> </w:t>
      </w:r>
      <w:r w:rsidR="0041406A" w:rsidRPr="00F9789D">
        <w:rPr>
          <w:rFonts w:ascii="Times New Roman" w:hAnsi="Times New Roman" w:cs="Times New Roman"/>
          <w:sz w:val="26"/>
          <w:szCs w:val="26"/>
        </w:rPr>
        <w:t>и р</w:t>
      </w:r>
      <w:r w:rsidR="0077372C">
        <w:rPr>
          <w:rFonts w:ascii="Times New Roman" w:hAnsi="Times New Roman" w:cs="Times New Roman"/>
          <w:sz w:val="26"/>
          <w:szCs w:val="26"/>
        </w:rPr>
        <w:t xml:space="preserve">анее сформированных земельных  </w:t>
      </w:r>
      <w:r w:rsidR="0041406A" w:rsidRPr="00F9789D">
        <w:rPr>
          <w:rFonts w:ascii="Times New Roman" w:hAnsi="Times New Roman" w:cs="Times New Roman"/>
          <w:sz w:val="26"/>
          <w:szCs w:val="26"/>
        </w:rPr>
        <w:t>участков</w:t>
      </w:r>
      <w:r w:rsidR="0077372C">
        <w:rPr>
          <w:rFonts w:ascii="Times New Roman" w:hAnsi="Times New Roman" w:cs="Times New Roman"/>
          <w:sz w:val="26"/>
          <w:szCs w:val="26"/>
        </w:rPr>
        <w:t>;</w:t>
      </w:r>
      <w:r w:rsidR="0041406A" w:rsidRPr="00F9789D">
        <w:rPr>
          <w:rFonts w:ascii="Times New Roman" w:hAnsi="Times New Roman" w:cs="Times New Roman"/>
          <w:sz w:val="26"/>
          <w:szCs w:val="26"/>
        </w:rPr>
        <w:t xml:space="preserve">  </w:t>
      </w:r>
    </w:p>
    <w:p w:rsidR="0041406A" w:rsidRPr="00F9789D" w:rsidRDefault="00DA54DF" w:rsidP="00CC1498">
      <w:pPr>
        <w:tabs>
          <w:tab w:val="left" w:pos="1425"/>
        </w:tabs>
        <w:spacing w:line="360" w:lineRule="auto"/>
        <w:ind w:firstLine="709"/>
        <w:jc w:val="both"/>
        <w:rPr>
          <w:rFonts w:ascii="Times New Roman" w:hAnsi="Times New Roman" w:cs="Times New Roman"/>
          <w:sz w:val="26"/>
          <w:szCs w:val="26"/>
        </w:rPr>
      </w:pPr>
      <w:r>
        <w:rPr>
          <w:rFonts w:ascii="Times New Roman" w:hAnsi="Times New Roman" w:cs="Times New Roman"/>
          <w:i/>
          <w:sz w:val="26"/>
          <w:szCs w:val="26"/>
        </w:rPr>
        <w:t xml:space="preserve">    </w:t>
      </w:r>
      <w:proofErr w:type="spellStart"/>
      <w:r w:rsidR="0041406A" w:rsidRPr="00F9789D">
        <w:rPr>
          <w:rFonts w:ascii="Times New Roman" w:hAnsi="Times New Roman" w:cs="Times New Roman"/>
          <w:i/>
          <w:sz w:val="26"/>
          <w:szCs w:val="26"/>
        </w:rPr>
        <w:t>Sу.д</w:t>
      </w:r>
      <w:proofErr w:type="gramStart"/>
      <w:r w:rsidR="0041406A" w:rsidRPr="00F9789D">
        <w:rPr>
          <w:rFonts w:ascii="Times New Roman" w:hAnsi="Times New Roman" w:cs="Times New Roman"/>
          <w:i/>
          <w:sz w:val="26"/>
          <w:szCs w:val="26"/>
        </w:rPr>
        <w:t>.п</w:t>
      </w:r>
      <w:proofErr w:type="gramEnd"/>
      <w:r w:rsidR="0041406A" w:rsidRPr="00F9789D">
        <w:rPr>
          <w:rFonts w:ascii="Times New Roman" w:hAnsi="Times New Roman" w:cs="Times New Roman"/>
          <w:i/>
          <w:sz w:val="26"/>
          <w:szCs w:val="26"/>
        </w:rPr>
        <w:t>л</w:t>
      </w:r>
      <w:proofErr w:type="spellEnd"/>
      <w:r w:rsidR="0041406A" w:rsidRPr="00F9789D">
        <w:rPr>
          <w:rFonts w:ascii="Times New Roman" w:hAnsi="Times New Roman" w:cs="Times New Roman"/>
          <w:sz w:val="26"/>
          <w:szCs w:val="26"/>
        </w:rPr>
        <w:t xml:space="preserve"> –  площадь улиц, дорог, площадей</w:t>
      </w:r>
      <w:r w:rsidR="0041406A">
        <w:rPr>
          <w:rFonts w:ascii="Times New Roman" w:hAnsi="Times New Roman" w:cs="Times New Roman"/>
          <w:sz w:val="26"/>
          <w:szCs w:val="26"/>
        </w:rPr>
        <w:t>, прочих территорий</w:t>
      </w:r>
    </w:p>
    <w:p w:rsidR="006D0396" w:rsidRPr="00655024" w:rsidRDefault="006D0396" w:rsidP="0041406A">
      <w:pPr>
        <w:tabs>
          <w:tab w:val="left" w:pos="1425"/>
        </w:tabs>
        <w:spacing w:line="360" w:lineRule="auto"/>
        <w:ind w:firstLine="709"/>
        <w:jc w:val="both"/>
        <w:rPr>
          <w:rFonts w:ascii="Times New Roman" w:hAnsi="Times New Roman" w:cs="Times New Roman"/>
          <w:i/>
          <w:sz w:val="26"/>
          <w:szCs w:val="26"/>
          <w:highlight w:val="yellow"/>
        </w:rPr>
      </w:pPr>
      <w:proofErr w:type="spellStart"/>
      <w:proofErr w:type="gramStart"/>
      <w:r w:rsidRPr="006D0396">
        <w:rPr>
          <w:rFonts w:ascii="Times New Roman" w:hAnsi="Times New Roman" w:cs="Times New Roman"/>
          <w:b/>
          <w:i/>
          <w:sz w:val="26"/>
          <w:szCs w:val="26"/>
        </w:rPr>
        <w:t>S</w:t>
      </w:r>
      <w:proofErr w:type="gramEnd"/>
      <w:r w:rsidRPr="006D0396">
        <w:rPr>
          <w:rFonts w:ascii="Times New Roman" w:hAnsi="Times New Roman" w:cs="Times New Roman"/>
          <w:b/>
          <w:i/>
          <w:sz w:val="26"/>
          <w:szCs w:val="26"/>
        </w:rPr>
        <w:t>м</w:t>
      </w:r>
      <w:proofErr w:type="spellEnd"/>
      <w:r w:rsidRPr="006D0396">
        <w:rPr>
          <w:rFonts w:ascii="Times New Roman" w:hAnsi="Times New Roman" w:cs="Times New Roman"/>
          <w:i/>
          <w:sz w:val="26"/>
          <w:szCs w:val="26"/>
        </w:rPr>
        <w:t xml:space="preserve"> = 335 720– 83 370 – </w:t>
      </w:r>
      <w:r w:rsidR="00F7287D">
        <w:rPr>
          <w:rFonts w:ascii="Times New Roman" w:hAnsi="Times New Roman" w:cs="Times New Roman"/>
          <w:i/>
          <w:sz w:val="26"/>
          <w:szCs w:val="26"/>
        </w:rPr>
        <w:t>74 048</w:t>
      </w:r>
      <w:r w:rsidRPr="006D0396">
        <w:rPr>
          <w:rFonts w:ascii="Times New Roman" w:hAnsi="Times New Roman" w:cs="Times New Roman"/>
          <w:i/>
          <w:sz w:val="26"/>
          <w:szCs w:val="26"/>
        </w:rPr>
        <w:t xml:space="preserve"> = </w:t>
      </w:r>
      <w:r w:rsidR="0075290A">
        <w:rPr>
          <w:rFonts w:ascii="Times New Roman" w:hAnsi="Times New Roman" w:cs="Times New Roman"/>
          <w:i/>
          <w:sz w:val="26"/>
          <w:szCs w:val="26"/>
        </w:rPr>
        <w:t>17</w:t>
      </w:r>
      <w:r w:rsidR="00F7287D">
        <w:rPr>
          <w:rFonts w:ascii="Times New Roman" w:hAnsi="Times New Roman" w:cs="Times New Roman"/>
          <w:i/>
          <w:sz w:val="26"/>
          <w:szCs w:val="26"/>
        </w:rPr>
        <w:t>8</w:t>
      </w:r>
      <w:r w:rsidR="0075290A">
        <w:rPr>
          <w:rFonts w:ascii="Times New Roman" w:hAnsi="Times New Roman" w:cs="Times New Roman"/>
          <w:i/>
          <w:sz w:val="26"/>
          <w:szCs w:val="26"/>
        </w:rPr>
        <w:t xml:space="preserve"> </w:t>
      </w:r>
      <w:r w:rsidR="00F7287D">
        <w:rPr>
          <w:rFonts w:ascii="Times New Roman" w:hAnsi="Times New Roman" w:cs="Times New Roman"/>
          <w:i/>
          <w:sz w:val="26"/>
          <w:szCs w:val="26"/>
        </w:rPr>
        <w:t>302</w:t>
      </w:r>
    </w:p>
    <w:p w:rsidR="0041406A" w:rsidRPr="00AA3C88" w:rsidRDefault="0041406A" w:rsidP="0041406A">
      <w:pPr>
        <w:tabs>
          <w:tab w:val="left" w:pos="1425"/>
        </w:tabs>
        <w:spacing w:line="360" w:lineRule="auto"/>
        <w:ind w:firstLine="709"/>
        <w:jc w:val="both"/>
        <w:rPr>
          <w:rFonts w:ascii="Times New Roman" w:hAnsi="Times New Roman" w:cs="Times New Roman"/>
          <w:sz w:val="26"/>
          <w:szCs w:val="26"/>
        </w:rPr>
      </w:pPr>
      <w:r w:rsidRPr="00AA3C88">
        <w:rPr>
          <w:rFonts w:ascii="Times New Roman" w:hAnsi="Times New Roman" w:cs="Times New Roman"/>
          <w:sz w:val="26"/>
          <w:szCs w:val="26"/>
        </w:rPr>
        <w:t xml:space="preserve">Площадь территории, подлежащей межеванию – </w:t>
      </w:r>
      <w:r w:rsidR="00F7287D">
        <w:rPr>
          <w:rFonts w:ascii="Times New Roman" w:hAnsi="Times New Roman" w:cs="Times New Roman"/>
          <w:sz w:val="26"/>
          <w:szCs w:val="26"/>
        </w:rPr>
        <w:t>178 302</w:t>
      </w:r>
      <w:r w:rsidR="007C4541" w:rsidRPr="0075290A">
        <w:rPr>
          <w:rFonts w:ascii="Times New Roman" w:hAnsi="Times New Roman" w:cs="Times New Roman"/>
          <w:sz w:val="26"/>
          <w:szCs w:val="26"/>
        </w:rPr>
        <w:t xml:space="preserve"> </w:t>
      </w:r>
      <w:r w:rsidRPr="0075290A">
        <w:rPr>
          <w:rFonts w:ascii="Times New Roman" w:hAnsi="Times New Roman" w:cs="Times New Roman"/>
          <w:sz w:val="26"/>
          <w:szCs w:val="26"/>
        </w:rPr>
        <w:t>м</w:t>
      </w:r>
      <w:proofErr w:type="gramStart"/>
      <w:r w:rsidR="007C4541" w:rsidRPr="0075290A">
        <w:rPr>
          <w:rFonts w:ascii="Times New Roman" w:hAnsi="Times New Roman" w:cs="Times New Roman"/>
          <w:sz w:val="26"/>
          <w:szCs w:val="26"/>
          <w:vertAlign w:val="superscript"/>
        </w:rPr>
        <w:t>2</w:t>
      </w:r>
      <w:proofErr w:type="gramEnd"/>
      <w:r w:rsidR="000A1F89" w:rsidRPr="0075290A">
        <w:rPr>
          <w:rFonts w:ascii="Times New Roman" w:hAnsi="Times New Roman" w:cs="Times New Roman"/>
          <w:sz w:val="26"/>
          <w:szCs w:val="26"/>
        </w:rPr>
        <w:t>.</w:t>
      </w:r>
    </w:p>
    <w:p w:rsidR="0041406A" w:rsidRDefault="0041406A" w:rsidP="0041406A">
      <w:pPr>
        <w:tabs>
          <w:tab w:val="left" w:pos="1425"/>
        </w:tabs>
        <w:spacing w:line="360" w:lineRule="auto"/>
        <w:ind w:firstLine="709"/>
        <w:jc w:val="both"/>
      </w:pPr>
    </w:p>
    <w:p w:rsidR="0041406A" w:rsidRDefault="0041406A" w:rsidP="003F263C">
      <w:pPr>
        <w:pStyle w:val="22"/>
        <w:rPr>
          <w:b/>
        </w:rPr>
      </w:pPr>
      <w:bookmarkStart w:id="271" w:name="_Toc350345412"/>
      <w:r w:rsidRPr="003F263C">
        <w:rPr>
          <w:b/>
        </w:rPr>
        <w:t>5. Расчет площади нормативных земельных участков существующих жилых зданий, элементов благоустройства</w:t>
      </w:r>
      <w:bookmarkEnd w:id="271"/>
    </w:p>
    <w:p w:rsidR="00DA54DF" w:rsidRPr="003F263C" w:rsidRDefault="00DA54DF" w:rsidP="003F263C">
      <w:pPr>
        <w:pStyle w:val="22"/>
        <w:rPr>
          <w:b/>
        </w:rPr>
      </w:pPr>
    </w:p>
    <w:p w:rsidR="0041406A" w:rsidRPr="00AA3C88" w:rsidRDefault="0041406A" w:rsidP="0041406A">
      <w:pPr>
        <w:tabs>
          <w:tab w:val="left" w:pos="1425"/>
        </w:tabs>
        <w:spacing w:line="360" w:lineRule="auto"/>
        <w:ind w:firstLine="709"/>
        <w:jc w:val="both"/>
        <w:rPr>
          <w:rFonts w:ascii="Times New Roman" w:hAnsi="Times New Roman" w:cs="Times New Roman"/>
          <w:sz w:val="26"/>
          <w:szCs w:val="26"/>
        </w:rPr>
      </w:pPr>
      <w:r w:rsidRPr="00AA3C88">
        <w:rPr>
          <w:rFonts w:ascii="Times New Roman" w:hAnsi="Times New Roman" w:cs="Times New Roman"/>
          <w:sz w:val="26"/>
          <w:szCs w:val="26"/>
        </w:rPr>
        <w:t xml:space="preserve"> В соответствии с рекомендациями СП 30-101-98 «Методические указания по </w:t>
      </w:r>
      <w:r w:rsidR="0077372C" w:rsidRPr="00AA3C88">
        <w:rPr>
          <w:rFonts w:ascii="Times New Roman" w:hAnsi="Times New Roman" w:cs="Times New Roman"/>
          <w:sz w:val="26"/>
          <w:szCs w:val="26"/>
        </w:rPr>
        <w:t>расчёту</w:t>
      </w:r>
      <w:r w:rsidRPr="00AA3C88">
        <w:rPr>
          <w:rFonts w:ascii="Times New Roman" w:hAnsi="Times New Roman" w:cs="Times New Roman"/>
          <w:sz w:val="26"/>
          <w:szCs w:val="26"/>
        </w:rPr>
        <w:t xml:space="preserve">  нормативных  размеров  земельных  участков  в  кондоминиумах»,    </w:t>
      </w:r>
      <w:r w:rsidR="0077372C" w:rsidRPr="00AA3C88">
        <w:rPr>
          <w:rFonts w:ascii="Times New Roman" w:hAnsi="Times New Roman" w:cs="Times New Roman"/>
          <w:sz w:val="26"/>
          <w:szCs w:val="26"/>
        </w:rPr>
        <w:t>растёт</w:t>
      </w:r>
      <w:r w:rsidRPr="00AA3C88">
        <w:rPr>
          <w:rFonts w:ascii="Times New Roman" w:hAnsi="Times New Roman" w:cs="Times New Roman"/>
          <w:sz w:val="26"/>
          <w:szCs w:val="26"/>
        </w:rPr>
        <w:t xml:space="preserve"> нормативной площади земельных участков существующих многоквартирных жилых зданий  </w:t>
      </w:r>
      <w:r w:rsidR="0077372C" w:rsidRPr="00AA3C88">
        <w:rPr>
          <w:rFonts w:ascii="Times New Roman" w:hAnsi="Times New Roman" w:cs="Times New Roman"/>
          <w:sz w:val="26"/>
          <w:szCs w:val="26"/>
        </w:rPr>
        <w:t>произведён</w:t>
      </w:r>
      <w:r w:rsidRPr="00AA3C88">
        <w:rPr>
          <w:rFonts w:ascii="Times New Roman" w:hAnsi="Times New Roman" w:cs="Times New Roman"/>
          <w:sz w:val="26"/>
          <w:szCs w:val="26"/>
        </w:rPr>
        <w:t xml:space="preserve"> с </w:t>
      </w:r>
      <w:r w:rsidR="0077372C" w:rsidRPr="00AA3C88">
        <w:rPr>
          <w:rFonts w:ascii="Times New Roman" w:hAnsi="Times New Roman" w:cs="Times New Roman"/>
          <w:sz w:val="26"/>
          <w:szCs w:val="26"/>
        </w:rPr>
        <w:t>учётом</w:t>
      </w:r>
      <w:r w:rsidRPr="00AA3C88">
        <w:rPr>
          <w:rFonts w:ascii="Times New Roman" w:hAnsi="Times New Roman" w:cs="Times New Roman"/>
          <w:sz w:val="26"/>
          <w:szCs w:val="26"/>
        </w:rPr>
        <w:t xml:space="preserve"> удельного показателя земельной доли, приходящей на 1 м</w:t>
      </w:r>
      <w:proofErr w:type="gramStart"/>
      <w:r w:rsidRPr="007C4541">
        <w:rPr>
          <w:rFonts w:ascii="Times New Roman" w:hAnsi="Times New Roman" w:cs="Times New Roman"/>
          <w:sz w:val="26"/>
          <w:szCs w:val="26"/>
          <w:vertAlign w:val="superscript"/>
        </w:rPr>
        <w:t>2</w:t>
      </w:r>
      <w:proofErr w:type="gramEnd"/>
      <w:r w:rsidRPr="00AA3C88">
        <w:rPr>
          <w:rFonts w:ascii="Times New Roman" w:hAnsi="Times New Roman" w:cs="Times New Roman"/>
          <w:sz w:val="26"/>
          <w:szCs w:val="26"/>
        </w:rPr>
        <w:t xml:space="preserve"> общей площади жилых помещений. </w:t>
      </w:r>
    </w:p>
    <w:p w:rsidR="0041406A" w:rsidRPr="00AA3C88" w:rsidRDefault="0041406A" w:rsidP="0041406A">
      <w:pPr>
        <w:tabs>
          <w:tab w:val="left" w:pos="1425"/>
        </w:tabs>
        <w:spacing w:line="360" w:lineRule="auto"/>
        <w:ind w:firstLine="709"/>
        <w:jc w:val="both"/>
        <w:rPr>
          <w:rFonts w:ascii="Times New Roman" w:hAnsi="Times New Roman" w:cs="Times New Roman"/>
          <w:sz w:val="26"/>
          <w:szCs w:val="26"/>
        </w:rPr>
      </w:pPr>
      <w:r w:rsidRPr="00AA3C88">
        <w:rPr>
          <w:rFonts w:ascii="Times New Roman" w:hAnsi="Times New Roman" w:cs="Times New Roman"/>
          <w:sz w:val="26"/>
          <w:szCs w:val="26"/>
        </w:rPr>
        <w:t xml:space="preserve">  </w:t>
      </w:r>
      <w:proofErr w:type="gramStart"/>
      <w:r w:rsidR="0077372C" w:rsidRPr="00AA3C88">
        <w:rPr>
          <w:rFonts w:ascii="Times New Roman" w:hAnsi="Times New Roman" w:cs="Times New Roman"/>
          <w:sz w:val="26"/>
          <w:szCs w:val="26"/>
        </w:rPr>
        <w:t>Растёт</w:t>
      </w:r>
      <w:r w:rsidRPr="00AA3C88">
        <w:rPr>
          <w:rFonts w:ascii="Times New Roman" w:hAnsi="Times New Roman" w:cs="Times New Roman"/>
          <w:sz w:val="26"/>
          <w:szCs w:val="26"/>
        </w:rPr>
        <w:t xml:space="preserve"> нормативной придомовой территории производится</w:t>
      </w:r>
      <w:proofErr w:type="gramEnd"/>
      <w:r w:rsidRPr="00AA3C88">
        <w:rPr>
          <w:rFonts w:ascii="Times New Roman" w:hAnsi="Times New Roman" w:cs="Times New Roman"/>
          <w:sz w:val="26"/>
          <w:szCs w:val="26"/>
        </w:rPr>
        <w:t xml:space="preserve"> по формуле: </w:t>
      </w:r>
    </w:p>
    <w:p w:rsidR="0041406A" w:rsidRPr="00AA3C88" w:rsidRDefault="0041406A" w:rsidP="0041406A">
      <w:pPr>
        <w:tabs>
          <w:tab w:val="left" w:pos="1425"/>
        </w:tabs>
        <w:spacing w:line="360" w:lineRule="auto"/>
        <w:ind w:firstLine="709"/>
        <w:jc w:val="both"/>
        <w:rPr>
          <w:rFonts w:ascii="Times New Roman" w:hAnsi="Times New Roman" w:cs="Times New Roman"/>
          <w:b/>
          <w:i/>
          <w:sz w:val="26"/>
          <w:szCs w:val="26"/>
          <w:lang w:val="en-US"/>
        </w:rPr>
      </w:pPr>
      <w:r w:rsidRPr="00AA3C88">
        <w:rPr>
          <w:rFonts w:ascii="Times New Roman" w:hAnsi="Times New Roman" w:cs="Times New Roman"/>
          <w:b/>
          <w:i/>
          <w:sz w:val="26"/>
          <w:szCs w:val="26"/>
          <w:lang w:val="en-US"/>
        </w:rPr>
        <w:t>S</w:t>
      </w:r>
      <w:r w:rsidRPr="00AA3C88">
        <w:rPr>
          <w:rFonts w:ascii="Times New Roman" w:hAnsi="Times New Roman" w:cs="Times New Roman"/>
          <w:b/>
          <w:i/>
          <w:sz w:val="26"/>
          <w:szCs w:val="26"/>
        </w:rPr>
        <w:t>норм</w:t>
      </w:r>
      <w:r w:rsidRPr="00AA3C88">
        <w:rPr>
          <w:rFonts w:ascii="Times New Roman" w:hAnsi="Times New Roman" w:cs="Times New Roman"/>
          <w:b/>
          <w:i/>
          <w:sz w:val="26"/>
          <w:szCs w:val="26"/>
          <w:lang w:val="en-US"/>
        </w:rPr>
        <w:t xml:space="preserve">. = S </w:t>
      </w:r>
      <w:r w:rsidRPr="00AA3C88">
        <w:rPr>
          <w:rFonts w:ascii="Times New Roman" w:hAnsi="Times New Roman" w:cs="Times New Roman"/>
          <w:b/>
          <w:sz w:val="26"/>
          <w:szCs w:val="26"/>
          <w:lang w:val="en-US"/>
        </w:rPr>
        <w:t>x</w:t>
      </w:r>
      <w:r w:rsidRPr="00AA3C88">
        <w:rPr>
          <w:rFonts w:ascii="Times New Roman" w:hAnsi="Times New Roman" w:cs="Times New Roman"/>
          <w:b/>
          <w:i/>
          <w:sz w:val="26"/>
          <w:szCs w:val="26"/>
          <w:lang w:val="en-US"/>
        </w:rPr>
        <w:t xml:space="preserve"> </w:t>
      </w:r>
      <w:r w:rsidRPr="00AA3C88">
        <w:rPr>
          <w:rFonts w:ascii="Times New Roman" w:hAnsi="Times New Roman" w:cs="Times New Roman"/>
          <w:b/>
          <w:i/>
          <w:sz w:val="26"/>
          <w:szCs w:val="26"/>
        </w:rPr>
        <w:t>Уз</w:t>
      </w:r>
      <w:r w:rsidRPr="00AA3C88">
        <w:rPr>
          <w:rFonts w:ascii="Times New Roman" w:hAnsi="Times New Roman" w:cs="Times New Roman"/>
          <w:b/>
          <w:i/>
          <w:sz w:val="26"/>
          <w:szCs w:val="26"/>
          <w:lang w:val="en-US"/>
        </w:rPr>
        <w:t>.</w:t>
      </w:r>
      <w:r w:rsidRPr="00AA3C88">
        <w:rPr>
          <w:rFonts w:ascii="Times New Roman" w:hAnsi="Times New Roman" w:cs="Times New Roman"/>
          <w:b/>
          <w:i/>
          <w:sz w:val="26"/>
          <w:szCs w:val="26"/>
        </w:rPr>
        <w:t>д</w:t>
      </w:r>
      <w:r w:rsidRPr="00AA3C88">
        <w:rPr>
          <w:rFonts w:ascii="Times New Roman" w:hAnsi="Times New Roman" w:cs="Times New Roman"/>
          <w:b/>
          <w:i/>
          <w:sz w:val="26"/>
          <w:szCs w:val="26"/>
          <w:lang w:val="en-US"/>
        </w:rPr>
        <w:t xml:space="preserve">. </w:t>
      </w:r>
    </w:p>
    <w:p w:rsidR="0041406A" w:rsidRPr="00AA3C88" w:rsidRDefault="0041406A" w:rsidP="0041406A">
      <w:pPr>
        <w:tabs>
          <w:tab w:val="left" w:pos="1425"/>
        </w:tabs>
        <w:spacing w:line="360" w:lineRule="auto"/>
        <w:ind w:firstLine="709"/>
        <w:jc w:val="both"/>
        <w:rPr>
          <w:rFonts w:ascii="Times New Roman" w:hAnsi="Times New Roman" w:cs="Times New Roman"/>
          <w:sz w:val="26"/>
          <w:szCs w:val="26"/>
        </w:rPr>
      </w:pPr>
      <w:r w:rsidRPr="000274A2">
        <w:rPr>
          <w:rFonts w:ascii="Times New Roman" w:hAnsi="Times New Roman" w:cs="Times New Roman"/>
          <w:sz w:val="26"/>
          <w:szCs w:val="26"/>
          <w:lang w:val="en-US"/>
        </w:rPr>
        <w:t xml:space="preserve">  </w:t>
      </w:r>
      <w:r w:rsidRPr="00AA3C88">
        <w:rPr>
          <w:rFonts w:ascii="Times New Roman" w:hAnsi="Times New Roman" w:cs="Times New Roman"/>
          <w:sz w:val="26"/>
          <w:szCs w:val="26"/>
        </w:rPr>
        <w:t xml:space="preserve">где    </w:t>
      </w:r>
      <w:proofErr w:type="spellStart"/>
      <w:r w:rsidRPr="00AA3C88">
        <w:rPr>
          <w:rFonts w:ascii="Times New Roman" w:hAnsi="Times New Roman" w:cs="Times New Roman"/>
          <w:i/>
          <w:sz w:val="26"/>
          <w:szCs w:val="26"/>
        </w:rPr>
        <w:t>Sнорм</w:t>
      </w:r>
      <w:proofErr w:type="spellEnd"/>
      <w:r w:rsidRPr="00AA3C88">
        <w:rPr>
          <w:rFonts w:ascii="Times New Roman" w:hAnsi="Times New Roman" w:cs="Times New Roman"/>
          <w:i/>
          <w:sz w:val="26"/>
          <w:szCs w:val="26"/>
        </w:rPr>
        <w:t>.</w:t>
      </w:r>
      <w:r w:rsidRPr="00AA3C88">
        <w:rPr>
          <w:rFonts w:ascii="Times New Roman" w:hAnsi="Times New Roman" w:cs="Times New Roman"/>
          <w:sz w:val="26"/>
          <w:szCs w:val="26"/>
        </w:rPr>
        <w:t xml:space="preserve"> –  нормативный размер участка, м</w:t>
      </w:r>
      <w:proofErr w:type="gramStart"/>
      <w:r w:rsidRPr="007C4541">
        <w:rPr>
          <w:rFonts w:ascii="Times New Roman" w:hAnsi="Times New Roman" w:cs="Times New Roman"/>
          <w:sz w:val="26"/>
          <w:szCs w:val="26"/>
          <w:vertAlign w:val="superscript"/>
        </w:rPr>
        <w:t>2</w:t>
      </w:r>
      <w:proofErr w:type="gramEnd"/>
      <w:r>
        <w:rPr>
          <w:rFonts w:ascii="Times New Roman" w:hAnsi="Times New Roman" w:cs="Times New Roman"/>
          <w:sz w:val="26"/>
          <w:szCs w:val="26"/>
        </w:rPr>
        <w:t>;</w:t>
      </w:r>
      <w:r w:rsidRPr="00AA3C88">
        <w:rPr>
          <w:rFonts w:ascii="Times New Roman" w:hAnsi="Times New Roman" w:cs="Times New Roman"/>
          <w:sz w:val="26"/>
          <w:szCs w:val="26"/>
        </w:rPr>
        <w:t xml:space="preserve"> </w:t>
      </w:r>
    </w:p>
    <w:p w:rsidR="0041406A" w:rsidRPr="00AA3C88" w:rsidRDefault="0041406A" w:rsidP="0041406A">
      <w:pPr>
        <w:tabs>
          <w:tab w:val="left" w:pos="1425"/>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ab/>
      </w:r>
      <w:r w:rsidRPr="00AA3C88">
        <w:rPr>
          <w:rFonts w:ascii="Times New Roman" w:hAnsi="Times New Roman" w:cs="Times New Roman"/>
          <w:i/>
          <w:sz w:val="26"/>
          <w:szCs w:val="26"/>
        </w:rPr>
        <w:t>S</w:t>
      </w:r>
      <w:r>
        <w:rPr>
          <w:rFonts w:ascii="Times New Roman" w:hAnsi="Times New Roman" w:cs="Times New Roman"/>
          <w:sz w:val="26"/>
          <w:szCs w:val="26"/>
        </w:rPr>
        <w:t xml:space="preserve">  </w:t>
      </w:r>
      <w:r w:rsidRPr="00AA3C88">
        <w:rPr>
          <w:rFonts w:ascii="Times New Roman" w:hAnsi="Times New Roman" w:cs="Times New Roman"/>
          <w:sz w:val="26"/>
          <w:szCs w:val="26"/>
        </w:rPr>
        <w:t xml:space="preserve"> – общая площадь жилых помещений, м</w:t>
      </w:r>
      <w:proofErr w:type="gramStart"/>
      <w:r w:rsidRPr="007C4541">
        <w:rPr>
          <w:rFonts w:ascii="Times New Roman" w:hAnsi="Times New Roman" w:cs="Times New Roman"/>
          <w:sz w:val="26"/>
          <w:szCs w:val="26"/>
          <w:vertAlign w:val="superscript"/>
        </w:rPr>
        <w:t>2</w:t>
      </w:r>
      <w:proofErr w:type="gramEnd"/>
      <w:r>
        <w:rPr>
          <w:rFonts w:ascii="Times New Roman" w:hAnsi="Times New Roman" w:cs="Times New Roman"/>
          <w:sz w:val="26"/>
          <w:szCs w:val="26"/>
        </w:rPr>
        <w:t>;</w:t>
      </w:r>
      <w:r w:rsidRPr="00AA3C88">
        <w:rPr>
          <w:rFonts w:ascii="Times New Roman" w:hAnsi="Times New Roman" w:cs="Times New Roman"/>
          <w:sz w:val="26"/>
          <w:szCs w:val="26"/>
        </w:rPr>
        <w:t xml:space="preserve"> </w:t>
      </w:r>
    </w:p>
    <w:p w:rsidR="0041406A" w:rsidRPr="00F26A95" w:rsidRDefault="0041406A" w:rsidP="0041406A">
      <w:pPr>
        <w:tabs>
          <w:tab w:val="left" w:pos="1425"/>
        </w:tabs>
        <w:spacing w:line="360" w:lineRule="auto"/>
        <w:ind w:firstLine="709"/>
        <w:jc w:val="both"/>
        <w:rPr>
          <w:rFonts w:asciiTheme="minorHAnsi" w:hAnsiTheme="minorHAnsi" w:cstheme="minorBidi"/>
          <w:sz w:val="22"/>
          <w:szCs w:val="22"/>
        </w:rPr>
      </w:pPr>
      <w:r>
        <w:rPr>
          <w:rFonts w:ascii="Times New Roman" w:hAnsi="Times New Roman" w:cs="Times New Roman"/>
          <w:sz w:val="26"/>
          <w:szCs w:val="26"/>
        </w:rPr>
        <w:tab/>
      </w:r>
      <w:proofErr w:type="spellStart"/>
      <w:r w:rsidRPr="00AA3C88">
        <w:rPr>
          <w:rFonts w:ascii="Times New Roman" w:hAnsi="Times New Roman" w:cs="Times New Roman"/>
          <w:i/>
          <w:sz w:val="26"/>
          <w:szCs w:val="26"/>
        </w:rPr>
        <w:t>Уз</w:t>
      </w:r>
      <w:proofErr w:type="gramStart"/>
      <w:r w:rsidRPr="00AA3C88">
        <w:rPr>
          <w:rFonts w:ascii="Times New Roman" w:hAnsi="Times New Roman" w:cs="Times New Roman"/>
          <w:i/>
          <w:sz w:val="26"/>
          <w:szCs w:val="26"/>
        </w:rPr>
        <w:t>.д</w:t>
      </w:r>
      <w:proofErr w:type="spellEnd"/>
      <w:proofErr w:type="gramEnd"/>
      <w:r w:rsidRPr="00AA3C88">
        <w:rPr>
          <w:rFonts w:ascii="Times New Roman" w:hAnsi="Times New Roman" w:cs="Times New Roman"/>
          <w:i/>
          <w:sz w:val="26"/>
          <w:szCs w:val="26"/>
        </w:rPr>
        <w:t>.</w:t>
      </w:r>
      <w:r>
        <w:rPr>
          <w:rFonts w:ascii="Times New Roman" w:hAnsi="Times New Roman" w:cs="Times New Roman"/>
          <w:sz w:val="26"/>
          <w:szCs w:val="26"/>
        </w:rPr>
        <w:t xml:space="preserve"> – </w:t>
      </w:r>
      <w:r w:rsidRPr="00AA3C88">
        <w:rPr>
          <w:rFonts w:ascii="Times New Roman" w:hAnsi="Times New Roman" w:cs="Times New Roman"/>
          <w:sz w:val="26"/>
          <w:szCs w:val="26"/>
        </w:rPr>
        <w:t>удельный показатель земельной доли для зданий данной  этажности и года строительства</w:t>
      </w:r>
      <w:r>
        <w:rPr>
          <w:rFonts w:ascii="Times New Roman" w:hAnsi="Times New Roman" w:cs="Times New Roman"/>
          <w:sz w:val="26"/>
          <w:szCs w:val="26"/>
        </w:rPr>
        <w:t>.</w:t>
      </w:r>
      <w:r w:rsidRPr="00AA3C88">
        <w:rPr>
          <w:rFonts w:ascii="Times New Roman" w:hAnsi="Times New Roman" w:cs="Times New Roman"/>
          <w:sz w:val="26"/>
          <w:szCs w:val="26"/>
        </w:rPr>
        <w:t xml:space="preserve"> </w:t>
      </w:r>
      <w:r>
        <w:t xml:space="preserve">  </w:t>
      </w:r>
    </w:p>
    <w:p w:rsidR="0041406A" w:rsidRPr="000274A2" w:rsidRDefault="0041406A" w:rsidP="00510858">
      <w:pPr>
        <w:tabs>
          <w:tab w:val="left" w:pos="1425"/>
        </w:tabs>
        <w:spacing w:line="360" w:lineRule="auto"/>
        <w:ind w:firstLine="709"/>
        <w:jc w:val="both"/>
        <w:rPr>
          <w:rFonts w:ascii="Times New Roman" w:hAnsi="Times New Roman" w:cs="Times New Roman"/>
          <w:sz w:val="26"/>
          <w:szCs w:val="26"/>
        </w:rPr>
      </w:pPr>
      <w:r>
        <w:t xml:space="preserve">    </w:t>
      </w:r>
      <w:r w:rsidRPr="000274A2">
        <w:rPr>
          <w:rFonts w:ascii="Times New Roman" w:hAnsi="Times New Roman" w:cs="Times New Roman"/>
          <w:sz w:val="26"/>
          <w:szCs w:val="26"/>
        </w:rPr>
        <w:t xml:space="preserve">Данные  по  жилому  фонду  и  результаты  </w:t>
      </w:r>
      <w:r w:rsidR="0077372C" w:rsidRPr="000274A2">
        <w:rPr>
          <w:rFonts w:ascii="Times New Roman" w:hAnsi="Times New Roman" w:cs="Times New Roman"/>
          <w:sz w:val="26"/>
          <w:szCs w:val="26"/>
        </w:rPr>
        <w:t>расчётов</w:t>
      </w:r>
      <w:r w:rsidRPr="000274A2">
        <w:rPr>
          <w:rFonts w:ascii="Times New Roman" w:hAnsi="Times New Roman" w:cs="Times New Roman"/>
          <w:sz w:val="26"/>
          <w:szCs w:val="26"/>
        </w:rPr>
        <w:t xml:space="preserve">  формируемых  площадей земельных участков приведены в таблице № 2. </w:t>
      </w:r>
    </w:p>
    <w:p w:rsidR="0041406A" w:rsidRPr="00D74154" w:rsidRDefault="0041406A" w:rsidP="00510858">
      <w:pPr>
        <w:tabs>
          <w:tab w:val="left" w:pos="975"/>
        </w:tabs>
        <w:spacing w:line="360" w:lineRule="auto"/>
        <w:ind w:firstLine="709"/>
        <w:jc w:val="both"/>
        <w:rPr>
          <w:rFonts w:ascii="Times New Roman" w:hAnsi="Times New Roman" w:cs="Times New Roman"/>
          <w:sz w:val="26"/>
          <w:szCs w:val="26"/>
        </w:rPr>
      </w:pPr>
      <w:r>
        <w:tab/>
      </w:r>
      <w:r w:rsidRPr="00D74154">
        <w:rPr>
          <w:rFonts w:ascii="Times New Roman" w:hAnsi="Times New Roman" w:cs="Times New Roman"/>
          <w:sz w:val="26"/>
          <w:szCs w:val="26"/>
        </w:rPr>
        <w:t xml:space="preserve">Жилой фонд представлен малоэтажными многоквартирными жилыми </w:t>
      </w:r>
      <w:r w:rsidRPr="00D74154">
        <w:rPr>
          <w:rFonts w:ascii="Times New Roman" w:hAnsi="Times New Roman" w:cs="Times New Roman"/>
          <w:sz w:val="26"/>
          <w:szCs w:val="26"/>
        </w:rPr>
        <w:lastRenderedPageBreak/>
        <w:t xml:space="preserve">домами и </w:t>
      </w:r>
      <w:r w:rsidR="0077372C" w:rsidRPr="00D74154">
        <w:rPr>
          <w:rFonts w:ascii="Times New Roman" w:hAnsi="Times New Roman" w:cs="Times New Roman"/>
          <w:sz w:val="26"/>
          <w:szCs w:val="26"/>
        </w:rPr>
        <w:t>индивидуальными</w:t>
      </w:r>
      <w:r w:rsidRPr="00D74154">
        <w:rPr>
          <w:rFonts w:ascii="Times New Roman" w:hAnsi="Times New Roman" w:cs="Times New Roman"/>
          <w:sz w:val="26"/>
          <w:szCs w:val="26"/>
        </w:rPr>
        <w:t xml:space="preserve"> жилыми домами. В соответствии с градостроительным регламентом правил землепользования и застройки площадь земельного участка под </w:t>
      </w:r>
      <w:r w:rsidR="0077372C" w:rsidRPr="00D74154">
        <w:rPr>
          <w:rFonts w:ascii="Times New Roman" w:hAnsi="Times New Roman" w:cs="Times New Roman"/>
          <w:sz w:val="26"/>
          <w:szCs w:val="26"/>
        </w:rPr>
        <w:t>индивидуальный</w:t>
      </w:r>
      <w:r w:rsidRPr="00D74154">
        <w:rPr>
          <w:rFonts w:ascii="Times New Roman" w:hAnsi="Times New Roman" w:cs="Times New Roman"/>
          <w:sz w:val="26"/>
          <w:szCs w:val="26"/>
        </w:rPr>
        <w:t xml:space="preserve"> жилой дом – 450-1000 кв.м.  </w:t>
      </w:r>
    </w:p>
    <w:p w:rsidR="0041406A" w:rsidRDefault="0041406A" w:rsidP="0041406A">
      <w:pPr>
        <w:tabs>
          <w:tab w:val="left" w:pos="1425"/>
        </w:tabs>
        <w:ind w:firstLine="709"/>
        <w:sectPr w:rsidR="0041406A" w:rsidSect="0041406A">
          <w:pgSz w:w="11906" w:h="16838"/>
          <w:pgMar w:top="1276" w:right="992" w:bottom="709" w:left="1559" w:header="709" w:footer="709" w:gutter="0"/>
          <w:pgBorders>
            <w:top w:val="dotted" w:sz="4" w:space="1" w:color="auto"/>
            <w:left w:val="dotted" w:sz="4" w:space="4" w:color="auto"/>
            <w:bottom w:val="dotted" w:sz="4" w:space="1" w:color="auto"/>
            <w:right w:val="dotted" w:sz="4" w:space="4" w:color="auto"/>
          </w:pgBorders>
          <w:cols w:space="708"/>
          <w:docGrid w:linePitch="360"/>
        </w:sectPr>
      </w:pPr>
    </w:p>
    <w:p w:rsidR="0041406A" w:rsidRPr="00DB27E2" w:rsidRDefault="0041406A" w:rsidP="00DA54DF">
      <w:pPr>
        <w:pStyle w:val="Style11"/>
        <w:widowControl/>
        <w:spacing w:before="53"/>
        <w:jc w:val="right"/>
        <w:rPr>
          <w:rStyle w:val="FontStyle90"/>
          <w:rFonts w:ascii="Times New Roman" w:hAnsi="Times New Roman" w:cs="Times New Roman"/>
          <w:b w:val="0"/>
          <w:sz w:val="24"/>
          <w:szCs w:val="24"/>
        </w:rPr>
      </w:pPr>
      <w:r w:rsidRPr="00DB27E2">
        <w:rPr>
          <w:rStyle w:val="FontStyle90"/>
          <w:rFonts w:ascii="Times New Roman" w:hAnsi="Times New Roman" w:cs="Times New Roman"/>
          <w:b w:val="0"/>
          <w:sz w:val="24"/>
          <w:szCs w:val="24"/>
        </w:rPr>
        <w:lastRenderedPageBreak/>
        <w:t>Таблица №2. Расчёт площади формируемых земельных участков существующих жилых домов в границах территории межевания</w:t>
      </w:r>
    </w:p>
    <w:tbl>
      <w:tblPr>
        <w:tblW w:w="15131" w:type="dxa"/>
        <w:tblInd w:w="534" w:type="dxa"/>
        <w:tblLayout w:type="fixed"/>
        <w:tblLook w:val="04A0" w:firstRow="1" w:lastRow="0" w:firstColumn="1" w:lastColumn="0" w:noHBand="0" w:noVBand="1"/>
      </w:tblPr>
      <w:tblGrid>
        <w:gridCol w:w="1134"/>
        <w:gridCol w:w="3260"/>
        <w:gridCol w:w="1276"/>
        <w:gridCol w:w="992"/>
        <w:gridCol w:w="1276"/>
        <w:gridCol w:w="1276"/>
        <w:gridCol w:w="1205"/>
        <w:gridCol w:w="1238"/>
        <w:gridCol w:w="1379"/>
        <w:gridCol w:w="1018"/>
        <w:gridCol w:w="1077"/>
      </w:tblGrid>
      <w:tr w:rsidR="0041406A" w:rsidRPr="005031AB" w:rsidTr="00F1558D">
        <w:trPr>
          <w:trHeight w:val="510"/>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 xml:space="preserve">№ </w:t>
            </w:r>
            <w:proofErr w:type="spellStart"/>
            <w:r w:rsidRPr="005031AB">
              <w:rPr>
                <w:rFonts w:ascii="Times New Roman" w:hAnsi="Times New Roman" w:cs="Times New Roman"/>
                <w:b/>
                <w:bCs/>
              </w:rPr>
              <w:t>зем</w:t>
            </w:r>
            <w:proofErr w:type="spellEnd"/>
            <w:r w:rsidRPr="005031AB">
              <w:rPr>
                <w:rFonts w:ascii="Times New Roman" w:hAnsi="Times New Roman" w:cs="Times New Roman"/>
                <w:b/>
                <w:bCs/>
              </w:rPr>
              <w:t>. участка на листе ПМ-1</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Адрес жилых домов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 xml:space="preserve">Год </w:t>
            </w:r>
            <w:proofErr w:type="spellStart"/>
            <w:r w:rsidRPr="005031AB">
              <w:rPr>
                <w:rFonts w:ascii="Times New Roman" w:hAnsi="Times New Roman" w:cs="Times New Roman"/>
                <w:b/>
                <w:bCs/>
              </w:rPr>
              <w:t>стр-ва</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Кол-во этажей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 xml:space="preserve">Общая площадь </w:t>
            </w:r>
            <w:proofErr w:type="gramStart"/>
            <w:r w:rsidRPr="005031AB">
              <w:rPr>
                <w:rFonts w:ascii="Times New Roman" w:hAnsi="Times New Roman" w:cs="Times New Roman"/>
                <w:b/>
                <w:bCs/>
              </w:rPr>
              <w:t>жилых</w:t>
            </w:r>
            <w:proofErr w:type="gramEnd"/>
            <w:r w:rsidRPr="005031AB">
              <w:rPr>
                <w:rFonts w:ascii="Times New Roman" w:hAnsi="Times New Roman" w:cs="Times New Roman"/>
                <w:b/>
                <w:bCs/>
              </w:rPr>
              <w:t xml:space="preserve"> </w:t>
            </w:r>
            <w:proofErr w:type="spellStart"/>
            <w:r w:rsidRPr="005031AB">
              <w:rPr>
                <w:rFonts w:ascii="Times New Roman" w:hAnsi="Times New Roman" w:cs="Times New Roman"/>
                <w:b/>
                <w:bCs/>
              </w:rPr>
              <w:t>помещ</w:t>
            </w:r>
            <w:proofErr w:type="spellEnd"/>
            <w:r w:rsidRPr="005031AB">
              <w:rPr>
                <w:rFonts w:ascii="Times New Roman" w:hAnsi="Times New Roman" w:cs="Times New Roman"/>
                <w:b/>
                <w:bCs/>
              </w:rPr>
              <w:t>., кв. 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D36605" w:rsidP="0041406A">
            <w:pPr>
              <w:jc w:val="center"/>
              <w:rPr>
                <w:rFonts w:ascii="Times New Roman" w:hAnsi="Times New Roman" w:cs="Times New Roman"/>
                <w:b/>
                <w:bCs/>
              </w:rPr>
            </w:pPr>
            <w:r>
              <w:rPr>
                <w:rFonts w:ascii="Times New Roman" w:hAnsi="Times New Roman" w:cs="Times New Roman"/>
                <w:b/>
                <w:bCs/>
              </w:rPr>
              <w:t>Кол-во квартир</w:t>
            </w:r>
            <w:r w:rsidR="0041406A" w:rsidRPr="005031AB">
              <w:rPr>
                <w:rFonts w:ascii="Times New Roman" w:hAnsi="Times New Roman" w:cs="Times New Roman"/>
                <w:b/>
                <w:bCs/>
              </w:rPr>
              <w:t>, кв.</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Удел</w:t>
            </w:r>
            <w:proofErr w:type="gramStart"/>
            <w:r w:rsidRPr="005031AB">
              <w:rPr>
                <w:rFonts w:ascii="Times New Roman" w:hAnsi="Times New Roman" w:cs="Times New Roman"/>
                <w:b/>
                <w:bCs/>
              </w:rPr>
              <w:t>.</w:t>
            </w:r>
            <w:proofErr w:type="gramEnd"/>
            <w:r w:rsidRPr="005031AB">
              <w:rPr>
                <w:rFonts w:ascii="Times New Roman" w:hAnsi="Times New Roman" w:cs="Times New Roman"/>
                <w:b/>
                <w:bCs/>
              </w:rPr>
              <w:t xml:space="preserve"> </w:t>
            </w:r>
            <w:proofErr w:type="gramStart"/>
            <w:r w:rsidRPr="005031AB">
              <w:rPr>
                <w:rFonts w:ascii="Times New Roman" w:hAnsi="Times New Roman" w:cs="Times New Roman"/>
                <w:b/>
                <w:bCs/>
              </w:rPr>
              <w:t>п</w:t>
            </w:r>
            <w:proofErr w:type="gramEnd"/>
            <w:r w:rsidRPr="005031AB">
              <w:rPr>
                <w:rFonts w:ascii="Times New Roman" w:hAnsi="Times New Roman" w:cs="Times New Roman"/>
                <w:b/>
                <w:bCs/>
              </w:rPr>
              <w:t xml:space="preserve">оказ. </w:t>
            </w:r>
            <w:proofErr w:type="spellStart"/>
            <w:r w:rsidRPr="005031AB">
              <w:rPr>
                <w:rFonts w:ascii="Times New Roman" w:hAnsi="Times New Roman" w:cs="Times New Roman"/>
                <w:b/>
                <w:bCs/>
              </w:rPr>
              <w:t>зем</w:t>
            </w:r>
            <w:proofErr w:type="spellEnd"/>
            <w:r w:rsidRPr="005031AB">
              <w:rPr>
                <w:rFonts w:ascii="Times New Roman" w:hAnsi="Times New Roman" w:cs="Times New Roman"/>
                <w:b/>
                <w:bCs/>
              </w:rPr>
              <w:t>. доли</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proofErr w:type="spellStart"/>
            <w:r w:rsidRPr="005031AB">
              <w:rPr>
                <w:rFonts w:ascii="Times New Roman" w:hAnsi="Times New Roman" w:cs="Times New Roman"/>
                <w:b/>
                <w:bCs/>
              </w:rPr>
              <w:t>Нормат</w:t>
            </w:r>
            <w:proofErr w:type="spellEnd"/>
            <w:r w:rsidRPr="005031AB">
              <w:rPr>
                <w:rFonts w:ascii="Times New Roman" w:hAnsi="Times New Roman" w:cs="Times New Roman"/>
                <w:b/>
                <w:bCs/>
              </w:rPr>
              <w:t xml:space="preserve">. </w:t>
            </w:r>
            <w:proofErr w:type="spellStart"/>
            <w:r w:rsidRPr="005031AB">
              <w:rPr>
                <w:rFonts w:ascii="Times New Roman" w:hAnsi="Times New Roman" w:cs="Times New Roman"/>
                <w:b/>
                <w:bCs/>
              </w:rPr>
              <w:t>площ</w:t>
            </w:r>
            <w:proofErr w:type="spellEnd"/>
            <w:r w:rsidRPr="005031AB">
              <w:rPr>
                <w:rFonts w:ascii="Times New Roman" w:hAnsi="Times New Roman" w:cs="Times New Roman"/>
                <w:b/>
                <w:bCs/>
              </w:rPr>
              <w:t xml:space="preserve">. </w:t>
            </w:r>
            <w:proofErr w:type="spellStart"/>
            <w:r w:rsidRPr="005031AB">
              <w:rPr>
                <w:rFonts w:ascii="Times New Roman" w:hAnsi="Times New Roman" w:cs="Times New Roman"/>
                <w:b/>
                <w:bCs/>
              </w:rPr>
              <w:t>земел</w:t>
            </w:r>
            <w:proofErr w:type="spellEnd"/>
            <w:r w:rsidRPr="005031AB">
              <w:rPr>
                <w:rFonts w:ascii="Times New Roman" w:hAnsi="Times New Roman" w:cs="Times New Roman"/>
                <w:b/>
                <w:bCs/>
              </w:rPr>
              <w:t>. уч., кв. м</w:t>
            </w: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 xml:space="preserve">Проектная площадь </w:t>
            </w:r>
            <w:proofErr w:type="spellStart"/>
            <w:r w:rsidRPr="005031AB">
              <w:rPr>
                <w:rFonts w:ascii="Times New Roman" w:hAnsi="Times New Roman" w:cs="Times New Roman"/>
                <w:b/>
                <w:bCs/>
              </w:rPr>
              <w:t>зем</w:t>
            </w:r>
            <w:proofErr w:type="spellEnd"/>
            <w:r w:rsidRPr="005031AB">
              <w:rPr>
                <w:rFonts w:ascii="Times New Roman" w:hAnsi="Times New Roman" w:cs="Times New Roman"/>
                <w:b/>
                <w:bCs/>
              </w:rPr>
              <w:t xml:space="preserve">. </w:t>
            </w:r>
            <w:proofErr w:type="spellStart"/>
            <w:r w:rsidRPr="005031AB">
              <w:rPr>
                <w:rFonts w:ascii="Times New Roman" w:hAnsi="Times New Roman" w:cs="Times New Roman"/>
                <w:b/>
                <w:bCs/>
              </w:rPr>
              <w:t>уч</w:t>
            </w:r>
            <w:proofErr w:type="spellEnd"/>
            <w:r w:rsidRPr="005031AB">
              <w:rPr>
                <w:rFonts w:ascii="Times New Roman" w:hAnsi="Times New Roman" w:cs="Times New Roman"/>
                <w:b/>
                <w:bCs/>
              </w:rPr>
              <w:t>-ка всего кв. м</w:t>
            </w:r>
          </w:p>
        </w:tc>
        <w:tc>
          <w:tcPr>
            <w:tcW w:w="20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В том числе</w:t>
            </w:r>
          </w:p>
        </w:tc>
      </w:tr>
      <w:tr w:rsidR="0041406A" w:rsidRPr="005031AB" w:rsidTr="00F1558D">
        <w:trPr>
          <w:trHeight w:val="356"/>
          <w:tblHead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20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r>
      <w:tr w:rsidR="0041406A" w:rsidRPr="005031AB" w:rsidTr="00F1558D">
        <w:trPr>
          <w:trHeight w:val="720"/>
          <w:tblHeader/>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2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rPr>
                <w:rFonts w:ascii="Times New Roman" w:hAnsi="Times New Roman" w:cs="Times New Roman"/>
                <w:b/>
                <w:bCs/>
              </w:rPr>
            </w:pP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r w:rsidRPr="005031AB">
              <w:rPr>
                <w:rFonts w:ascii="Times New Roman" w:hAnsi="Times New Roman" w:cs="Times New Roman"/>
                <w:b/>
                <w:bCs/>
              </w:rPr>
              <w:t xml:space="preserve">норм., </w:t>
            </w:r>
            <w:proofErr w:type="spellStart"/>
            <w:r w:rsidRPr="005031AB">
              <w:rPr>
                <w:rFonts w:ascii="Times New Roman" w:hAnsi="Times New Roman" w:cs="Times New Roman"/>
                <w:b/>
                <w:bCs/>
              </w:rPr>
              <w:t>кв</w:t>
            </w:r>
            <w:proofErr w:type="gramStart"/>
            <w:r w:rsidRPr="005031AB">
              <w:rPr>
                <w:rFonts w:ascii="Times New Roman" w:hAnsi="Times New Roman" w:cs="Times New Roman"/>
                <w:b/>
                <w:bCs/>
              </w:rPr>
              <w:t>.м</w:t>
            </w:r>
            <w:proofErr w:type="spellEnd"/>
            <w:proofErr w:type="gramEnd"/>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b/>
                <w:bCs/>
              </w:rPr>
            </w:pPr>
            <w:proofErr w:type="spellStart"/>
            <w:r w:rsidRPr="005031AB">
              <w:rPr>
                <w:rFonts w:ascii="Times New Roman" w:hAnsi="Times New Roman" w:cs="Times New Roman"/>
                <w:b/>
                <w:bCs/>
              </w:rPr>
              <w:t>сверх</w:t>
            </w:r>
            <w:r w:rsidRPr="005031AB">
              <w:rPr>
                <w:rFonts w:ascii="Times New Roman" w:hAnsi="Times New Roman" w:cs="Times New Roman"/>
                <w:b/>
                <w:bCs/>
              </w:rPr>
              <w:softHyphen/>
              <w:t>норм</w:t>
            </w:r>
            <w:proofErr w:type="spellEnd"/>
            <w:r w:rsidRPr="005031AB">
              <w:rPr>
                <w:rFonts w:ascii="Times New Roman" w:hAnsi="Times New Roman" w:cs="Times New Roman"/>
                <w:b/>
                <w:bCs/>
              </w:rPr>
              <w:t xml:space="preserve">. </w:t>
            </w:r>
            <w:proofErr w:type="spellStart"/>
            <w:r w:rsidRPr="005031AB">
              <w:rPr>
                <w:rFonts w:ascii="Times New Roman" w:hAnsi="Times New Roman" w:cs="Times New Roman"/>
                <w:b/>
                <w:bCs/>
              </w:rPr>
              <w:t>кв</w:t>
            </w:r>
            <w:proofErr w:type="gramStart"/>
            <w:r w:rsidRPr="005031AB">
              <w:rPr>
                <w:rFonts w:ascii="Times New Roman" w:hAnsi="Times New Roman" w:cs="Times New Roman"/>
                <w:b/>
                <w:bCs/>
              </w:rPr>
              <w:t>.м</w:t>
            </w:r>
            <w:proofErr w:type="spellEnd"/>
            <w:proofErr w:type="gramEnd"/>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105</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пер. Алексея Толстого, 1-3</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237</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673</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677</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673</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106</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209.8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596</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632</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596</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36</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107</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1-3</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229.5</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652</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705</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652</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53</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108</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5</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126.1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358</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479</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358</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121</w:t>
            </w:r>
          </w:p>
        </w:tc>
      </w:tr>
      <w:tr w:rsidR="0041406A" w:rsidRPr="005031AB" w:rsidTr="00D36605">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109</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12-14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240.5</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683</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1275</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683</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592</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110</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 xml:space="preserve">ул. Сержанта </w:t>
            </w:r>
            <w:proofErr w:type="spellStart"/>
            <w:r w:rsidRPr="005031AB">
              <w:rPr>
                <w:rFonts w:ascii="Times New Roman" w:hAnsi="Times New Roman" w:cs="Times New Roman"/>
              </w:rPr>
              <w:t>Бурыхина</w:t>
            </w:r>
            <w:proofErr w:type="spellEnd"/>
            <w:r w:rsidRPr="005031AB">
              <w:rPr>
                <w:rFonts w:ascii="Times New Roman" w:hAnsi="Times New Roman" w:cs="Times New Roman"/>
              </w:rPr>
              <w:t>, 7а</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78.8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224</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304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224</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80</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111</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35</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129.5</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368</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620</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368</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252</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112</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37</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161.8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460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744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460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113</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39</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352.8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1002</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1018</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1002</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16</w:t>
            </w:r>
          </w:p>
        </w:tc>
      </w:tr>
      <w:tr w:rsidR="0041406A" w:rsidRPr="005031AB" w:rsidTr="00D36605">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114</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47-49</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282.7</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803</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815</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803</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w:t>
            </w:r>
          </w:p>
        </w:tc>
      </w:tr>
      <w:tr w:rsidR="0041406A" w:rsidRPr="005031AB" w:rsidTr="00D36605">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115</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52-54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270.2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767</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964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767</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197</w:t>
            </w:r>
          </w:p>
        </w:tc>
      </w:tr>
      <w:tr w:rsidR="0041406A" w:rsidRPr="005031AB" w:rsidTr="00D36605">
        <w:trPr>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116</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Сержанта Бурыхина, 40-42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288.1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818</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970</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818</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152</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117</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пер. Арзамасский, 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69.7</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198</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766</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198</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568</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118</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пер. Арзамасский, 10</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70.6</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201</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714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201</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513</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119</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Арзамасская, 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74.1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210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639</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210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429</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120</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147.9</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420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75290A" w:rsidP="0041406A">
            <w:pPr>
              <w:jc w:val="center"/>
              <w:rPr>
                <w:rFonts w:ascii="Times New Roman" w:hAnsi="Times New Roman" w:cs="Times New Roman"/>
              </w:rPr>
            </w:pPr>
            <w:r>
              <w:rPr>
                <w:rFonts w:ascii="Times New Roman" w:hAnsi="Times New Roman" w:cs="Times New Roman"/>
              </w:rPr>
              <w:t>610</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420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75290A" w:rsidP="0041406A">
            <w:pPr>
              <w:jc w:val="center"/>
              <w:rPr>
                <w:rFonts w:ascii="Times New Roman" w:hAnsi="Times New Roman" w:cs="Times New Roman"/>
              </w:rPr>
            </w:pPr>
            <w:r>
              <w:rPr>
                <w:rFonts w:ascii="Times New Roman" w:hAnsi="Times New Roman" w:cs="Times New Roman"/>
              </w:rPr>
              <w:t>190</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121</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3</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287</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1602</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287</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1315</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lastRenderedPageBreak/>
              <w:t>123</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7</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106.1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301</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794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301</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493</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123</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17</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133.4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379</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860</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379</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481</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124</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31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151.3</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430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753</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430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323</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125</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30</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1961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132.4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376</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547</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376</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171</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126</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26</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109</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310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935</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310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625</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127</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Алексея Толстого, 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728</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128</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Алексея Толстого, 3</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674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129</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36</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1965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545</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130</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Алексея Толстого, 32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107.4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305</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778</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305</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473</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131</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Алексея Толстого, 28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176</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500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1134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500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634</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132</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Алексея Толстого, 22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229.4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651</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910</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651</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259</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133</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Алексея Толстого, 10</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290</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824</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1444</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824</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620</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1189</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Сызранская, 38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1964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312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886</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1189</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886</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303</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135</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12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138.1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392</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581</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392</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189</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136</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8</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1958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645</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450-1000</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w:t>
            </w:r>
          </w:p>
        </w:tc>
      </w:tr>
      <w:tr w:rsidR="0041406A" w:rsidRPr="005031AB" w:rsidTr="00D36605">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137</w:t>
            </w:r>
          </w:p>
        </w:tc>
        <w:tc>
          <w:tcPr>
            <w:tcW w:w="3260"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ул. Сеченова, 6</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до 1945 г.</w:t>
            </w:r>
          </w:p>
        </w:tc>
        <w:tc>
          <w:tcPr>
            <w:tcW w:w="992"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164.4</w:t>
            </w:r>
          </w:p>
        </w:tc>
        <w:tc>
          <w:tcPr>
            <w:tcW w:w="1276"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w:t>
            </w:r>
          </w:p>
        </w:tc>
        <w:tc>
          <w:tcPr>
            <w:tcW w:w="1205"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2.84</w:t>
            </w:r>
          </w:p>
        </w:tc>
        <w:tc>
          <w:tcPr>
            <w:tcW w:w="123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467</w:t>
            </w:r>
          </w:p>
        </w:tc>
        <w:tc>
          <w:tcPr>
            <w:tcW w:w="1379"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900</w:t>
            </w:r>
          </w:p>
        </w:tc>
        <w:tc>
          <w:tcPr>
            <w:tcW w:w="1018"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467</w:t>
            </w:r>
          </w:p>
        </w:tc>
        <w:tc>
          <w:tcPr>
            <w:tcW w:w="1077" w:type="dxa"/>
            <w:tcBorders>
              <w:top w:val="nil"/>
              <w:left w:val="nil"/>
              <w:bottom w:val="single" w:sz="4" w:space="0" w:color="auto"/>
              <w:right w:val="single" w:sz="4" w:space="0" w:color="auto"/>
            </w:tcBorders>
            <w:shd w:val="clear" w:color="auto" w:fill="auto"/>
            <w:vAlign w:val="center"/>
            <w:hideMark/>
          </w:tcPr>
          <w:p w:rsidR="0041406A" w:rsidRPr="005031AB" w:rsidRDefault="0041406A" w:rsidP="0041406A">
            <w:pPr>
              <w:jc w:val="center"/>
              <w:rPr>
                <w:rFonts w:ascii="Times New Roman" w:hAnsi="Times New Roman" w:cs="Times New Roman"/>
              </w:rPr>
            </w:pPr>
            <w:r w:rsidRPr="005031AB">
              <w:rPr>
                <w:rFonts w:ascii="Times New Roman" w:hAnsi="Times New Roman" w:cs="Times New Roman"/>
              </w:rPr>
              <w:t>433</w:t>
            </w:r>
          </w:p>
        </w:tc>
      </w:tr>
    </w:tbl>
    <w:p w:rsidR="0041406A" w:rsidRPr="00AA3C88" w:rsidRDefault="0041406A" w:rsidP="0041406A">
      <w:pPr>
        <w:pStyle w:val="Style11"/>
        <w:widowControl/>
        <w:spacing w:before="53"/>
        <w:rPr>
          <w:rFonts w:ascii="Times New Roman" w:hAnsi="Times New Roman" w:cs="Times New Roman"/>
          <w:b/>
          <w:bCs/>
          <w:sz w:val="26"/>
          <w:szCs w:val="26"/>
        </w:rPr>
      </w:pPr>
    </w:p>
    <w:p w:rsidR="0041406A" w:rsidRDefault="0041406A" w:rsidP="0041406A">
      <w:pPr>
        <w:tabs>
          <w:tab w:val="left" w:pos="1425"/>
        </w:tabs>
        <w:sectPr w:rsidR="0041406A" w:rsidSect="0041406A">
          <w:pgSz w:w="16838" w:h="11906" w:orient="landscape"/>
          <w:pgMar w:top="1134" w:right="709" w:bottom="284" w:left="425" w:header="709" w:footer="709" w:gutter="0"/>
          <w:pgBorders>
            <w:top w:val="dotted" w:sz="4" w:space="1" w:color="auto"/>
            <w:left w:val="dotted" w:sz="4" w:space="4" w:color="auto"/>
            <w:bottom w:val="dotted" w:sz="4" w:space="1" w:color="auto"/>
            <w:right w:val="dotted" w:sz="4" w:space="4" w:color="auto"/>
          </w:pgBorders>
          <w:cols w:space="708"/>
          <w:docGrid w:linePitch="360"/>
        </w:sectPr>
      </w:pPr>
    </w:p>
    <w:p w:rsidR="0041406A" w:rsidRDefault="0041406A" w:rsidP="003F263C">
      <w:pPr>
        <w:pStyle w:val="22"/>
        <w:rPr>
          <w:b/>
        </w:rPr>
      </w:pPr>
      <w:bookmarkStart w:id="272" w:name="_Toc350345413"/>
      <w:r w:rsidRPr="003F263C">
        <w:rPr>
          <w:b/>
        </w:rPr>
        <w:lastRenderedPageBreak/>
        <w:t>5.  Выводы</w:t>
      </w:r>
      <w:bookmarkEnd w:id="272"/>
    </w:p>
    <w:p w:rsidR="009829E2" w:rsidRPr="003F263C" w:rsidRDefault="009829E2" w:rsidP="003F263C">
      <w:pPr>
        <w:pStyle w:val="22"/>
        <w:rPr>
          <w:b/>
        </w:rPr>
      </w:pP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proofErr w:type="gramStart"/>
      <w:r w:rsidRPr="00D74154">
        <w:rPr>
          <w:rFonts w:ascii="Times New Roman" w:hAnsi="Times New Roman" w:cs="Times New Roman"/>
          <w:sz w:val="26"/>
          <w:szCs w:val="26"/>
        </w:rPr>
        <w:t xml:space="preserve">В результате межевания  территории в границах: ул. Сызранская – ул. Арзамасская – ул. Хабаровская – ул. Урицкого – железнодорожная ветка – ул. Магнитогорская в Центральном районе  (пос. Космодемьянского) г. Калининграда  </w:t>
      </w:r>
      <w:proofErr w:type="gramEnd"/>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u w:val="single"/>
        </w:rPr>
      </w:pPr>
      <w:r w:rsidRPr="00D74154">
        <w:rPr>
          <w:rFonts w:ascii="Times New Roman" w:hAnsi="Times New Roman" w:cs="Times New Roman"/>
          <w:sz w:val="26"/>
          <w:szCs w:val="26"/>
          <w:u w:val="single"/>
        </w:rPr>
        <w:t xml:space="preserve">Сохраняются  </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 10</w:t>
      </w:r>
      <w:r w:rsidR="00510858">
        <w:rPr>
          <w:rFonts w:ascii="Times New Roman" w:hAnsi="Times New Roman" w:cs="Times New Roman"/>
          <w:sz w:val="26"/>
          <w:szCs w:val="26"/>
        </w:rPr>
        <w:t>4</w:t>
      </w:r>
      <w:r w:rsidRPr="00D74154">
        <w:rPr>
          <w:rFonts w:ascii="Times New Roman" w:hAnsi="Times New Roman" w:cs="Times New Roman"/>
          <w:sz w:val="26"/>
          <w:szCs w:val="26"/>
        </w:rPr>
        <w:t xml:space="preserve">  ранее  </w:t>
      </w:r>
      <w:proofErr w:type="gramStart"/>
      <w:r w:rsidRPr="00D74154">
        <w:rPr>
          <w:rFonts w:ascii="Times New Roman" w:hAnsi="Times New Roman" w:cs="Times New Roman"/>
          <w:sz w:val="26"/>
          <w:szCs w:val="26"/>
        </w:rPr>
        <w:t>созданных</w:t>
      </w:r>
      <w:proofErr w:type="gramEnd"/>
      <w:r w:rsidRPr="00D74154">
        <w:rPr>
          <w:rFonts w:ascii="Times New Roman" w:hAnsi="Times New Roman" w:cs="Times New Roman"/>
          <w:sz w:val="26"/>
          <w:szCs w:val="26"/>
        </w:rPr>
        <w:t xml:space="preserve">  и  ранее  сформированных  земельных  участк</w:t>
      </w:r>
      <w:r w:rsidR="009829E2">
        <w:rPr>
          <w:rFonts w:ascii="Times New Roman" w:hAnsi="Times New Roman" w:cs="Times New Roman"/>
          <w:sz w:val="26"/>
          <w:szCs w:val="26"/>
        </w:rPr>
        <w:t>а</w:t>
      </w:r>
      <w:r w:rsidRPr="00D74154">
        <w:rPr>
          <w:rFonts w:ascii="Times New Roman" w:hAnsi="Times New Roman" w:cs="Times New Roman"/>
          <w:sz w:val="26"/>
          <w:szCs w:val="26"/>
        </w:rPr>
        <w:t xml:space="preserve"> суммарной площадью  83</w:t>
      </w:r>
      <w:r w:rsidR="00510858">
        <w:rPr>
          <w:rFonts w:ascii="Times New Roman" w:hAnsi="Times New Roman" w:cs="Times New Roman"/>
          <w:sz w:val="26"/>
          <w:szCs w:val="26"/>
        </w:rPr>
        <w:t>370</w:t>
      </w:r>
      <w:r w:rsidRPr="00D74154">
        <w:rPr>
          <w:rFonts w:ascii="Times New Roman" w:hAnsi="Times New Roman" w:cs="Times New Roman"/>
          <w:sz w:val="26"/>
          <w:szCs w:val="26"/>
        </w:rPr>
        <w:t xml:space="preserve">  кв.м. </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u w:val="single"/>
        </w:rPr>
      </w:pPr>
      <w:r w:rsidRPr="00D74154">
        <w:rPr>
          <w:rFonts w:ascii="Times New Roman" w:hAnsi="Times New Roman" w:cs="Times New Roman"/>
          <w:sz w:val="26"/>
          <w:szCs w:val="26"/>
          <w:u w:val="single"/>
        </w:rPr>
        <w:t>Уточняются</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2 </w:t>
      </w:r>
      <w:proofErr w:type="gramStart"/>
      <w:r w:rsidRPr="00D74154">
        <w:rPr>
          <w:rFonts w:ascii="Times New Roman" w:hAnsi="Times New Roman" w:cs="Times New Roman"/>
          <w:sz w:val="26"/>
          <w:szCs w:val="26"/>
        </w:rPr>
        <w:t>земельных</w:t>
      </w:r>
      <w:proofErr w:type="gramEnd"/>
      <w:r w:rsidRPr="00D74154">
        <w:rPr>
          <w:rFonts w:ascii="Times New Roman" w:hAnsi="Times New Roman" w:cs="Times New Roman"/>
          <w:sz w:val="26"/>
          <w:szCs w:val="26"/>
        </w:rPr>
        <w:t xml:space="preserve"> участка общей площадью 1294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u w:val="single"/>
        </w:rPr>
      </w:pPr>
      <w:r w:rsidRPr="00D74154">
        <w:rPr>
          <w:rFonts w:ascii="Times New Roman" w:hAnsi="Times New Roman" w:cs="Times New Roman"/>
          <w:sz w:val="26"/>
          <w:szCs w:val="26"/>
          <w:u w:val="single"/>
        </w:rPr>
        <w:t xml:space="preserve">Формируются  </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29 земельных участков под существующие </w:t>
      </w:r>
      <w:r w:rsidR="0077372C" w:rsidRPr="00D74154">
        <w:rPr>
          <w:rFonts w:ascii="Times New Roman" w:hAnsi="Times New Roman" w:cs="Times New Roman"/>
          <w:sz w:val="26"/>
          <w:szCs w:val="26"/>
        </w:rPr>
        <w:t>многоквартирные</w:t>
      </w:r>
      <w:r w:rsidRPr="00D74154">
        <w:rPr>
          <w:rFonts w:ascii="Times New Roman" w:hAnsi="Times New Roman" w:cs="Times New Roman"/>
          <w:sz w:val="26"/>
          <w:szCs w:val="26"/>
        </w:rPr>
        <w:t xml:space="preserve">  жилые дома площадью 24</w:t>
      </w:r>
      <w:r w:rsidR="0075290A">
        <w:rPr>
          <w:rFonts w:ascii="Times New Roman" w:hAnsi="Times New Roman" w:cs="Times New Roman"/>
          <w:sz w:val="26"/>
          <w:szCs w:val="26"/>
        </w:rPr>
        <w:t>398</w:t>
      </w:r>
      <w:r w:rsidRPr="00D74154">
        <w:rPr>
          <w:rFonts w:ascii="Times New Roman" w:hAnsi="Times New Roman" w:cs="Times New Roman"/>
          <w:sz w:val="26"/>
          <w:szCs w:val="26"/>
        </w:rPr>
        <w:t xml:space="preserve">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4 </w:t>
      </w:r>
      <w:proofErr w:type="gramStart"/>
      <w:r w:rsidRPr="00D74154">
        <w:rPr>
          <w:rFonts w:ascii="Times New Roman" w:hAnsi="Times New Roman" w:cs="Times New Roman"/>
          <w:sz w:val="26"/>
          <w:szCs w:val="26"/>
        </w:rPr>
        <w:t>земельных</w:t>
      </w:r>
      <w:proofErr w:type="gramEnd"/>
      <w:r w:rsidRPr="00D74154">
        <w:rPr>
          <w:rFonts w:ascii="Times New Roman" w:hAnsi="Times New Roman" w:cs="Times New Roman"/>
          <w:sz w:val="26"/>
          <w:szCs w:val="26"/>
        </w:rPr>
        <w:t xml:space="preserve"> участка под существующие индивидуальные жилые дома площадью 2592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под существующий магазин площадью 266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92 земельных участка  под обслуживание жилых домов площадью 531</w:t>
      </w:r>
      <w:r w:rsidR="00542D09">
        <w:rPr>
          <w:rFonts w:ascii="Times New Roman" w:hAnsi="Times New Roman" w:cs="Times New Roman"/>
          <w:sz w:val="26"/>
          <w:szCs w:val="26"/>
        </w:rPr>
        <w:t>41</w:t>
      </w:r>
      <w:r w:rsidRPr="00D74154">
        <w:rPr>
          <w:rFonts w:ascii="Times New Roman" w:hAnsi="Times New Roman" w:cs="Times New Roman"/>
          <w:sz w:val="26"/>
          <w:szCs w:val="26"/>
        </w:rPr>
        <w:t xml:space="preserve"> кв.м.;</w:t>
      </w:r>
    </w:p>
    <w:p w:rsidR="0041406A"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2 </w:t>
      </w:r>
      <w:proofErr w:type="gramStart"/>
      <w:r w:rsidRPr="00D74154">
        <w:rPr>
          <w:rFonts w:ascii="Times New Roman" w:hAnsi="Times New Roman" w:cs="Times New Roman"/>
          <w:sz w:val="26"/>
          <w:szCs w:val="26"/>
        </w:rPr>
        <w:t>земельных</w:t>
      </w:r>
      <w:proofErr w:type="gramEnd"/>
      <w:r w:rsidRPr="00D74154">
        <w:rPr>
          <w:rFonts w:ascii="Times New Roman" w:hAnsi="Times New Roman" w:cs="Times New Roman"/>
          <w:sz w:val="26"/>
          <w:szCs w:val="26"/>
        </w:rPr>
        <w:t xml:space="preserve"> участка под объекты </w:t>
      </w:r>
      <w:r w:rsidR="0077372C" w:rsidRPr="00D74154">
        <w:rPr>
          <w:rFonts w:ascii="Times New Roman" w:hAnsi="Times New Roman" w:cs="Times New Roman"/>
          <w:sz w:val="26"/>
          <w:szCs w:val="26"/>
        </w:rPr>
        <w:t>озеленения</w:t>
      </w:r>
      <w:r w:rsidRPr="00D74154">
        <w:rPr>
          <w:rFonts w:ascii="Times New Roman" w:hAnsi="Times New Roman" w:cs="Times New Roman"/>
          <w:sz w:val="26"/>
          <w:szCs w:val="26"/>
        </w:rPr>
        <w:t xml:space="preserve"> и благоустройства площадью 13136 кв.м.;</w:t>
      </w:r>
    </w:p>
    <w:p w:rsidR="00F7287D" w:rsidRPr="00D74154" w:rsidRDefault="00F7287D" w:rsidP="00F7287D">
      <w:pPr>
        <w:tabs>
          <w:tab w:val="left" w:pos="1425"/>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D74154">
        <w:rPr>
          <w:rFonts w:ascii="Times New Roman" w:hAnsi="Times New Roman" w:cs="Times New Roman"/>
          <w:sz w:val="26"/>
          <w:szCs w:val="26"/>
        </w:rPr>
        <w:t xml:space="preserve"> </w:t>
      </w:r>
      <w:proofErr w:type="gramStart"/>
      <w:r w:rsidRPr="00D74154">
        <w:rPr>
          <w:rFonts w:ascii="Times New Roman" w:hAnsi="Times New Roman" w:cs="Times New Roman"/>
          <w:sz w:val="26"/>
          <w:szCs w:val="26"/>
        </w:rPr>
        <w:t>земельных</w:t>
      </w:r>
      <w:proofErr w:type="gramEnd"/>
      <w:r w:rsidRPr="00D74154">
        <w:rPr>
          <w:rFonts w:ascii="Times New Roman" w:hAnsi="Times New Roman" w:cs="Times New Roman"/>
          <w:sz w:val="26"/>
          <w:szCs w:val="26"/>
        </w:rPr>
        <w:t xml:space="preserve"> участка под </w:t>
      </w:r>
      <w:r>
        <w:rPr>
          <w:rFonts w:ascii="Times New Roman" w:hAnsi="Times New Roman" w:cs="Times New Roman"/>
          <w:sz w:val="26"/>
          <w:szCs w:val="26"/>
        </w:rPr>
        <w:t>улицы и проезды общего пользования</w:t>
      </w:r>
      <w:r w:rsidRPr="00D74154">
        <w:rPr>
          <w:rFonts w:ascii="Times New Roman" w:hAnsi="Times New Roman" w:cs="Times New Roman"/>
          <w:sz w:val="26"/>
          <w:szCs w:val="26"/>
        </w:rPr>
        <w:t xml:space="preserve"> площадью </w:t>
      </w:r>
      <w:r>
        <w:rPr>
          <w:rFonts w:ascii="Times New Roman" w:hAnsi="Times New Roman" w:cs="Times New Roman"/>
          <w:sz w:val="26"/>
          <w:szCs w:val="26"/>
        </w:rPr>
        <w:t>6414</w:t>
      </w:r>
      <w:r w:rsidRPr="00D74154">
        <w:rPr>
          <w:rFonts w:ascii="Times New Roman" w:hAnsi="Times New Roman" w:cs="Times New Roman"/>
          <w:sz w:val="26"/>
          <w:szCs w:val="26"/>
        </w:rPr>
        <w:t>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под  объекты подготовки вооружения площадью 4321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под объекты энергетики площадью 47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амбулаторно-поликлини</w:t>
      </w:r>
      <w:r w:rsidR="0075290A">
        <w:rPr>
          <w:rFonts w:ascii="Times New Roman" w:hAnsi="Times New Roman" w:cs="Times New Roman"/>
          <w:sz w:val="26"/>
          <w:szCs w:val="26"/>
        </w:rPr>
        <w:t>ческого учреждения площадью 2091</w:t>
      </w:r>
      <w:r w:rsidRPr="00D74154">
        <w:rPr>
          <w:rFonts w:ascii="Times New Roman" w:hAnsi="Times New Roman" w:cs="Times New Roman"/>
          <w:sz w:val="26"/>
          <w:szCs w:val="26"/>
        </w:rPr>
        <w:t xml:space="preserve">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кредитно-фина</w:t>
      </w:r>
      <w:r w:rsidR="0075290A">
        <w:rPr>
          <w:rFonts w:ascii="Times New Roman" w:hAnsi="Times New Roman" w:cs="Times New Roman"/>
          <w:sz w:val="26"/>
          <w:szCs w:val="26"/>
        </w:rPr>
        <w:t>нсового учреждения площадью 2324</w:t>
      </w:r>
      <w:r w:rsidRPr="00D74154">
        <w:rPr>
          <w:rFonts w:ascii="Times New Roman" w:hAnsi="Times New Roman" w:cs="Times New Roman"/>
          <w:sz w:val="26"/>
          <w:szCs w:val="26"/>
        </w:rPr>
        <w:t xml:space="preserve">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lastRenderedPageBreak/>
        <w:t>1 земельный участок  для строительства организации, учреждений, управлений (проектом рекомендуется размещение физкультурно-оздоровительного комплекса</w:t>
      </w:r>
      <w:proofErr w:type="gramStart"/>
      <w:r w:rsidRPr="00D74154">
        <w:rPr>
          <w:rFonts w:ascii="Times New Roman" w:hAnsi="Times New Roman" w:cs="Times New Roman"/>
          <w:sz w:val="26"/>
          <w:szCs w:val="26"/>
        </w:rPr>
        <w:t>)п</w:t>
      </w:r>
      <w:proofErr w:type="gramEnd"/>
      <w:r w:rsidRPr="00D74154">
        <w:rPr>
          <w:rFonts w:ascii="Times New Roman" w:hAnsi="Times New Roman" w:cs="Times New Roman"/>
          <w:sz w:val="26"/>
          <w:szCs w:val="26"/>
        </w:rPr>
        <w:t>лощадью 7902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1 земельный участок  для строительства </w:t>
      </w:r>
      <w:r w:rsidR="0075290A">
        <w:rPr>
          <w:rFonts w:ascii="Times New Roman" w:hAnsi="Times New Roman" w:cs="Times New Roman"/>
          <w:sz w:val="26"/>
          <w:szCs w:val="26"/>
        </w:rPr>
        <w:t>пожарного депо на 2 автомобиля</w:t>
      </w:r>
      <w:r w:rsidRPr="00D74154">
        <w:rPr>
          <w:rFonts w:ascii="Times New Roman" w:hAnsi="Times New Roman" w:cs="Times New Roman"/>
          <w:sz w:val="26"/>
          <w:szCs w:val="26"/>
        </w:rPr>
        <w:t xml:space="preserve"> площадью </w:t>
      </w:r>
      <w:r w:rsidR="0075290A">
        <w:rPr>
          <w:rFonts w:ascii="Times New Roman" w:hAnsi="Times New Roman" w:cs="Times New Roman"/>
          <w:sz w:val="26"/>
          <w:szCs w:val="26"/>
        </w:rPr>
        <w:t>6073</w:t>
      </w:r>
      <w:r w:rsidRPr="00D74154">
        <w:rPr>
          <w:rFonts w:ascii="Times New Roman" w:hAnsi="Times New Roman" w:cs="Times New Roman"/>
          <w:sz w:val="26"/>
          <w:szCs w:val="26"/>
        </w:rPr>
        <w:t xml:space="preserve">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объектов бытового обслуживания площадью 1351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магазина площадью 908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1 земельный участок  для строительства административно-хозяйственных и общественных учреждений и организаций районного и локального уровня площадью </w:t>
      </w:r>
      <w:r w:rsidR="0075290A">
        <w:rPr>
          <w:rFonts w:ascii="Times New Roman" w:hAnsi="Times New Roman" w:cs="Times New Roman"/>
          <w:sz w:val="26"/>
          <w:szCs w:val="26"/>
        </w:rPr>
        <w:t>8456</w:t>
      </w:r>
      <w:r w:rsidRPr="00D74154">
        <w:rPr>
          <w:rFonts w:ascii="Times New Roman" w:hAnsi="Times New Roman" w:cs="Times New Roman"/>
          <w:sz w:val="26"/>
          <w:szCs w:val="26"/>
        </w:rPr>
        <w:t xml:space="preserve">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43 земельных участка для строительства индивидуальных жилых домов площадью 26665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кафе площадью 963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под строительство гостиницы площадью 2195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дома престарелых и инвалидов площадью 3195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многопрофильных учреждений дополнительного образования площадью 3062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1 земельный участок для строительства учреждения социальной </w:t>
      </w:r>
      <w:r w:rsidR="0077372C" w:rsidRPr="00D74154">
        <w:rPr>
          <w:rFonts w:ascii="Times New Roman" w:hAnsi="Times New Roman" w:cs="Times New Roman"/>
          <w:sz w:val="26"/>
          <w:szCs w:val="26"/>
        </w:rPr>
        <w:t>защиты площадью</w:t>
      </w:r>
      <w:r w:rsidR="00510858">
        <w:rPr>
          <w:rFonts w:ascii="Times New Roman" w:hAnsi="Times New Roman" w:cs="Times New Roman"/>
          <w:sz w:val="26"/>
          <w:szCs w:val="26"/>
        </w:rPr>
        <w:t xml:space="preserve"> 1697</w:t>
      </w:r>
      <w:r w:rsidRPr="00D74154">
        <w:rPr>
          <w:rFonts w:ascii="Times New Roman" w:hAnsi="Times New Roman" w:cs="Times New Roman"/>
          <w:sz w:val="26"/>
          <w:szCs w:val="26"/>
        </w:rPr>
        <w:t xml:space="preserve"> кв.м.;</w:t>
      </w:r>
    </w:p>
    <w:p w:rsidR="0041406A"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1 земельный участок для строительства начальной школы площадью 3874 кв.м.;</w:t>
      </w:r>
    </w:p>
    <w:p w:rsidR="002D27A1" w:rsidRPr="00D74154" w:rsidRDefault="002D27A1" w:rsidP="0041406A">
      <w:pPr>
        <w:tabs>
          <w:tab w:val="left" w:pos="1425"/>
        </w:tabs>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1 земельный участок для строительства объектов бытового обслуживания площадью 1351 кв.м.;</w:t>
      </w:r>
    </w:p>
    <w:p w:rsidR="0041406A" w:rsidRPr="00D74154"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1 земельный участок для строительства </w:t>
      </w:r>
      <w:r w:rsidR="0077372C" w:rsidRPr="00D74154">
        <w:rPr>
          <w:rFonts w:ascii="Times New Roman" w:hAnsi="Times New Roman" w:cs="Times New Roman"/>
          <w:sz w:val="26"/>
          <w:szCs w:val="26"/>
        </w:rPr>
        <w:t>участкового</w:t>
      </w:r>
      <w:r w:rsidRPr="00D74154">
        <w:rPr>
          <w:rFonts w:ascii="Times New Roman" w:hAnsi="Times New Roman" w:cs="Times New Roman"/>
          <w:sz w:val="26"/>
          <w:szCs w:val="26"/>
        </w:rPr>
        <w:t xml:space="preserve"> пункта милиции площадью 1787 кв.м.;</w:t>
      </w:r>
    </w:p>
    <w:p w:rsidR="0041406A" w:rsidRDefault="0041406A" w:rsidP="0041406A">
      <w:pPr>
        <w:tabs>
          <w:tab w:val="left" w:pos="1425"/>
        </w:tabs>
        <w:spacing w:line="360" w:lineRule="auto"/>
        <w:ind w:firstLine="709"/>
        <w:jc w:val="both"/>
        <w:rPr>
          <w:rFonts w:ascii="Times New Roman" w:hAnsi="Times New Roman" w:cs="Times New Roman"/>
          <w:sz w:val="26"/>
          <w:szCs w:val="26"/>
        </w:rPr>
      </w:pPr>
      <w:r w:rsidRPr="00D74154">
        <w:rPr>
          <w:rFonts w:ascii="Times New Roman" w:hAnsi="Times New Roman" w:cs="Times New Roman"/>
          <w:sz w:val="26"/>
          <w:szCs w:val="26"/>
        </w:rPr>
        <w:t xml:space="preserve">3 </w:t>
      </w:r>
      <w:proofErr w:type="gramStart"/>
      <w:r w:rsidRPr="00D74154">
        <w:rPr>
          <w:rFonts w:ascii="Times New Roman" w:hAnsi="Times New Roman" w:cs="Times New Roman"/>
          <w:sz w:val="26"/>
          <w:szCs w:val="26"/>
        </w:rPr>
        <w:t>земельных</w:t>
      </w:r>
      <w:proofErr w:type="gramEnd"/>
      <w:r w:rsidRPr="00D74154">
        <w:rPr>
          <w:rFonts w:ascii="Times New Roman" w:hAnsi="Times New Roman" w:cs="Times New Roman"/>
          <w:sz w:val="26"/>
          <w:szCs w:val="26"/>
        </w:rPr>
        <w:t xml:space="preserve"> участка для </w:t>
      </w:r>
      <w:r w:rsidR="0077372C" w:rsidRPr="00D74154">
        <w:rPr>
          <w:rFonts w:ascii="Times New Roman" w:hAnsi="Times New Roman" w:cs="Times New Roman"/>
          <w:sz w:val="26"/>
          <w:szCs w:val="26"/>
        </w:rPr>
        <w:t>присоединения</w:t>
      </w:r>
      <w:r w:rsidRPr="00D74154">
        <w:rPr>
          <w:rFonts w:ascii="Times New Roman" w:hAnsi="Times New Roman" w:cs="Times New Roman"/>
          <w:sz w:val="26"/>
          <w:szCs w:val="26"/>
        </w:rPr>
        <w:t xml:space="preserve"> к существующим, учтенным в государственном кадастре недвижимости участкам площадью 1481 кв.м.</w:t>
      </w:r>
    </w:p>
    <w:p w:rsidR="0075290A" w:rsidRDefault="0075290A" w:rsidP="0041406A">
      <w:pPr>
        <w:tabs>
          <w:tab w:val="left" w:pos="1425"/>
        </w:tabs>
        <w:spacing w:line="360" w:lineRule="auto"/>
        <w:ind w:firstLine="709"/>
        <w:jc w:val="both"/>
        <w:rPr>
          <w:rFonts w:ascii="Times New Roman" w:hAnsi="Times New Roman" w:cs="Times New Roman"/>
          <w:sz w:val="26"/>
          <w:szCs w:val="26"/>
        </w:rPr>
      </w:pPr>
    </w:p>
    <w:p w:rsidR="0075290A" w:rsidRDefault="0075290A" w:rsidP="0029389F">
      <w:pPr>
        <w:tabs>
          <w:tab w:val="left" w:pos="1425"/>
        </w:tabs>
        <w:ind w:firstLine="709"/>
        <w:jc w:val="right"/>
        <w:rPr>
          <w:rFonts w:ascii="Times New Roman" w:hAnsi="Times New Roman" w:cs="Times New Roman"/>
          <w:sz w:val="26"/>
          <w:szCs w:val="26"/>
        </w:rPr>
      </w:pPr>
    </w:p>
    <w:p w:rsidR="0041406A" w:rsidRDefault="0029389F" w:rsidP="0029389F">
      <w:pPr>
        <w:tabs>
          <w:tab w:val="left" w:pos="1425"/>
        </w:tabs>
        <w:ind w:firstLine="709"/>
        <w:jc w:val="right"/>
        <w:rPr>
          <w:rFonts w:ascii="Times New Roman" w:hAnsi="Times New Roman" w:cs="Times New Roman"/>
          <w:sz w:val="26"/>
          <w:szCs w:val="26"/>
        </w:rPr>
      </w:pPr>
      <w:r>
        <w:rPr>
          <w:rFonts w:ascii="Times New Roman" w:hAnsi="Times New Roman" w:cs="Times New Roman"/>
          <w:sz w:val="26"/>
          <w:szCs w:val="26"/>
        </w:rPr>
        <w:t xml:space="preserve">Таблица №3. </w:t>
      </w:r>
      <w:r w:rsidR="0041406A" w:rsidRPr="00D74154">
        <w:rPr>
          <w:rFonts w:ascii="Times New Roman" w:hAnsi="Times New Roman" w:cs="Times New Roman"/>
          <w:sz w:val="26"/>
          <w:szCs w:val="26"/>
        </w:rPr>
        <w:t>Данные о</w:t>
      </w:r>
      <w:r w:rsidR="0075290A">
        <w:rPr>
          <w:rFonts w:ascii="Times New Roman" w:hAnsi="Times New Roman" w:cs="Times New Roman"/>
          <w:sz w:val="26"/>
          <w:szCs w:val="26"/>
        </w:rPr>
        <w:t>б</w:t>
      </w:r>
      <w:r w:rsidR="0041406A" w:rsidRPr="00D74154">
        <w:rPr>
          <w:rFonts w:ascii="Times New Roman" w:hAnsi="Times New Roman" w:cs="Times New Roman"/>
          <w:sz w:val="26"/>
          <w:szCs w:val="26"/>
        </w:rPr>
        <w:t xml:space="preserve"> </w:t>
      </w:r>
      <w:r w:rsidR="0075290A">
        <w:rPr>
          <w:rFonts w:ascii="Times New Roman" w:hAnsi="Times New Roman" w:cs="Times New Roman"/>
          <w:sz w:val="26"/>
          <w:szCs w:val="26"/>
        </w:rPr>
        <w:t>образуемых</w:t>
      </w:r>
      <w:r w:rsidR="0041406A" w:rsidRPr="00D74154">
        <w:rPr>
          <w:rFonts w:ascii="Times New Roman" w:hAnsi="Times New Roman" w:cs="Times New Roman"/>
          <w:sz w:val="26"/>
          <w:szCs w:val="26"/>
        </w:rPr>
        <w:t xml:space="preserve"> участках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96"/>
        <w:gridCol w:w="992"/>
        <w:gridCol w:w="1182"/>
        <w:gridCol w:w="2362"/>
      </w:tblGrid>
      <w:tr w:rsidR="0029389F" w:rsidRPr="0029389F" w:rsidTr="00F1558D">
        <w:trPr>
          <w:trHeight w:val="555"/>
          <w:tblHeader/>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b/>
                <w:bCs/>
                <w:color w:val="4F81BD"/>
                <w:sz w:val="18"/>
                <w:szCs w:val="18"/>
              </w:rPr>
            </w:pPr>
            <w:r w:rsidRPr="0029389F">
              <w:rPr>
                <w:rFonts w:ascii="Calibri" w:hAnsi="Calibri" w:cs="Calibri"/>
                <w:b/>
                <w:bCs/>
                <w:color w:val="4F81BD"/>
                <w:sz w:val="18"/>
                <w:szCs w:val="18"/>
              </w:rPr>
              <w:t xml:space="preserve">№ </w:t>
            </w:r>
            <w:r w:rsidR="00F1558D">
              <w:rPr>
                <w:rFonts w:ascii="Calibri" w:hAnsi="Calibri" w:cs="Calibri"/>
                <w:b/>
                <w:bCs/>
                <w:color w:val="4F81BD"/>
                <w:sz w:val="18"/>
                <w:szCs w:val="18"/>
              </w:rPr>
              <w:t xml:space="preserve"> </w:t>
            </w:r>
            <w:proofErr w:type="gramStart"/>
            <w:r w:rsidR="00F1558D">
              <w:rPr>
                <w:rFonts w:ascii="Calibri" w:hAnsi="Calibri" w:cs="Calibri"/>
                <w:b/>
                <w:bCs/>
                <w:color w:val="4F81BD"/>
                <w:sz w:val="18"/>
                <w:szCs w:val="18"/>
              </w:rPr>
              <w:t>п</w:t>
            </w:r>
            <w:proofErr w:type="gramEnd"/>
            <w:r w:rsidR="00F1558D">
              <w:rPr>
                <w:rFonts w:ascii="Calibri" w:hAnsi="Calibri" w:cs="Calibri"/>
                <w:b/>
                <w:bCs/>
                <w:color w:val="4F81BD"/>
                <w:sz w:val="18"/>
                <w:szCs w:val="18"/>
              </w:rPr>
              <w:t>/п</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b/>
                <w:bCs/>
                <w:color w:val="4F81BD"/>
                <w:sz w:val="18"/>
                <w:szCs w:val="18"/>
              </w:rPr>
            </w:pPr>
            <w:r w:rsidRPr="0029389F">
              <w:rPr>
                <w:rFonts w:ascii="Calibri" w:hAnsi="Calibri" w:cs="Calibri"/>
                <w:b/>
                <w:bCs/>
                <w:color w:val="4F81BD"/>
                <w:sz w:val="18"/>
                <w:szCs w:val="18"/>
              </w:rPr>
              <w:t>Разрешенное использование</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b/>
                <w:bCs/>
                <w:color w:val="4F81BD"/>
                <w:sz w:val="18"/>
                <w:szCs w:val="18"/>
              </w:rPr>
            </w:pPr>
            <w:r w:rsidRPr="0029389F">
              <w:rPr>
                <w:rFonts w:ascii="Calibri" w:hAnsi="Calibri" w:cs="Calibri"/>
                <w:b/>
                <w:bCs/>
                <w:color w:val="4F81BD"/>
                <w:sz w:val="18"/>
                <w:szCs w:val="18"/>
              </w:rPr>
              <w:t>Площадь, кв.м.</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b/>
                <w:bCs/>
                <w:color w:val="4F81BD"/>
                <w:sz w:val="18"/>
                <w:szCs w:val="18"/>
              </w:rPr>
            </w:pPr>
            <w:r w:rsidRPr="0029389F">
              <w:rPr>
                <w:rFonts w:ascii="Calibri" w:hAnsi="Calibri" w:cs="Calibri"/>
                <w:b/>
                <w:bCs/>
                <w:color w:val="4F81BD"/>
                <w:sz w:val="18"/>
                <w:szCs w:val="18"/>
              </w:rPr>
              <w:t xml:space="preserve">В т.ч. </w:t>
            </w:r>
            <w:proofErr w:type="spellStart"/>
            <w:proofErr w:type="gramStart"/>
            <w:r w:rsidRPr="0029389F">
              <w:rPr>
                <w:rFonts w:ascii="Calibri" w:hAnsi="Calibri" w:cs="Calibri"/>
                <w:b/>
                <w:bCs/>
                <w:color w:val="4F81BD"/>
                <w:sz w:val="18"/>
                <w:szCs w:val="18"/>
              </w:rPr>
              <w:t>обре-менение</w:t>
            </w:r>
            <w:proofErr w:type="spellEnd"/>
            <w:proofErr w:type="gramEnd"/>
            <w:r w:rsidRPr="0029389F">
              <w:rPr>
                <w:rFonts w:ascii="Calibri" w:hAnsi="Calibri" w:cs="Calibri"/>
                <w:b/>
                <w:bCs/>
                <w:color w:val="4F81BD"/>
                <w:sz w:val="18"/>
                <w:szCs w:val="18"/>
              </w:rPr>
              <w:t>***</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b/>
                <w:bCs/>
                <w:color w:val="4F81BD"/>
                <w:sz w:val="18"/>
                <w:szCs w:val="18"/>
              </w:rPr>
            </w:pPr>
            <w:r w:rsidRPr="0029389F">
              <w:rPr>
                <w:rFonts w:ascii="Calibri" w:hAnsi="Calibri" w:cs="Calibri"/>
                <w:b/>
                <w:bCs/>
                <w:color w:val="4F81BD"/>
                <w:sz w:val="18"/>
                <w:szCs w:val="18"/>
              </w:rPr>
              <w:t>Примечание</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105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677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201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Алексея Толстого, 1-3</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106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632</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101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2</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107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705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38</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1-3</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108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479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104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5</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109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1275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115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12-14</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304</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xml:space="preserve">ул. Сержанта </w:t>
            </w:r>
            <w:proofErr w:type="spellStart"/>
            <w:r w:rsidRPr="0029389F">
              <w:rPr>
                <w:rFonts w:ascii="Calibri" w:hAnsi="Calibri" w:cs="Calibri"/>
                <w:color w:val="000000"/>
                <w:sz w:val="16"/>
                <w:szCs w:val="16"/>
              </w:rPr>
              <w:t>Бурыхина</w:t>
            </w:r>
            <w:proofErr w:type="spellEnd"/>
            <w:r w:rsidRPr="0029389F">
              <w:rPr>
                <w:rFonts w:ascii="Calibri" w:hAnsi="Calibri" w:cs="Calibri"/>
                <w:color w:val="000000"/>
                <w:sz w:val="16"/>
                <w:szCs w:val="16"/>
              </w:rPr>
              <w:t>, 7а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620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115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35</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744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113</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37</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1018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151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39</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815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47-49</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114/1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проезд</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 </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964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52-54</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970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 40-42</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766</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 8</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714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42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 10</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119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639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Арзамасская, 1</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6D0396" w:rsidP="0029389F">
            <w:pPr>
              <w:widowControl/>
              <w:autoSpaceDE/>
              <w:autoSpaceDN/>
              <w:adjustRightInd/>
              <w:rPr>
                <w:rFonts w:ascii="Calibri" w:hAnsi="Calibri" w:cs="Calibri"/>
                <w:color w:val="000000"/>
                <w:sz w:val="16"/>
                <w:szCs w:val="16"/>
              </w:rPr>
            </w:pPr>
            <w:r>
              <w:rPr>
                <w:rFonts w:ascii="Calibri" w:hAnsi="Calibri" w:cs="Calibri"/>
                <w:color w:val="000000"/>
                <w:sz w:val="16"/>
                <w:szCs w:val="16"/>
              </w:rPr>
              <w:t>610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76</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1</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1604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91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3</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860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17</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794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157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7</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753</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31</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30</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935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26</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индивидуальный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728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 1</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индивидуальный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674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 3</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128/1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проезд</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 </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43</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129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индивидуальный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115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36</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778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 32</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1134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167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 28</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910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90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 22</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1444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45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 10</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1189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177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 38</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124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12</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индивидуальный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645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8</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многоквартирный жилой дом</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68</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Сеченова, 6</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156</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139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583</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58</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615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101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823</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737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438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многоквартирного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438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78</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xml:space="preserve">пер. </w:t>
            </w:r>
            <w:proofErr w:type="spellStart"/>
            <w:r w:rsidRPr="0029389F">
              <w:rPr>
                <w:rFonts w:ascii="Calibri" w:hAnsi="Calibri" w:cs="Calibri"/>
                <w:color w:val="000000"/>
                <w:sz w:val="16"/>
                <w:szCs w:val="16"/>
              </w:rPr>
              <w:t>Сызранский</w:t>
            </w:r>
            <w:proofErr w:type="spellEnd"/>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lastRenderedPageBreak/>
              <w:t>146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существующий магазин</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266</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Хабаровская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объекты озеленения и благоустройства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3686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148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объекты озеленения и благоустройства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9450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улицы и проезды общего пользования</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135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улицы и проезды общего пользования</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4688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объекты подготовки вооружения</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4321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634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объекты энергетики</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8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155</w:t>
            </w:r>
          </w:p>
        </w:tc>
        <w:tc>
          <w:tcPr>
            <w:tcW w:w="4196" w:type="dxa"/>
            <w:shd w:val="clear" w:color="auto" w:fill="auto"/>
            <w:vAlign w:val="center"/>
            <w:hideMark/>
          </w:tcPr>
          <w:p w:rsidR="0029389F" w:rsidRPr="0029389F" w:rsidRDefault="006D0396" w:rsidP="0029389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для строительства пожарного депо на 2 автомобиля</w:t>
            </w:r>
          </w:p>
        </w:tc>
        <w:tc>
          <w:tcPr>
            <w:tcW w:w="992" w:type="dxa"/>
            <w:shd w:val="clear" w:color="auto" w:fill="auto"/>
            <w:vAlign w:val="center"/>
            <w:hideMark/>
          </w:tcPr>
          <w:p w:rsidR="0029389F" w:rsidRPr="0029389F" w:rsidRDefault="006D0396" w:rsidP="0029389F">
            <w:pPr>
              <w:widowControl/>
              <w:autoSpaceDE/>
              <w:autoSpaceDN/>
              <w:adjustRightInd/>
              <w:rPr>
                <w:rFonts w:ascii="Calibri" w:hAnsi="Calibri" w:cs="Calibri"/>
                <w:color w:val="000000"/>
                <w:sz w:val="16"/>
                <w:szCs w:val="16"/>
              </w:rPr>
            </w:pPr>
            <w:r>
              <w:rPr>
                <w:rFonts w:ascii="Calibri" w:hAnsi="Calibri" w:cs="Calibri"/>
                <w:color w:val="000000"/>
                <w:sz w:val="16"/>
                <w:szCs w:val="16"/>
              </w:rPr>
              <w:t>6073</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23</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8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кредитно-финансового учреждения</w:t>
            </w:r>
          </w:p>
        </w:tc>
        <w:tc>
          <w:tcPr>
            <w:tcW w:w="992" w:type="dxa"/>
            <w:shd w:val="clear" w:color="auto" w:fill="auto"/>
            <w:vAlign w:val="center"/>
            <w:hideMark/>
          </w:tcPr>
          <w:p w:rsidR="0029389F" w:rsidRPr="0029389F" w:rsidRDefault="006D0396" w:rsidP="0029389F">
            <w:pPr>
              <w:widowControl/>
              <w:autoSpaceDE/>
              <w:autoSpaceDN/>
              <w:adjustRightInd/>
              <w:rPr>
                <w:rFonts w:ascii="Calibri" w:hAnsi="Calibri" w:cs="Calibri"/>
                <w:color w:val="000000"/>
                <w:sz w:val="16"/>
                <w:szCs w:val="16"/>
              </w:rPr>
            </w:pPr>
            <w:r>
              <w:rPr>
                <w:rFonts w:ascii="Calibri" w:hAnsi="Calibri" w:cs="Calibri"/>
                <w:color w:val="000000"/>
                <w:sz w:val="16"/>
                <w:szCs w:val="16"/>
              </w:rPr>
              <w:t>2324</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8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организации, учреждений, управлений****</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7902</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46</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158</w:t>
            </w:r>
          </w:p>
        </w:tc>
        <w:tc>
          <w:tcPr>
            <w:tcW w:w="4196" w:type="dxa"/>
            <w:shd w:val="clear" w:color="auto" w:fill="auto"/>
            <w:vAlign w:val="center"/>
            <w:hideMark/>
          </w:tcPr>
          <w:p w:rsidR="0029389F" w:rsidRPr="0029389F" w:rsidRDefault="006D0396"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амбулаторно-поликлинического учреждения</w:t>
            </w:r>
          </w:p>
        </w:tc>
        <w:tc>
          <w:tcPr>
            <w:tcW w:w="992" w:type="dxa"/>
            <w:shd w:val="clear" w:color="auto" w:fill="auto"/>
            <w:vAlign w:val="center"/>
            <w:hideMark/>
          </w:tcPr>
          <w:p w:rsidR="0029389F" w:rsidRPr="0029389F" w:rsidRDefault="006D0396" w:rsidP="0029389F">
            <w:pPr>
              <w:widowControl/>
              <w:autoSpaceDE/>
              <w:autoSpaceDN/>
              <w:adjustRightInd/>
              <w:rPr>
                <w:rFonts w:ascii="Calibri" w:hAnsi="Calibri" w:cs="Calibri"/>
                <w:color w:val="000000"/>
                <w:sz w:val="16"/>
                <w:szCs w:val="16"/>
              </w:rPr>
            </w:pPr>
            <w:r>
              <w:rPr>
                <w:rFonts w:ascii="Calibri" w:hAnsi="Calibri" w:cs="Calibri"/>
                <w:color w:val="000000"/>
                <w:sz w:val="16"/>
                <w:szCs w:val="16"/>
              </w:rPr>
              <w:t>2091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76</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159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объектов бытового обслуживания</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1351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170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магазина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908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72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административно-хозяйственных и общественных учреждений и организаций районного и локального уровня</w:t>
            </w:r>
          </w:p>
        </w:tc>
        <w:tc>
          <w:tcPr>
            <w:tcW w:w="992" w:type="dxa"/>
            <w:shd w:val="clear" w:color="auto" w:fill="auto"/>
            <w:vAlign w:val="center"/>
            <w:hideMark/>
          </w:tcPr>
          <w:p w:rsidR="0029389F" w:rsidRPr="0029389F" w:rsidRDefault="006D0396" w:rsidP="0029389F">
            <w:pPr>
              <w:widowControl/>
              <w:autoSpaceDE/>
              <w:autoSpaceDN/>
              <w:adjustRightInd/>
              <w:rPr>
                <w:rFonts w:ascii="Calibri" w:hAnsi="Calibri" w:cs="Calibri"/>
                <w:color w:val="000000"/>
                <w:sz w:val="16"/>
                <w:szCs w:val="16"/>
              </w:rPr>
            </w:pPr>
            <w:r>
              <w:rPr>
                <w:rFonts w:ascii="Calibri" w:hAnsi="Calibri" w:cs="Calibri"/>
                <w:color w:val="000000"/>
                <w:sz w:val="16"/>
                <w:szCs w:val="16"/>
              </w:rPr>
              <w:t>8456</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26</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169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750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582</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562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179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729</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Алексея Толстого</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998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189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lastRenderedPageBreak/>
              <w:t>191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754</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пер. Арзамасский</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534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41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Казахская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558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Арзамасская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199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Сызранская</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строительство индивидуального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850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94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ул. Сержанта Бурыхина</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проезд</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367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под проезд</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812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кафе</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963</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121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630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233</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209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646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711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636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683</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гостиницы</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2195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837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2361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727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418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44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419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219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476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627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1060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411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355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468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636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530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229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506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571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550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652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355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103</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602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8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lastRenderedPageBreak/>
              <w:t>238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присоединения к земельному участку с кадастровым номером 39:15:110310:8</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5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239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присоединения к земельному участку с кадастровым номером 39:15:110310:9</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354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120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469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108</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652</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380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361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257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315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310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347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857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77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249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478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424</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102</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361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10</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детского сада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2100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544</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243</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787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441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555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259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352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435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5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присоединения к земельному участку с кадастровым номером 39:15:110318:40</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873</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925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21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415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580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802</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67</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39</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269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381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368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65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664</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568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280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759</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106</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337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400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279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475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698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357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717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290</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lastRenderedPageBreak/>
              <w:t>284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467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447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дома престарелых и инвалидов</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3195</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94</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538</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549</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59</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48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289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многопрофильных учреждений дополнительного образования</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3062</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618</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7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291</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651</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91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292</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673</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293</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учреждения социальной защиты</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1697</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294</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395</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295</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строительства начальной школы</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3874</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296</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659</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297</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xml:space="preserve">для строительства </w:t>
            </w:r>
            <w:proofErr w:type="spellStart"/>
            <w:r w:rsidRPr="0029389F">
              <w:rPr>
                <w:rFonts w:ascii="Calibri" w:hAnsi="Calibri" w:cs="Calibri"/>
                <w:color w:val="000000"/>
                <w:sz w:val="16"/>
                <w:szCs w:val="16"/>
              </w:rPr>
              <w:t>учкасткового</w:t>
            </w:r>
            <w:proofErr w:type="spellEnd"/>
            <w:r w:rsidRPr="0029389F">
              <w:rPr>
                <w:rFonts w:ascii="Calibri" w:hAnsi="Calibri" w:cs="Calibri"/>
                <w:color w:val="000000"/>
                <w:sz w:val="16"/>
                <w:szCs w:val="16"/>
              </w:rPr>
              <w:t xml:space="preserve"> пункта милиции</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1787</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168</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298</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3061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299</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379</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25"/>
        </w:trPr>
        <w:tc>
          <w:tcPr>
            <w:tcW w:w="639"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300</w:t>
            </w:r>
          </w:p>
        </w:tc>
        <w:tc>
          <w:tcPr>
            <w:tcW w:w="4196"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для обслуживания  жилого дома</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color w:val="000000"/>
                <w:sz w:val="16"/>
                <w:szCs w:val="16"/>
              </w:rPr>
            </w:pPr>
            <w:r w:rsidRPr="0029389F">
              <w:rPr>
                <w:rFonts w:ascii="Calibri" w:hAnsi="Calibri" w:cs="Calibri"/>
                <w:color w:val="000000"/>
                <w:sz w:val="16"/>
                <w:szCs w:val="16"/>
              </w:rPr>
              <w:t>260</w:t>
            </w:r>
          </w:p>
        </w:tc>
        <w:tc>
          <w:tcPr>
            <w:tcW w:w="1182" w:type="dxa"/>
            <w:shd w:val="clear" w:color="auto" w:fill="auto"/>
            <w:vAlign w:val="center"/>
            <w:hideMark/>
          </w:tcPr>
          <w:p w:rsidR="0029389F" w:rsidRPr="0029389F" w:rsidRDefault="0029389F" w:rsidP="0029389F">
            <w:pPr>
              <w:widowControl/>
              <w:autoSpaceDE/>
              <w:autoSpaceDN/>
              <w:adjustRightInd/>
              <w:jc w:val="right"/>
              <w:rPr>
                <w:rFonts w:ascii="Calibri" w:hAnsi="Calibri" w:cs="Calibri"/>
                <w:i/>
                <w:iCs/>
                <w:color w:val="FF0000"/>
                <w:sz w:val="16"/>
                <w:szCs w:val="16"/>
              </w:rPr>
            </w:pPr>
            <w:r w:rsidRPr="0029389F">
              <w:rPr>
                <w:rFonts w:ascii="Calibri" w:hAnsi="Calibri" w:cs="Calibri"/>
                <w:i/>
                <w:iCs/>
                <w:color w:val="FF0000"/>
                <w:sz w:val="16"/>
                <w:szCs w:val="16"/>
              </w:rPr>
              <w:t>35</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240"/>
        </w:trPr>
        <w:tc>
          <w:tcPr>
            <w:tcW w:w="4835" w:type="dxa"/>
            <w:gridSpan w:val="2"/>
            <w:shd w:val="clear" w:color="auto" w:fill="auto"/>
            <w:vAlign w:val="center"/>
            <w:hideMark/>
          </w:tcPr>
          <w:p w:rsidR="0029389F" w:rsidRPr="0029389F" w:rsidRDefault="0029389F" w:rsidP="0029389F">
            <w:pPr>
              <w:widowControl/>
              <w:autoSpaceDE/>
              <w:autoSpaceDN/>
              <w:adjustRightInd/>
              <w:jc w:val="center"/>
              <w:rPr>
                <w:rFonts w:ascii="Calibri" w:hAnsi="Calibri" w:cs="Calibri"/>
                <w:b/>
                <w:bCs/>
                <w:color w:val="963634"/>
                <w:sz w:val="16"/>
                <w:szCs w:val="16"/>
              </w:rPr>
            </w:pPr>
            <w:r w:rsidRPr="0029389F">
              <w:rPr>
                <w:rFonts w:ascii="Calibri" w:hAnsi="Calibri" w:cs="Calibri"/>
                <w:b/>
                <w:bCs/>
                <w:color w:val="963634"/>
                <w:sz w:val="16"/>
                <w:szCs w:val="16"/>
              </w:rPr>
              <w:t>Всего образуемых земельных участков:</w:t>
            </w:r>
          </w:p>
        </w:tc>
        <w:tc>
          <w:tcPr>
            <w:tcW w:w="99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963634"/>
                <w:sz w:val="16"/>
                <w:szCs w:val="16"/>
              </w:rPr>
            </w:pPr>
            <w:r w:rsidRPr="0029389F">
              <w:rPr>
                <w:rFonts w:ascii="Calibri" w:hAnsi="Calibri" w:cs="Calibri"/>
                <w:i/>
                <w:iCs/>
                <w:color w:val="963634"/>
                <w:sz w:val="16"/>
                <w:szCs w:val="16"/>
              </w:rPr>
              <w:t>178401</w:t>
            </w:r>
          </w:p>
        </w:tc>
        <w:tc>
          <w:tcPr>
            <w:tcW w:w="1182" w:type="dxa"/>
            <w:shd w:val="clear" w:color="auto" w:fill="auto"/>
            <w:vAlign w:val="center"/>
            <w:hideMark/>
          </w:tcPr>
          <w:p w:rsidR="0029389F" w:rsidRPr="0029389F" w:rsidRDefault="0029389F" w:rsidP="0029389F">
            <w:pPr>
              <w:widowControl/>
              <w:autoSpaceDE/>
              <w:autoSpaceDN/>
              <w:adjustRightInd/>
              <w:rPr>
                <w:rFonts w:ascii="Calibri" w:hAnsi="Calibri" w:cs="Calibri"/>
                <w:i/>
                <w:iCs/>
                <w:color w:val="FF0000"/>
                <w:sz w:val="16"/>
                <w:szCs w:val="16"/>
              </w:rPr>
            </w:pPr>
            <w:r w:rsidRPr="0029389F">
              <w:rPr>
                <w:rFonts w:ascii="Calibri" w:hAnsi="Calibri" w:cs="Calibri"/>
                <w:i/>
                <w:iCs/>
                <w:color w:val="FF0000"/>
                <w:sz w:val="16"/>
                <w:szCs w:val="16"/>
              </w:rPr>
              <w:t> </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300"/>
        </w:trPr>
        <w:tc>
          <w:tcPr>
            <w:tcW w:w="4835" w:type="dxa"/>
            <w:gridSpan w:val="2"/>
            <w:shd w:val="clear" w:color="auto" w:fill="auto"/>
            <w:vAlign w:val="center"/>
            <w:hideMark/>
          </w:tcPr>
          <w:p w:rsidR="0029389F" w:rsidRPr="0029389F" w:rsidRDefault="0029389F" w:rsidP="0029389F">
            <w:pPr>
              <w:widowControl/>
              <w:autoSpaceDE/>
              <w:autoSpaceDN/>
              <w:adjustRightInd/>
              <w:jc w:val="center"/>
              <w:rPr>
                <w:rFonts w:ascii="Calibri" w:hAnsi="Calibri" w:cs="Calibri"/>
                <w:b/>
                <w:bCs/>
                <w:i/>
                <w:iCs/>
                <w:color w:val="963634"/>
                <w:sz w:val="16"/>
                <w:szCs w:val="16"/>
              </w:rPr>
            </w:pPr>
            <w:r w:rsidRPr="0029389F">
              <w:rPr>
                <w:rFonts w:ascii="Calibri" w:hAnsi="Calibri" w:cs="Calibri"/>
                <w:b/>
                <w:bCs/>
                <w:i/>
                <w:iCs/>
                <w:color w:val="963634"/>
                <w:sz w:val="16"/>
                <w:szCs w:val="16"/>
              </w:rPr>
              <w:t>ИТОГО:</w:t>
            </w:r>
          </w:p>
        </w:tc>
        <w:tc>
          <w:tcPr>
            <w:tcW w:w="2174" w:type="dxa"/>
            <w:gridSpan w:val="2"/>
            <w:shd w:val="clear" w:color="auto" w:fill="auto"/>
            <w:vAlign w:val="center"/>
            <w:hideMark/>
          </w:tcPr>
          <w:p w:rsidR="0029389F" w:rsidRPr="0029389F" w:rsidRDefault="0029389F" w:rsidP="0029389F">
            <w:pPr>
              <w:jc w:val="center"/>
              <w:rPr>
                <w:rFonts w:ascii="Calibri" w:hAnsi="Calibri" w:cs="Calibri"/>
                <w:b/>
                <w:bCs/>
                <w:i/>
                <w:iCs/>
                <w:color w:val="963634"/>
                <w:sz w:val="18"/>
                <w:szCs w:val="18"/>
              </w:rPr>
            </w:pPr>
            <w:r>
              <w:rPr>
                <w:rFonts w:ascii="Calibri" w:hAnsi="Calibri" w:cs="Calibri"/>
                <w:b/>
                <w:bCs/>
                <w:i/>
                <w:iCs/>
                <w:color w:val="963634"/>
                <w:sz w:val="18"/>
                <w:szCs w:val="18"/>
              </w:rPr>
              <w:t>261771</w:t>
            </w:r>
          </w:p>
        </w:tc>
        <w:tc>
          <w:tcPr>
            <w:tcW w:w="2362" w:type="dxa"/>
            <w:shd w:val="clear" w:color="auto" w:fill="auto"/>
            <w:vAlign w:val="center"/>
            <w:hideMark/>
          </w:tcPr>
          <w:p w:rsidR="0029389F" w:rsidRPr="0029389F" w:rsidRDefault="0029389F" w:rsidP="0029389F">
            <w:pPr>
              <w:widowControl/>
              <w:autoSpaceDE/>
              <w:autoSpaceDN/>
              <w:adjustRightInd/>
              <w:jc w:val="center"/>
              <w:rPr>
                <w:rFonts w:ascii="Calibri" w:hAnsi="Calibri" w:cs="Calibri"/>
                <w:color w:val="000000"/>
                <w:sz w:val="16"/>
                <w:szCs w:val="16"/>
              </w:rPr>
            </w:pPr>
            <w:r w:rsidRPr="0029389F">
              <w:rPr>
                <w:rFonts w:ascii="Calibri" w:hAnsi="Calibri" w:cs="Calibri"/>
                <w:color w:val="000000"/>
                <w:sz w:val="16"/>
                <w:szCs w:val="16"/>
              </w:rPr>
              <w:t> </w:t>
            </w:r>
          </w:p>
        </w:tc>
      </w:tr>
      <w:tr w:rsidR="0029389F" w:rsidRPr="0029389F" w:rsidTr="0029389F">
        <w:trPr>
          <w:trHeight w:val="990"/>
        </w:trPr>
        <w:tc>
          <w:tcPr>
            <w:tcW w:w="9371" w:type="dxa"/>
            <w:gridSpan w:val="5"/>
            <w:shd w:val="clear" w:color="auto" w:fill="auto"/>
            <w:vAlign w:val="center"/>
            <w:hideMark/>
          </w:tcPr>
          <w:p w:rsidR="0029389F" w:rsidRDefault="0029389F" w:rsidP="0029389F">
            <w:pPr>
              <w:widowControl/>
              <w:autoSpaceDE/>
              <w:autoSpaceDN/>
              <w:adjustRightInd/>
              <w:rPr>
                <w:rFonts w:ascii="Calibri" w:hAnsi="Calibri" w:cs="Calibri"/>
                <w:color w:val="000000"/>
                <w:sz w:val="18"/>
                <w:szCs w:val="18"/>
              </w:rPr>
            </w:pPr>
            <w:r w:rsidRPr="0029389F">
              <w:rPr>
                <w:rFonts w:ascii="Calibri" w:hAnsi="Calibri" w:cs="Calibri"/>
                <w:color w:val="000000"/>
                <w:sz w:val="18"/>
                <w:szCs w:val="18"/>
              </w:rPr>
              <w:t xml:space="preserve">* - </w:t>
            </w:r>
            <w:proofErr w:type="gramStart"/>
            <w:r w:rsidRPr="0029389F">
              <w:rPr>
                <w:rFonts w:ascii="Calibri" w:hAnsi="Calibri" w:cs="Calibri"/>
                <w:color w:val="000000"/>
                <w:sz w:val="18"/>
                <w:szCs w:val="18"/>
              </w:rPr>
              <w:t>согласно сведений</w:t>
            </w:r>
            <w:proofErr w:type="gramEnd"/>
            <w:r w:rsidRPr="0029389F">
              <w:rPr>
                <w:rFonts w:ascii="Calibri" w:hAnsi="Calibri" w:cs="Calibri"/>
                <w:color w:val="000000"/>
                <w:sz w:val="18"/>
                <w:szCs w:val="18"/>
              </w:rPr>
              <w:t xml:space="preserve"> ГКН границы участка требуют уточнения; предложенная в проекте площадь - 641 кв.м., не превышает предельно допустимый размер превышения уточненной площади земельного участка </w:t>
            </w:r>
            <w:r w:rsidRPr="0029389F">
              <w:rPr>
                <w:rFonts w:ascii="Calibri" w:hAnsi="Calibri" w:cs="Calibri"/>
                <w:color w:val="000000"/>
                <w:sz w:val="18"/>
                <w:szCs w:val="18"/>
              </w:rPr>
              <w:br/>
              <w:t>** - согласно сведений ГКН границы участка требуют уточнения; предложенная в проекте площадь - 653 кв.м., не превышает предельно допустимый размер превышения уточненной площади земельного участка</w:t>
            </w:r>
          </w:p>
          <w:p w:rsidR="0029389F" w:rsidRDefault="0029389F" w:rsidP="0029389F">
            <w:pPr>
              <w:widowControl/>
              <w:autoSpaceDE/>
              <w:autoSpaceDN/>
              <w:adjustRightInd/>
              <w:rPr>
                <w:rFonts w:ascii="Calibri" w:hAnsi="Calibri" w:cs="Calibri"/>
                <w:color w:val="000000"/>
                <w:sz w:val="18"/>
                <w:szCs w:val="18"/>
              </w:rPr>
            </w:pPr>
            <w:r w:rsidRPr="0029389F">
              <w:rPr>
                <w:rFonts w:ascii="Calibri" w:hAnsi="Calibri" w:cs="Calibri"/>
                <w:color w:val="000000"/>
                <w:sz w:val="18"/>
                <w:szCs w:val="18"/>
              </w:rPr>
              <w:t>*** - охранная зона инженерных коммуникаций</w:t>
            </w:r>
          </w:p>
          <w:p w:rsidR="0029389F" w:rsidRPr="0029389F" w:rsidRDefault="0029389F" w:rsidP="0029389F">
            <w:pPr>
              <w:widowControl/>
              <w:autoSpaceDE/>
              <w:autoSpaceDN/>
              <w:adjustRightInd/>
              <w:rPr>
                <w:rFonts w:ascii="Calibri" w:hAnsi="Calibri" w:cs="Calibri"/>
                <w:color w:val="000000"/>
                <w:sz w:val="18"/>
                <w:szCs w:val="18"/>
              </w:rPr>
            </w:pPr>
            <w:r w:rsidRPr="0029389F">
              <w:rPr>
                <w:rFonts w:ascii="Calibri" w:hAnsi="Calibri" w:cs="Calibri"/>
                <w:color w:val="000000"/>
                <w:sz w:val="18"/>
                <w:szCs w:val="18"/>
              </w:rPr>
              <w:t>**** - проектом на участке предлагается размещение физкультурно-оздоровительного комплекса</w:t>
            </w:r>
          </w:p>
        </w:tc>
      </w:tr>
    </w:tbl>
    <w:p w:rsidR="0029389F" w:rsidRPr="00D74154" w:rsidRDefault="0029389F" w:rsidP="0041406A">
      <w:pPr>
        <w:tabs>
          <w:tab w:val="left" w:pos="1425"/>
        </w:tabs>
        <w:spacing w:line="360" w:lineRule="auto"/>
        <w:ind w:firstLine="709"/>
        <w:jc w:val="both"/>
        <w:rPr>
          <w:rFonts w:ascii="Times New Roman" w:hAnsi="Times New Roman" w:cs="Times New Roman"/>
          <w:sz w:val="26"/>
          <w:szCs w:val="26"/>
        </w:rPr>
      </w:pPr>
    </w:p>
    <w:p w:rsidR="0041406A" w:rsidRDefault="0041406A" w:rsidP="0041406A">
      <w:pPr>
        <w:tabs>
          <w:tab w:val="left" w:pos="1425"/>
        </w:tabs>
      </w:pPr>
    </w:p>
    <w:p w:rsidR="0009459E" w:rsidRDefault="0009459E" w:rsidP="0041406A">
      <w:pPr>
        <w:tabs>
          <w:tab w:val="left" w:pos="1425"/>
        </w:tabs>
      </w:pPr>
    </w:p>
    <w:p w:rsidR="0009459E" w:rsidRDefault="0009459E" w:rsidP="0041406A">
      <w:pPr>
        <w:tabs>
          <w:tab w:val="left" w:pos="1425"/>
        </w:tabs>
      </w:pPr>
    </w:p>
    <w:p w:rsidR="0029389F" w:rsidRDefault="0029389F" w:rsidP="0041406A">
      <w:pPr>
        <w:tabs>
          <w:tab w:val="left" w:pos="1425"/>
        </w:tabs>
      </w:pPr>
    </w:p>
    <w:p w:rsidR="0029389F" w:rsidRDefault="0029389F" w:rsidP="0041406A">
      <w:pPr>
        <w:tabs>
          <w:tab w:val="left" w:pos="1425"/>
        </w:tabs>
      </w:pPr>
    </w:p>
    <w:p w:rsidR="0029389F" w:rsidRDefault="0029389F" w:rsidP="0041406A">
      <w:pPr>
        <w:tabs>
          <w:tab w:val="left" w:pos="1425"/>
        </w:tabs>
      </w:pPr>
    </w:p>
    <w:p w:rsidR="0029389F" w:rsidRDefault="0029389F" w:rsidP="0041406A">
      <w:pPr>
        <w:tabs>
          <w:tab w:val="left" w:pos="1425"/>
        </w:tabs>
      </w:pPr>
    </w:p>
    <w:p w:rsidR="0029389F" w:rsidRDefault="0029389F" w:rsidP="0041406A">
      <w:pPr>
        <w:tabs>
          <w:tab w:val="left" w:pos="1425"/>
        </w:tabs>
      </w:pPr>
    </w:p>
    <w:p w:rsidR="0029389F" w:rsidRDefault="0029389F" w:rsidP="0041406A">
      <w:pPr>
        <w:tabs>
          <w:tab w:val="left" w:pos="1425"/>
        </w:tabs>
      </w:pPr>
    </w:p>
    <w:p w:rsidR="0029389F" w:rsidRDefault="0029389F" w:rsidP="0041406A">
      <w:pPr>
        <w:tabs>
          <w:tab w:val="left" w:pos="1425"/>
        </w:tabs>
      </w:pPr>
    </w:p>
    <w:p w:rsidR="00F1558D" w:rsidRDefault="00F1558D" w:rsidP="0041406A">
      <w:pPr>
        <w:tabs>
          <w:tab w:val="left" w:pos="1425"/>
        </w:tabs>
      </w:pPr>
    </w:p>
    <w:p w:rsidR="00F1558D" w:rsidRDefault="00F1558D" w:rsidP="0041406A">
      <w:pPr>
        <w:tabs>
          <w:tab w:val="left" w:pos="1425"/>
        </w:tabs>
      </w:pPr>
    </w:p>
    <w:p w:rsidR="00F1558D" w:rsidRDefault="00F1558D" w:rsidP="0041406A">
      <w:pPr>
        <w:tabs>
          <w:tab w:val="left" w:pos="1425"/>
        </w:tabs>
      </w:pPr>
    </w:p>
    <w:p w:rsidR="00F1558D" w:rsidRDefault="00F1558D" w:rsidP="0041406A">
      <w:pPr>
        <w:tabs>
          <w:tab w:val="left" w:pos="1425"/>
        </w:tabs>
      </w:pPr>
    </w:p>
    <w:p w:rsidR="00F1558D" w:rsidRDefault="00F1558D" w:rsidP="0041406A">
      <w:pPr>
        <w:tabs>
          <w:tab w:val="left" w:pos="1425"/>
        </w:tabs>
      </w:pPr>
    </w:p>
    <w:p w:rsidR="0009459E" w:rsidRDefault="0009459E" w:rsidP="0041406A">
      <w:pPr>
        <w:tabs>
          <w:tab w:val="left" w:pos="1425"/>
        </w:tabs>
      </w:pPr>
    </w:p>
    <w:p w:rsidR="0041406A" w:rsidRPr="003F263C" w:rsidRDefault="0041406A" w:rsidP="003F263C">
      <w:pPr>
        <w:pStyle w:val="22"/>
        <w:rPr>
          <w:b/>
        </w:rPr>
      </w:pPr>
      <w:bookmarkStart w:id="273" w:name="_Toc350345414"/>
      <w:r w:rsidRPr="003F263C">
        <w:rPr>
          <w:b/>
        </w:rPr>
        <w:lastRenderedPageBreak/>
        <w:t>6.  Основные технико-экономические показатели проекта межевания</w:t>
      </w:r>
      <w:bookmarkEnd w:id="273"/>
    </w:p>
    <w:p w:rsidR="00DB27E2" w:rsidRPr="00B71AB8" w:rsidRDefault="00B71AB8" w:rsidP="00B71AB8">
      <w:pPr>
        <w:tabs>
          <w:tab w:val="left" w:pos="1425"/>
        </w:tabs>
        <w:jc w:val="right"/>
        <w:rPr>
          <w:rFonts w:ascii="Times New Roman" w:hAnsi="Times New Roman" w:cs="Times New Roman"/>
          <w:sz w:val="26"/>
          <w:szCs w:val="26"/>
        </w:rPr>
      </w:pPr>
      <w:r w:rsidRPr="00B71AB8">
        <w:rPr>
          <w:rFonts w:ascii="Times New Roman" w:hAnsi="Times New Roman" w:cs="Times New Roman"/>
          <w:sz w:val="26"/>
          <w:szCs w:val="26"/>
        </w:rPr>
        <w:t>Таблица 3.</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686"/>
        <w:gridCol w:w="1559"/>
        <w:gridCol w:w="1559"/>
        <w:gridCol w:w="1525"/>
      </w:tblGrid>
      <w:tr w:rsidR="0029389F" w:rsidRPr="00723A49" w:rsidTr="008D3128">
        <w:trPr>
          <w:jc w:val="center"/>
        </w:trPr>
        <w:tc>
          <w:tcPr>
            <w:tcW w:w="850" w:type="dxa"/>
          </w:tcPr>
          <w:p w:rsidR="0041406A" w:rsidRPr="00723A49" w:rsidRDefault="0041406A" w:rsidP="0041406A">
            <w:pPr>
              <w:tabs>
                <w:tab w:val="left" w:pos="1425"/>
              </w:tabs>
              <w:jc w:val="center"/>
              <w:rPr>
                <w:rFonts w:ascii="Times New Roman" w:hAnsi="Times New Roman" w:cs="Times New Roman"/>
              </w:rPr>
            </w:pPr>
            <w:r w:rsidRPr="00B908E7">
              <w:t xml:space="preserve"> </w:t>
            </w:r>
            <w:r w:rsidRPr="00B908E7">
              <w:rPr>
                <w:rFonts w:ascii="Times New Roman" w:hAnsi="Times New Roman" w:cs="Times New Roman"/>
              </w:rPr>
              <w:t xml:space="preserve">№ </w:t>
            </w:r>
            <w:proofErr w:type="gramStart"/>
            <w:r w:rsidRPr="00B908E7">
              <w:rPr>
                <w:rFonts w:ascii="Times New Roman" w:hAnsi="Times New Roman" w:cs="Times New Roman"/>
              </w:rPr>
              <w:t>п</w:t>
            </w:r>
            <w:proofErr w:type="gramEnd"/>
            <w:r w:rsidRPr="00B908E7">
              <w:rPr>
                <w:rFonts w:ascii="Times New Roman" w:hAnsi="Times New Roman" w:cs="Times New Roman"/>
              </w:rPr>
              <w:t>/п</w:t>
            </w:r>
          </w:p>
        </w:tc>
        <w:tc>
          <w:tcPr>
            <w:tcW w:w="3686"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Наименование показателей</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Единица измерения</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Соврем</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с</w:t>
            </w:r>
            <w:proofErr w:type="gramEnd"/>
            <w:r>
              <w:rPr>
                <w:rFonts w:ascii="Times New Roman" w:hAnsi="Times New Roman"/>
              </w:rPr>
              <w:t>остояние</w:t>
            </w:r>
          </w:p>
        </w:tc>
        <w:tc>
          <w:tcPr>
            <w:tcW w:w="1525"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Расчетный срок</w:t>
            </w:r>
          </w:p>
        </w:tc>
      </w:tr>
      <w:tr w:rsidR="0029389F" w:rsidRPr="00723A49" w:rsidTr="008D3128">
        <w:trPr>
          <w:jc w:val="center"/>
        </w:trPr>
        <w:tc>
          <w:tcPr>
            <w:tcW w:w="850" w:type="dxa"/>
          </w:tcPr>
          <w:p w:rsidR="0041406A" w:rsidRPr="00723A49" w:rsidRDefault="0041406A" w:rsidP="0041406A">
            <w:pPr>
              <w:tabs>
                <w:tab w:val="left" w:pos="1425"/>
              </w:tabs>
              <w:jc w:val="center"/>
              <w:rPr>
                <w:rFonts w:ascii="Times New Roman" w:hAnsi="Times New Roman" w:cs="Times New Roman"/>
              </w:rPr>
            </w:pPr>
          </w:p>
        </w:tc>
        <w:tc>
          <w:tcPr>
            <w:tcW w:w="3686" w:type="dxa"/>
          </w:tcPr>
          <w:p w:rsidR="0041406A" w:rsidRPr="00723A49" w:rsidRDefault="0041406A" w:rsidP="0041406A">
            <w:pPr>
              <w:tabs>
                <w:tab w:val="left" w:pos="1425"/>
              </w:tabs>
              <w:jc w:val="center"/>
              <w:rPr>
                <w:rFonts w:ascii="Times New Roman" w:hAnsi="Times New Roman" w:cs="Times New Roman"/>
                <w:b/>
              </w:rPr>
            </w:pPr>
            <w:r w:rsidRPr="00723A49">
              <w:rPr>
                <w:rFonts w:ascii="Times New Roman" w:hAnsi="Times New Roman"/>
                <w:b/>
              </w:rPr>
              <w:t>Площадь проектируемой территории, всего</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га</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334,72</w:t>
            </w:r>
          </w:p>
        </w:tc>
        <w:tc>
          <w:tcPr>
            <w:tcW w:w="1525"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334,72</w:t>
            </w:r>
          </w:p>
        </w:tc>
      </w:tr>
      <w:tr w:rsidR="0029389F" w:rsidRPr="00723A49" w:rsidTr="008D3128">
        <w:trPr>
          <w:jc w:val="center"/>
        </w:trPr>
        <w:tc>
          <w:tcPr>
            <w:tcW w:w="850" w:type="dxa"/>
          </w:tcPr>
          <w:p w:rsidR="0041406A" w:rsidRPr="00723A49" w:rsidRDefault="0041406A" w:rsidP="0041406A">
            <w:pPr>
              <w:tabs>
                <w:tab w:val="left" w:pos="1425"/>
              </w:tabs>
              <w:jc w:val="center"/>
              <w:rPr>
                <w:rFonts w:ascii="Times New Roman" w:hAnsi="Times New Roman" w:cs="Times New Roman"/>
              </w:rPr>
            </w:pPr>
          </w:p>
        </w:tc>
        <w:tc>
          <w:tcPr>
            <w:tcW w:w="3686" w:type="dxa"/>
          </w:tcPr>
          <w:p w:rsidR="0041406A" w:rsidRDefault="0041406A" w:rsidP="0041406A">
            <w:pPr>
              <w:tabs>
                <w:tab w:val="left" w:pos="1425"/>
              </w:tabs>
              <w:jc w:val="center"/>
              <w:rPr>
                <w:rFonts w:ascii="Times New Roman" w:hAnsi="Times New Roman"/>
              </w:rPr>
            </w:pPr>
            <w:r>
              <w:rPr>
                <w:rFonts w:ascii="Times New Roman" w:hAnsi="Times New Roman"/>
              </w:rPr>
              <w:t>Территория, подлежащая межеванию</w:t>
            </w:r>
          </w:p>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в том числе:</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178,643</w:t>
            </w:r>
          </w:p>
        </w:tc>
        <w:tc>
          <w:tcPr>
            <w:tcW w:w="1525" w:type="dxa"/>
          </w:tcPr>
          <w:p w:rsidR="0041406A" w:rsidRPr="00723A49" w:rsidRDefault="0041406A" w:rsidP="0041406A">
            <w:pPr>
              <w:tabs>
                <w:tab w:val="left" w:pos="1425"/>
              </w:tabs>
              <w:jc w:val="center"/>
              <w:rPr>
                <w:rFonts w:ascii="Times New Roman" w:hAnsi="Times New Roman" w:cs="Times New Roman"/>
              </w:rPr>
            </w:pPr>
            <w:r w:rsidRPr="00723A49">
              <w:rPr>
                <w:rFonts w:ascii="Times New Roman" w:hAnsi="Times New Roman"/>
              </w:rPr>
              <w:t>178,643</w:t>
            </w:r>
          </w:p>
        </w:tc>
      </w:tr>
      <w:tr w:rsidR="0029389F" w:rsidRPr="00723A49" w:rsidTr="008D3128">
        <w:trPr>
          <w:jc w:val="center"/>
        </w:trPr>
        <w:tc>
          <w:tcPr>
            <w:tcW w:w="850" w:type="dxa"/>
          </w:tcPr>
          <w:p w:rsidR="0041406A" w:rsidRPr="00723A49" w:rsidRDefault="0041406A" w:rsidP="0041406A">
            <w:pPr>
              <w:tabs>
                <w:tab w:val="left" w:pos="1425"/>
              </w:tabs>
              <w:jc w:val="center"/>
              <w:rPr>
                <w:rFonts w:ascii="Times New Roman" w:hAnsi="Times New Roman" w:cs="Times New Roman"/>
              </w:rPr>
            </w:pPr>
          </w:p>
        </w:tc>
        <w:tc>
          <w:tcPr>
            <w:tcW w:w="3686" w:type="dxa"/>
          </w:tcPr>
          <w:p w:rsidR="0041406A" w:rsidRDefault="0041406A" w:rsidP="0041406A">
            <w:pPr>
              <w:tabs>
                <w:tab w:val="left" w:pos="1425"/>
              </w:tabs>
              <w:jc w:val="center"/>
              <w:rPr>
                <w:rFonts w:ascii="Times New Roman" w:hAnsi="Times New Roman"/>
              </w:rPr>
            </w:pPr>
            <w:r>
              <w:rPr>
                <w:rFonts w:ascii="Times New Roman" w:hAnsi="Times New Roman"/>
              </w:rPr>
              <w:t>Территория жилой застройки:</w:t>
            </w: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rPr>
                <w:rFonts w:ascii="Times New Roman" w:hAnsi="Times New Roman"/>
              </w:rPr>
            </w:pPr>
            <w:r>
              <w:rPr>
                <w:rFonts w:ascii="Times New Roman" w:hAnsi="Times New Roman"/>
              </w:rPr>
              <w:t>индивидуальными жилыми домами</w:t>
            </w:r>
          </w:p>
          <w:p w:rsidR="0041406A" w:rsidRDefault="0041406A" w:rsidP="0041406A">
            <w:pPr>
              <w:tabs>
                <w:tab w:val="left" w:pos="1425"/>
              </w:tabs>
              <w:rPr>
                <w:rFonts w:ascii="Times New Roman" w:hAnsi="Times New Roman"/>
              </w:rPr>
            </w:pPr>
          </w:p>
          <w:p w:rsidR="0041406A" w:rsidRDefault="0041406A" w:rsidP="0041406A">
            <w:pPr>
              <w:tabs>
                <w:tab w:val="left" w:pos="1425"/>
              </w:tabs>
              <w:rPr>
                <w:rFonts w:ascii="Times New Roman" w:hAnsi="Times New Roman"/>
              </w:rPr>
            </w:pPr>
            <w:r>
              <w:rPr>
                <w:rFonts w:ascii="Times New Roman" w:hAnsi="Times New Roman"/>
              </w:rPr>
              <w:t>малоэтажными многоквартирными жилыми домами</w:t>
            </w:r>
          </w:p>
          <w:p w:rsidR="0041406A" w:rsidRDefault="0041406A" w:rsidP="0041406A">
            <w:pPr>
              <w:tabs>
                <w:tab w:val="left" w:pos="1425"/>
              </w:tabs>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t>Территория объектов социального и культурно-бытового обслуживания, общественно-делового назначения</w:t>
            </w: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t>Территория инженерной и транспортной инфраструктуры</w:t>
            </w: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br/>
              <w:t xml:space="preserve">Территория объектов </w:t>
            </w:r>
            <w:r w:rsidR="0077372C">
              <w:rPr>
                <w:rFonts w:ascii="Times New Roman" w:hAnsi="Times New Roman"/>
              </w:rPr>
              <w:t>производственно</w:t>
            </w:r>
            <w:r>
              <w:rPr>
                <w:rFonts w:ascii="Times New Roman" w:hAnsi="Times New Roman"/>
              </w:rPr>
              <w:t>-коммунального назначения</w:t>
            </w: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t>Территория озеленения специального назначения</w:t>
            </w:r>
          </w:p>
          <w:p w:rsidR="0041406A" w:rsidRDefault="0041406A" w:rsidP="0041406A">
            <w:pPr>
              <w:tabs>
                <w:tab w:val="left" w:pos="1425"/>
              </w:tabs>
              <w:jc w:val="center"/>
              <w:rPr>
                <w:rFonts w:ascii="Times New Roman" w:hAnsi="Times New Roman"/>
              </w:rPr>
            </w:pPr>
          </w:p>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Прочие территории</w:t>
            </w:r>
          </w:p>
        </w:tc>
        <w:tc>
          <w:tcPr>
            <w:tcW w:w="1559" w:type="dxa"/>
          </w:tcPr>
          <w:p w:rsidR="0041406A" w:rsidRPr="00723A49" w:rsidRDefault="0041406A" w:rsidP="0041406A">
            <w:pPr>
              <w:tabs>
                <w:tab w:val="left" w:pos="1425"/>
              </w:tabs>
              <w:jc w:val="center"/>
              <w:rPr>
                <w:rFonts w:ascii="Times New Roman" w:hAnsi="Times New Roman" w:cs="Times New Roman"/>
              </w:rPr>
            </w:pPr>
            <w:r>
              <w:rPr>
                <w:rFonts w:ascii="Times New Roman" w:hAnsi="Times New Roman"/>
              </w:rPr>
              <w:t>-«-</w:t>
            </w:r>
          </w:p>
        </w:tc>
        <w:tc>
          <w:tcPr>
            <w:tcW w:w="1559" w:type="dxa"/>
          </w:tcPr>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t>3,89</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11,31</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4,29</w:t>
            </w:r>
          </w:p>
          <w:p w:rsidR="0041406A" w:rsidRPr="00B908E7"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8,01</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0,91</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1,31</w:t>
            </w:r>
          </w:p>
          <w:p w:rsidR="0041406A" w:rsidRDefault="0041406A" w:rsidP="0041406A">
            <w:pPr>
              <w:rPr>
                <w:rFonts w:ascii="Times New Roman" w:hAnsi="Times New Roman"/>
              </w:rPr>
            </w:pPr>
          </w:p>
          <w:p w:rsidR="0041406A" w:rsidRDefault="0041406A" w:rsidP="0041406A">
            <w:pPr>
              <w:jc w:val="center"/>
              <w:rPr>
                <w:rFonts w:ascii="Times New Roman" w:hAnsi="Times New Roman"/>
              </w:rPr>
            </w:pPr>
          </w:p>
          <w:p w:rsidR="0041406A" w:rsidRPr="00B908E7" w:rsidRDefault="0041406A" w:rsidP="0041406A">
            <w:pPr>
              <w:jc w:val="center"/>
              <w:rPr>
                <w:rFonts w:ascii="Times New Roman" w:hAnsi="Times New Roman"/>
              </w:rPr>
            </w:pPr>
            <w:r>
              <w:rPr>
                <w:rFonts w:ascii="Times New Roman" w:hAnsi="Times New Roman"/>
              </w:rPr>
              <w:t>1,08</w:t>
            </w:r>
          </w:p>
        </w:tc>
        <w:tc>
          <w:tcPr>
            <w:tcW w:w="1525" w:type="dxa"/>
          </w:tcPr>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t>6,56</w:t>
            </w: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p>
          <w:p w:rsidR="0041406A" w:rsidRDefault="0041406A" w:rsidP="0041406A">
            <w:pPr>
              <w:tabs>
                <w:tab w:val="left" w:pos="1425"/>
              </w:tabs>
              <w:jc w:val="center"/>
              <w:rPr>
                <w:rFonts w:ascii="Times New Roman" w:hAnsi="Times New Roman"/>
              </w:rPr>
            </w:pPr>
            <w:r>
              <w:rPr>
                <w:rFonts w:ascii="Times New Roman" w:hAnsi="Times New Roman"/>
              </w:rPr>
              <w:t>11,31</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22,2</w:t>
            </w:r>
          </w:p>
          <w:p w:rsidR="0041406A" w:rsidRPr="00B908E7"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25,9</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2,7</w:t>
            </w: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rPr>
                <w:rFonts w:ascii="Times New Roman" w:hAnsi="Times New Roman"/>
              </w:rPr>
            </w:pPr>
          </w:p>
          <w:p w:rsidR="0041406A" w:rsidRDefault="0041406A" w:rsidP="0041406A">
            <w:pPr>
              <w:jc w:val="center"/>
              <w:rPr>
                <w:rFonts w:ascii="Times New Roman" w:hAnsi="Times New Roman"/>
              </w:rPr>
            </w:pPr>
            <w:r>
              <w:rPr>
                <w:rFonts w:ascii="Times New Roman" w:hAnsi="Times New Roman"/>
              </w:rPr>
              <w:t>3,90</w:t>
            </w:r>
          </w:p>
          <w:p w:rsidR="0041406A" w:rsidRDefault="0041406A" w:rsidP="0041406A">
            <w:pPr>
              <w:rPr>
                <w:rFonts w:ascii="Times New Roman" w:hAnsi="Times New Roman"/>
              </w:rPr>
            </w:pPr>
          </w:p>
          <w:p w:rsidR="0041406A" w:rsidRDefault="0041406A" w:rsidP="0041406A">
            <w:pPr>
              <w:jc w:val="center"/>
              <w:rPr>
                <w:rFonts w:ascii="Times New Roman" w:hAnsi="Times New Roman"/>
              </w:rPr>
            </w:pPr>
          </w:p>
          <w:p w:rsidR="0041406A" w:rsidRPr="00B908E7" w:rsidRDefault="0041406A" w:rsidP="0041406A">
            <w:pPr>
              <w:jc w:val="center"/>
              <w:rPr>
                <w:rFonts w:ascii="Times New Roman" w:hAnsi="Times New Roman"/>
              </w:rPr>
            </w:pPr>
            <w:r>
              <w:rPr>
                <w:rFonts w:ascii="Times New Roman" w:hAnsi="Times New Roman"/>
              </w:rPr>
              <w:t>3,20</w:t>
            </w:r>
          </w:p>
        </w:tc>
      </w:tr>
    </w:tbl>
    <w:p w:rsidR="0041406A" w:rsidRPr="00D74154" w:rsidRDefault="0041406A" w:rsidP="0041406A">
      <w:pPr>
        <w:tabs>
          <w:tab w:val="left" w:pos="1425"/>
        </w:tabs>
        <w:rPr>
          <w:rFonts w:asciiTheme="minorHAnsi" w:hAnsiTheme="minorHAnsi" w:cstheme="minorBidi"/>
          <w:sz w:val="22"/>
          <w:szCs w:val="22"/>
          <w:highlight w:val="yellow"/>
        </w:rPr>
      </w:pPr>
    </w:p>
    <w:p w:rsidR="0041406A" w:rsidRDefault="0041406A" w:rsidP="0041406A"/>
    <w:p w:rsidR="0041406A" w:rsidRDefault="0041406A" w:rsidP="0041406A"/>
    <w:p w:rsidR="0041406A" w:rsidRDefault="0041406A" w:rsidP="0041406A">
      <w:pPr>
        <w:tabs>
          <w:tab w:val="left" w:pos="2835"/>
        </w:tabs>
        <w:rPr>
          <w:rFonts w:ascii="Times New Roman" w:hAnsi="Times New Roman" w:cs="Times New Roman"/>
          <w:b/>
          <w:sz w:val="52"/>
          <w:szCs w:val="52"/>
        </w:rPr>
      </w:pPr>
    </w:p>
    <w:sectPr w:rsidR="0041406A" w:rsidSect="007C5AB5">
      <w:pgSz w:w="11906" w:h="16838"/>
      <w:pgMar w:top="1276" w:right="991" w:bottom="709" w:left="1560" w:header="708" w:footer="708" w:gutter="0"/>
      <w:pgBorders>
        <w:top w:val="dotted" w:sz="4" w:space="1" w:color="auto"/>
        <w:left w:val="dotted" w:sz="4" w:space="4" w:color="auto"/>
        <w:bottom w:val="dotted" w:sz="4" w:space="1" w:color="auto"/>
        <w:right w:val="dotted" w:sz="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1A" w:rsidRDefault="0058711A" w:rsidP="00490082">
      <w:r>
        <w:separator/>
      </w:r>
    </w:p>
  </w:endnote>
  <w:endnote w:type="continuationSeparator" w:id="0">
    <w:p w:rsidR="0058711A" w:rsidRDefault="0058711A" w:rsidP="004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Style6"/>
      <w:framePr w:h="230" w:hRule="exact" w:hSpace="38" w:wrap="notBeside" w:vAnchor="text" w:hAnchor="text" w:x="9525" w:y="183"/>
      <w:widowControl/>
      <w:jc w:val="right"/>
      <w:rPr>
        <w:rStyle w:val="FontStyle97"/>
      </w:rPr>
    </w:pPr>
    <w:r>
      <w:rPr>
        <w:rStyle w:val="FontStyle97"/>
      </w:rPr>
      <w:fldChar w:fldCharType="begin"/>
    </w:r>
    <w:r>
      <w:rPr>
        <w:rStyle w:val="FontStyle97"/>
      </w:rPr>
      <w:instrText>PAGE</w:instrText>
    </w:r>
    <w:r>
      <w:rPr>
        <w:rStyle w:val="FontStyle97"/>
      </w:rPr>
      <w:fldChar w:fldCharType="separate"/>
    </w:r>
    <w:r>
      <w:rPr>
        <w:rStyle w:val="FontStyle97"/>
        <w:noProof/>
      </w:rPr>
      <w:t>2</w:t>
    </w:r>
    <w:r>
      <w:rPr>
        <w:rStyle w:val="FontStyle97"/>
      </w:rPr>
      <w:fldChar w:fldCharType="end"/>
    </w:r>
  </w:p>
  <w:p w:rsidR="0058711A" w:rsidRDefault="0058711A" w:rsidP="0077372C">
    <w:pPr>
      <w:pStyle w:val="Style9"/>
      <w:widowControl/>
      <w:spacing w:line="240" w:lineRule="auto"/>
      <w:ind w:left="3740" w:right="706"/>
      <w:jc w:val="both"/>
      <w:rPr>
        <w:rStyle w:val="FontStyle8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Style6"/>
      <w:framePr w:h="230" w:hRule="exact" w:hSpace="38" w:wrap="notBeside" w:vAnchor="text" w:hAnchor="text" w:x="9525" w:y="183"/>
      <w:widowControl/>
      <w:jc w:val="right"/>
      <w:rPr>
        <w:rStyle w:val="FontStyle97"/>
      </w:rPr>
    </w:pPr>
    <w:r>
      <w:rPr>
        <w:rStyle w:val="FontStyle97"/>
      </w:rPr>
      <w:fldChar w:fldCharType="begin"/>
    </w:r>
    <w:r>
      <w:rPr>
        <w:rStyle w:val="FontStyle97"/>
      </w:rPr>
      <w:instrText>PAGE</w:instrText>
    </w:r>
    <w:r>
      <w:rPr>
        <w:rStyle w:val="FontStyle97"/>
      </w:rPr>
      <w:fldChar w:fldCharType="separate"/>
    </w:r>
    <w:r>
      <w:rPr>
        <w:rStyle w:val="FontStyle97"/>
        <w:noProof/>
      </w:rPr>
      <w:t>7</w:t>
    </w:r>
    <w:r>
      <w:rPr>
        <w:rStyle w:val="FontStyle97"/>
      </w:rPr>
      <w:fldChar w:fldCharType="end"/>
    </w:r>
  </w:p>
  <w:p w:rsidR="0058711A" w:rsidRDefault="0058711A">
    <w:pPr>
      <w:pStyle w:val="Style9"/>
      <w:widowControl/>
      <w:spacing w:line="240" w:lineRule="auto"/>
      <w:ind w:left="3740" w:right="706"/>
      <w:jc w:val="both"/>
      <w:rPr>
        <w:rStyle w:val="FontStyle88"/>
      </w:rPr>
    </w:pPr>
  </w:p>
  <w:p w:rsidR="0058711A" w:rsidRDefault="0058711A">
    <w:pPr>
      <w:pStyle w:val="Style9"/>
      <w:widowControl/>
      <w:spacing w:line="240" w:lineRule="auto"/>
      <w:ind w:left="3740" w:right="706"/>
      <w:jc w:val="both"/>
      <w:rPr>
        <w:rStyle w:val="FontStyle88"/>
      </w:rPr>
    </w:pPr>
    <w:r>
      <w:rPr>
        <w:rStyle w:val="FontStyle88"/>
      </w:rPr>
      <w:t>ООО "Ямбург", 2013 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Style6"/>
      <w:widowControl/>
      <w:jc w:val="right"/>
      <w:rPr>
        <w:rStyle w:val="FontStyle97"/>
      </w:rPr>
    </w:pPr>
    <w:r>
      <w:rPr>
        <w:rStyle w:val="FontStyle97"/>
      </w:rPr>
      <w:fldChar w:fldCharType="begin"/>
    </w:r>
    <w:r>
      <w:rPr>
        <w:rStyle w:val="FontStyle97"/>
      </w:rPr>
      <w:instrText>PAGE</w:instrText>
    </w:r>
    <w:r>
      <w:rPr>
        <w:rStyle w:val="FontStyle97"/>
      </w:rPr>
      <w:fldChar w:fldCharType="separate"/>
    </w:r>
    <w:r>
      <w:rPr>
        <w:rStyle w:val="FontStyle97"/>
        <w:noProof/>
      </w:rPr>
      <w:t>3</w:t>
    </w:r>
    <w:r>
      <w:rPr>
        <w:rStyle w:val="FontStyle9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Style6"/>
      <w:framePr w:h="231" w:hRule="exact" w:hSpace="38" w:wrap="auto" w:vAnchor="text" w:hAnchor="text" w:x="9135" w:y="-23"/>
      <w:widowControl/>
      <w:jc w:val="right"/>
      <w:rPr>
        <w:rStyle w:val="FontStyle97"/>
      </w:rPr>
    </w:pPr>
    <w:r>
      <w:rPr>
        <w:rStyle w:val="FontStyle97"/>
      </w:rPr>
      <w:fldChar w:fldCharType="begin"/>
    </w:r>
    <w:r>
      <w:rPr>
        <w:rStyle w:val="FontStyle97"/>
      </w:rPr>
      <w:instrText>PAGE</w:instrText>
    </w:r>
    <w:r>
      <w:rPr>
        <w:rStyle w:val="FontStyle97"/>
      </w:rPr>
      <w:fldChar w:fldCharType="separate"/>
    </w:r>
    <w:r>
      <w:rPr>
        <w:rStyle w:val="FontStyle97"/>
        <w:noProof/>
      </w:rPr>
      <w:t>40</w:t>
    </w:r>
    <w:r>
      <w:rPr>
        <w:rStyle w:val="FontStyle97"/>
      </w:rPr>
      <w:fldChar w:fldCharType="end"/>
    </w:r>
  </w:p>
  <w:p w:rsidR="0058711A" w:rsidRDefault="0058711A">
    <w:pPr>
      <w:pStyle w:val="Style20"/>
      <w:widowControl/>
      <w:spacing w:before="19" w:line="240" w:lineRule="auto"/>
      <w:ind w:left="3178"/>
      <w:jc w:val="both"/>
      <w:rPr>
        <w:rStyle w:val="FontStyle84"/>
      </w:rPr>
    </w:pPr>
    <w:r>
      <w:rPr>
        <w:rStyle w:val="FontStyle84"/>
      </w:rPr>
      <w:t>ООО "</w:t>
    </w:r>
    <w:proofErr w:type="spellStart"/>
    <w:r>
      <w:rPr>
        <w:rStyle w:val="FontStyle84"/>
      </w:rPr>
      <w:t>Никор</w:t>
    </w:r>
    <w:proofErr w:type="spellEnd"/>
    <w:r>
      <w:rPr>
        <w:rStyle w:val="FontStyle84"/>
      </w:rPr>
      <w:t xml:space="preserve"> Проект" 2009 г.</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Style6"/>
      <w:framePr w:h="231" w:hRule="exact" w:hSpace="38" w:wrap="auto" w:vAnchor="text" w:hAnchor="text" w:x="9135" w:y="-23"/>
      <w:widowControl/>
      <w:jc w:val="right"/>
      <w:rPr>
        <w:rStyle w:val="FontStyle97"/>
      </w:rPr>
    </w:pPr>
    <w:r>
      <w:rPr>
        <w:rStyle w:val="FontStyle97"/>
      </w:rPr>
      <w:fldChar w:fldCharType="begin"/>
    </w:r>
    <w:r>
      <w:rPr>
        <w:rStyle w:val="FontStyle97"/>
      </w:rPr>
      <w:instrText>PAGE</w:instrText>
    </w:r>
    <w:r>
      <w:rPr>
        <w:rStyle w:val="FontStyle97"/>
      </w:rPr>
      <w:fldChar w:fldCharType="separate"/>
    </w:r>
    <w:r>
      <w:rPr>
        <w:rStyle w:val="FontStyle97"/>
        <w:noProof/>
      </w:rPr>
      <w:t>84</w:t>
    </w:r>
    <w:r>
      <w:rPr>
        <w:rStyle w:val="FontStyle97"/>
      </w:rPr>
      <w:fldChar w:fldCharType="end"/>
    </w:r>
  </w:p>
  <w:p w:rsidR="0058711A" w:rsidRDefault="0058711A" w:rsidP="00D274D2">
    <w:pPr>
      <w:pStyle w:val="Style9"/>
      <w:widowControl/>
      <w:spacing w:line="240" w:lineRule="auto"/>
      <w:ind w:left="3740" w:right="706"/>
      <w:jc w:val="both"/>
      <w:rPr>
        <w:rStyle w:val="FontStyle88"/>
      </w:rPr>
    </w:pPr>
  </w:p>
  <w:p w:rsidR="0058711A" w:rsidRPr="00D274D2" w:rsidRDefault="0058711A" w:rsidP="00D274D2">
    <w:pPr>
      <w:pStyle w:val="Style9"/>
      <w:widowControl/>
      <w:spacing w:line="240" w:lineRule="auto"/>
      <w:ind w:left="3740" w:right="706"/>
      <w:jc w:val="both"/>
      <w:rPr>
        <w:rStyle w:val="FontStyle84"/>
        <w:sz w:val="16"/>
        <w:szCs w:val="16"/>
      </w:rPr>
    </w:pPr>
    <w:r>
      <w:rPr>
        <w:rStyle w:val="FontStyle88"/>
      </w:rPr>
      <w:t>ООО "Ямбург", 2013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1A" w:rsidRDefault="0058711A" w:rsidP="00490082">
      <w:r>
        <w:separator/>
      </w:r>
    </w:p>
  </w:footnote>
  <w:footnote w:type="continuationSeparator" w:id="0">
    <w:p w:rsidR="0058711A" w:rsidRDefault="0058711A" w:rsidP="0049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Style9"/>
      <w:widowControl/>
      <w:ind w:left="634" w:right="706"/>
      <w:rPr>
        <w:rStyle w:val="FontStyle88"/>
      </w:rPr>
    </w:pPr>
    <w:r>
      <w:rPr>
        <w:rStyle w:val="FontStyle88"/>
      </w:rPr>
      <w:t xml:space="preserve">Проект планировки территории с проектом межевания в его составе в границах улиц Красной - </w:t>
    </w:r>
    <w:proofErr w:type="spellStart"/>
    <w:r>
      <w:rPr>
        <w:rStyle w:val="FontStyle88"/>
      </w:rPr>
      <w:t>Окуловской</w:t>
    </w:r>
    <w:proofErr w:type="spellEnd"/>
    <w:r>
      <w:rPr>
        <w:rStyle w:val="FontStyle88"/>
      </w:rPr>
      <w:t xml:space="preserve"> - территории военного городка - территории здания 263 по ул. Красной</w:t>
    </w:r>
  </w:p>
  <w:p w:rsidR="0058711A" w:rsidRDefault="0058711A">
    <w:pPr>
      <w:pStyle w:val="Style9"/>
      <w:widowControl/>
      <w:ind w:left="634" w:right="706"/>
      <w:rPr>
        <w:rStyle w:val="FontStyle88"/>
      </w:rPr>
    </w:pPr>
    <w:r>
      <w:rPr>
        <w:rStyle w:val="FontStyle88"/>
      </w:rPr>
      <w:t>в Центральном районе города Калининграда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Pr="00A12F14" w:rsidRDefault="0058711A" w:rsidP="00A12F14">
    <w:pPr>
      <w:pStyle w:val="Style9"/>
      <w:widowControl/>
      <w:ind w:left="634" w:right="706"/>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11A" w:rsidRDefault="0058711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C59"/>
    <w:multiLevelType w:val="hybridMultilevel"/>
    <w:tmpl w:val="C060C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F55DA"/>
    <w:multiLevelType w:val="hybridMultilevel"/>
    <w:tmpl w:val="866A1D96"/>
    <w:lvl w:ilvl="0" w:tplc="1B224AF4">
      <w:start w:val="65535"/>
      <w:numFmt w:val="bullet"/>
      <w:lvlText w:val="-"/>
      <w:lvlJc w:val="left"/>
      <w:pPr>
        <w:ind w:left="1450" w:hanging="360"/>
      </w:pPr>
      <w:rPr>
        <w:rFonts w:ascii="Verdana" w:hAnsi="Verdana"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2">
    <w:nsid w:val="0B480173"/>
    <w:multiLevelType w:val="hybridMultilevel"/>
    <w:tmpl w:val="A82E5B3A"/>
    <w:lvl w:ilvl="0" w:tplc="CA825774">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192298"/>
    <w:multiLevelType w:val="hybridMultilevel"/>
    <w:tmpl w:val="B142E108"/>
    <w:lvl w:ilvl="0" w:tplc="6C684DB8">
      <w:start w:val="1"/>
      <w:numFmt w:val="decimal"/>
      <w:lvlText w:val="%1."/>
      <w:lvlJc w:val="left"/>
      <w:pPr>
        <w:ind w:left="720" w:hanging="360"/>
      </w:pPr>
      <w:rPr>
        <w:rFonts w:ascii="Times New Roman"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264946"/>
    <w:multiLevelType w:val="hybridMultilevel"/>
    <w:tmpl w:val="754440E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
    <w:nsid w:val="18DF6207"/>
    <w:multiLevelType w:val="hybridMultilevel"/>
    <w:tmpl w:val="F7FC011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
    <w:nsid w:val="29DF1D4C"/>
    <w:multiLevelType w:val="hybridMultilevel"/>
    <w:tmpl w:val="45C2738A"/>
    <w:lvl w:ilvl="0" w:tplc="E9F852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F06200"/>
    <w:multiLevelType w:val="hybridMultilevel"/>
    <w:tmpl w:val="D12880FC"/>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4D7F377D"/>
    <w:multiLevelType w:val="hybridMultilevel"/>
    <w:tmpl w:val="EBF6D17A"/>
    <w:lvl w:ilvl="0" w:tplc="6C684DB8">
      <w:start w:val="1"/>
      <w:numFmt w:val="decimal"/>
      <w:lvlText w:val="%1."/>
      <w:lvlJc w:val="left"/>
      <w:pPr>
        <w:ind w:left="1069" w:hanging="360"/>
      </w:pPr>
      <w:rPr>
        <w:rFonts w:ascii="Times New Roman" w:hAnsi="Times New Roman"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946614"/>
    <w:multiLevelType w:val="hybridMultilevel"/>
    <w:tmpl w:val="C27E05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F4C"/>
    <w:multiLevelType w:val="hybridMultilevel"/>
    <w:tmpl w:val="0B38A4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0B622ED"/>
    <w:multiLevelType w:val="hybridMultilevel"/>
    <w:tmpl w:val="44447438"/>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2">
    <w:nsid w:val="5463158D"/>
    <w:multiLevelType w:val="hybridMultilevel"/>
    <w:tmpl w:val="049E6198"/>
    <w:lvl w:ilvl="0" w:tplc="04190001">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3">
    <w:nsid w:val="5F9D60D3"/>
    <w:multiLevelType w:val="hybridMultilevel"/>
    <w:tmpl w:val="A3E62C7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
    <w:nsid w:val="63B57398"/>
    <w:multiLevelType w:val="hybridMultilevel"/>
    <w:tmpl w:val="B69C29A8"/>
    <w:lvl w:ilvl="0" w:tplc="1B224AF4">
      <w:start w:val="65535"/>
      <w:numFmt w:val="bullet"/>
      <w:lvlText w:val="-"/>
      <w:lvlJc w:val="left"/>
      <w:pPr>
        <w:ind w:left="1450" w:hanging="360"/>
      </w:pPr>
      <w:rPr>
        <w:rFonts w:ascii="Verdana" w:hAnsi="Verdana"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5">
    <w:nsid w:val="6BB833EF"/>
    <w:multiLevelType w:val="hybridMultilevel"/>
    <w:tmpl w:val="47CA67DE"/>
    <w:lvl w:ilvl="0" w:tplc="CA825774">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E0F0CCD"/>
    <w:multiLevelType w:val="hybridMultilevel"/>
    <w:tmpl w:val="F5DCA038"/>
    <w:lvl w:ilvl="0" w:tplc="78385F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EAF6D20"/>
    <w:multiLevelType w:val="hybridMultilevel"/>
    <w:tmpl w:val="A8369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6"/>
  </w:num>
  <w:num w:numId="4">
    <w:abstractNumId w:val="17"/>
  </w:num>
  <w:num w:numId="5">
    <w:abstractNumId w:val="1"/>
  </w:num>
  <w:num w:numId="6">
    <w:abstractNumId w:val="12"/>
  </w:num>
  <w:num w:numId="7">
    <w:abstractNumId w:val="9"/>
  </w:num>
  <w:num w:numId="8">
    <w:abstractNumId w:val="5"/>
  </w:num>
  <w:num w:numId="9">
    <w:abstractNumId w:val="7"/>
  </w:num>
  <w:num w:numId="10">
    <w:abstractNumId w:val="13"/>
  </w:num>
  <w:num w:numId="11">
    <w:abstractNumId w:val="4"/>
  </w:num>
  <w:num w:numId="12">
    <w:abstractNumId w:val="11"/>
  </w:num>
  <w:num w:numId="13">
    <w:abstractNumId w:val="0"/>
  </w:num>
  <w:num w:numId="14">
    <w:abstractNumId w:val="15"/>
  </w:num>
  <w:num w:numId="15">
    <w:abstractNumId w:val="14"/>
  </w:num>
  <w:num w:numId="16">
    <w:abstractNumId w:val="2"/>
  </w:num>
  <w:num w:numId="17">
    <w:abstractNumId w:val="10"/>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C0"/>
    <w:rsid w:val="00012C3A"/>
    <w:rsid w:val="00024553"/>
    <w:rsid w:val="00025FAC"/>
    <w:rsid w:val="00026255"/>
    <w:rsid w:val="000308FE"/>
    <w:rsid w:val="00033897"/>
    <w:rsid w:val="00034127"/>
    <w:rsid w:val="00042A51"/>
    <w:rsid w:val="000458F4"/>
    <w:rsid w:val="0005642D"/>
    <w:rsid w:val="00060EC0"/>
    <w:rsid w:val="000719FB"/>
    <w:rsid w:val="0008688B"/>
    <w:rsid w:val="0009459E"/>
    <w:rsid w:val="00094F69"/>
    <w:rsid w:val="000A1F89"/>
    <w:rsid w:val="000A31BF"/>
    <w:rsid w:val="000A7275"/>
    <w:rsid w:val="000B73D3"/>
    <w:rsid w:val="000C3D0F"/>
    <w:rsid w:val="000C4D69"/>
    <w:rsid w:val="000D05C8"/>
    <w:rsid w:val="000D5AAF"/>
    <w:rsid w:val="000D7B37"/>
    <w:rsid w:val="000E13CC"/>
    <w:rsid w:val="000F12B1"/>
    <w:rsid w:val="00106315"/>
    <w:rsid w:val="0011251D"/>
    <w:rsid w:val="00112E4C"/>
    <w:rsid w:val="00114518"/>
    <w:rsid w:val="001145A8"/>
    <w:rsid w:val="00124335"/>
    <w:rsid w:val="001326D8"/>
    <w:rsid w:val="001414DD"/>
    <w:rsid w:val="001501BB"/>
    <w:rsid w:val="00150BC1"/>
    <w:rsid w:val="00157DA1"/>
    <w:rsid w:val="00165F63"/>
    <w:rsid w:val="0018332E"/>
    <w:rsid w:val="00185651"/>
    <w:rsid w:val="00187E8A"/>
    <w:rsid w:val="0019084B"/>
    <w:rsid w:val="00195660"/>
    <w:rsid w:val="001A585A"/>
    <w:rsid w:val="001A69E9"/>
    <w:rsid w:val="001B705D"/>
    <w:rsid w:val="001D07B5"/>
    <w:rsid w:val="001D07F4"/>
    <w:rsid w:val="001D229A"/>
    <w:rsid w:val="001D3D7C"/>
    <w:rsid w:val="001E0E05"/>
    <w:rsid w:val="001E1A4E"/>
    <w:rsid w:val="001E3E72"/>
    <w:rsid w:val="001E4779"/>
    <w:rsid w:val="001E4F67"/>
    <w:rsid w:val="001F026C"/>
    <w:rsid w:val="00200CC7"/>
    <w:rsid w:val="002211A1"/>
    <w:rsid w:val="002272BA"/>
    <w:rsid w:val="0023490E"/>
    <w:rsid w:val="00236889"/>
    <w:rsid w:val="00240499"/>
    <w:rsid w:val="00241658"/>
    <w:rsid w:val="00243B1B"/>
    <w:rsid w:val="00246DBE"/>
    <w:rsid w:val="00250846"/>
    <w:rsid w:val="002555BE"/>
    <w:rsid w:val="0025728F"/>
    <w:rsid w:val="002601DC"/>
    <w:rsid w:val="002608BA"/>
    <w:rsid w:val="00267293"/>
    <w:rsid w:val="00267812"/>
    <w:rsid w:val="002708EC"/>
    <w:rsid w:val="00290F95"/>
    <w:rsid w:val="0029389F"/>
    <w:rsid w:val="00294C08"/>
    <w:rsid w:val="00294E8E"/>
    <w:rsid w:val="00295FE3"/>
    <w:rsid w:val="00296260"/>
    <w:rsid w:val="002974CC"/>
    <w:rsid w:val="002A3385"/>
    <w:rsid w:val="002B5AF3"/>
    <w:rsid w:val="002B66B4"/>
    <w:rsid w:val="002B729C"/>
    <w:rsid w:val="002B7F11"/>
    <w:rsid w:val="002C1CCD"/>
    <w:rsid w:val="002D0442"/>
    <w:rsid w:val="002D0789"/>
    <w:rsid w:val="002D27A1"/>
    <w:rsid w:val="002D2DEE"/>
    <w:rsid w:val="002D53A3"/>
    <w:rsid w:val="002D69BE"/>
    <w:rsid w:val="002D7B14"/>
    <w:rsid w:val="002E00A2"/>
    <w:rsid w:val="002E103A"/>
    <w:rsid w:val="002E1CF3"/>
    <w:rsid w:val="002E4C88"/>
    <w:rsid w:val="003042F7"/>
    <w:rsid w:val="00304B41"/>
    <w:rsid w:val="00305FDF"/>
    <w:rsid w:val="00314903"/>
    <w:rsid w:val="003163D6"/>
    <w:rsid w:val="0031665B"/>
    <w:rsid w:val="00327573"/>
    <w:rsid w:val="00330B1D"/>
    <w:rsid w:val="00330B1E"/>
    <w:rsid w:val="00332AB6"/>
    <w:rsid w:val="00341054"/>
    <w:rsid w:val="00345308"/>
    <w:rsid w:val="00347D06"/>
    <w:rsid w:val="00353071"/>
    <w:rsid w:val="00354594"/>
    <w:rsid w:val="0035474C"/>
    <w:rsid w:val="00357D16"/>
    <w:rsid w:val="00357E40"/>
    <w:rsid w:val="00365BA7"/>
    <w:rsid w:val="00371BA6"/>
    <w:rsid w:val="00372A4B"/>
    <w:rsid w:val="00372B24"/>
    <w:rsid w:val="003738E6"/>
    <w:rsid w:val="0037563A"/>
    <w:rsid w:val="003764E2"/>
    <w:rsid w:val="00376AC0"/>
    <w:rsid w:val="00376CF2"/>
    <w:rsid w:val="00380FF7"/>
    <w:rsid w:val="00385230"/>
    <w:rsid w:val="003856DA"/>
    <w:rsid w:val="0038792F"/>
    <w:rsid w:val="00391611"/>
    <w:rsid w:val="003A26BA"/>
    <w:rsid w:val="003A3154"/>
    <w:rsid w:val="003A58ED"/>
    <w:rsid w:val="003A6A7F"/>
    <w:rsid w:val="003B1E59"/>
    <w:rsid w:val="003B279A"/>
    <w:rsid w:val="003C2963"/>
    <w:rsid w:val="003C39BF"/>
    <w:rsid w:val="003E3DB9"/>
    <w:rsid w:val="003E7422"/>
    <w:rsid w:val="003F1891"/>
    <w:rsid w:val="003F263C"/>
    <w:rsid w:val="00401037"/>
    <w:rsid w:val="0040705F"/>
    <w:rsid w:val="00411C67"/>
    <w:rsid w:val="0041267B"/>
    <w:rsid w:val="0041406A"/>
    <w:rsid w:val="00424582"/>
    <w:rsid w:val="00426301"/>
    <w:rsid w:val="004325E2"/>
    <w:rsid w:val="00440C0B"/>
    <w:rsid w:val="00444973"/>
    <w:rsid w:val="00445042"/>
    <w:rsid w:val="004475BF"/>
    <w:rsid w:val="00450400"/>
    <w:rsid w:val="004545A0"/>
    <w:rsid w:val="004677EB"/>
    <w:rsid w:val="00476FF0"/>
    <w:rsid w:val="00490082"/>
    <w:rsid w:val="00495553"/>
    <w:rsid w:val="00496C2F"/>
    <w:rsid w:val="004A2451"/>
    <w:rsid w:val="004A6B97"/>
    <w:rsid w:val="004B5849"/>
    <w:rsid w:val="004C557D"/>
    <w:rsid w:val="004D5E60"/>
    <w:rsid w:val="004D6BA6"/>
    <w:rsid w:val="004E08F5"/>
    <w:rsid w:val="004E309A"/>
    <w:rsid w:val="004E67F2"/>
    <w:rsid w:val="004E723F"/>
    <w:rsid w:val="004E7B7D"/>
    <w:rsid w:val="004F151B"/>
    <w:rsid w:val="004F2319"/>
    <w:rsid w:val="004F5835"/>
    <w:rsid w:val="0050000C"/>
    <w:rsid w:val="0050445E"/>
    <w:rsid w:val="00510592"/>
    <w:rsid w:val="00510858"/>
    <w:rsid w:val="00513C33"/>
    <w:rsid w:val="00513F8F"/>
    <w:rsid w:val="0052474D"/>
    <w:rsid w:val="005265D9"/>
    <w:rsid w:val="0053132C"/>
    <w:rsid w:val="0053529F"/>
    <w:rsid w:val="005419F5"/>
    <w:rsid w:val="00542D09"/>
    <w:rsid w:val="00545266"/>
    <w:rsid w:val="00546D43"/>
    <w:rsid w:val="00550ACF"/>
    <w:rsid w:val="00556708"/>
    <w:rsid w:val="0055714A"/>
    <w:rsid w:val="00560CA9"/>
    <w:rsid w:val="00564CB2"/>
    <w:rsid w:val="00564DAE"/>
    <w:rsid w:val="00573FAD"/>
    <w:rsid w:val="0057591E"/>
    <w:rsid w:val="00576272"/>
    <w:rsid w:val="00576C06"/>
    <w:rsid w:val="00576D98"/>
    <w:rsid w:val="005842D6"/>
    <w:rsid w:val="0058711A"/>
    <w:rsid w:val="00592509"/>
    <w:rsid w:val="00592AC1"/>
    <w:rsid w:val="00595298"/>
    <w:rsid w:val="00597597"/>
    <w:rsid w:val="005A0AE6"/>
    <w:rsid w:val="005A14A2"/>
    <w:rsid w:val="005A30C3"/>
    <w:rsid w:val="005B095C"/>
    <w:rsid w:val="005C217A"/>
    <w:rsid w:val="005D39B2"/>
    <w:rsid w:val="005D54E7"/>
    <w:rsid w:val="005D7DAD"/>
    <w:rsid w:val="005E705E"/>
    <w:rsid w:val="005F2605"/>
    <w:rsid w:val="006020D4"/>
    <w:rsid w:val="0060380D"/>
    <w:rsid w:val="0060475B"/>
    <w:rsid w:val="006149C6"/>
    <w:rsid w:val="00620031"/>
    <w:rsid w:val="00632672"/>
    <w:rsid w:val="006350F7"/>
    <w:rsid w:val="0064438A"/>
    <w:rsid w:val="00650A06"/>
    <w:rsid w:val="006512FD"/>
    <w:rsid w:val="00651EBF"/>
    <w:rsid w:val="00652F2D"/>
    <w:rsid w:val="0065629B"/>
    <w:rsid w:val="0065672C"/>
    <w:rsid w:val="00660E21"/>
    <w:rsid w:val="00666CE3"/>
    <w:rsid w:val="0067127E"/>
    <w:rsid w:val="00671E4B"/>
    <w:rsid w:val="00674B78"/>
    <w:rsid w:val="00682534"/>
    <w:rsid w:val="0068603B"/>
    <w:rsid w:val="00686654"/>
    <w:rsid w:val="00690B31"/>
    <w:rsid w:val="00691501"/>
    <w:rsid w:val="0069196D"/>
    <w:rsid w:val="006936AF"/>
    <w:rsid w:val="006945A0"/>
    <w:rsid w:val="006950C3"/>
    <w:rsid w:val="00697D7C"/>
    <w:rsid w:val="006A6349"/>
    <w:rsid w:val="006B1504"/>
    <w:rsid w:val="006C049B"/>
    <w:rsid w:val="006C2950"/>
    <w:rsid w:val="006C3D6B"/>
    <w:rsid w:val="006C7C6C"/>
    <w:rsid w:val="006D0396"/>
    <w:rsid w:val="006D67FC"/>
    <w:rsid w:val="006D6C93"/>
    <w:rsid w:val="006F3969"/>
    <w:rsid w:val="006F3FDA"/>
    <w:rsid w:val="007001E3"/>
    <w:rsid w:val="00700FEF"/>
    <w:rsid w:val="007041BA"/>
    <w:rsid w:val="007062FC"/>
    <w:rsid w:val="00706C74"/>
    <w:rsid w:val="00711E87"/>
    <w:rsid w:val="007166C6"/>
    <w:rsid w:val="00720DF0"/>
    <w:rsid w:val="007237B3"/>
    <w:rsid w:val="00737150"/>
    <w:rsid w:val="00747F4B"/>
    <w:rsid w:val="0075290A"/>
    <w:rsid w:val="0075468D"/>
    <w:rsid w:val="00766B11"/>
    <w:rsid w:val="00770BF1"/>
    <w:rsid w:val="0077372C"/>
    <w:rsid w:val="007801BA"/>
    <w:rsid w:val="00792B9E"/>
    <w:rsid w:val="00793500"/>
    <w:rsid w:val="00793A58"/>
    <w:rsid w:val="00796F4A"/>
    <w:rsid w:val="007B29BA"/>
    <w:rsid w:val="007C0CEC"/>
    <w:rsid w:val="007C26F9"/>
    <w:rsid w:val="007C4541"/>
    <w:rsid w:val="007C5AB5"/>
    <w:rsid w:val="007D0F41"/>
    <w:rsid w:val="007D3E27"/>
    <w:rsid w:val="007E3B93"/>
    <w:rsid w:val="007F0830"/>
    <w:rsid w:val="007F1590"/>
    <w:rsid w:val="007F7428"/>
    <w:rsid w:val="007F7E79"/>
    <w:rsid w:val="00805B39"/>
    <w:rsid w:val="00812E5D"/>
    <w:rsid w:val="00814E6F"/>
    <w:rsid w:val="00817158"/>
    <w:rsid w:val="00823BA2"/>
    <w:rsid w:val="0082430F"/>
    <w:rsid w:val="0082478D"/>
    <w:rsid w:val="008247BC"/>
    <w:rsid w:val="008253CF"/>
    <w:rsid w:val="00832D26"/>
    <w:rsid w:val="008335E2"/>
    <w:rsid w:val="00835FD7"/>
    <w:rsid w:val="00837ED3"/>
    <w:rsid w:val="008464EB"/>
    <w:rsid w:val="00850965"/>
    <w:rsid w:val="00857AA6"/>
    <w:rsid w:val="00867649"/>
    <w:rsid w:val="0088074E"/>
    <w:rsid w:val="008845E8"/>
    <w:rsid w:val="00884644"/>
    <w:rsid w:val="00892DFD"/>
    <w:rsid w:val="00894B1E"/>
    <w:rsid w:val="00894F6F"/>
    <w:rsid w:val="008A2BD3"/>
    <w:rsid w:val="008A6B59"/>
    <w:rsid w:val="008B0CA7"/>
    <w:rsid w:val="008C08D4"/>
    <w:rsid w:val="008C1ABC"/>
    <w:rsid w:val="008C337A"/>
    <w:rsid w:val="008C3B41"/>
    <w:rsid w:val="008D2BF2"/>
    <w:rsid w:val="008D3128"/>
    <w:rsid w:val="008D79CE"/>
    <w:rsid w:val="008E11E9"/>
    <w:rsid w:val="008E52B2"/>
    <w:rsid w:val="008E68C7"/>
    <w:rsid w:val="008E6DC5"/>
    <w:rsid w:val="008F3311"/>
    <w:rsid w:val="008F7D51"/>
    <w:rsid w:val="0090464D"/>
    <w:rsid w:val="00904FA4"/>
    <w:rsid w:val="00906E3F"/>
    <w:rsid w:val="00907B46"/>
    <w:rsid w:val="00915DE9"/>
    <w:rsid w:val="009207F2"/>
    <w:rsid w:val="009222EF"/>
    <w:rsid w:val="00926CFC"/>
    <w:rsid w:val="009435A8"/>
    <w:rsid w:val="0094624A"/>
    <w:rsid w:val="009654B5"/>
    <w:rsid w:val="009717BF"/>
    <w:rsid w:val="00972130"/>
    <w:rsid w:val="00974B31"/>
    <w:rsid w:val="00980366"/>
    <w:rsid w:val="009829E2"/>
    <w:rsid w:val="009871A3"/>
    <w:rsid w:val="00990AA7"/>
    <w:rsid w:val="00994262"/>
    <w:rsid w:val="009B1040"/>
    <w:rsid w:val="009B77C2"/>
    <w:rsid w:val="009C04C5"/>
    <w:rsid w:val="009C44FA"/>
    <w:rsid w:val="009C586D"/>
    <w:rsid w:val="009C5CF9"/>
    <w:rsid w:val="009D07F4"/>
    <w:rsid w:val="009D523D"/>
    <w:rsid w:val="009D7847"/>
    <w:rsid w:val="009D789C"/>
    <w:rsid w:val="009E31DB"/>
    <w:rsid w:val="009E3854"/>
    <w:rsid w:val="009F63A8"/>
    <w:rsid w:val="00A044CB"/>
    <w:rsid w:val="00A05C88"/>
    <w:rsid w:val="00A12360"/>
    <w:rsid w:val="00A12F14"/>
    <w:rsid w:val="00A13F2A"/>
    <w:rsid w:val="00A16F4B"/>
    <w:rsid w:val="00A21481"/>
    <w:rsid w:val="00A27633"/>
    <w:rsid w:val="00A3106B"/>
    <w:rsid w:val="00A34165"/>
    <w:rsid w:val="00A425AB"/>
    <w:rsid w:val="00A43221"/>
    <w:rsid w:val="00A4537F"/>
    <w:rsid w:val="00A602DA"/>
    <w:rsid w:val="00A62AE1"/>
    <w:rsid w:val="00A63784"/>
    <w:rsid w:val="00A70B12"/>
    <w:rsid w:val="00A72EFA"/>
    <w:rsid w:val="00A73B48"/>
    <w:rsid w:val="00A77F6E"/>
    <w:rsid w:val="00A83635"/>
    <w:rsid w:val="00A9262F"/>
    <w:rsid w:val="00A92F9E"/>
    <w:rsid w:val="00A95603"/>
    <w:rsid w:val="00A978B3"/>
    <w:rsid w:val="00AA19EC"/>
    <w:rsid w:val="00AA4DA2"/>
    <w:rsid w:val="00AA6CA6"/>
    <w:rsid w:val="00AB24BD"/>
    <w:rsid w:val="00AB72B6"/>
    <w:rsid w:val="00AB75A7"/>
    <w:rsid w:val="00AD2966"/>
    <w:rsid w:val="00AD46E6"/>
    <w:rsid w:val="00AD7112"/>
    <w:rsid w:val="00AD77FF"/>
    <w:rsid w:val="00AE4D74"/>
    <w:rsid w:val="00B021E7"/>
    <w:rsid w:val="00B04D60"/>
    <w:rsid w:val="00B12679"/>
    <w:rsid w:val="00B1274B"/>
    <w:rsid w:val="00B132FF"/>
    <w:rsid w:val="00B21BF6"/>
    <w:rsid w:val="00B225C1"/>
    <w:rsid w:val="00B24881"/>
    <w:rsid w:val="00B305C0"/>
    <w:rsid w:val="00B4241F"/>
    <w:rsid w:val="00B44DC2"/>
    <w:rsid w:val="00B47F31"/>
    <w:rsid w:val="00B51294"/>
    <w:rsid w:val="00B53191"/>
    <w:rsid w:val="00B6158C"/>
    <w:rsid w:val="00B61A33"/>
    <w:rsid w:val="00B6231C"/>
    <w:rsid w:val="00B67F2E"/>
    <w:rsid w:val="00B70C91"/>
    <w:rsid w:val="00B71AB8"/>
    <w:rsid w:val="00B7282A"/>
    <w:rsid w:val="00B739C4"/>
    <w:rsid w:val="00B7547E"/>
    <w:rsid w:val="00B758DB"/>
    <w:rsid w:val="00B831AA"/>
    <w:rsid w:val="00B83206"/>
    <w:rsid w:val="00B87C25"/>
    <w:rsid w:val="00B905CD"/>
    <w:rsid w:val="00B97CA9"/>
    <w:rsid w:val="00BA5BFC"/>
    <w:rsid w:val="00BB26BA"/>
    <w:rsid w:val="00BB6E0F"/>
    <w:rsid w:val="00BB7422"/>
    <w:rsid w:val="00BB75B3"/>
    <w:rsid w:val="00BB7B31"/>
    <w:rsid w:val="00BC1AF4"/>
    <w:rsid w:val="00BC3E9A"/>
    <w:rsid w:val="00BC45E6"/>
    <w:rsid w:val="00BD3918"/>
    <w:rsid w:val="00BD3C0C"/>
    <w:rsid w:val="00BD6A5D"/>
    <w:rsid w:val="00BE5FCB"/>
    <w:rsid w:val="00BE612E"/>
    <w:rsid w:val="00BF56C7"/>
    <w:rsid w:val="00BF71C4"/>
    <w:rsid w:val="00C00429"/>
    <w:rsid w:val="00C013D7"/>
    <w:rsid w:val="00C02F4C"/>
    <w:rsid w:val="00C0470D"/>
    <w:rsid w:val="00C059D7"/>
    <w:rsid w:val="00C05DF5"/>
    <w:rsid w:val="00C0616D"/>
    <w:rsid w:val="00C1636A"/>
    <w:rsid w:val="00C2228D"/>
    <w:rsid w:val="00C4034C"/>
    <w:rsid w:val="00C43534"/>
    <w:rsid w:val="00C43E49"/>
    <w:rsid w:val="00C47B8F"/>
    <w:rsid w:val="00C57894"/>
    <w:rsid w:val="00C60D88"/>
    <w:rsid w:val="00C61C44"/>
    <w:rsid w:val="00C63865"/>
    <w:rsid w:val="00C718CB"/>
    <w:rsid w:val="00C72587"/>
    <w:rsid w:val="00C77B66"/>
    <w:rsid w:val="00C83325"/>
    <w:rsid w:val="00C85731"/>
    <w:rsid w:val="00C858BC"/>
    <w:rsid w:val="00C870E2"/>
    <w:rsid w:val="00C92C75"/>
    <w:rsid w:val="00C939FE"/>
    <w:rsid w:val="00C94853"/>
    <w:rsid w:val="00C96DD2"/>
    <w:rsid w:val="00C977DC"/>
    <w:rsid w:val="00C97CF1"/>
    <w:rsid w:val="00CA02C5"/>
    <w:rsid w:val="00CA0807"/>
    <w:rsid w:val="00CA5ABD"/>
    <w:rsid w:val="00CB45EA"/>
    <w:rsid w:val="00CB5D9F"/>
    <w:rsid w:val="00CC1498"/>
    <w:rsid w:val="00CD3582"/>
    <w:rsid w:val="00CD63A7"/>
    <w:rsid w:val="00CD6EF3"/>
    <w:rsid w:val="00CD79C0"/>
    <w:rsid w:val="00CE51AF"/>
    <w:rsid w:val="00CE6956"/>
    <w:rsid w:val="00CF0F3A"/>
    <w:rsid w:val="00CF539A"/>
    <w:rsid w:val="00D00675"/>
    <w:rsid w:val="00D0774A"/>
    <w:rsid w:val="00D12B76"/>
    <w:rsid w:val="00D13443"/>
    <w:rsid w:val="00D201FE"/>
    <w:rsid w:val="00D2226A"/>
    <w:rsid w:val="00D274D2"/>
    <w:rsid w:val="00D303AF"/>
    <w:rsid w:val="00D31C95"/>
    <w:rsid w:val="00D35FC2"/>
    <w:rsid w:val="00D36605"/>
    <w:rsid w:val="00D4475D"/>
    <w:rsid w:val="00D53C0D"/>
    <w:rsid w:val="00D57E3D"/>
    <w:rsid w:val="00D714E0"/>
    <w:rsid w:val="00D76023"/>
    <w:rsid w:val="00D83D63"/>
    <w:rsid w:val="00D94708"/>
    <w:rsid w:val="00D94E9B"/>
    <w:rsid w:val="00D9622E"/>
    <w:rsid w:val="00DA057A"/>
    <w:rsid w:val="00DA0B7E"/>
    <w:rsid w:val="00DA2971"/>
    <w:rsid w:val="00DA54DF"/>
    <w:rsid w:val="00DA6A0B"/>
    <w:rsid w:val="00DB27E2"/>
    <w:rsid w:val="00DB481D"/>
    <w:rsid w:val="00DD29AD"/>
    <w:rsid w:val="00DD5965"/>
    <w:rsid w:val="00DD76B7"/>
    <w:rsid w:val="00DE26ED"/>
    <w:rsid w:val="00DE6A14"/>
    <w:rsid w:val="00DE6C4B"/>
    <w:rsid w:val="00DF1E48"/>
    <w:rsid w:val="00DF7860"/>
    <w:rsid w:val="00E0076C"/>
    <w:rsid w:val="00E00DAD"/>
    <w:rsid w:val="00E02B45"/>
    <w:rsid w:val="00E10F9A"/>
    <w:rsid w:val="00E12991"/>
    <w:rsid w:val="00E146C6"/>
    <w:rsid w:val="00E14D05"/>
    <w:rsid w:val="00E17D06"/>
    <w:rsid w:val="00E2147F"/>
    <w:rsid w:val="00E314D6"/>
    <w:rsid w:val="00E330CD"/>
    <w:rsid w:val="00E3410C"/>
    <w:rsid w:val="00E41C47"/>
    <w:rsid w:val="00E4521B"/>
    <w:rsid w:val="00E4563C"/>
    <w:rsid w:val="00E465F1"/>
    <w:rsid w:val="00E51675"/>
    <w:rsid w:val="00E530C1"/>
    <w:rsid w:val="00E543F6"/>
    <w:rsid w:val="00E56C51"/>
    <w:rsid w:val="00E62F60"/>
    <w:rsid w:val="00E65F52"/>
    <w:rsid w:val="00E660C3"/>
    <w:rsid w:val="00E6662C"/>
    <w:rsid w:val="00E73D55"/>
    <w:rsid w:val="00E83A98"/>
    <w:rsid w:val="00E85D41"/>
    <w:rsid w:val="00E87CFB"/>
    <w:rsid w:val="00E87F76"/>
    <w:rsid w:val="00E908E1"/>
    <w:rsid w:val="00E96119"/>
    <w:rsid w:val="00EA5F05"/>
    <w:rsid w:val="00EA6FC3"/>
    <w:rsid w:val="00EB0E97"/>
    <w:rsid w:val="00EB3649"/>
    <w:rsid w:val="00EB44D5"/>
    <w:rsid w:val="00EB6C12"/>
    <w:rsid w:val="00EB6FB4"/>
    <w:rsid w:val="00EC0088"/>
    <w:rsid w:val="00EC36B5"/>
    <w:rsid w:val="00EC6763"/>
    <w:rsid w:val="00ED01CA"/>
    <w:rsid w:val="00ED3B40"/>
    <w:rsid w:val="00ED418E"/>
    <w:rsid w:val="00ED59C1"/>
    <w:rsid w:val="00ED68EB"/>
    <w:rsid w:val="00ED6F82"/>
    <w:rsid w:val="00ED70D9"/>
    <w:rsid w:val="00ED75DB"/>
    <w:rsid w:val="00EE1B1E"/>
    <w:rsid w:val="00EE6711"/>
    <w:rsid w:val="00EF2690"/>
    <w:rsid w:val="00EF71D9"/>
    <w:rsid w:val="00F007DC"/>
    <w:rsid w:val="00F14BF6"/>
    <w:rsid w:val="00F1558D"/>
    <w:rsid w:val="00F16256"/>
    <w:rsid w:val="00F228FC"/>
    <w:rsid w:val="00F2476B"/>
    <w:rsid w:val="00F35C4E"/>
    <w:rsid w:val="00F36ADB"/>
    <w:rsid w:val="00F46AB8"/>
    <w:rsid w:val="00F556DF"/>
    <w:rsid w:val="00F57C35"/>
    <w:rsid w:val="00F62A26"/>
    <w:rsid w:val="00F65076"/>
    <w:rsid w:val="00F65219"/>
    <w:rsid w:val="00F7236C"/>
    <w:rsid w:val="00F7287D"/>
    <w:rsid w:val="00F74939"/>
    <w:rsid w:val="00F8185E"/>
    <w:rsid w:val="00F860AC"/>
    <w:rsid w:val="00F91A40"/>
    <w:rsid w:val="00FB0969"/>
    <w:rsid w:val="00FB1951"/>
    <w:rsid w:val="00FB657C"/>
    <w:rsid w:val="00FB712B"/>
    <w:rsid w:val="00FB79CB"/>
    <w:rsid w:val="00FC3564"/>
    <w:rsid w:val="00FC69B5"/>
    <w:rsid w:val="00FC6A54"/>
    <w:rsid w:val="00FD6C00"/>
    <w:rsid w:val="00FE0064"/>
    <w:rsid w:val="00FE24D5"/>
    <w:rsid w:val="00FE30E8"/>
    <w:rsid w:val="00FE3B26"/>
    <w:rsid w:val="00FE48E2"/>
    <w:rsid w:val="00FE560A"/>
    <w:rsid w:val="00FE610D"/>
    <w:rsid w:val="00FE67DE"/>
    <w:rsid w:val="00FE77C4"/>
    <w:rsid w:val="00FF1686"/>
    <w:rsid w:val="00FF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EC0"/>
    <w:pPr>
      <w:widowControl w:val="0"/>
      <w:autoSpaceDE w:val="0"/>
      <w:autoSpaceDN w:val="0"/>
      <w:adjustRightInd w:val="0"/>
    </w:pPr>
    <w:rPr>
      <w:rFonts w:ascii="Arial" w:eastAsia="Times New Roman" w:hAnsi="Arial" w:cs="Arial"/>
      <w:sz w:val="24"/>
      <w:szCs w:val="24"/>
    </w:rPr>
  </w:style>
  <w:style w:type="paragraph" w:styleId="1">
    <w:name w:val="heading 1"/>
    <w:basedOn w:val="a"/>
    <w:next w:val="a"/>
    <w:link w:val="10"/>
    <w:uiPriority w:val="9"/>
    <w:qFormat/>
    <w:rsid w:val="00A12F14"/>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FD6C00"/>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12F14"/>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D6C00"/>
    <w:rPr>
      <w:rFonts w:ascii="Cambria" w:eastAsia="Times New Roman" w:hAnsi="Cambria" w:cs="Times New Roman"/>
      <w:b/>
      <w:bCs/>
      <w:i/>
      <w:iCs/>
      <w:sz w:val="28"/>
      <w:szCs w:val="28"/>
    </w:rPr>
  </w:style>
  <w:style w:type="paragraph" w:customStyle="1" w:styleId="Style1">
    <w:name w:val="Style1"/>
    <w:basedOn w:val="a"/>
    <w:uiPriority w:val="99"/>
    <w:rsid w:val="00060EC0"/>
    <w:pPr>
      <w:spacing w:line="317" w:lineRule="exact"/>
      <w:ind w:firstLine="336"/>
    </w:pPr>
  </w:style>
  <w:style w:type="paragraph" w:customStyle="1" w:styleId="Style2">
    <w:name w:val="Style2"/>
    <w:basedOn w:val="a"/>
    <w:uiPriority w:val="99"/>
    <w:rsid w:val="00060EC0"/>
  </w:style>
  <w:style w:type="paragraph" w:customStyle="1" w:styleId="Style3">
    <w:name w:val="Style3"/>
    <w:basedOn w:val="a"/>
    <w:link w:val="Style30"/>
    <w:uiPriority w:val="99"/>
    <w:rsid w:val="00060EC0"/>
    <w:pPr>
      <w:spacing w:line="483" w:lineRule="exact"/>
      <w:jc w:val="center"/>
    </w:pPr>
  </w:style>
  <w:style w:type="character" w:customStyle="1" w:styleId="Style30">
    <w:name w:val="Style3 Знак"/>
    <w:basedOn w:val="a0"/>
    <w:link w:val="Style3"/>
    <w:uiPriority w:val="99"/>
    <w:rsid w:val="00DB27E2"/>
    <w:rPr>
      <w:rFonts w:ascii="Arial" w:eastAsia="Times New Roman" w:hAnsi="Arial" w:cs="Arial"/>
      <w:sz w:val="24"/>
      <w:szCs w:val="24"/>
    </w:rPr>
  </w:style>
  <w:style w:type="paragraph" w:customStyle="1" w:styleId="Style4">
    <w:name w:val="Style4"/>
    <w:basedOn w:val="a"/>
    <w:uiPriority w:val="99"/>
    <w:rsid w:val="00060EC0"/>
  </w:style>
  <w:style w:type="paragraph" w:customStyle="1" w:styleId="Style5">
    <w:name w:val="Style5"/>
    <w:basedOn w:val="a"/>
    <w:uiPriority w:val="99"/>
    <w:rsid w:val="00060EC0"/>
    <w:pPr>
      <w:spacing w:line="485" w:lineRule="exact"/>
      <w:jc w:val="center"/>
    </w:pPr>
  </w:style>
  <w:style w:type="paragraph" w:customStyle="1" w:styleId="Style6">
    <w:name w:val="Style6"/>
    <w:basedOn w:val="a"/>
    <w:uiPriority w:val="99"/>
    <w:rsid w:val="00060EC0"/>
  </w:style>
  <w:style w:type="paragraph" w:customStyle="1" w:styleId="Style7">
    <w:name w:val="Style7"/>
    <w:basedOn w:val="a"/>
    <w:uiPriority w:val="99"/>
    <w:rsid w:val="00060EC0"/>
    <w:pPr>
      <w:jc w:val="both"/>
    </w:pPr>
  </w:style>
  <w:style w:type="paragraph" w:customStyle="1" w:styleId="Style9">
    <w:name w:val="Style9"/>
    <w:basedOn w:val="a"/>
    <w:uiPriority w:val="99"/>
    <w:rsid w:val="00060EC0"/>
    <w:pPr>
      <w:spacing w:line="182" w:lineRule="exact"/>
      <w:jc w:val="center"/>
    </w:pPr>
  </w:style>
  <w:style w:type="paragraph" w:customStyle="1" w:styleId="Style11">
    <w:name w:val="Style11"/>
    <w:basedOn w:val="a"/>
    <w:uiPriority w:val="99"/>
    <w:rsid w:val="00060EC0"/>
    <w:pPr>
      <w:jc w:val="center"/>
    </w:pPr>
  </w:style>
  <w:style w:type="character" w:customStyle="1" w:styleId="FontStyle74">
    <w:name w:val="Font Style74"/>
    <w:uiPriority w:val="99"/>
    <w:rsid w:val="00060EC0"/>
    <w:rPr>
      <w:rFonts w:ascii="Arial" w:hAnsi="Arial" w:cs="Arial"/>
      <w:sz w:val="26"/>
      <w:szCs w:val="26"/>
    </w:rPr>
  </w:style>
  <w:style w:type="character" w:customStyle="1" w:styleId="FontStyle88">
    <w:name w:val="Font Style88"/>
    <w:uiPriority w:val="99"/>
    <w:rsid w:val="00060EC0"/>
    <w:rPr>
      <w:rFonts w:ascii="Arial" w:hAnsi="Arial" w:cs="Arial"/>
      <w:sz w:val="16"/>
      <w:szCs w:val="16"/>
    </w:rPr>
  </w:style>
  <w:style w:type="character" w:customStyle="1" w:styleId="FontStyle89">
    <w:name w:val="Font Style89"/>
    <w:uiPriority w:val="99"/>
    <w:rsid w:val="00060EC0"/>
    <w:rPr>
      <w:rFonts w:ascii="Arial" w:hAnsi="Arial" w:cs="Arial"/>
      <w:sz w:val="22"/>
      <w:szCs w:val="22"/>
    </w:rPr>
  </w:style>
  <w:style w:type="character" w:customStyle="1" w:styleId="FontStyle90">
    <w:name w:val="Font Style90"/>
    <w:uiPriority w:val="99"/>
    <w:rsid w:val="00060EC0"/>
    <w:rPr>
      <w:rFonts w:ascii="Arial" w:hAnsi="Arial" w:cs="Arial"/>
      <w:b/>
      <w:bCs/>
      <w:sz w:val="22"/>
      <w:szCs w:val="22"/>
    </w:rPr>
  </w:style>
  <w:style w:type="character" w:customStyle="1" w:styleId="FontStyle96">
    <w:name w:val="Font Style96"/>
    <w:uiPriority w:val="99"/>
    <w:rsid w:val="00060EC0"/>
    <w:rPr>
      <w:rFonts w:ascii="Arial" w:hAnsi="Arial" w:cs="Arial"/>
      <w:b/>
      <w:bCs/>
      <w:smallCaps/>
      <w:sz w:val="32"/>
      <w:szCs w:val="32"/>
    </w:rPr>
  </w:style>
  <w:style w:type="character" w:customStyle="1" w:styleId="FontStyle97">
    <w:name w:val="Font Style97"/>
    <w:uiPriority w:val="99"/>
    <w:rsid w:val="00060EC0"/>
    <w:rPr>
      <w:rFonts w:ascii="Times New Roman" w:hAnsi="Times New Roman" w:cs="Times New Roman"/>
      <w:sz w:val="20"/>
      <w:szCs w:val="20"/>
    </w:rPr>
  </w:style>
  <w:style w:type="paragraph" w:styleId="a3">
    <w:name w:val="No Spacing"/>
    <w:link w:val="a4"/>
    <w:uiPriority w:val="1"/>
    <w:qFormat/>
    <w:rsid w:val="00060EC0"/>
    <w:rPr>
      <w:sz w:val="22"/>
      <w:szCs w:val="22"/>
      <w:lang w:eastAsia="en-US"/>
    </w:rPr>
  </w:style>
  <w:style w:type="character" w:customStyle="1" w:styleId="a4">
    <w:name w:val="Без интервала Знак"/>
    <w:basedOn w:val="a0"/>
    <w:link w:val="a3"/>
    <w:uiPriority w:val="1"/>
    <w:rsid w:val="00DB27E2"/>
    <w:rPr>
      <w:sz w:val="22"/>
      <w:szCs w:val="22"/>
      <w:lang w:eastAsia="en-US"/>
    </w:rPr>
  </w:style>
  <w:style w:type="table" w:styleId="a5">
    <w:name w:val="Table Grid"/>
    <w:basedOn w:val="a1"/>
    <w:uiPriority w:val="59"/>
    <w:rsid w:val="0049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
    <w:uiPriority w:val="99"/>
    <w:rsid w:val="00E530C1"/>
    <w:pPr>
      <w:spacing w:line="686" w:lineRule="exact"/>
      <w:jc w:val="center"/>
    </w:pPr>
  </w:style>
  <w:style w:type="paragraph" w:customStyle="1" w:styleId="Style21">
    <w:name w:val="Style21"/>
    <w:basedOn w:val="a"/>
    <w:uiPriority w:val="99"/>
    <w:rsid w:val="00E530C1"/>
    <w:pPr>
      <w:spacing w:line="288" w:lineRule="exact"/>
      <w:jc w:val="center"/>
    </w:pPr>
  </w:style>
  <w:style w:type="paragraph" w:customStyle="1" w:styleId="Style22">
    <w:name w:val="Style22"/>
    <w:basedOn w:val="a"/>
    <w:uiPriority w:val="99"/>
    <w:rsid w:val="00E530C1"/>
    <w:pPr>
      <w:spacing w:line="274" w:lineRule="exact"/>
      <w:jc w:val="center"/>
    </w:pPr>
  </w:style>
  <w:style w:type="paragraph" w:customStyle="1" w:styleId="Style23">
    <w:name w:val="Style23"/>
    <w:basedOn w:val="a"/>
    <w:uiPriority w:val="99"/>
    <w:rsid w:val="00E530C1"/>
    <w:pPr>
      <w:spacing w:line="277" w:lineRule="exact"/>
    </w:pPr>
  </w:style>
  <w:style w:type="paragraph" w:customStyle="1" w:styleId="Style24">
    <w:name w:val="Style24"/>
    <w:basedOn w:val="a"/>
    <w:uiPriority w:val="99"/>
    <w:rsid w:val="00E530C1"/>
    <w:pPr>
      <w:spacing w:line="278" w:lineRule="exact"/>
    </w:pPr>
  </w:style>
  <w:style w:type="paragraph" w:customStyle="1" w:styleId="Style25">
    <w:name w:val="Style25"/>
    <w:basedOn w:val="a"/>
    <w:uiPriority w:val="99"/>
    <w:rsid w:val="00E530C1"/>
    <w:pPr>
      <w:spacing w:line="274" w:lineRule="exact"/>
      <w:ind w:hanging="360"/>
    </w:pPr>
  </w:style>
  <w:style w:type="character" w:customStyle="1" w:styleId="FontStyle75">
    <w:name w:val="Font Style75"/>
    <w:uiPriority w:val="99"/>
    <w:rsid w:val="00E530C1"/>
    <w:rPr>
      <w:rFonts w:ascii="Arial" w:hAnsi="Arial" w:cs="Arial"/>
      <w:b/>
      <w:bCs/>
      <w:smallCaps/>
      <w:sz w:val="26"/>
      <w:szCs w:val="26"/>
    </w:rPr>
  </w:style>
  <w:style w:type="character" w:customStyle="1" w:styleId="FontStyle91">
    <w:name w:val="Font Style91"/>
    <w:uiPriority w:val="99"/>
    <w:rsid w:val="00E530C1"/>
    <w:rPr>
      <w:rFonts w:ascii="Arial" w:hAnsi="Arial" w:cs="Arial"/>
      <w:i/>
      <w:iCs/>
      <w:sz w:val="22"/>
      <w:szCs w:val="22"/>
    </w:rPr>
  </w:style>
  <w:style w:type="paragraph" w:customStyle="1" w:styleId="Style28">
    <w:name w:val="Style28"/>
    <w:basedOn w:val="a"/>
    <w:uiPriority w:val="99"/>
    <w:rsid w:val="00E530C1"/>
    <w:pPr>
      <w:jc w:val="both"/>
    </w:pPr>
  </w:style>
  <w:style w:type="paragraph" w:customStyle="1" w:styleId="Style300">
    <w:name w:val="Style30"/>
    <w:basedOn w:val="a"/>
    <w:uiPriority w:val="99"/>
    <w:rsid w:val="00E530C1"/>
    <w:pPr>
      <w:jc w:val="both"/>
    </w:pPr>
  </w:style>
  <w:style w:type="paragraph" w:customStyle="1" w:styleId="Style31">
    <w:name w:val="Style31"/>
    <w:basedOn w:val="a"/>
    <w:uiPriority w:val="99"/>
    <w:rsid w:val="00E530C1"/>
  </w:style>
  <w:style w:type="paragraph" w:customStyle="1" w:styleId="Style34">
    <w:name w:val="Style34"/>
    <w:basedOn w:val="a"/>
    <w:uiPriority w:val="99"/>
    <w:rsid w:val="00E530C1"/>
    <w:pPr>
      <w:jc w:val="center"/>
    </w:pPr>
  </w:style>
  <w:style w:type="paragraph" w:customStyle="1" w:styleId="Style45">
    <w:name w:val="Style45"/>
    <w:basedOn w:val="a"/>
    <w:uiPriority w:val="99"/>
    <w:rsid w:val="00792B9E"/>
    <w:pPr>
      <w:spacing w:line="415" w:lineRule="exact"/>
      <w:ind w:firstLine="706"/>
      <w:jc w:val="both"/>
    </w:pPr>
  </w:style>
  <w:style w:type="paragraph" w:customStyle="1" w:styleId="Style51">
    <w:name w:val="Style51"/>
    <w:basedOn w:val="a"/>
    <w:uiPriority w:val="99"/>
    <w:rsid w:val="00792B9E"/>
    <w:pPr>
      <w:spacing w:line="418" w:lineRule="exact"/>
      <w:jc w:val="center"/>
    </w:pPr>
  </w:style>
  <w:style w:type="paragraph" w:customStyle="1" w:styleId="Style56">
    <w:name w:val="Style56"/>
    <w:basedOn w:val="a"/>
    <w:uiPriority w:val="99"/>
    <w:rsid w:val="00792B9E"/>
    <w:pPr>
      <w:spacing w:line="418" w:lineRule="exact"/>
      <w:ind w:firstLine="715"/>
      <w:jc w:val="both"/>
    </w:pPr>
  </w:style>
  <w:style w:type="paragraph" w:customStyle="1" w:styleId="Style57">
    <w:name w:val="Style57"/>
    <w:basedOn w:val="a"/>
    <w:uiPriority w:val="99"/>
    <w:rsid w:val="00792B9E"/>
    <w:pPr>
      <w:spacing w:line="418" w:lineRule="exact"/>
      <w:ind w:hanging="696"/>
    </w:pPr>
  </w:style>
  <w:style w:type="paragraph" w:customStyle="1" w:styleId="Style64">
    <w:name w:val="Style64"/>
    <w:basedOn w:val="a"/>
    <w:uiPriority w:val="99"/>
    <w:rsid w:val="00792B9E"/>
    <w:pPr>
      <w:spacing w:line="413" w:lineRule="exact"/>
      <w:jc w:val="right"/>
    </w:pPr>
  </w:style>
  <w:style w:type="paragraph" w:styleId="a6">
    <w:name w:val="Body Text"/>
    <w:basedOn w:val="a"/>
    <w:link w:val="a7"/>
    <w:rsid w:val="00FE560A"/>
    <w:pPr>
      <w:widowControl/>
      <w:tabs>
        <w:tab w:val="left" w:pos="2552"/>
      </w:tabs>
      <w:autoSpaceDE/>
      <w:autoSpaceDN/>
      <w:adjustRightInd/>
      <w:jc w:val="center"/>
    </w:pPr>
    <w:rPr>
      <w:rFonts w:ascii="Times New Roman" w:hAnsi="Times New Roman" w:cs="Times New Roman"/>
      <w:sz w:val="28"/>
      <w:szCs w:val="20"/>
      <w:lang w:val="x-none"/>
    </w:rPr>
  </w:style>
  <w:style w:type="character" w:customStyle="1" w:styleId="a7">
    <w:name w:val="Основной текст Знак"/>
    <w:link w:val="a6"/>
    <w:rsid w:val="00FE560A"/>
    <w:rPr>
      <w:rFonts w:ascii="Times New Roman" w:eastAsia="Times New Roman" w:hAnsi="Times New Roman" w:cs="Times New Roman"/>
      <w:sz w:val="28"/>
      <w:szCs w:val="20"/>
      <w:lang w:eastAsia="ru-RU"/>
    </w:rPr>
  </w:style>
  <w:style w:type="paragraph" w:styleId="a8">
    <w:name w:val="Body Text Indent"/>
    <w:basedOn w:val="a"/>
    <w:link w:val="a9"/>
    <w:rsid w:val="00FE560A"/>
    <w:pPr>
      <w:widowControl/>
      <w:tabs>
        <w:tab w:val="left" w:pos="2552"/>
      </w:tabs>
      <w:autoSpaceDE/>
      <w:autoSpaceDN/>
      <w:adjustRightInd/>
      <w:spacing w:after="120"/>
      <w:ind w:firstLine="709"/>
      <w:jc w:val="both"/>
    </w:pPr>
    <w:rPr>
      <w:rFonts w:ascii="Times New Roman" w:hAnsi="Times New Roman" w:cs="Times New Roman"/>
      <w:szCs w:val="20"/>
      <w:lang w:val="x-none"/>
    </w:rPr>
  </w:style>
  <w:style w:type="character" w:customStyle="1" w:styleId="a9">
    <w:name w:val="Основной текст с отступом Знак"/>
    <w:link w:val="a8"/>
    <w:rsid w:val="00FE560A"/>
    <w:rPr>
      <w:rFonts w:ascii="Times New Roman" w:eastAsia="Times New Roman" w:hAnsi="Times New Roman" w:cs="Times New Roman"/>
      <w:sz w:val="24"/>
      <w:szCs w:val="20"/>
      <w:lang w:eastAsia="ru-RU"/>
    </w:rPr>
  </w:style>
  <w:style w:type="paragraph" w:styleId="aa">
    <w:name w:val="List Paragraph"/>
    <w:basedOn w:val="a"/>
    <w:uiPriority w:val="34"/>
    <w:qFormat/>
    <w:rsid w:val="004A2451"/>
    <w:pPr>
      <w:ind w:left="720"/>
      <w:contextualSpacing/>
    </w:pPr>
  </w:style>
  <w:style w:type="character" w:customStyle="1" w:styleId="FontStyle76">
    <w:name w:val="Font Style76"/>
    <w:uiPriority w:val="99"/>
    <w:rsid w:val="00EB0E97"/>
    <w:rPr>
      <w:rFonts w:ascii="Arial" w:hAnsi="Arial" w:cs="Arial"/>
      <w:b/>
      <w:bCs/>
      <w:i/>
      <w:iCs/>
      <w:sz w:val="22"/>
      <w:szCs w:val="22"/>
    </w:rPr>
  </w:style>
  <w:style w:type="paragraph" w:customStyle="1" w:styleId="Style12">
    <w:name w:val="Style12"/>
    <w:basedOn w:val="a"/>
    <w:uiPriority w:val="99"/>
    <w:rsid w:val="00C60D88"/>
    <w:pPr>
      <w:spacing w:line="413" w:lineRule="exact"/>
      <w:jc w:val="center"/>
    </w:pPr>
  </w:style>
  <w:style w:type="paragraph" w:customStyle="1" w:styleId="Style42">
    <w:name w:val="Style42"/>
    <w:basedOn w:val="a"/>
    <w:uiPriority w:val="99"/>
    <w:rsid w:val="00C60D88"/>
    <w:pPr>
      <w:spacing w:line="418" w:lineRule="exact"/>
    </w:pPr>
  </w:style>
  <w:style w:type="paragraph" w:customStyle="1" w:styleId="Style53">
    <w:name w:val="Style53"/>
    <w:basedOn w:val="a"/>
    <w:uiPriority w:val="99"/>
    <w:rsid w:val="00C60D88"/>
  </w:style>
  <w:style w:type="paragraph" w:customStyle="1" w:styleId="Style71">
    <w:name w:val="Style71"/>
    <w:basedOn w:val="a"/>
    <w:uiPriority w:val="99"/>
    <w:rsid w:val="00C60D88"/>
    <w:pPr>
      <w:spacing w:line="250" w:lineRule="exact"/>
      <w:ind w:hanging="134"/>
    </w:pPr>
  </w:style>
  <w:style w:type="paragraph" w:customStyle="1" w:styleId="Style72">
    <w:name w:val="Style72"/>
    <w:basedOn w:val="a"/>
    <w:uiPriority w:val="99"/>
    <w:rsid w:val="00C60D88"/>
  </w:style>
  <w:style w:type="paragraph" w:customStyle="1" w:styleId="Style41">
    <w:name w:val="Style41"/>
    <w:basedOn w:val="a"/>
    <w:uiPriority w:val="99"/>
    <w:rsid w:val="000458F4"/>
    <w:pPr>
      <w:spacing w:line="413" w:lineRule="exact"/>
    </w:pPr>
  </w:style>
  <w:style w:type="character" w:customStyle="1" w:styleId="WW8Num8z0">
    <w:name w:val="WW8Num8z0"/>
    <w:rsid w:val="00B83206"/>
    <w:rPr>
      <w:sz w:val="24"/>
      <w:szCs w:val="24"/>
    </w:rPr>
  </w:style>
  <w:style w:type="paragraph" w:customStyle="1" w:styleId="Style66">
    <w:name w:val="Style66"/>
    <w:basedOn w:val="a"/>
    <w:uiPriority w:val="99"/>
    <w:rsid w:val="00F007DC"/>
    <w:pPr>
      <w:spacing w:line="276" w:lineRule="exact"/>
      <w:ind w:hanging="125"/>
    </w:pPr>
  </w:style>
  <w:style w:type="paragraph" w:customStyle="1" w:styleId="Style52">
    <w:name w:val="Style52"/>
    <w:basedOn w:val="a"/>
    <w:uiPriority w:val="99"/>
    <w:rsid w:val="00F007DC"/>
    <w:pPr>
      <w:spacing w:line="374" w:lineRule="exact"/>
      <w:ind w:firstLine="778"/>
      <w:jc w:val="both"/>
    </w:pPr>
  </w:style>
  <w:style w:type="paragraph" w:customStyle="1" w:styleId="Style61">
    <w:name w:val="Style61"/>
    <w:basedOn w:val="a"/>
    <w:uiPriority w:val="99"/>
    <w:rsid w:val="00AB72B6"/>
  </w:style>
  <w:style w:type="character" w:customStyle="1" w:styleId="FontStyle85">
    <w:name w:val="Font Style85"/>
    <w:uiPriority w:val="99"/>
    <w:rsid w:val="00AB72B6"/>
    <w:rPr>
      <w:rFonts w:ascii="Arial" w:hAnsi="Arial" w:cs="Arial"/>
      <w:i/>
      <w:iCs/>
      <w:sz w:val="10"/>
      <w:szCs w:val="10"/>
    </w:rPr>
  </w:style>
  <w:style w:type="paragraph" w:customStyle="1" w:styleId="Style17">
    <w:name w:val="Style17"/>
    <w:basedOn w:val="a"/>
    <w:uiPriority w:val="99"/>
    <w:rsid w:val="00B4241F"/>
    <w:pPr>
      <w:spacing w:line="216" w:lineRule="exact"/>
      <w:jc w:val="center"/>
    </w:pPr>
  </w:style>
  <w:style w:type="paragraph" w:customStyle="1" w:styleId="Style19">
    <w:name w:val="Style19"/>
    <w:basedOn w:val="a"/>
    <w:uiPriority w:val="99"/>
    <w:rsid w:val="00B4241F"/>
    <w:pPr>
      <w:spacing w:line="461" w:lineRule="exact"/>
      <w:jc w:val="center"/>
    </w:pPr>
  </w:style>
  <w:style w:type="paragraph" w:customStyle="1" w:styleId="Style36">
    <w:name w:val="Style36"/>
    <w:basedOn w:val="a"/>
    <w:uiPriority w:val="99"/>
    <w:rsid w:val="00B4241F"/>
    <w:pPr>
      <w:spacing w:line="230" w:lineRule="exact"/>
    </w:pPr>
  </w:style>
  <w:style w:type="paragraph" w:customStyle="1" w:styleId="Style68">
    <w:name w:val="Style68"/>
    <w:basedOn w:val="a"/>
    <w:uiPriority w:val="99"/>
    <w:rsid w:val="00B4241F"/>
    <w:pPr>
      <w:spacing w:line="228" w:lineRule="exact"/>
    </w:pPr>
  </w:style>
  <w:style w:type="character" w:customStyle="1" w:styleId="FontStyle84">
    <w:name w:val="Font Style84"/>
    <w:uiPriority w:val="99"/>
    <w:rsid w:val="00B4241F"/>
    <w:rPr>
      <w:rFonts w:ascii="Arial" w:hAnsi="Arial" w:cs="Arial"/>
      <w:sz w:val="18"/>
      <w:szCs w:val="18"/>
    </w:rPr>
  </w:style>
  <w:style w:type="character" w:customStyle="1" w:styleId="FontStyle86">
    <w:name w:val="Font Style86"/>
    <w:uiPriority w:val="99"/>
    <w:rsid w:val="00B4241F"/>
    <w:rPr>
      <w:rFonts w:ascii="Arial" w:hAnsi="Arial" w:cs="Arial"/>
      <w:i/>
      <w:iCs/>
      <w:sz w:val="18"/>
      <w:szCs w:val="18"/>
    </w:rPr>
  </w:style>
  <w:style w:type="character" w:customStyle="1" w:styleId="FontStyle87">
    <w:name w:val="Font Style87"/>
    <w:uiPriority w:val="99"/>
    <w:rsid w:val="00B4241F"/>
    <w:rPr>
      <w:rFonts w:ascii="Arial" w:hAnsi="Arial" w:cs="Arial"/>
      <w:b/>
      <w:bCs/>
      <w:sz w:val="18"/>
      <w:szCs w:val="18"/>
    </w:rPr>
  </w:style>
  <w:style w:type="paragraph" w:customStyle="1" w:styleId="Style14">
    <w:name w:val="Style14"/>
    <w:basedOn w:val="a"/>
    <w:uiPriority w:val="99"/>
    <w:rsid w:val="00B4241F"/>
    <w:pPr>
      <w:spacing w:line="413" w:lineRule="exact"/>
      <w:ind w:hanging="398"/>
    </w:pPr>
  </w:style>
  <w:style w:type="paragraph" w:customStyle="1" w:styleId="Style40">
    <w:name w:val="Style40"/>
    <w:basedOn w:val="a"/>
    <w:uiPriority w:val="99"/>
    <w:rsid w:val="00B4241F"/>
    <w:pPr>
      <w:spacing w:line="830" w:lineRule="exact"/>
      <w:ind w:firstLine="360"/>
    </w:pPr>
  </w:style>
  <w:style w:type="paragraph" w:customStyle="1" w:styleId="Style44">
    <w:name w:val="Style44"/>
    <w:basedOn w:val="a"/>
    <w:uiPriority w:val="99"/>
    <w:rsid w:val="00B4241F"/>
    <w:pPr>
      <w:spacing w:line="418" w:lineRule="exact"/>
      <w:ind w:hanging="355"/>
    </w:pPr>
  </w:style>
  <w:style w:type="paragraph" w:customStyle="1" w:styleId="Style70">
    <w:name w:val="Style70"/>
    <w:basedOn w:val="a"/>
    <w:uiPriority w:val="99"/>
    <w:rsid w:val="00B4241F"/>
    <w:pPr>
      <w:spacing w:line="278" w:lineRule="exact"/>
      <w:ind w:firstLine="312"/>
    </w:pPr>
  </w:style>
  <w:style w:type="paragraph" w:customStyle="1" w:styleId="Style13">
    <w:name w:val="Style13"/>
    <w:basedOn w:val="a"/>
    <w:uiPriority w:val="99"/>
    <w:rsid w:val="00B4241F"/>
    <w:pPr>
      <w:spacing w:line="418" w:lineRule="exact"/>
      <w:ind w:firstLine="216"/>
    </w:pPr>
  </w:style>
  <w:style w:type="paragraph" w:customStyle="1" w:styleId="Style20">
    <w:name w:val="Style20"/>
    <w:basedOn w:val="a"/>
    <w:uiPriority w:val="99"/>
    <w:rsid w:val="00B4241F"/>
    <w:pPr>
      <w:spacing w:line="230" w:lineRule="exact"/>
      <w:jc w:val="center"/>
    </w:pPr>
  </w:style>
  <w:style w:type="paragraph" w:customStyle="1" w:styleId="Style8">
    <w:name w:val="Style8"/>
    <w:basedOn w:val="a"/>
    <w:uiPriority w:val="99"/>
    <w:rsid w:val="00B4241F"/>
  </w:style>
  <w:style w:type="paragraph" w:customStyle="1" w:styleId="Style27">
    <w:name w:val="Style27"/>
    <w:basedOn w:val="a"/>
    <w:uiPriority w:val="99"/>
    <w:rsid w:val="00B4241F"/>
    <w:pPr>
      <w:jc w:val="center"/>
    </w:pPr>
  </w:style>
  <w:style w:type="paragraph" w:customStyle="1" w:styleId="Style62">
    <w:name w:val="Style62"/>
    <w:basedOn w:val="a"/>
    <w:uiPriority w:val="99"/>
    <w:rsid w:val="00B4241F"/>
    <w:pPr>
      <w:spacing w:line="254" w:lineRule="exact"/>
    </w:pPr>
  </w:style>
  <w:style w:type="paragraph" w:customStyle="1" w:styleId="Style63">
    <w:name w:val="Style63"/>
    <w:basedOn w:val="a"/>
    <w:uiPriority w:val="99"/>
    <w:rsid w:val="00B4241F"/>
  </w:style>
  <w:style w:type="paragraph" w:customStyle="1" w:styleId="Style65">
    <w:name w:val="Style65"/>
    <w:basedOn w:val="a"/>
    <w:uiPriority w:val="99"/>
    <w:rsid w:val="00B4241F"/>
    <w:pPr>
      <w:spacing w:line="408" w:lineRule="exact"/>
      <w:ind w:hanging="120"/>
    </w:pPr>
  </w:style>
  <w:style w:type="character" w:customStyle="1" w:styleId="FontStyle92">
    <w:name w:val="Font Style92"/>
    <w:uiPriority w:val="99"/>
    <w:rsid w:val="00B4241F"/>
    <w:rPr>
      <w:rFonts w:ascii="Times New Roman" w:hAnsi="Times New Roman" w:cs="Times New Roman"/>
      <w:i/>
      <w:iCs/>
      <w:sz w:val="20"/>
      <w:szCs w:val="20"/>
    </w:rPr>
  </w:style>
  <w:style w:type="character" w:customStyle="1" w:styleId="FontStyle93">
    <w:name w:val="Font Style93"/>
    <w:uiPriority w:val="99"/>
    <w:rsid w:val="00B4241F"/>
    <w:rPr>
      <w:rFonts w:ascii="Times New Roman" w:hAnsi="Times New Roman" w:cs="Times New Roman"/>
      <w:i/>
      <w:iCs/>
      <w:sz w:val="20"/>
      <w:szCs w:val="20"/>
    </w:rPr>
  </w:style>
  <w:style w:type="character" w:customStyle="1" w:styleId="FontStyle94">
    <w:name w:val="Font Style94"/>
    <w:uiPriority w:val="99"/>
    <w:rsid w:val="00B4241F"/>
    <w:rPr>
      <w:rFonts w:ascii="Times New Roman" w:hAnsi="Times New Roman" w:cs="Times New Roman"/>
      <w:b/>
      <w:bCs/>
      <w:sz w:val="20"/>
      <w:szCs w:val="20"/>
    </w:rPr>
  </w:style>
  <w:style w:type="character" w:customStyle="1" w:styleId="FontStyle95">
    <w:name w:val="Font Style95"/>
    <w:uiPriority w:val="99"/>
    <w:rsid w:val="00B4241F"/>
    <w:rPr>
      <w:rFonts w:ascii="Times New Roman" w:hAnsi="Times New Roman" w:cs="Times New Roman"/>
      <w:sz w:val="20"/>
      <w:szCs w:val="20"/>
    </w:rPr>
  </w:style>
  <w:style w:type="paragraph" w:styleId="ab">
    <w:name w:val="Balloon Text"/>
    <w:basedOn w:val="a"/>
    <w:link w:val="ac"/>
    <w:uiPriority w:val="99"/>
    <w:semiHidden/>
    <w:unhideWhenUsed/>
    <w:rsid w:val="00B132FF"/>
    <w:rPr>
      <w:rFonts w:ascii="Tahoma" w:hAnsi="Tahoma" w:cs="Times New Roman"/>
      <w:sz w:val="16"/>
      <w:szCs w:val="16"/>
      <w:lang w:val="x-none" w:eastAsia="x-none"/>
    </w:rPr>
  </w:style>
  <w:style w:type="character" w:customStyle="1" w:styleId="ac">
    <w:name w:val="Текст выноски Знак"/>
    <w:link w:val="ab"/>
    <w:uiPriority w:val="99"/>
    <w:semiHidden/>
    <w:rsid w:val="00B132FF"/>
    <w:rPr>
      <w:rFonts w:ascii="Tahoma" w:eastAsia="Times New Roman" w:hAnsi="Tahoma" w:cs="Tahoma"/>
      <w:sz w:val="16"/>
      <w:szCs w:val="16"/>
    </w:rPr>
  </w:style>
  <w:style w:type="paragraph" w:customStyle="1" w:styleId="Style10">
    <w:name w:val="Style10"/>
    <w:basedOn w:val="a"/>
    <w:uiPriority w:val="99"/>
    <w:rsid w:val="00906E3F"/>
    <w:pPr>
      <w:spacing w:line="413" w:lineRule="exact"/>
      <w:ind w:hanging="326"/>
    </w:pPr>
  </w:style>
  <w:style w:type="paragraph" w:customStyle="1" w:styleId="Style49">
    <w:name w:val="Style49"/>
    <w:basedOn w:val="a"/>
    <w:uiPriority w:val="99"/>
    <w:rsid w:val="00906E3F"/>
    <w:pPr>
      <w:spacing w:line="370" w:lineRule="exact"/>
      <w:ind w:hanging="1066"/>
    </w:pPr>
  </w:style>
  <w:style w:type="character" w:customStyle="1" w:styleId="FontStyle77">
    <w:name w:val="Font Style77"/>
    <w:uiPriority w:val="99"/>
    <w:rsid w:val="00906E3F"/>
    <w:rPr>
      <w:rFonts w:ascii="Bookman Old Style" w:hAnsi="Bookman Old Style" w:cs="Bookman Old Style"/>
      <w:spacing w:val="20"/>
      <w:sz w:val="18"/>
      <w:szCs w:val="18"/>
    </w:rPr>
  </w:style>
  <w:style w:type="paragraph" w:customStyle="1" w:styleId="Style35">
    <w:name w:val="Style35"/>
    <w:basedOn w:val="a"/>
    <w:uiPriority w:val="99"/>
    <w:rsid w:val="00906E3F"/>
    <w:pPr>
      <w:spacing w:line="229" w:lineRule="exact"/>
      <w:ind w:firstLine="110"/>
    </w:pPr>
  </w:style>
  <w:style w:type="paragraph" w:customStyle="1" w:styleId="Style60">
    <w:name w:val="Style60"/>
    <w:basedOn w:val="a"/>
    <w:uiPriority w:val="99"/>
    <w:rsid w:val="00906E3F"/>
  </w:style>
  <w:style w:type="character" w:customStyle="1" w:styleId="FontStyle78">
    <w:name w:val="Font Style78"/>
    <w:uiPriority w:val="99"/>
    <w:rsid w:val="00906E3F"/>
    <w:rPr>
      <w:rFonts w:ascii="Arial" w:hAnsi="Arial" w:cs="Arial"/>
      <w:sz w:val="16"/>
      <w:szCs w:val="16"/>
    </w:rPr>
  </w:style>
  <w:style w:type="paragraph" w:customStyle="1" w:styleId="Style15">
    <w:name w:val="Style15"/>
    <w:basedOn w:val="a"/>
    <w:uiPriority w:val="99"/>
    <w:rsid w:val="00906E3F"/>
  </w:style>
  <w:style w:type="paragraph" w:customStyle="1" w:styleId="Style32">
    <w:name w:val="Style32"/>
    <w:basedOn w:val="a"/>
    <w:uiPriority w:val="99"/>
    <w:rsid w:val="00906E3F"/>
  </w:style>
  <w:style w:type="paragraph" w:customStyle="1" w:styleId="Style37">
    <w:name w:val="Style37"/>
    <w:basedOn w:val="a"/>
    <w:uiPriority w:val="99"/>
    <w:rsid w:val="00906E3F"/>
    <w:pPr>
      <w:spacing w:line="226" w:lineRule="exact"/>
      <w:jc w:val="right"/>
    </w:pPr>
  </w:style>
  <w:style w:type="paragraph" w:customStyle="1" w:styleId="Style39">
    <w:name w:val="Style39"/>
    <w:basedOn w:val="a"/>
    <w:uiPriority w:val="99"/>
    <w:rsid w:val="00906E3F"/>
  </w:style>
  <w:style w:type="paragraph" w:customStyle="1" w:styleId="Style48">
    <w:name w:val="Style48"/>
    <w:basedOn w:val="a"/>
    <w:uiPriority w:val="99"/>
    <w:rsid w:val="00906E3F"/>
    <w:pPr>
      <w:spacing w:line="206" w:lineRule="exact"/>
    </w:pPr>
  </w:style>
  <w:style w:type="paragraph" w:customStyle="1" w:styleId="Style69">
    <w:name w:val="Style69"/>
    <w:basedOn w:val="a"/>
    <w:uiPriority w:val="99"/>
    <w:rsid w:val="00906E3F"/>
  </w:style>
  <w:style w:type="character" w:customStyle="1" w:styleId="FontStyle79">
    <w:name w:val="Font Style79"/>
    <w:uiPriority w:val="99"/>
    <w:rsid w:val="00906E3F"/>
    <w:rPr>
      <w:rFonts w:ascii="Arial" w:hAnsi="Arial" w:cs="Arial"/>
      <w:sz w:val="16"/>
      <w:szCs w:val="16"/>
    </w:rPr>
  </w:style>
  <w:style w:type="character" w:customStyle="1" w:styleId="FontStyle80">
    <w:name w:val="Font Style80"/>
    <w:uiPriority w:val="99"/>
    <w:rsid w:val="00906E3F"/>
    <w:rPr>
      <w:rFonts w:ascii="Arial" w:hAnsi="Arial" w:cs="Arial"/>
      <w:sz w:val="12"/>
      <w:szCs w:val="12"/>
    </w:rPr>
  </w:style>
  <w:style w:type="character" w:customStyle="1" w:styleId="FontStyle81">
    <w:name w:val="Font Style81"/>
    <w:uiPriority w:val="99"/>
    <w:rsid w:val="00906E3F"/>
    <w:rPr>
      <w:rFonts w:ascii="Times New Roman" w:hAnsi="Times New Roman" w:cs="Times New Roman"/>
      <w:b/>
      <w:bCs/>
      <w:smallCaps/>
      <w:sz w:val="20"/>
      <w:szCs w:val="20"/>
    </w:rPr>
  </w:style>
  <w:style w:type="character" w:customStyle="1" w:styleId="FontStyle82">
    <w:name w:val="Font Style82"/>
    <w:uiPriority w:val="99"/>
    <w:rsid w:val="00906E3F"/>
    <w:rPr>
      <w:rFonts w:ascii="Times New Roman" w:hAnsi="Times New Roman" w:cs="Times New Roman"/>
      <w:b/>
      <w:bCs/>
      <w:sz w:val="20"/>
      <w:szCs w:val="20"/>
    </w:rPr>
  </w:style>
  <w:style w:type="paragraph" w:customStyle="1" w:styleId="Style26">
    <w:name w:val="Style26"/>
    <w:basedOn w:val="a"/>
    <w:uiPriority w:val="99"/>
    <w:rsid w:val="00906E3F"/>
    <w:pPr>
      <w:spacing w:line="326" w:lineRule="exact"/>
    </w:pPr>
  </w:style>
  <w:style w:type="paragraph" w:customStyle="1" w:styleId="Style33">
    <w:name w:val="Style33"/>
    <w:basedOn w:val="a"/>
    <w:uiPriority w:val="99"/>
    <w:rsid w:val="00906E3F"/>
  </w:style>
  <w:style w:type="character" w:customStyle="1" w:styleId="FontStyle83">
    <w:name w:val="Font Style83"/>
    <w:uiPriority w:val="99"/>
    <w:rsid w:val="00906E3F"/>
    <w:rPr>
      <w:rFonts w:ascii="Arial" w:hAnsi="Arial" w:cs="Arial"/>
      <w:b/>
      <w:bCs/>
      <w:sz w:val="12"/>
      <w:szCs w:val="12"/>
    </w:rPr>
  </w:style>
  <w:style w:type="paragraph" w:customStyle="1" w:styleId="Style43">
    <w:name w:val="Style43"/>
    <w:basedOn w:val="a"/>
    <w:uiPriority w:val="99"/>
    <w:rsid w:val="00F46AB8"/>
    <w:pPr>
      <w:spacing w:line="230" w:lineRule="exact"/>
      <w:jc w:val="center"/>
    </w:pPr>
  </w:style>
  <w:style w:type="paragraph" w:customStyle="1" w:styleId="Style50">
    <w:name w:val="Style50"/>
    <w:basedOn w:val="a"/>
    <w:uiPriority w:val="99"/>
    <w:rsid w:val="00F46AB8"/>
  </w:style>
  <w:style w:type="paragraph" w:customStyle="1" w:styleId="Style54">
    <w:name w:val="Style54"/>
    <w:basedOn w:val="a"/>
    <w:uiPriority w:val="99"/>
    <w:rsid w:val="00F46AB8"/>
  </w:style>
  <w:style w:type="paragraph" w:styleId="ad">
    <w:name w:val="header"/>
    <w:basedOn w:val="a"/>
    <w:link w:val="ae"/>
    <w:uiPriority w:val="99"/>
    <w:unhideWhenUsed/>
    <w:rsid w:val="00A12F14"/>
    <w:pPr>
      <w:tabs>
        <w:tab w:val="center" w:pos="4677"/>
        <w:tab w:val="right" w:pos="9355"/>
      </w:tabs>
    </w:pPr>
    <w:rPr>
      <w:rFonts w:cs="Times New Roman"/>
      <w:lang w:val="x-none" w:eastAsia="x-none"/>
    </w:rPr>
  </w:style>
  <w:style w:type="character" w:customStyle="1" w:styleId="ae">
    <w:name w:val="Верхний колонтитул Знак"/>
    <w:link w:val="ad"/>
    <w:uiPriority w:val="99"/>
    <w:rsid w:val="00A12F14"/>
    <w:rPr>
      <w:rFonts w:ascii="Arial" w:eastAsia="Times New Roman" w:hAnsi="Arial" w:cs="Arial"/>
      <w:sz w:val="24"/>
      <w:szCs w:val="24"/>
    </w:rPr>
  </w:style>
  <w:style w:type="paragraph" w:styleId="af">
    <w:name w:val="TOC Heading"/>
    <w:basedOn w:val="1"/>
    <w:next w:val="a"/>
    <w:uiPriority w:val="39"/>
    <w:semiHidden/>
    <w:unhideWhenUsed/>
    <w:qFormat/>
    <w:rsid w:val="00A12F14"/>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B24BD"/>
    <w:pPr>
      <w:tabs>
        <w:tab w:val="right" w:leader="dot" w:pos="9345"/>
      </w:tabs>
    </w:pPr>
    <w:rPr>
      <w:rFonts w:ascii="Times New Roman" w:hAnsi="Times New Roman" w:cs="Times New Roman"/>
      <w:noProof/>
    </w:rPr>
  </w:style>
  <w:style w:type="paragraph" w:styleId="3">
    <w:name w:val="toc 3"/>
    <w:basedOn w:val="a"/>
    <w:next w:val="a"/>
    <w:autoRedefine/>
    <w:uiPriority w:val="39"/>
    <w:unhideWhenUsed/>
    <w:rsid w:val="00A12F14"/>
    <w:pPr>
      <w:ind w:left="480"/>
    </w:pPr>
  </w:style>
  <w:style w:type="paragraph" w:styleId="21">
    <w:name w:val="toc 2"/>
    <w:basedOn w:val="a"/>
    <w:next w:val="a"/>
    <w:autoRedefine/>
    <w:uiPriority w:val="39"/>
    <w:unhideWhenUsed/>
    <w:rsid w:val="00A12F14"/>
    <w:pPr>
      <w:ind w:left="240"/>
    </w:pPr>
  </w:style>
  <w:style w:type="character" w:styleId="af0">
    <w:name w:val="Hyperlink"/>
    <w:uiPriority w:val="99"/>
    <w:unhideWhenUsed/>
    <w:rsid w:val="00A12F14"/>
    <w:rPr>
      <w:color w:val="0000FF"/>
      <w:u w:val="single"/>
    </w:rPr>
  </w:style>
  <w:style w:type="character" w:customStyle="1" w:styleId="WW8Num12z0">
    <w:name w:val="WW8Num12z0"/>
    <w:rsid w:val="0037563A"/>
    <w:rPr>
      <w:rFonts w:ascii="Symbol" w:hAnsi="Symbol" w:cs="Symbol"/>
    </w:rPr>
  </w:style>
  <w:style w:type="character" w:customStyle="1" w:styleId="FontStyle400">
    <w:name w:val="Font Style400"/>
    <w:uiPriority w:val="99"/>
    <w:rsid w:val="007B29BA"/>
    <w:rPr>
      <w:rFonts w:ascii="Arial" w:hAnsi="Arial" w:cs="Arial"/>
      <w:b/>
      <w:bCs/>
      <w:sz w:val="22"/>
      <w:szCs w:val="22"/>
    </w:rPr>
  </w:style>
  <w:style w:type="paragraph" w:styleId="af1">
    <w:name w:val="footer"/>
    <w:basedOn w:val="a"/>
    <w:link w:val="af2"/>
    <w:uiPriority w:val="99"/>
    <w:unhideWhenUsed/>
    <w:rsid w:val="007F7E79"/>
    <w:pPr>
      <w:tabs>
        <w:tab w:val="center" w:pos="4677"/>
        <w:tab w:val="right" w:pos="9355"/>
      </w:tabs>
    </w:pPr>
  </w:style>
  <w:style w:type="character" w:customStyle="1" w:styleId="af2">
    <w:name w:val="Нижний колонтитул Знак"/>
    <w:basedOn w:val="a0"/>
    <w:link w:val="af1"/>
    <w:uiPriority w:val="99"/>
    <w:rsid w:val="007F7E79"/>
    <w:rPr>
      <w:rFonts w:ascii="Arial" w:eastAsia="Times New Roman" w:hAnsi="Arial" w:cs="Arial"/>
      <w:sz w:val="24"/>
      <w:szCs w:val="24"/>
    </w:rPr>
  </w:style>
  <w:style w:type="paragraph" w:styleId="af3">
    <w:name w:val="footnote text"/>
    <w:basedOn w:val="a"/>
    <w:link w:val="af4"/>
    <w:uiPriority w:val="99"/>
    <w:semiHidden/>
    <w:unhideWhenUsed/>
    <w:rsid w:val="00DB27E2"/>
    <w:rPr>
      <w:sz w:val="20"/>
      <w:szCs w:val="20"/>
    </w:rPr>
  </w:style>
  <w:style w:type="character" w:customStyle="1" w:styleId="af4">
    <w:name w:val="Текст сноски Знак"/>
    <w:basedOn w:val="a0"/>
    <w:link w:val="af3"/>
    <w:uiPriority w:val="99"/>
    <w:semiHidden/>
    <w:rsid w:val="00DB27E2"/>
    <w:rPr>
      <w:rFonts w:ascii="Arial" w:eastAsia="Times New Roman" w:hAnsi="Arial" w:cs="Arial"/>
    </w:rPr>
  </w:style>
  <w:style w:type="character" w:styleId="af5">
    <w:name w:val="footnote reference"/>
    <w:basedOn w:val="a0"/>
    <w:uiPriority w:val="99"/>
    <w:semiHidden/>
    <w:unhideWhenUsed/>
    <w:rsid w:val="00DB27E2"/>
    <w:rPr>
      <w:vertAlign w:val="superscript"/>
    </w:rPr>
  </w:style>
  <w:style w:type="paragraph" w:customStyle="1" w:styleId="12">
    <w:name w:val="Стиль1"/>
    <w:basedOn w:val="Style3"/>
    <w:link w:val="13"/>
    <w:qFormat/>
    <w:rsid w:val="00DB27E2"/>
    <w:pPr>
      <w:widowControl/>
      <w:outlineLvl w:val="0"/>
    </w:pPr>
    <w:rPr>
      <w:rFonts w:ascii="Times New Roman" w:hAnsi="Times New Roman" w:cs="Times New Roman"/>
      <w:sz w:val="26"/>
      <w:szCs w:val="26"/>
    </w:rPr>
  </w:style>
  <w:style w:type="character" w:customStyle="1" w:styleId="13">
    <w:name w:val="Стиль1 Знак"/>
    <w:basedOn w:val="Style30"/>
    <w:link w:val="12"/>
    <w:rsid w:val="00DB27E2"/>
    <w:rPr>
      <w:rFonts w:ascii="Times New Roman" w:eastAsia="Times New Roman" w:hAnsi="Times New Roman" w:cs="Arial"/>
      <w:sz w:val="26"/>
      <w:szCs w:val="26"/>
    </w:rPr>
  </w:style>
  <w:style w:type="paragraph" w:customStyle="1" w:styleId="14">
    <w:name w:val="1 Заголовок"/>
    <w:basedOn w:val="12"/>
    <w:link w:val="15"/>
    <w:qFormat/>
    <w:rsid w:val="00DB27E2"/>
    <w:pPr>
      <w:spacing w:line="240" w:lineRule="auto"/>
    </w:pPr>
  </w:style>
  <w:style w:type="character" w:customStyle="1" w:styleId="15">
    <w:name w:val="1 Заголовок Знак"/>
    <w:basedOn w:val="13"/>
    <w:link w:val="14"/>
    <w:rsid w:val="00DB27E2"/>
    <w:rPr>
      <w:rFonts w:ascii="Times New Roman" w:eastAsia="Times New Roman" w:hAnsi="Times New Roman" w:cs="Arial"/>
      <w:sz w:val="26"/>
      <w:szCs w:val="26"/>
    </w:rPr>
  </w:style>
  <w:style w:type="paragraph" w:customStyle="1" w:styleId="22">
    <w:name w:val="2 Заголовок"/>
    <w:basedOn w:val="a3"/>
    <w:link w:val="23"/>
    <w:qFormat/>
    <w:rsid w:val="00DB27E2"/>
    <w:pPr>
      <w:jc w:val="center"/>
      <w:outlineLvl w:val="0"/>
    </w:pPr>
    <w:rPr>
      <w:rFonts w:ascii="Times New Roman" w:hAnsi="Times New Roman"/>
      <w:sz w:val="26"/>
      <w:szCs w:val="26"/>
    </w:rPr>
  </w:style>
  <w:style w:type="character" w:customStyle="1" w:styleId="23">
    <w:name w:val="2 Заголовок Знак"/>
    <w:basedOn w:val="a4"/>
    <w:link w:val="22"/>
    <w:rsid w:val="00DB27E2"/>
    <w:rPr>
      <w:rFonts w:ascii="Times New Roman" w:hAnsi="Times New Roman"/>
      <w:sz w:val="26"/>
      <w:szCs w:val="26"/>
      <w:lang w:eastAsia="en-US"/>
    </w:rPr>
  </w:style>
  <w:style w:type="paragraph" w:customStyle="1" w:styleId="16">
    <w:name w:val="заголовок 1"/>
    <w:basedOn w:val="a"/>
    <w:next w:val="a"/>
    <w:uiPriority w:val="99"/>
    <w:rsid w:val="00187E8A"/>
    <w:pPr>
      <w:keepNext/>
      <w:widowControl/>
      <w:adjustRightInd/>
      <w:jc w:val="center"/>
      <w:outlineLvl w:val="0"/>
    </w:pPr>
    <w:rPr>
      <w:rFonts w:ascii="Times New Roman" w:eastAsiaTheme="minorEastAsia" w:hAnsi="Times New Roman" w:cs="Times New Roman"/>
      <w:b/>
      <w:bCs/>
      <w:sz w:val="22"/>
      <w:szCs w:val="22"/>
    </w:rPr>
  </w:style>
  <w:style w:type="character" w:styleId="af6">
    <w:name w:val="Placeholder Text"/>
    <w:basedOn w:val="a0"/>
    <w:uiPriority w:val="99"/>
    <w:semiHidden/>
    <w:rsid w:val="00CA08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EC0"/>
    <w:pPr>
      <w:widowControl w:val="0"/>
      <w:autoSpaceDE w:val="0"/>
      <w:autoSpaceDN w:val="0"/>
      <w:adjustRightInd w:val="0"/>
    </w:pPr>
    <w:rPr>
      <w:rFonts w:ascii="Arial" w:eastAsia="Times New Roman" w:hAnsi="Arial" w:cs="Arial"/>
      <w:sz w:val="24"/>
      <w:szCs w:val="24"/>
    </w:rPr>
  </w:style>
  <w:style w:type="paragraph" w:styleId="1">
    <w:name w:val="heading 1"/>
    <w:basedOn w:val="a"/>
    <w:next w:val="a"/>
    <w:link w:val="10"/>
    <w:uiPriority w:val="9"/>
    <w:qFormat/>
    <w:rsid w:val="00A12F14"/>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FD6C00"/>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12F14"/>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D6C00"/>
    <w:rPr>
      <w:rFonts w:ascii="Cambria" w:eastAsia="Times New Roman" w:hAnsi="Cambria" w:cs="Times New Roman"/>
      <w:b/>
      <w:bCs/>
      <w:i/>
      <w:iCs/>
      <w:sz w:val="28"/>
      <w:szCs w:val="28"/>
    </w:rPr>
  </w:style>
  <w:style w:type="paragraph" w:customStyle="1" w:styleId="Style1">
    <w:name w:val="Style1"/>
    <w:basedOn w:val="a"/>
    <w:uiPriority w:val="99"/>
    <w:rsid w:val="00060EC0"/>
    <w:pPr>
      <w:spacing w:line="317" w:lineRule="exact"/>
      <w:ind w:firstLine="336"/>
    </w:pPr>
  </w:style>
  <w:style w:type="paragraph" w:customStyle="1" w:styleId="Style2">
    <w:name w:val="Style2"/>
    <w:basedOn w:val="a"/>
    <w:uiPriority w:val="99"/>
    <w:rsid w:val="00060EC0"/>
  </w:style>
  <w:style w:type="paragraph" w:customStyle="1" w:styleId="Style3">
    <w:name w:val="Style3"/>
    <w:basedOn w:val="a"/>
    <w:link w:val="Style30"/>
    <w:uiPriority w:val="99"/>
    <w:rsid w:val="00060EC0"/>
    <w:pPr>
      <w:spacing w:line="483" w:lineRule="exact"/>
      <w:jc w:val="center"/>
    </w:pPr>
  </w:style>
  <w:style w:type="character" w:customStyle="1" w:styleId="Style30">
    <w:name w:val="Style3 Знак"/>
    <w:basedOn w:val="a0"/>
    <w:link w:val="Style3"/>
    <w:uiPriority w:val="99"/>
    <w:rsid w:val="00DB27E2"/>
    <w:rPr>
      <w:rFonts w:ascii="Arial" w:eastAsia="Times New Roman" w:hAnsi="Arial" w:cs="Arial"/>
      <w:sz w:val="24"/>
      <w:szCs w:val="24"/>
    </w:rPr>
  </w:style>
  <w:style w:type="paragraph" w:customStyle="1" w:styleId="Style4">
    <w:name w:val="Style4"/>
    <w:basedOn w:val="a"/>
    <w:uiPriority w:val="99"/>
    <w:rsid w:val="00060EC0"/>
  </w:style>
  <w:style w:type="paragraph" w:customStyle="1" w:styleId="Style5">
    <w:name w:val="Style5"/>
    <w:basedOn w:val="a"/>
    <w:uiPriority w:val="99"/>
    <w:rsid w:val="00060EC0"/>
    <w:pPr>
      <w:spacing w:line="485" w:lineRule="exact"/>
      <w:jc w:val="center"/>
    </w:pPr>
  </w:style>
  <w:style w:type="paragraph" w:customStyle="1" w:styleId="Style6">
    <w:name w:val="Style6"/>
    <w:basedOn w:val="a"/>
    <w:uiPriority w:val="99"/>
    <w:rsid w:val="00060EC0"/>
  </w:style>
  <w:style w:type="paragraph" w:customStyle="1" w:styleId="Style7">
    <w:name w:val="Style7"/>
    <w:basedOn w:val="a"/>
    <w:uiPriority w:val="99"/>
    <w:rsid w:val="00060EC0"/>
    <w:pPr>
      <w:jc w:val="both"/>
    </w:pPr>
  </w:style>
  <w:style w:type="paragraph" w:customStyle="1" w:styleId="Style9">
    <w:name w:val="Style9"/>
    <w:basedOn w:val="a"/>
    <w:uiPriority w:val="99"/>
    <w:rsid w:val="00060EC0"/>
    <w:pPr>
      <w:spacing w:line="182" w:lineRule="exact"/>
      <w:jc w:val="center"/>
    </w:pPr>
  </w:style>
  <w:style w:type="paragraph" w:customStyle="1" w:styleId="Style11">
    <w:name w:val="Style11"/>
    <w:basedOn w:val="a"/>
    <w:uiPriority w:val="99"/>
    <w:rsid w:val="00060EC0"/>
    <w:pPr>
      <w:jc w:val="center"/>
    </w:pPr>
  </w:style>
  <w:style w:type="character" w:customStyle="1" w:styleId="FontStyle74">
    <w:name w:val="Font Style74"/>
    <w:uiPriority w:val="99"/>
    <w:rsid w:val="00060EC0"/>
    <w:rPr>
      <w:rFonts w:ascii="Arial" w:hAnsi="Arial" w:cs="Arial"/>
      <w:sz w:val="26"/>
      <w:szCs w:val="26"/>
    </w:rPr>
  </w:style>
  <w:style w:type="character" w:customStyle="1" w:styleId="FontStyle88">
    <w:name w:val="Font Style88"/>
    <w:uiPriority w:val="99"/>
    <w:rsid w:val="00060EC0"/>
    <w:rPr>
      <w:rFonts w:ascii="Arial" w:hAnsi="Arial" w:cs="Arial"/>
      <w:sz w:val="16"/>
      <w:szCs w:val="16"/>
    </w:rPr>
  </w:style>
  <w:style w:type="character" w:customStyle="1" w:styleId="FontStyle89">
    <w:name w:val="Font Style89"/>
    <w:uiPriority w:val="99"/>
    <w:rsid w:val="00060EC0"/>
    <w:rPr>
      <w:rFonts w:ascii="Arial" w:hAnsi="Arial" w:cs="Arial"/>
      <w:sz w:val="22"/>
      <w:szCs w:val="22"/>
    </w:rPr>
  </w:style>
  <w:style w:type="character" w:customStyle="1" w:styleId="FontStyle90">
    <w:name w:val="Font Style90"/>
    <w:uiPriority w:val="99"/>
    <w:rsid w:val="00060EC0"/>
    <w:rPr>
      <w:rFonts w:ascii="Arial" w:hAnsi="Arial" w:cs="Arial"/>
      <w:b/>
      <w:bCs/>
      <w:sz w:val="22"/>
      <w:szCs w:val="22"/>
    </w:rPr>
  </w:style>
  <w:style w:type="character" w:customStyle="1" w:styleId="FontStyle96">
    <w:name w:val="Font Style96"/>
    <w:uiPriority w:val="99"/>
    <w:rsid w:val="00060EC0"/>
    <w:rPr>
      <w:rFonts w:ascii="Arial" w:hAnsi="Arial" w:cs="Arial"/>
      <w:b/>
      <w:bCs/>
      <w:smallCaps/>
      <w:sz w:val="32"/>
      <w:szCs w:val="32"/>
    </w:rPr>
  </w:style>
  <w:style w:type="character" w:customStyle="1" w:styleId="FontStyle97">
    <w:name w:val="Font Style97"/>
    <w:uiPriority w:val="99"/>
    <w:rsid w:val="00060EC0"/>
    <w:rPr>
      <w:rFonts w:ascii="Times New Roman" w:hAnsi="Times New Roman" w:cs="Times New Roman"/>
      <w:sz w:val="20"/>
      <w:szCs w:val="20"/>
    </w:rPr>
  </w:style>
  <w:style w:type="paragraph" w:styleId="a3">
    <w:name w:val="No Spacing"/>
    <w:link w:val="a4"/>
    <w:uiPriority w:val="1"/>
    <w:qFormat/>
    <w:rsid w:val="00060EC0"/>
    <w:rPr>
      <w:sz w:val="22"/>
      <w:szCs w:val="22"/>
      <w:lang w:eastAsia="en-US"/>
    </w:rPr>
  </w:style>
  <w:style w:type="character" w:customStyle="1" w:styleId="a4">
    <w:name w:val="Без интервала Знак"/>
    <w:basedOn w:val="a0"/>
    <w:link w:val="a3"/>
    <w:uiPriority w:val="1"/>
    <w:rsid w:val="00DB27E2"/>
    <w:rPr>
      <w:sz w:val="22"/>
      <w:szCs w:val="22"/>
      <w:lang w:eastAsia="en-US"/>
    </w:rPr>
  </w:style>
  <w:style w:type="table" w:styleId="a5">
    <w:name w:val="Table Grid"/>
    <w:basedOn w:val="a1"/>
    <w:uiPriority w:val="59"/>
    <w:rsid w:val="0049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
    <w:uiPriority w:val="99"/>
    <w:rsid w:val="00E530C1"/>
    <w:pPr>
      <w:spacing w:line="686" w:lineRule="exact"/>
      <w:jc w:val="center"/>
    </w:pPr>
  </w:style>
  <w:style w:type="paragraph" w:customStyle="1" w:styleId="Style21">
    <w:name w:val="Style21"/>
    <w:basedOn w:val="a"/>
    <w:uiPriority w:val="99"/>
    <w:rsid w:val="00E530C1"/>
    <w:pPr>
      <w:spacing w:line="288" w:lineRule="exact"/>
      <w:jc w:val="center"/>
    </w:pPr>
  </w:style>
  <w:style w:type="paragraph" w:customStyle="1" w:styleId="Style22">
    <w:name w:val="Style22"/>
    <w:basedOn w:val="a"/>
    <w:uiPriority w:val="99"/>
    <w:rsid w:val="00E530C1"/>
    <w:pPr>
      <w:spacing w:line="274" w:lineRule="exact"/>
      <w:jc w:val="center"/>
    </w:pPr>
  </w:style>
  <w:style w:type="paragraph" w:customStyle="1" w:styleId="Style23">
    <w:name w:val="Style23"/>
    <w:basedOn w:val="a"/>
    <w:uiPriority w:val="99"/>
    <w:rsid w:val="00E530C1"/>
    <w:pPr>
      <w:spacing w:line="277" w:lineRule="exact"/>
    </w:pPr>
  </w:style>
  <w:style w:type="paragraph" w:customStyle="1" w:styleId="Style24">
    <w:name w:val="Style24"/>
    <w:basedOn w:val="a"/>
    <w:uiPriority w:val="99"/>
    <w:rsid w:val="00E530C1"/>
    <w:pPr>
      <w:spacing w:line="278" w:lineRule="exact"/>
    </w:pPr>
  </w:style>
  <w:style w:type="paragraph" w:customStyle="1" w:styleId="Style25">
    <w:name w:val="Style25"/>
    <w:basedOn w:val="a"/>
    <w:uiPriority w:val="99"/>
    <w:rsid w:val="00E530C1"/>
    <w:pPr>
      <w:spacing w:line="274" w:lineRule="exact"/>
      <w:ind w:hanging="360"/>
    </w:pPr>
  </w:style>
  <w:style w:type="character" w:customStyle="1" w:styleId="FontStyle75">
    <w:name w:val="Font Style75"/>
    <w:uiPriority w:val="99"/>
    <w:rsid w:val="00E530C1"/>
    <w:rPr>
      <w:rFonts w:ascii="Arial" w:hAnsi="Arial" w:cs="Arial"/>
      <w:b/>
      <w:bCs/>
      <w:smallCaps/>
      <w:sz w:val="26"/>
      <w:szCs w:val="26"/>
    </w:rPr>
  </w:style>
  <w:style w:type="character" w:customStyle="1" w:styleId="FontStyle91">
    <w:name w:val="Font Style91"/>
    <w:uiPriority w:val="99"/>
    <w:rsid w:val="00E530C1"/>
    <w:rPr>
      <w:rFonts w:ascii="Arial" w:hAnsi="Arial" w:cs="Arial"/>
      <w:i/>
      <w:iCs/>
      <w:sz w:val="22"/>
      <w:szCs w:val="22"/>
    </w:rPr>
  </w:style>
  <w:style w:type="paragraph" w:customStyle="1" w:styleId="Style28">
    <w:name w:val="Style28"/>
    <w:basedOn w:val="a"/>
    <w:uiPriority w:val="99"/>
    <w:rsid w:val="00E530C1"/>
    <w:pPr>
      <w:jc w:val="both"/>
    </w:pPr>
  </w:style>
  <w:style w:type="paragraph" w:customStyle="1" w:styleId="Style300">
    <w:name w:val="Style30"/>
    <w:basedOn w:val="a"/>
    <w:uiPriority w:val="99"/>
    <w:rsid w:val="00E530C1"/>
    <w:pPr>
      <w:jc w:val="both"/>
    </w:pPr>
  </w:style>
  <w:style w:type="paragraph" w:customStyle="1" w:styleId="Style31">
    <w:name w:val="Style31"/>
    <w:basedOn w:val="a"/>
    <w:uiPriority w:val="99"/>
    <w:rsid w:val="00E530C1"/>
  </w:style>
  <w:style w:type="paragraph" w:customStyle="1" w:styleId="Style34">
    <w:name w:val="Style34"/>
    <w:basedOn w:val="a"/>
    <w:uiPriority w:val="99"/>
    <w:rsid w:val="00E530C1"/>
    <w:pPr>
      <w:jc w:val="center"/>
    </w:pPr>
  </w:style>
  <w:style w:type="paragraph" w:customStyle="1" w:styleId="Style45">
    <w:name w:val="Style45"/>
    <w:basedOn w:val="a"/>
    <w:uiPriority w:val="99"/>
    <w:rsid w:val="00792B9E"/>
    <w:pPr>
      <w:spacing w:line="415" w:lineRule="exact"/>
      <w:ind w:firstLine="706"/>
      <w:jc w:val="both"/>
    </w:pPr>
  </w:style>
  <w:style w:type="paragraph" w:customStyle="1" w:styleId="Style51">
    <w:name w:val="Style51"/>
    <w:basedOn w:val="a"/>
    <w:uiPriority w:val="99"/>
    <w:rsid w:val="00792B9E"/>
    <w:pPr>
      <w:spacing w:line="418" w:lineRule="exact"/>
      <w:jc w:val="center"/>
    </w:pPr>
  </w:style>
  <w:style w:type="paragraph" w:customStyle="1" w:styleId="Style56">
    <w:name w:val="Style56"/>
    <w:basedOn w:val="a"/>
    <w:uiPriority w:val="99"/>
    <w:rsid w:val="00792B9E"/>
    <w:pPr>
      <w:spacing w:line="418" w:lineRule="exact"/>
      <w:ind w:firstLine="715"/>
      <w:jc w:val="both"/>
    </w:pPr>
  </w:style>
  <w:style w:type="paragraph" w:customStyle="1" w:styleId="Style57">
    <w:name w:val="Style57"/>
    <w:basedOn w:val="a"/>
    <w:uiPriority w:val="99"/>
    <w:rsid w:val="00792B9E"/>
    <w:pPr>
      <w:spacing w:line="418" w:lineRule="exact"/>
      <w:ind w:hanging="696"/>
    </w:pPr>
  </w:style>
  <w:style w:type="paragraph" w:customStyle="1" w:styleId="Style64">
    <w:name w:val="Style64"/>
    <w:basedOn w:val="a"/>
    <w:uiPriority w:val="99"/>
    <w:rsid w:val="00792B9E"/>
    <w:pPr>
      <w:spacing w:line="413" w:lineRule="exact"/>
      <w:jc w:val="right"/>
    </w:pPr>
  </w:style>
  <w:style w:type="paragraph" w:styleId="a6">
    <w:name w:val="Body Text"/>
    <w:basedOn w:val="a"/>
    <w:link w:val="a7"/>
    <w:rsid w:val="00FE560A"/>
    <w:pPr>
      <w:widowControl/>
      <w:tabs>
        <w:tab w:val="left" w:pos="2552"/>
      </w:tabs>
      <w:autoSpaceDE/>
      <w:autoSpaceDN/>
      <w:adjustRightInd/>
      <w:jc w:val="center"/>
    </w:pPr>
    <w:rPr>
      <w:rFonts w:ascii="Times New Roman" w:hAnsi="Times New Roman" w:cs="Times New Roman"/>
      <w:sz w:val="28"/>
      <w:szCs w:val="20"/>
      <w:lang w:val="x-none"/>
    </w:rPr>
  </w:style>
  <w:style w:type="character" w:customStyle="1" w:styleId="a7">
    <w:name w:val="Основной текст Знак"/>
    <w:link w:val="a6"/>
    <w:rsid w:val="00FE560A"/>
    <w:rPr>
      <w:rFonts w:ascii="Times New Roman" w:eastAsia="Times New Roman" w:hAnsi="Times New Roman" w:cs="Times New Roman"/>
      <w:sz w:val="28"/>
      <w:szCs w:val="20"/>
      <w:lang w:eastAsia="ru-RU"/>
    </w:rPr>
  </w:style>
  <w:style w:type="paragraph" w:styleId="a8">
    <w:name w:val="Body Text Indent"/>
    <w:basedOn w:val="a"/>
    <w:link w:val="a9"/>
    <w:rsid w:val="00FE560A"/>
    <w:pPr>
      <w:widowControl/>
      <w:tabs>
        <w:tab w:val="left" w:pos="2552"/>
      </w:tabs>
      <w:autoSpaceDE/>
      <w:autoSpaceDN/>
      <w:adjustRightInd/>
      <w:spacing w:after="120"/>
      <w:ind w:firstLine="709"/>
      <w:jc w:val="both"/>
    </w:pPr>
    <w:rPr>
      <w:rFonts w:ascii="Times New Roman" w:hAnsi="Times New Roman" w:cs="Times New Roman"/>
      <w:szCs w:val="20"/>
      <w:lang w:val="x-none"/>
    </w:rPr>
  </w:style>
  <w:style w:type="character" w:customStyle="1" w:styleId="a9">
    <w:name w:val="Основной текст с отступом Знак"/>
    <w:link w:val="a8"/>
    <w:rsid w:val="00FE560A"/>
    <w:rPr>
      <w:rFonts w:ascii="Times New Roman" w:eastAsia="Times New Roman" w:hAnsi="Times New Roman" w:cs="Times New Roman"/>
      <w:sz w:val="24"/>
      <w:szCs w:val="20"/>
      <w:lang w:eastAsia="ru-RU"/>
    </w:rPr>
  </w:style>
  <w:style w:type="paragraph" w:styleId="aa">
    <w:name w:val="List Paragraph"/>
    <w:basedOn w:val="a"/>
    <w:uiPriority w:val="34"/>
    <w:qFormat/>
    <w:rsid w:val="004A2451"/>
    <w:pPr>
      <w:ind w:left="720"/>
      <w:contextualSpacing/>
    </w:pPr>
  </w:style>
  <w:style w:type="character" w:customStyle="1" w:styleId="FontStyle76">
    <w:name w:val="Font Style76"/>
    <w:uiPriority w:val="99"/>
    <w:rsid w:val="00EB0E97"/>
    <w:rPr>
      <w:rFonts w:ascii="Arial" w:hAnsi="Arial" w:cs="Arial"/>
      <w:b/>
      <w:bCs/>
      <w:i/>
      <w:iCs/>
      <w:sz w:val="22"/>
      <w:szCs w:val="22"/>
    </w:rPr>
  </w:style>
  <w:style w:type="paragraph" w:customStyle="1" w:styleId="Style12">
    <w:name w:val="Style12"/>
    <w:basedOn w:val="a"/>
    <w:uiPriority w:val="99"/>
    <w:rsid w:val="00C60D88"/>
    <w:pPr>
      <w:spacing w:line="413" w:lineRule="exact"/>
      <w:jc w:val="center"/>
    </w:pPr>
  </w:style>
  <w:style w:type="paragraph" w:customStyle="1" w:styleId="Style42">
    <w:name w:val="Style42"/>
    <w:basedOn w:val="a"/>
    <w:uiPriority w:val="99"/>
    <w:rsid w:val="00C60D88"/>
    <w:pPr>
      <w:spacing w:line="418" w:lineRule="exact"/>
    </w:pPr>
  </w:style>
  <w:style w:type="paragraph" w:customStyle="1" w:styleId="Style53">
    <w:name w:val="Style53"/>
    <w:basedOn w:val="a"/>
    <w:uiPriority w:val="99"/>
    <w:rsid w:val="00C60D88"/>
  </w:style>
  <w:style w:type="paragraph" w:customStyle="1" w:styleId="Style71">
    <w:name w:val="Style71"/>
    <w:basedOn w:val="a"/>
    <w:uiPriority w:val="99"/>
    <w:rsid w:val="00C60D88"/>
    <w:pPr>
      <w:spacing w:line="250" w:lineRule="exact"/>
      <w:ind w:hanging="134"/>
    </w:pPr>
  </w:style>
  <w:style w:type="paragraph" w:customStyle="1" w:styleId="Style72">
    <w:name w:val="Style72"/>
    <w:basedOn w:val="a"/>
    <w:uiPriority w:val="99"/>
    <w:rsid w:val="00C60D88"/>
  </w:style>
  <w:style w:type="paragraph" w:customStyle="1" w:styleId="Style41">
    <w:name w:val="Style41"/>
    <w:basedOn w:val="a"/>
    <w:uiPriority w:val="99"/>
    <w:rsid w:val="000458F4"/>
    <w:pPr>
      <w:spacing w:line="413" w:lineRule="exact"/>
    </w:pPr>
  </w:style>
  <w:style w:type="character" w:customStyle="1" w:styleId="WW8Num8z0">
    <w:name w:val="WW8Num8z0"/>
    <w:rsid w:val="00B83206"/>
    <w:rPr>
      <w:sz w:val="24"/>
      <w:szCs w:val="24"/>
    </w:rPr>
  </w:style>
  <w:style w:type="paragraph" w:customStyle="1" w:styleId="Style66">
    <w:name w:val="Style66"/>
    <w:basedOn w:val="a"/>
    <w:uiPriority w:val="99"/>
    <w:rsid w:val="00F007DC"/>
    <w:pPr>
      <w:spacing w:line="276" w:lineRule="exact"/>
      <w:ind w:hanging="125"/>
    </w:pPr>
  </w:style>
  <w:style w:type="paragraph" w:customStyle="1" w:styleId="Style52">
    <w:name w:val="Style52"/>
    <w:basedOn w:val="a"/>
    <w:uiPriority w:val="99"/>
    <w:rsid w:val="00F007DC"/>
    <w:pPr>
      <w:spacing w:line="374" w:lineRule="exact"/>
      <w:ind w:firstLine="778"/>
      <w:jc w:val="both"/>
    </w:pPr>
  </w:style>
  <w:style w:type="paragraph" w:customStyle="1" w:styleId="Style61">
    <w:name w:val="Style61"/>
    <w:basedOn w:val="a"/>
    <w:uiPriority w:val="99"/>
    <w:rsid w:val="00AB72B6"/>
  </w:style>
  <w:style w:type="character" w:customStyle="1" w:styleId="FontStyle85">
    <w:name w:val="Font Style85"/>
    <w:uiPriority w:val="99"/>
    <w:rsid w:val="00AB72B6"/>
    <w:rPr>
      <w:rFonts w:ascii="Arial" w:hAnsi="Arial" w:cs="Arial"/>
      <w:i/>
      <w:iCs/>
      <w:sz w:val="10"/>
      <w:szCs w:val="10"/>
    </w:rPr>
  </w:style>
  <w:style w:type="paragraph" w:customStyle="1" w:styleId="Style17">
    <w:name w:val="Style17"/>
    <w:basedOn w:val="a"/>
    <w:uiPriority w:val="99"/>
    <w:rsid w:val="00B4241F"/>
    <w:pPr>
      <w:spacing w:line="216" w:lineRule="exact"/>
      <w:jc w:val="center"/>
    </w:pPr>
  </w:style>
  <w:style w:type="paragraph" w:customStyle="1" w:styleId="Style19">
    <w:name w:val="Style19"/>
    <w:basedOn w:val="a"/>
    <w:uiPriority w:val="99"/>
    <w:rsid w:val="00B4241F"/>
    <w:pPr>
      <w:spacing w:line="461" w:lineRule="exact"/>
      <w:jc w:val="center"/>
    </w:pPr>
  </w:style>
  <w:style w:type="paragraph" w:customStyle="1" w:styleId="Style36">
    <w:name w:val="Style36"/>
    <w:basedOn w:val="a"/>
    <w:uiPriority w:val="99"/>
    <w:rsid w:val="00B4241F"/>
    <w:pPr>
      <w:spacing w:line="230" w:lineRule="exact"/>
    </w:pPr>
  </w:style>
  <w:style w:type="paragraph" w:customStyle="1" w:styleId="Style68">
    <w:name w:val="Style68"/>
    <w:basedOn w:val="a"/>
    <w:uiPriority w:val="99"/>
    <w:rsid w:val="00B4241F"/>
    <w:pPr>
      <w:spacing w:line="228" w:lineRule="exact"/>
    </w:pPr>
  </w:style>
  <w:style w:type="character" w:customStyle="1" w:styleId="FontStyle84">
    <w:name w:val="Font Style84"/>
    <w:uiPriority w:val="99"/>
    <w:rsid w:val="00B4241F"/>
    <w:rPr>
      <w:rFonts w:ascii="Arial" w:hAnsi="Arial" w:cs="Arial"/>
      <w:sz w:val="18"/>
      <w:szCs w:val="18"/>
    </w:rPr>
  </w:style>
  <w:style w:type="character" w:customStyle="1" w:styleId="FontStyle86">
    <w:name w:val="Font Style86"/>
    <w:uiPriority w:val="99"/>
    <w:rsid w:val="00B4241F"/>
    <w:rPr>
      <w:rFonts w:ascii="Arial" w:hAnsi="Arial" w:cs="Arial"/>
      <w:i/>
      <w:iCs/>
      <w:sz w:val="18"/>
      <w:szCs w:val="18"/>
    </w:rPr>
  </w:style>
  <w:style w:type="character" w:customStyle="1" w:styleId="FontStyle87">
    <w:name w:val="Font Style87"/>
    <w:uiPriority w:val="99"/>
    <w:rsid w:val="00B4241F"/>
    <w:rPr>
      <w:rFonts w:ascii="Arial" w:hAnsi="Arial" w:cs="Arial"/>
      <w:b/>
      <w:bCs/>
      <w:sz w:val="18"/>
      <w:szCs w:val="18"/>
    </w:rPr>
  </w:style>
  <w:style w:type="paragraph" w:customStyle="1" w:styleId="Style14">
    <w:name w:val="Style14"/>
    <w:basedOn w:val="a"/>
    <w:uiPriority w:val="99"/>
    <w:rsid w:val="00B4241F"/>
    <w:pPr>
      <w:spacing w:line="413" w:lineRule="exact"/>
      <w:ind w:hanging="398"/>
    </w:pPr>
  </w:style>
  <w:style w:type="paragraph" w:customStyle="1" w:styleId="Style40">
    <w:name w:val="Style40"/>
    <w:basedOn w:val="a"/>
    <w:uiPriority w:val="99"/>
    <w:rsid w:val="00B4241F"/>
    <w:pPr>
      <w:spacing w:line="830" w:lineRule="exact"/>
      <w:ind w:firstLine="360"/>
    </w:pPr>
  </w:style>
  <w:style w:type="paragraph" w:customStyle="1" w:styleId="Style44">
    <w:name w:val="Style44"/>
    <w:basedOn w:val="a"/>
    <w:uiPriority w:val="99"/>
    <w:rsid w:val="00B4241F"/>
    <w:pPr>
      <w:spacing w:line="418" w:lineRule="exact"/>
      <w:ind w:hanging="355"/>
    </w:pPr>
  </w:style>
  <w:style w:type="paragraph" w:customStyle="1" w:styleId="Style70">
    <w:name w:val="Style70"/>
    <w:basedOn w:val="a"/>
    <w:uiPriority w:val="99"/>
    <w:rsid w:val="00B4241F"/>
    <w:pPr>
      <w:spacing w:line="278" w:lineRule="exact"/>
      <w:ind w:firstLine="312"/>
    </w:pPr>
  </w:style>
  <w:style w:type="paragraph" w:customStyle="1" w:styleId="Style13">
    <w:name w:val="Style13"/>
    <w:basedOn w:val="a"/>
    <w:uiPriority w:val="99"/>
    <w:rsid w:val="00B4241F"/>
    <w:pPr>
      <w:spacing w:line="418" w:lineRule="exact"/>
      <w:ind w:firstLine="216"/>
    </w:pPr>
  </w:style>
  <w:style w:type="paragraph" w:customStyle="1" w:styleId="Style20">
    <w:name w:val="Style20"/>
    <w:basedOn w:val="a"/>
    <w:uiPriority w:val="99"/>
    <w:rsid w:val="00B4241F"/>
    <w:pPr>
      <w:spacing w:line="230" w:lineRule="exact"/>
      <w:jc w:val="center"/>
    </w:pPr>
  </w:style>
  <w:style w:type="paragraph" w:customStyle="1" w:styleId="Style8">
    <w:name w:val="Style8"/>
    <w:basedOn w:val="a"/>
    <w:uiPriority w:val="99"/>
    <w:rsid w:val="00B4241F"/>
  </w:style>
  <w:style w:type="paragraph" w:customStyle="1" w:styleId="Style27">
    <w:name w:val="Style27"/>
    <w:basedOn w:val="a"/>
    <w:uiPriority w:val="99"/>
    <w:rsid w:val="00B4241F"/>
    <w:pPr>
      <w:jc w:val="center"/>
    </w:pPr>
  </w:style>
  <w:style w:type="paragraph" w:customStyle="1" w:styleId="Style62">
    <w:name w:val="Style62"/>
    <w:basedOn w:val="a"/>
    <w:uiPriority w:val="99"/>
    <w:rsid w:val="00B4241F"/>
    <w:pPr>
      <w:spacing w:line="254" w:lineRule="exact"/>
    </w:pPr>
  </w:style>
  <w:style w:type="paragraph" w:customStyle="1" w:styleId="Style63">
    <w:name w:val="Style63"/>
    <w:basedOn w:val="a"/>
    <w:uiPriority w:val="99"/>
    <w:rsid w:val="00B4241F"/>
  </w:style>
  <w:style w:type="paragraph" w:customStyle="1" w:styleId="Style65">
    <w:name w:val="Style65"/>
    <w:basedOn w:val="a"/>
    <w:uiPriority w:val="99"/>
    <w:rsid w:val="00B4241F"/>
    <w:pPr>
      <w:spacing w:line="408" w:lineRule="exact"/>
      <w:ind w:hanging="120"/>
    </w:pPr>
  </w:style>
  <w:style w:type="character" w:customStyle="1" w:styleId="FontStyle92">
    <w:name w:val="Font Style92"/>
    <w:uiPriority w:val="99"/>
    <w:rsid w:val="00B4241F"/>
    <w:rPr>
      <w:rFonts w:ascii="Times New Roman" w:hAnsi="Times New Roman" w:cs="Times New Roman"/>
      <w:i/>
      <w:iCs/>
      <w:sz w:val="20"/>
      <w:szCs w:val="20"/>
    </w:rPr>
  </w:style>
  <w:style w:type="character" w:customStyle="1" w:styleId="FontStyle93">
    <w:name w:val="Font Style93"/>
    <w:uiPriority w:val="99"/>
    <w:rsid w:val="00B4241F"/>
    <w:rPr>
      <w:rFonts w:ascii="Times New Roman" w:hAnsi="Times New Roman" w:cs="Times New Roman"/>
      <w:i/>
      <w:iCs/>
      <w:sz w:val="20"/>
      <w:szCs w:val="20"/>
    </w:rPr>
  </w:style>
  <w:style w:type="character" w:customStyle="1" w:styleId="FontStyle94">
    <w:name w:val="Font Style94"/>
    <w:uiPriority w:val="99"/>
    <w:rsid w:val="00B4241F"/>
    <w:rPr>
      <w:rFonts w:ascii="Times New Roman" w:hAnsi="Times New Roman" w:cs="Times New Roman"/>
      <w:b/>
      <w:bCs/>
      <w:sz w:val="20"/>
      <w:szCs w:val="20"/>
    </w:rPr>
  </w:style>
  <w:style w:type="character" w:customStyle="1" w:styleId="FontStyle95">
    <w:name w:val="Font Style95"/>
    <w:uiPriority w:val="99"/>
    <w:rsid w:val="00B4241F"/>
    <w:rPr>
      <w:rFonts w:ascii="Times New Roman" w:hAnsi="Times New Roman" w:cs="Times New Roman"/>
      <w:sz w:val="20"/>
      <w:szCs w:val="20"/>
    </w:rPr>
  </w:style>
  <w:style w:type="paragraph" w:styleId="ab">
    <w:name w:val="Balloon Text"/>
    <w:basedOn w:val="a"/>
    <w:link w:val="ac"/>
    <w:uiPriority w:val="99"/>
    <w:semiHidden/>
    <w:unhideWhenUsed/>
    <w:rsid w:val="00B132FF"/>
    <w:rPr>
      <w:rFonts w:ascii="Tahoma" w:hAnsi="Tahoma" w:cs="Times New Roman"/>
      <w:sz w:val="16"/>
      <w:szCs w:val="16"/>
      <w:lang w:val="x-none" w:eastAsia="x-none"/>
    </w:rPr>
  </w:style>
  <w:style w:type="character" w:customStyle="1" w:styleId="ac">
    <w:name w:val="Текст выноски Знак"/>
    <w:link w:val="ab"/>
    <w:uiPriority w:val="99"/>
    <w:semiHidden/>
    <w:rsid w:val="00B132FF"/>
    <w:rPr>
      <w:rFonts w:ascii="Tahoma" w:eastAsia="Times New Roman" w:hAnsi="Tahoma" w:cs="Tahoma"/>
      <w:sz w:val="16"/>
      <w:szCs w:val="16"/>
    </w:rPr>
  </w:style>
  <w:style w:type="paragraph" w:customStyle="1" w:styleId="Style10">
    <w:name w:val="Style10"/>
    <w:basedOn w:val="a"/>
    <w:uiPriority w:val="99"/>
    <w:rsid w:val="00906E3F"/>
    <w:pPr>
      <w:spacing w:line="413" w:lineRule="exact"/>
      <w:ind w:hanging="326"/>
    </w:pPr>
  </w:style>
  <w:style w:type="paragraph" w:customStyle="1" w:styleId="Style49">
    <w:name w:val="Style49"/>
    <w:basedOn w:val="a"/>
    <w:uiPriority w:val="99"/>
    <w:rsid w:val="00906E3F"/>
    <w:pPr>
      <w:spacing w:line="370" w:lineRule="exact"/>
      <w:ind w:hanging="1066"/>
    </w:pPr>
  </w:style>
  <w:style w:type="character" w:customStyle="1" w:styleId="FontStyle77">
    <w:name w:val="Font Style77"/>
    <w:uiPriority w:val="99"/>
    <w:rsid w:val="00906E3F"/>
    <w:rPr>
      <w:rFonts w:ascii="Bookman Old Style" w:hAnsi="Bookman Old Style" w:cs="Bookman Old Style"/>
      <w:spacing w:val="20"/>
      <w:sz w:val="18"/>
      <w:szCs w:val="18"/>
    </w:rPr>
  </w:style>
  <w:style w:type="paragraph" w:customStyle="1" w:styleId="Style35">
    <w:name w:val="Style35"/>
    <w:basedOn w:val="a"/>
    <w:uiPriority w:val="99"/>
    <w:rsid w:val="00906E3F"/>
    <w:pPr>
      <w:spacing w:line="229" w:lineRule="exact"/>
      <w:ind w:firstLine="110"/>
    </w:pPr>
  </w:style>
  <w:style w:type="paragraph" w:customStyle="1" w:styleId="Style60">
    <w:name w:val="Style60"/>
    <w:basedOn w:val="a"/>
    <w:uiPriority w:val="99"/>
    <w:rsid w:val="00906E3F"/>
  </w:style>
  <w:style w:type="character" w:customStyle="1" w:styleId="FontStyle78">
    <w:name w:val="Font Style78"/>
    <w:uiPriority w:val="99"/>
    <w:rsid w:val="00906E3F"/>
    <w:rPr>
      <w:rFonts w:ascii="Arial" w:hAnsi="Arial" w:cs="Arial"/>
      <w:sz w:val="16"/>
      <w:szCs w:val="16"/>
    </w:rPr>
  </w:style>
  <w:style w:type="paragraph" w:customStyle="1" w:styleId="Style15">
    <w:name w:val="Style15"/>
    <w:basedOn w:val="a"/>
    <w:uiPriority w:val="99"/>
    <w:rsid w:val="00906E3F"/>
  </w:style>
  <w:style w:type="paragraph" w:customStyle="1" w:styleId="Style32">
    <w:name w:val="Style32"/>
    <w:basedOn w:val="a"/>
    <w:uiPriority w:val="99"/>
    <w:rsid w:val="00906E3F"/>
  </w:style>
  <w:style w:type="paragraph" w:customStyle="1" w:styleId="Style37">
    <w:name w:val="Style37"/>
    <w:basedOn w:val="a"/>
    <w:uiPriority w:val="99"/>
    <w:rsid w:val="00906E3F"/>
    <w:pPr>
      <w:spacing w:line="226" w:lineRule="exact"/>
      <w:jc w:val="right"/>
    </w:pPr>
  </w:style>
  <w:style w:type="paragraph" w:customStyle="1" w:styleId="Style39">
    <w:name w:val="Style39"/>
    <w:basedOn w:val="a"/>
    <w:uiPriority w:val="99"/>
    <w:rsid w:val="00906E3F"/>
  </w:style>
  <w:style w:type="paragraph" w:customStyle="1" w:styleId="Style48">
    <w:name w:val="Style48"/>
    <w:basedOn w:val="a"/>
    <w:uiPriority w:val="99"/>
    <w:rsid w:val="00906E3F"/>
    <w:pPr>
      <w:spacing w:line="206" w:lineRule="exact"/>
    </w:pPr>
  </w:style>
  <w:style w:type="paragraph" w:customStyle="1" w:styleId="Style69">
    <w:name w:val="Style69"/>
    <w:basedOn w:val="a"/>
    <w:uiPriority w:val="99"/>
    <w:rsid w:val="00906E3F"/>
  </w:style>
  <w:style w:type="character" w:customStyle="1" w:styleId="FontStyle79">
    <w:name w:val="Font Style79"/>
    <w:uiPriority w:val="99"/>
    <w:rsid w:val="00906E3F"/>
    <w:rPr>
      <w:rFonts w:ascii="Arial" w:hAnsi="Arial" w:cs="Arial"/>
      <w:sz w:val="16"/>
      <w:szCs w:val="16"/>
    </w:rPr>
  </w:style>
  <w:style w:type="character" w:customStyle="1" w:styleId="FontStyle80">
    <w:name w:val="Font Style80"/>
    <w:uiPriority w:val="99"/>
    <w:rsid w:val="00906E3F"/>
    <w:rPr>
      <w:rFonts w:ascii="Arial" w:hAnsi="Arial" w:cs="Arial"/>
      <w:sz w:val="12"/>
      <w:szCs w:val="12"/>
    </w:rPr>
  </w:style>
  <w:style w:type="character" w:customStyle="1" w:styleId="FontStyle81">
    <w:name w:val="Font Style81"/>
    <w:uiPriority w:val="99"/>
    <w:rsid w:val="00906E3F"/>
    <w:rPr>
      <w:rFonts w:ascii="Times New Roman" w:hAnsi="Times New Roman" w:cs="Times New Roman"/>
      <w:b/>
      <w:bCs/>
      <w:smallCaps/>
      <w:sz w:val="20"/>
      <w:szCs w:val="20"/>
    </w:rPr>
  </w:style>
  <w:style w:type="character" w:customStyle="1" w:styleId="FontStyle82">
    <w:name w:val="Font Style82"/>
    <w:uiPriority w:val="99"/>
    <w:rsid w:val="00906E3F"/>
    <w:rPr>
      <w:rFonts w:ascii="Times New Roman" w:hAnsi="Times New Roman" w:cs="Times New Roman"/>
      <w:b/>
      <w:bCs/>
      <w:sz w:val="20"/>
      <w:szCs w:val="20"/>
    </w:rPr>
  </w:style>
  <w:style w:type="paragraph" w:customStyle="1" w:styleId="Style26">
    <w:name w:val="Style26"/>
    <w:basedOn w:val="a"/>
    <w:uiPriority w:val="99"/>
    <w:rsid w:val="00906E3F"/>
    <w:pPr>
      <w:spacing w:line="326" w:lineRule="exact"/>
    </w:pPr>
  </w:style>
  <w:style w:type="paragraph" w:customStyle="1" w:styleId="Style33">
    <w:name w:val="Style33"/>
    <w:basedOn w:val="a"/>
    <w:uiPriority w:val="99"/>
    <w:rsid w:val="00906E3F"/>
  </w:style>
  <w:style w:type="character" w:customStyle="1" w:styleId="FontStyle83">
    <w:name w:val="Font Style83"/>
    <w:uiPriority w:val="99"/>
    <w:rsid w:val="00906E3F"/>
    <w:rPr>
      <w:rFonts w:ascii="Arial" w:hAnsi="Arial" w:cs="Arial"/>
      <w:b/>
      <w:bCs/>
      <w:sz w:val="12"/>
      <w:szCs w:val="12"/>
    </w:rPr>
  </w:style>
  <w:style w:type="paragraph" w:customStyle="1" w:styleId="Style43">
    <w:name w:val="Style43"/>
    <w:basedOn w:val="a"/>
    <w:uiPriority w:val="99"/>
    <w:rsid w:val="00F46AB8"/>
    <w:pPr>
      <w:spacing w:line="230" w:lineRule="exact"/>
      <w:jc w:val="center"/>
    </w:pPr>
  </w:style>
  <w:style w:type="paragraph" w:customStyle="1" w:styleId="Style50">
    <w:name w:val="Style50"/>
    <w:basedOn w:val="a"/>
    <w:uiPriority w:val="99"/>
    <w:rsid w:val="00F46AB8"/>
  </w:style>
  <w:style w:type="paragraph" w:customStyle="1" w:styleId="Style54">
    <w:name w:val="Style54"/>
    <w:basedOn w:val="a"/>
    <w:uiPriority w:val="99"/>
    <w:rsid w:val="00F46AB8"/>
  </w:style>
  <w:style w:type="paragraph" w:styleId="ad">
    <w:name w:val="header"/>
    <w:basedOn w:val="a"/>
    <w:link w:val="ae"/>
    <w:uiPriority w:val="99"/>
    <w:unhideWhenUsed/>
    <w:rsid w:val="00A12F14"/>
    <w:pPr>
      <w:tabs>
        <w:tab w:val="center" w:pos="4677"/>
        <w:tab w:val="right" w:pos="9355"/>
      </w:tabs>
    </w:pPr>
    <w:rPr>
      <w:rFonts w:cs="Times New Roman"/>
      <w:lang w:val="x-none" w:eastAsia="x-none"/>
    </w:rPr>
  </w:style>
  <w:style w:type="character" w:customStyle="1" w:styleId="ae">
    <w:name w:val="Верхний колонтитул Знак"/>
    <w:link w:val="ad"/>
    <w:uiPriority w:val="99"/>
    <w:rsid w:val="00A12F14"/>
    <w:rPr>
      <w:rFonts w:ascii="Arial" w:eastAsia="Times New Roman" w:hAnsi="Arial" w:cs="Arial"/>
      <w:sz w:val="24"/>
      <w:szCs w:val="24"/>
    </w:rPr>
  </w:style>
  <w:style w:type="paragraph" w:styleId="af">
    <w:name w:val="TOC Heading"/>
    <w:basedOn w:val="1"/>
    <w:next w:val="a"/>
    <w:uiPriority w:val="39"/>
    <w:semiHidden/>
    <w:unhideWhenUsed/>
    <w:qFormat/>
    <w:rsid w:val="00A12F14"/>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B24BD"/>
    <w:pPr>
      <w:tabs>
        <w:tab w:val="right" w:leader="dot" w:pos="9345"/>
      </w:tabs>
    </w:pPr>
    <w:rPr>
      <w:rFonts w:ascii="Times New Roman" w:hAnsi="Times New Roman" w:cs="Times New Roman"/>
      <w:noProof/>
    </w:rPr>
  </w:style>
  <w:style w:type="paragraph" w:styleId="3">
    <w:name w:val="toc 3"/>
    <w:basedOn w:val="a"/>
    <w:next w:val="a"/>
    <w:autoRedefine/>
    <w:uiPriority w:val="39"/>
    <w:unhideWhenUsed/>
    <w:rsid w:val="00A12F14"/>
    <w:pPr>
      <w:ind w:left="480"/>
    </w:pPr>
  </w:style>
  <w:style w:type="paragraph" w:styleId="21">
    <w:name w:val="toc 2"/>
    <w:basedOn w:val="a"/>
    <w:next w:val="a"/>
    <w:autoRedefine/>
    <w:uiPriority w:val="39"/>
    <w:unhideWhenUsed/>
    <w:rsid w:val="00A12F14"/>
    <w:pPr>
      <w:ind w:left="240"/>
    </w:pPr>
  </w:style>
  <w:style w:type="character" w:styleId="af0">
    <w:name w:val="Hyperlink"/>
    <w:uiPriority w:val="99"/>
    <w:unhideWhenUsed/>
    <w:rsid w:val="00A12F14"/>
    <w:rPr>
      <w:color w:val="0000FF"/>
      <w:u w:val="single"/>
    </w:rPr>
  </w:style>
  <w:style w:type="character" w:customStyle="1" w:styleId="WW8Num12z0">
    <w:name w:val="WW8Num12z0"/>
    <w:rsid w:val="0037563A"/>
    <w:rPr>
      <w:rFonts w:ascii="Symbol" w:hAnsi="Symbol" w:cs="Symbol"/>
    </w:rPr>
  </w:style>
  <w:style w:type="character" w:customStyle="1" w:styleId="FontStyle400">
    <w:name w:val="Font Style400"/>
    <w:uiPriority w:val="99"/>
    <w:rsid w:val="007B29BA"/>
    <w:rPr>
      <w:rFonts w:ascii="Arial" w:hAnsi="Arial" w:cs="Arial"/>
      <w:b/>
      <w:bCs/>
      <w:sz w:val="22"/>
      <w:szCs w:val="22"/>
    </w:rPr>
  </w:style>
  <w:style w:type="paragraph" w:styleId="af1">
    <w:name w:val="footer"/>
    <w:basedOn w:val="a"/>
    <w:link w:val="af2"/>
    <w:uiPriority w:val="99"/>
    <w:unhideWhenUsed/>
    <w:rsid w:val="007F7E79"/>
    <w:pPr>
      <w:tabs>
        <w:tab w:val="center" w:pos="4677"/>
        <w:tab w:val="right" w:pos="9355"/>
      </w:tabs>
    </w:pPr>
  </w:style>
  <w:style w:type="character" w:customStyle="1" w:styleId="af2">
    <w:name w:val="Нижний колонтитул Знак"/>
    <w:basedOn w:val="a0"/>
    <w:link w:val="af1"/>
    <w:uiPriority w:val="99"/>
    <w:rsid w:val="007F7E79"/>
    <w:rPr>
      <w:rFonts w:ascii="Arial" w:eastAsia="Times New Roman" w:hAnsi="Arial" w:cs="Arial"/>
      <w:sz w:val="24"/>
      <w:szCs w:val="24"/>
    </w:rPr>
  </w:style>
  <w:style w:type="paragraph" w:styleId="af3">
    <w:name w:val="footnote text"/>
    <w:basedOn w:val="a"/>
    <w:link w:val="af4"/>
    <w:uiPriority w:val="99"/>
    <w:semiHidden/>
    <w:unhideWhenUsed/>
    <w:rsid w:val="00DB27E2"/>
    <w:rPr>
      <w:sz w:val="20"/>
      <w:szCs w:val="20"/>
    </w:rPr>
  </w:style>
  <w:style w:type="character" w:customStyle="1" w:styleId="af4">
    <w:name w:val="Текст сноски Знак"/>
    <w:basedOn w:val="a0"/>
    <w:link w:val="af3"/>
    <w:uiPriority w:val="99"/>
    <w:semiHidden/>
    <w:rsid w:val="00DB27E2"/>
    <w:rPr>
      <w:rFonts w:ascii="Arial" w:eastAsia="Times New Roman" w:hAnsi="Arial" w:cs="Arial"/>
    </w:rPr>
  </w:style>
  <w:style w:type="character" w:styleId="af5">
    <w:name w:val="footnote reference"/>
    <w:basedOn w:val="a0"/>
    <w:uiPriority w:val="99"/>
    <w:semiHidden/>
    <w:unhideWhenUsed/>
    <w:rsid w:val="00DB27E2"/>
    <w:rPr>
      <w:vertAlign w:val="superscript"/>
    </w:rPr>
  </w:style>
  <w:style w:type="paragraph" w:customStyle="1" w:styleId="12">
    <w:name w:val="Стиль1"/>
    <w:basedOn w:val="Style3"/>
    <w:link w:val="13"/>
    <w:qFormat/>
    <w:rsid w:val="00DB27E2"/>
    <w:pPr>
      <w:widowControl/>
      <w:outlineLvl w:val="0"/>
    </w:pPr>
    <w:rPr>
      <w:rFonts w:ascii="Times New Roman" w:hAnsi="Times New Roman" w:cs="Times New Roman"/>
      <w:sz w:val="26"/>
      <w:szCs w:val="26"/>
    </w:rPr>
  </w:style>
  <w:style w:type="character" w:customStyle="1" w:styleId="13">
    <w:name w:val="Стиль1 Знак"/>
    <w:basedOn w:val="Style30"/>
    <w:link w:val="12"/>
    <w:rsid w:val="00DB27E2"/>
    <w:rPr>
      <w:rFonts w:ascii="Times New Roman" w:eastAsia="Times New Roman" w:hAnsi="Times New Roman" w:cs="Arial"/>
      <w:sz w:val="26"/>
      <w:szCs w:val="26"/>
    </w:rPr>
  </w:style>
  <w:style w:type="paragraph" w:customStyle="1" w:styleId="14">
    <w:name w:val="1 Заголовок"/>
    <w:basedOn w:val="12"/>
    <w:link w:val="15"/>
    <w:qFormat/>
    <w:rsid w:val="00DB27E2"/>
    <w:pPr>
      <w:spacing w:line="240" w:lineRule="auto"/>
    </w:pPr>
  </w:style>
  <w:style w:type="character" w:customStyle="1" w:styleId="15">
    <w:name w:val="1 Заголовок Знак"/>
    <w:basedOn w:val="13"/>
    <w:link w:val="14"/>
    <w:rsid w:val="00DB27E2"/>
    <w:rPr>
      <w:rFonts w:ascii="Times New Roman" w:eastAsia="Times New Roman" w:hAnsi="Times New Roman" w:cs="Arial"/>
      <w:sz w:val="26"/>
      <w:szCs w:val="26"/>
    </w:rPr>
  </w:style>
  <w:style w:type="paragraph" w:customStyle="1" w:styleId="22">
    <w:name w:val="2 Заголовок"/>
    <w:basedOn w:val="a3"/>
    <w:link w:val="23"/>
    <w:qFormat/>
    <w:rsid w:val="00DB27E2"/>
    <w:pPr>
      <w:jc w:val="center"/>
      <w:outlineLvl w:val="0"/>
    </w:pPr>
    <w:rPr>
      <w:rFonts w:ascii="Times New Roman" w:hAnsi="Times New Roman"/>
      <w:sz w:val="26"/>
      <w:szCs w:val="26"/>
    </w:rPr>
  </w:style>
  <w:style w:type="character" w:customStyle="1" w:styleId="23">
    <w:name w:val="2 Заголовок Знак"/>
    <w:basedOn w:val="a4"/>
    <w:link w:val="22"/>
    <w:rsid w:val="00DB27E2"/>
    <w:rPr>
      <w:rFonts w:ascii="Times New Roman" w:hAnsi="Times New Roman"/>
      <w:sz w:val="26"/>
      <w:szCs w:val="26"/>
      <w:lang w:eastAsia="en-US"/>
    </w:rPr>
  </w:style>
  <w:style w:type="paragraph" w:customStyle="1" w:styleId="16">
    <w:name w:val="заголовок 1"/>
    <w:basedOn w:val="a"/>
    <w:next w:val="a"/>
    <w:uiPriority w:val="99"/>
    <w:rsid w:val="00187E8A"/>
    <w:pPr>
      <w:keepNext/>
      <w:widowControl/>
      <w:adjustRightInd/>
      <w:jc w:val="center"/>
      <w:outlineLvl w:val="0"/>
    </w:pPr>
    <w:rPr>
      <w:rFonts w:ascii="Times New Roman" w:eastAsiaTheme="minorEastAsia" w:hAnsi="Times New Roman" w:cs="Times New Roman"/>
      <w:b/>
      <w:bCs/>
      <w:sz w:val="22"/>
      <w:szCs w:val="22"/>
    </w:rPr>
  </w:style>
  <w:style w:type="character" w:styleId="af6">
    <w:name w:val="Placeholder Text"/>
    <w:basedOn w:val="a0"/>
    <w:uiPriority w:val="99"/>
    <w:semiHidden/>
    <w:rsid w:val="00CA08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1922">
      <w:bodyDiv w:val="1"/>
      <w:marLeft w:val="0"/>
      <w:marRight w:val="0"/>
      <w:marTop w:val="0"/>
      <w:marBottom w:val="0"/>
      <w:divBdr>
        <w:top w:val="none" w:sz="0" w:space="0" w:color="auto"/>
        <w:left w:val="none" w:sz="0" w:space="0" w:color="auto"/>
        <w:bottom w:val="none" w:sz="0" w:space="0" w:color="auto"/>
        <w:right w:val="none" w:sz="0" w:space="0" w:color="auto"/>
      </w:divBdr>
    </w:div>
    <w:div w:id="116412066">
      <w:bodyDiv w:val="1"/>
      <w:marLeft w:val="0"/>
      <w:marRight w:val="0"/>
      <w:marTop w:val="0"/>
      <w:marBottom w:val="0"/>
      <w:divBdr>
        <w:top w:val="none" w:sz="0" w:space="0" w:color="auto"/>
        <w:left w:val="none" w:sz="0" w:space="0" w:color="auto"/>
        <w:bottom w:val="none" w:sz="0" w:space="0" w:color="auto"/>
        <w:right w:val="none" w:sz="0" w:space="0" w:color="auto"/>
      </w:divBdr>
    </w:div>
    <w:div w:id="148668254">
      <w:bodyDiv w:val="1"/>
      <w:marLeft w:val="0"/>
      <w:marRight w:val="0"/>
      <w:marTop w:val="0"/>
      <w:marBottom w:val="0"/>
      <w:divBdr>
        <w:top w:val="none" w:sz="0" w:space="0" w:color="auto"/>
        <w:left w:val="none" w:sz="0" w:space="0" w:color="auto"/>
        <w:bottom w:val="none" w:sz="0" w:space="0" w:color="auto"/>
        <w:right w:val="none" w:sz="0" w:space="0" w:color="auto"/>
      </w:divBdr>
    </w:div>
    <w:div w:id="169956470">
      <w:bodyDiv w:val="1"/>
      <w:marLeft w:val="0"/>
      <w:marRight w:val="0"/>
      <w:marTop w:val="0"/>
      <w:marBottom w:val="0"/>
      <w:divBdr>
        <w:top w:val="none" w:sz="0" w:space="0" w:color="auto"/>
        <w:left w:val="none" w:sz="0" w:space="0" w:color="auto"/>
        <w:bottom w:val="none" w:sz="0" w:space="0" w:color="auto"/>
        <w:right w:val="none" w:sz="0" w:space="0" w:color="auto"/>
      </w:divBdr>
    </w:div>
    <w:div w:id="172837950">
      <w:bodyDiv w:val="1"/>
      <w:marLeft w:val="0"/>
      <w:marRight w:val="0"/>
      <w:marTop w:val="0"/>
      <w:marBottom w:val="0"/>
      <w:divBdr>
        <w:top w:val="none" w:sz="0" w:space="0" w:color="auto"/>
        <w:left w:val="none" w:sz="0" w:space="0" w:color="auto"/>
        <w:bottom w:val="none" w:sz="0" w:space="0" w:color="auto"/>
        <w:right w:val="none" w:sz="0" w:space="0" w:color="auto"/>
      </w:divBdr>
    </w:div>
    <w:div w:id="222107133">
      <w:bodyDiv w:val="1"/>
      <w:marLeft w:val="0"/>
      <w:marRight w:val="0"/>
      <w:marTop w:val="0"/>
      <w:marBottom w:val="0"/>
      <w:divBdr>
        <w:top w:val="none" w:sz="0" w:space="0" w:color="auto"/>
        <w:left w:val="none" w:sz="0" w:space="0" w:color="auto"/>
        <w:bottom w:val="none" w:sz="0" w:space="0" w:color="auto"/>
        <w:right w:val="none" w:sz="0" w:space="0" w:color="auto"/>
      </w:divBdr>
    </w:div>
    <w:div w:id="345522839">
      <w:bodyDiv w:val="1"/>
      <w:marLeft w:val="0"/>
      <w:marRight w:val="0"/>
      <w:marTop w:val="0"/>
      <w:marBottom w:val="0"/>
      <w:divBdr>
        <w:top w:val="none" w:sz="0" w:space="0" w:color="auto"/>
        <w:left w:val="none" w:sz="0" w:space="0" w:color="auto"/>
        <w:bottom w:val="none" w:sz="0" w:space="0" w:color="auto"/>
        <w:right w:val="none" w:sz="0" w:space="0" w:color="auto"/>
      </w:divBdr>
    </w:div>
    <w:div w:id="355347907">
      <w:bodyDiv w:val="1"/>
      <w:marLeft w:val="0"/>
      <w:marRight w:val="0"/>
      <w:marTop w:val="0"/>
      <w:marBottom w:val="0"/>
      <w:divBdr>
        <w:top w:val="none" w:sz="0" w:space="0" w:color="auto"/>
        <w:left w:val="none" w:sz="0" w:space="0" w:color="auto"/>
        <w:bottom w:val="none" w:sz="0" w:space="0" w:color="auto"/>
        <w:right w:val="none" w:sz="0" w:space="0" w:color="auto"/>
      </w:divBdr>
    </w:div>
    <w:div w:id="460154978">
      <w:bodyDiv w:val="1"/>
      <w:marLeft w:val="0"/>
      <w:marRight w:val="0"/>
      <w:marTop w:val="0"/>
      <w:marBottom w:val="0"/>
      <w:divBdr>
        <w:top w:val="none" w:sz="0" w:space="0" w:color="auto"/>
        <w:left w:val="none" w:sz="0" w:space="0" w:color="auto"/>
        <w:bottom w:val="none" w:sz="0" w:space="0" w:color="auto"/>
        <w:right w:val="none" w:sz="0" w:space="0" w:color="auto"/>
      </w:divBdr>
    </w:div>
    <w:div w:id="504134555">
      <w:bodyDiv w:val="1"/>
      <w:marLeft w:val="0"/>
      <w:marRight w:val="0"/>
      <w:marTop w:val="0"/>
      <w:marBottom w:val="0"/>
      <w:divBdr>
        <w:top w:val="none" w:sz="0" w:space="0" w:color="auto"/>
        <w:left w:val="none" w:sz="0" w:space="0" w:color="auto"/>
        <w:bottom w:val="none" w:sz="0" w:space="0" w:color="auto"/>
        <w:right w:val="none" w:sz="0" w:space="0" w:color="auto"/>
      </w:divBdr>
    </w:div>
    <w:div w:id="730419277">
      <w:bodyDiv w:val="1"/>
      <w:marLeft w:val="0"/>
      <w:marRight w:val="0"/>
      <w:marTop w:val="0"/>
      <w:marBottom w:val="0"/>
      <w:divBdr>
        <w:top w:val="none" w:sz="0" w:space="0" w:color="auto"/>
        <w:left w:val="none" w:sz="0" w:space="0" w:color="auto"/>
        <w:bottom w:val="none" w:sz="0" w:space="0" w:color="auto"/>
        <w:right w:val="none" w:sz="0" w:space="0" w:color="auto"/>
      </w:divBdr>
    </w:div>
    <w:div w:id="737286957">
      <w:bodyDiv w:val="1"/>
      <w:marLeft w:val="0"/>
      <w:marRight w:val="0"/>
      <w:marTop w:val="0"/>
      <w:marBottom w:val="0"/>
      <w:divBdr>
        <w:top w:val="none" w:sz="0" w:space="0" w:color="auto"/>
        <w:left w:val="none" w:sz="0" w:space="0" w:color="auto"/>
        <w:bottom w:val="none" w:sz="0" w:space="0" w:color="auto"/>
        <w:right w:val="none" w:sz="0" w:space="0" w:color="auto"/>
      </w:divBdr>
    </w:div>
    <w:div w:id="739863388">
      <w:bodyDiv w:val="1"/>
      <w:marLeft w:val="0"/>
      <w:marRight w:val="0"/>
      <w:marTop w:val="0"/>
      <w:marBottom w:val="0"/>
      <w:divBdr>
        <w:top w:val="none" w:sz="0" w:space="0" w:color="auto"/>
        <w:left w:val="none" w:sz="0" w:space="0" w:color="auto"/>
        <w:bottom w:val="none" w:sz="0" w:space="0" w:color="auto"/>
        <w:right w:val="none" w:sz="0" w:space="0" w:color="auto"/>
      </w:divBdr>
    </w:div>
    <w:div w:id="744180109">
      <w:bodyDiv w:val="1"/>
      <w:marLeft w:val="0"/>
      <w:marRight w:val="0"/>
      <w:marTop w:val="0"/>
      <w:marBottom w:val="0"/>
      <w:divBdr>
        <w:top w:val="none" w:sz="0" w:space="0" w:color="auto"/>
        <w:left w:val="none" w:sz="0" w:space="0" w:color="auto"/>
        <w:bottom w:val="none" w:sz="0" w:space="0" w:color="auto"/>
        <w:right w:val="none" w:sz="0" w:space="0" w:color="auto"/>
      </w:divBdr>
    </w:div>
    <w:div w:id="748847069">
      <w:bodyDiv w:val="1"/>
      <w:marLeft w:val="0"/>
      <w:marRight w:val="0"/>
      <w:marTop w:val="0"/>
      <w:marBottom w:val="0"/>
      <w:divBdr>
        <w:top w:val="none" w:sz="0" w:space="0" w:color="auto"/>
        <w:left w:val="none" w:sz="0" w:space="0" w:color="auto"/>
        <w:bottom w:val="none" w:sz="0" w:space="0" w:color="auto"/>
        <w:right w:val="none" w:sz="0" w:space="0" w:color="auto"/>
      </w:divBdr>
    </w:div>
    <w:div w:id="814688130">
      <w:bodyDiv w:val="1"/>
      <w:marLeft w:val="0"/>
      <w:marRight w:val="0"/>
      <w:marTop w:val="0"/>
      <w:marBottom w:val="0"/>
      <w:divBdr>
        <w:top w:val="none" w:sz="0" w:space="0" w:color="auto"/>
        <w:left w:val="none" w:sz="0" w:space="0" w:color="auto"/>
        <w:bottom w:val="none" w:sz="0" w:space="0" w:color="auto"/>
        <w:right w:val="none" w:sz="0" w:space="0" w:color="auto"/>
      </w:divBdr>
    </w:div>
    <w:div w:id="817116562">
      <w:bodyDiv w:val="1"/>
      <w:marLeft w:val="0"/>
      <w:marRight w:val="0"/>
      <w:marTop w:val="0"/>
      <w:marBottom w:val="0"/>
      <w:divBdr>
        <w:top w:val="none" w:sz="0" w:space="0" w:color="auto"/>
        <w:left w:val="none" w:sz="0" w:space="0" w:color="auto"/>
        <w:bottom w:val="none" w:sz="0" w:space="0" w:color="auto"/>
        <w:right w:val="none" w:sz="0" w:space="0" w:color="auto"/>
      </w:divBdr>
    </w:div>
    <w:div w:id="833489476">
      <w:bodyDiv w:val="1"/>
      <w:marLeft w:val="0"/>
      <w:marRight w:val="0"/>
      <w:marTop w:val="0"/>
      <w:marBottom w:val="0"/>
      <w:divBdr>
        <w:top w:val="none" w:sz="0" w:space="0" w:color="auto"/>
        <w:left w:val="none" w:sz="0" w:space="0" w:color="auto"/>
        <w:bottom w:val="none" w:sz="0" w:space="0" w:color="auto"/>
        <w:right w:val="none" w:sz="0" w:space="0" w:color="auto"/>
      </w:divBdr>
    </w:div>
    <w:div w:id="877208665">
      <w:bodyDiv w:val="1"/>
      <w:marLeft w:val="0"/>
      <w:marRight w:val="0"/>
      <w:marTop w:val="0"/>
      <w:marBottom w:val="0"/>
      <w:divBdr>
        <w:top w:val="none" w:sz="0" w:space="0" w:color="auto"/>
        <w:left w:val="none" w:sz="0" w:space="0" w:color="auto"/>
        <w:bottom w:val="none" w:sz="0" w:space="0" w:color="auto"/>
        <w:right w:val="none" w:sz="0" w:space="0" w:color="auto"/>
      </w:divBdr>
    </w:div>
    <w:div w:id="889658558">
      <w:bodyDiv w:val="1"/>
      <w:marLeft w:val="0"/>
      <w:marRight w:val="0"/>
      <w:marTop w:val="0"/>
      <w:marBottom w:val="0"/>
      <w:divBdr>
        <w:top w:val="none" w:sz="0" w:space="0" w:color="auto"/>
        <w:left w:val="none" w:sz="0" w:space="0" w:color="auto"/>
        <w:bottom w:val="none" w:sz="0" w:space="0" w:color="auto"/>
        <w:right w:val="none" w:sz="0" w:space="0" w:color="auto"/>
      </w:divBdr>
    </w:div>
    <w:div w:id="928387940">
      <w:bodyDiv w:val="1"/>
      <w:marLeft w:val="0"/>
      <w:marRight w:val="0"/>
      <w:marTop w:val="0"/>
      <w:marBottom w:val="0"/>
      <w:divBdr>
        <w:top w:val="none" w:sz="0" w:space="0" w:color="auto"/>
        <w:left w:val="none" w:sz="0" w:space="0" w:color="auto"/>
        <w:bottom w:val="none" w:sz="0" w:space="0" w:color="auto"/>
        <w:right w:val="none" w:sz="0" w:space="0" w:color="auto"/>
      </w:divBdr>
    </w:div>
    <w:div w:id="934240343">
      <w:bodyDiv w:val="1"/>
      <w:marLeft w:val="0"/>
      <w:marRight w:val="0"/>
      <w:marTop w:val="0"/>
      <w:marBottom w:val="0"/>
      <w:divBdr>
        <w:top w:val="none" w:sz="0" w:space="0" w:color="auto"/>
        <w:left w:val="none" w:sz="0" w:space="0" w:color="auto"/>
        <w:bottom w:val="none" w:sz="0" w:space="0" w:color="auto"/>
        <w:right w:val="none" w:sz="0" w:space="0" w:color="auto"/>
      </w:divBdr>
    </w:div>
    <w:div w:id="1015808122">
      <w:bodyDiv w:val="1"/>
      <w:marLeft w:val="0"/>
      <w:marRight w:val="0"/>
      <w:marTop w:val="0"/>
      <w:marBottom w:val="0"/>
      <w:divBdr>
        <w:top w:val="none" w:sz="0" w:space="0" w:color="auto"/>
        <w:left w:val="none" w:sz="0" w:space="0" w:color="auto"/>
        <w:bottom w:val="none" w:sz="0" w:space="0" w:color="auto"/>
        <w:right w:val="none" w:sz="0" w:space="0" w:color="auto"/>
      </w:divBdr>
    </w:div>
    <w:div w:id="1036735600">
      <w:bodyDiv w:val="1"/>
      <w:marLeft w:val="0"/>
      <w:marRight w:val="0"/>
      <w:marTop w:val="0"/>
      <w:marBottom w:val="0"/>
      <w:divBdr>
        <w:top w:val="none" w:sz="0" w:space="0" w:color="auto"/>
        <w:left w:val="none" w:sz="0" w:space="0" w:color="auto"/>
        <w:bottom w:val="none" w:sz="0" w:space="0" w:color="auto"/>
        <w:right w:val="none" w:sz="0" w:space="0" w:color="auto"/>
      </w:divBdr>
    </w:div>
    <w:div w:id="1077169601">
      <w:bodyDiv w:val="1"/>
      <w:marLeft w:val="0"/>
      <w:marRight w:val="0"/>
      <w:marTop w:val="0"/>
      <w:marBottom w:val="0"/>
      <w:divBdr>
        <w:top w:val="none" w:sz="0" w:space="0" w:color="auto"/>
        <w:left w:val="none" w:sz="0" w:space="0" w:color="auto"/>
        <w:bottom w:val="none" w:sz="0" w:space="0" w:color="auto"/>
        <w:right w:val="none" w:sz="0" w:space="0" w:color="auto"/>
      </w:divBdr>
    </w:div>
    <w:div w:id="1113135886">
      <w:bodyDiv w:val="1"/>
      <w:marLeft w:val="0"/>
      <w:marRight w:val="0"/>
      <w:marTop w:val="0"/>
      <w:marBottom w:val="0"/>
      <w:divBdr>
        <w:top w:val="none" w:sz="0" w:space="0" w:color="auto"/>
        <w:left w:val="none" w:sz="0" w:space="0" w:color="auto"/>
        <w:bottom w:val="none" w:sz="0" w:space="0" w:color="auto"/>
        <w:right w:val="none" w:sz="0" w:space="0" w:color="auto"/>
      </w:divBdr>
    </w:div>
    <w:div w:id="1118571456">
      <w:bodyDiv w:val="1"/>
      <w:marLeft w:val="0"/>
      <w:marRight w:val="0"/>
      <w:marTop w:val="0"/>
      <w:marBottom w:val="0"/>
      <w:divBdr>
        <w:top w:val="none" w:sz="0" w:space="0" w:color="auto"/>
        <w:left w:val="none" w:sz="0" w:space="0" w:color="auto"/>
        <w:bottom w:val="none" w:sz="0" w:space="0" w:color="auto"/>
        <w:right w:val="none" w:sz="0" w:space="0" w:color="auto"/>
      </w:divBdr>
    </w:div>
    <w:div w:id="1124349952">
      <w:bodyDiv w:val="1"/>
      <w:marLeft w:val="0"/>
      <w:marRight w:val="0"/>
      <w:marTop w:val="0"/>
      <w:marBottom w:val="0"/>
      <w:divBdr>
        <w:top w:val="none" w:sz="0" w:space="0" w:color="auto"/>
        <w:left w:val="none" w:sz="0" w:space="0" w:color="auto"/>
        <w:bottom w:val="none" w:sz="0" w:space="0" w:color="auto"/>
        <w:right w:val="none" w:sz="0" w:space="0" w:color="auto"/>
      </w:divBdr>
    </w:div>
    <w:div w:id="1166047622">
      <w:bodyDiv w:val="1"/>
      <w:marLeft w:val="0"/>
      <w:marRight w:val="0"/>
      <w:marTop w:val="0"/>
      <w:marBottom w:val="0"/>
      <w:divBdr>
        <w:top w:val="none" w:sz="0" w:space="0" w:color="auto"/>
        <w:left w:val="none" w:sz="0" w:space="0" w:color="auto"/>
        <w:bottom w:val="none" w:sz="0" w:space="0" w:color="auto"/>
        <w:right w:val="none" w:sz="0" w:space="0" w:color="auto"/>
      </w:divBdr>
    </w:div>
    <w:div w:id="1246914303">
      <w:bodyDiv w:val="1"/>
      <w:marLeft w:val="0"/>
      <w:marRight w:val="0"/>
      <w:marTop w:val="0"/>
      <w:marBottom w:val="0"/>
      <w:divBdr>
        <w:top w:val="none" w:sz="0" w:space="0" w:color="auto"/>
        <w:left w:val="none" w:sz="0" w:space="0" w:color="auto"/>
        <w:bottom w:val="none" w:sz="0" w:space="0" w:color="auto"/>
        <w:right w:val="none" w:sz="0" w:space="0" w:color="auto"/>
      </w:divBdr>
    </w:div>
    <w:div w:id="1252548472">
      <w:bodyDiv w:val="1"/>
      <w:marLeft w:val="0"/>
      <w:marRight w:val="0"/>
      <w:marTop w:val="0"/>
      <w:marBottom w:val="0"/>
      <w:divBdr>
        <w:top w:val="none" w:sz="0" w:space="0" w:color="auto"/>
        <w:left w:val="none" w:sz="0" w:space="0" w:color="auto"/>
        <w:bottom w:val="none" w:sz="0" w:space="0" w:color="auto"/>
        <w:right w:val="none" w:sz="0" w:space="0" w:color="auto"/>
      </w:divBdr>
    </w:div>
    <w:div w:id="1520509813">
      <w:bodyDiv w:val="1"/>
      <w:marLeft w:val="0"/>
      <w:marRight w:val="0"/>
      <w:marTop w:val="0"/>
      <w:marBottom w:val="0"/>
      <w:divBdr>
        <w:top w:val="none" w:sz="0" w:space="0" w:color="auto"/>
        <w:left w:val="none" w:sz="0" w:space="0" w:color="auto"/>
        <w:bottom w:val="none" w:sz="0" w:space="0" w:color="auto"/>
        <w:right w:val="none" w:sz="0" w:space="0" w:color="auto"/>
      </w:divBdr>
    </w:div>
    <w:div w:id="1635521579">
      <w:bodyDiv w:val="1"/>
      <w:marLeft w:val="0"/>
      <w:marRight w:val="0"/>
      <w:marTop w:val="0"/>
      <w:marBottom w:val="0"/>
      <w:divBdr>
        <w:top w:val="none" w:sz="0" w:space="0" w:color="auto"/>
        <w:left w:val="none" w:sz="0" w:space="0" w:color="auto"/>
        <w:bottom w:val="none" w:sz="0" w:space="0" w:color="auto"/>
        <w:right w:val="none" w:sz="0" w:space="0" w:color="auto"/>
      </w:divBdr>
    </w:div>
    <w:div w:id="1666738152">
      <w:bodyDiv w:val="1"/>
      <w:marLeft w:val="0"/>
      <w:marRight w:val="0"/>
      <w:marTop w:val="0"/>
      <w:marBottom w:val="0"/>
      <w:divBdr>
        <w:top w:val="none" w:sz="0" w:space="0" w:color="auto"/>
        <w:left w:val="none" w:sz="0" w:space="0" w:color="auto"/>
        <w:bottom w:val="none" w:sz="0" w:space="0" w:color="auto"/>
        <w:right w:val="none" w:sz="0" w:space="0" w:color="auto"/>
      </w:divBdr>
    </w:div>
    <w:div w:id="1674409970">
      <w:bodyDiv w:val="1"/>
      <w:marLeft w:val="0"/>
      <w:marRight w:val="0"/>
      <w:marTop w:val="0"/>
      <w:marBottom w:val="0"/>
      <w:divBdr>
        <w:top w:val="none" w:sz="0" w:space="0" w:color="auto"/>
        <w:left w:val="none" w:sz="0" w:space="0" w:color="auto"/>
        <w:bottom w:val="none" w:sz="0" w:space="0" w:color="auto"/>
        <w:right w:val="none" w:sz="0" w:space="0" w:color="auto"/>
      </w:divBdr>
    </w:div>
    <w:div w:id="1707757881">
      <w:bodyDiv w:val="1"/>
      <w:marLeft w:val="0"/>
      <w:marRight w:val="0"/>
      <w:marTop w:val="0"/>
      <w:marBottom w:val="0"/>
      <w:divBdr>
        <w:top w:val="none" w:sz="0" w:space="0" w:color="auto"/>
        <w:left w:val="none" w:sz="0" w:space="0" w:color="auto"/>
        <w:bottom w:val="none" w:sz="0" w:space="0" w:color="auto"/>
        <w:right w:val="none" w:sz="0" w:space="0" w:color="auto"/>
      </w:divBdr>
    </w:div>
    <w:div w:id="1909609652">
      <w:bodyDiv w:val="1"/>
      <w:marLeft w:val="0"/>
      <w:marRight w:val="0"/>
      <w:marTop w:val="0"/>
      <w:marBottom w:val="0"/>
      <w:divBdr>
        <w:top w:val="none" w:sz="0" w:space="0" w:color="auto"/>
        <w:left w:val="none" w:sz="0" w:space="0" w:color="auto"/>
        <w:bottom w:val="none" w:sz="0" w:space="0" w:color="auto"/>
        <w:right w:val="none" w:sz="0" w:space="0" w:color="auto"/>
      </w:divBdr>
    </w:div>
    <w:div w:id="1915894658">
      <w:bodyDiv w:val="1"/>
      <w:marLeft w:val="0"/>
      <w:marRight w:val="0"/>
      <w:marTop w:val="0"/>
      <w:marBottom w:val="0"/>
      <w:divBdr>
        <w:top w:val="none" w:sz="0" w:space="0" w:color="auto"/>
        <w:left w:val="none" w:sz="0" w:space="0" w:color="auto"/>
        <w:bottom w:val="none" w:sz="0" w:space="0" w:color="auto"/>
        <w:right w:val="none" w:sz="0" w:space="0" w:color="auto"/>
      </w:divBdr>
    </w:div>
    <w:div w:id="1917324314">
      <w:bodyDiv w:val="1"/>
      <w:marLeft w:val="0"/>
      <w:marRight w:val="0"/>
      <w:marTop w:val="0"/>
      <w:marBottom w:val="0"/>
      <w:divBdr>
        <w:top w:val="none" w:sz="0" w:space="0" w:color="auto"/>
        <w:left w:val="none" w:sz="0" w:space="0" w:color="auto"/>
        <w:bottom w:val="none" w:sz="0" w:space="0" w:color="auto"/>
        <w:right w:val="none" w:sz="0" w:space="0" w:color="auto"/>
      </w:divBdr>
    </w:div>
    <w:div w:id="1921716558">
      <w:bodyDiv w:val="1"/>
      <w:marLeft w:val="0"/>
      <w:marRight w:val="0"/>
      <w:marTop w:val="0"/>
      <w:marBottom w:val="0"/>
      <w:divBdr>
        <w:top w:val="none" w:sz="0" w:space="0" w:color="auto"/>
        <w:left w:val="none" w:sz="0" w:space="0" w:color="auto"/>
        <w:bottom w:val="none" w:sz="0" w:space="0" w:color="auto"/>
        <w:right w:val="none" w:sz="0" w:space="0" w:color="auto"/>
      </w:divBdr>
    </w:div>
    <w:div w:id="1939016930">
      <w:bodyDiv w:val="1"/>
      <w:marLeft w:val="0"/>
      <w:marRight w:val="0"/>
      <w:marTop w:val="0"/>
      <w:marBottom w:val="0"/>
      <w:divBdr>
        <w:top w:val="none" w:sz="0" w:space="0" w:color="auto"/>
        <w:left w:val="none" w:sz="0" w:space="0" w:color="auto"/>
        <w:bottom w:val="none" w:sz="0" w:space="0" w:color="auto"/>
        <w:right w:val="none" w:sz="0" w:space="0" w:color="auto"/>
      </w:divBdr>
    </w:div>
    <w:div w:id="2011057250">
      <w:bodyDiv w:val="1"/>
      <w:marLeft w:val="0"/>
      <w:marRight w:val="0"/>
      <w:marTop w:val="0"/>
      <w:marBottom w:val="0"/>
      <w:divBdr>
        <w:top w:val="none" w:sz="0" w:space="0" w:color="auto"/>
        <w:left w:val="none" w:sz="0" w:space="0" w:color="auto"/>
        <w:bottom w:val="none" w:sz="0" w:space="0" w:color="auto"/>
        <w:right w:val="none" w:sz="0" w:space="0" w:color="auto"/>
      </w:divBdr>
    </w:div>
    <w:div w:id="2054649157">
      <w:bodyDiv w:val="1"/>
      <w:marLeft w:val="0"/>
      <w:marRight w:val="0"/>
      <w:marTop w:val="0"/>
      <w:marBottom w:val="0"/>
      <w:divBdr>
        <w:top w:val="none" w:sz="0" w:space="0" w:color="auto"/>
        <w:left w:val="none" w:sz="0" w:space="0" w:color="auto"/>
        <w:bottom w:val="none" w:sz="0" w:space="0" w:color="auto"/>
        <w:right w:val="none" w:sz="0" w:space="0" w:color="auto"/>
      </w:divBdr>
    </w:div>
    <w:div w:id="2085255089">
      <w:bodyDiv w:val="1"/>
      <w:marLeft w:val="0"/>
      <w:marRight w:val="0"/>
      <w:marTop w:val="0"/>
      <w:marBottom w:val="0"/>
      <w:divBdr>
        <w:top w:val="none" w:sz="0" w:space="0" w:color="auto"/>
        <w:left w:val="none" w:sz="0" w:space="0" w:color="auto"/>
        <w:bottom w:val="none" w:sz="0" w:space="0" w:color="auto"/>
        <w:right w:val="none" w:sz="0" w:space="0" w:color="auto"/>
      </w:divBdr>
    </w:div>
    <w:div w:id="2120105879">
      <w:bodyDiv w:val="1"/>
      <w:marLeft w:val="0"/>
      <w:marRight w:val="0"/>
      <w:marTop w:val="0"/>
      <w:marBottom w:val="0"/>
      <w:divBdr>
        <w:top w:val="none" w:sz="0" w:space="0" w:color="auto"/>
        <w:left w:val="none" w:sz="0" w:space="0" w:color="auto"/>
        <w:bottom w:val="none" w:sz="0" w:space="0" w:color="auto"/>
        <w:right w:val="none" w:sz="0" w:space="0" w:color="auto"/>
      </w:divBdr>
    </w:div>
    <w:div w:id="2127263791">
      <w:bodyDiv w:val="1"/>
      <w:marLeft w:val="0"/>
      <w:marRight w:val="0"/>
      <w:marTop w:val="0"/>
      <w:marBottom w:val="0"/>
      <w:divBdr>
        <w:top w:val="none" w:sz="0" w:space="0" w:color="auto"/>
        <w:left w:val="none" w:sz="0" w:space="0" w:color="auto"/>
        <w:bottom w:val="none" w:sz="0" w:space="0" w:color="auto"/>
        <w:right w:val="none" w:sz="0" w:space="0" w:color="auto"/>
      </w:divBdr>
    </w:div>
    <w:div w:id="214480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7640-CB33-4B00-BDCC-490C77A1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84</Pages>
  <Words>15853</Words>
  <Characters>109551</Characters>
  <Application>Microsoft Office Word</Application>
  <DocSecurity>0</DocSecurity>
  <Lines>4382</Lines>
  <Paragraphs>2612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122792</CharactersWithSpaces>
  <SharedDoc>false</SharedDoc>
  <HLinks>
    <vt:vector size="168" baseType="variant">
      <vt:variant>
        <vt:i4>1966130</vt:i4>
      </vt:variant>
      <vt:variant>
        <vt:i4>164</vt:i4>
      </vt:variant>
      <vt:variant>
        <vt:i4>0</vt:i4>
      </vt:variant>
      <vt:variant>
        <vt:i4>5</vt:i4>
      </vt:variant>
      <vt:variant>
        <vt:lpwstr/>
      </vt:variant>
      <vt:variant>
        <vt:lpwstr>_Toc330911026</vt:lpwstr>
      </vt:variant>
      <vt:variant>
        <vt:i4>1966130</vt:i4>
      </vt:variant>
      <vt:variant>
        <vt:i4>158</vt:i4>
      </vt:variant>
      <vt:variant>
        <vt:i4>0</vt:i4>
      </vt:variant>
      <vt:variant>
        <vt:i4>5</vt:i4>
      </vt:variant>
      <vt:variant>
        <vt:lpwstr/>
      </vt:variant>
      <vt:variant>
        <vt:lpwstr>_Toc330911025</vt:lpwstr>
      </vt:variant>
      <vt:variant>
        <vt:i4>1966130</vt:i4>
      </vt:variant>
      <vt:variant>
        <vt:i4>152</vt:i4>
      </vt:variant>
      <vt:variant>
        <vt:i4>0</vt:i4>
      </vt:variant>
      <vt:variant>
        <vt:i4>5</vt:i4>
      </vt:variant>
      <vt:variant>
        <vt:lpwstr/>
      </vt:variant>
      <vt:variant>
        <vt:lpwstr>_Toc330911024</vt:lpwstr>
      </vt:variant>
      <vt:variant>
        <vt:i4>1966130</vt:i4>
      </vt:variant>
      <vt:variant>
        <vt:i4>146</vt:i4>
      </vt:variant>
      <vt:variant>
        <vt:i4>0</vt:i4>
      </vt:variant>
      <vt:variant>
        <vt:i4>5</vt:i4>
      </vt:variant>
      <vt:variant>
        <vt:lpwstr/>
      </vt:variant>
      <vt:variant>
        <vt:lpwstr>_Toc330911023</vt:lpwstr>
      </vt:variant>
      <vt:variant>
        <vt:i4>1966130</vt:i4>
      </vt:variant>
      <vt:variant>
        <vt:i4>140</vt:i4>
      </vt:variant>
      <vt:variant>
        <vt:i4>0</vt:i4>
      </vt:variant>
      <vt:variant>
        <vt:i4>5</vt:i4>
      </vt:variant>
      <vt:variant>
        <vt:lpwstr/>
      </vt:variant>
      <vt:variant>
        <vt:lpwstr>_Toc330911022</vt:lpwstr>
      </vt:variant>
      <vt:variant>
        <vt:i4>1966130</vt:i4>
      </vt:variant>
      <vt:variant>
        <vt:i4>134</vt:i4>
      </vt:variant>
      <vt:variant>
        <vt:i4>0</vt:i4>
      </vt:variant>
      <vt:variant>
        <vt:i4>5</vt:i4>
      </vt:variant>
      <vt:variant>
        <vt:lpwstr/>
      </vt:variant>
      <vt:variant>
        <vt:lpwstr>_Toc330911021</vt:lpwstr>
      </vt:variant>
      <vt:variant>
        <vt:i4>1966130</vt:i4>
      </vt:variant>
      <vt:variant>
        <vt:i4>128</vt:i4>
      </vt:variant>
      <vt:variant>
        <vt:i4>0</vt:i4>
      </vt:variant>
      <vt:variant>
        <vt:i4>5</vt:i4>
      </vt:variant>
      <vt:variant>
        <vt:lpwstr/>
      </vt:variant>
      <vt:variant>
        <vt:lpwstr>_Toc330911020</vt:lpwstr>
      </vt:variant>
      <vt:variant>
        <vt:i4>1900594</vt:i4>
      </vt:variant>
      <vt:variant>
        <vt:i4>122</vt:i4>
      </vt:variant>
      <vt:variant>
        <vt:i4>0</vt:i4>
      </vt:variant>
      <vt:variant>
        <vt:i4>5</vt:i4>
      </vt:variant>
      <vt:variant>
        <vt:lpwstr/>
      </vt:variant>
      <vt:variant>
        <vt:lpwstr>_Toc330911019</vt:lpwstr>
      </vt:variant>
      <vt:variant>
        <vt:i4>1900594</vt:i4>
      </vt:variant>
      <vt:variant>
        <vt:i4>116</vt:i4>
      </vt:variant>
      <vt:variant>
        <vt:i4>0</vt:i4>
      </vt:variant>
      <vt:variant>
        <vt:i4>5</vt:i4>
      </vt:variant>
      <vt:variant>
        <vt:lpwstr/>
      </vt:variant>
      <vt:variant>
        <vt:lpwstr>_Toc330911018</vt:lpwstr>
      </vt:variant>
      <vt:variant>
        <vt:i4>1900594</vt:i4>
      </vt:variant>
      <vt:variant>
        <vt:i4>110</vt:i4>
      </vt:variant>
      <vt:variant>
        <vt:i4>0</vt:i4>
      </vt:variant>
      <vt:variant>
        <vt:i4>5</vt:i4>
      </vt:variant>
      <vt:variant>
        <vt:lpwstr/>
      </vt:variant>
      <vt:variant>
        <vt:lpwstr>_Toc330911017</vt:lpwstr>
      </vt:variant>
      <vt:variant>
        <vt:i4>1900594</vt:i4>
      </vt:variant>
      <vt:variant>
        <vt:i4>104</vt:i4>
      </vt:variant>
      <vt:variant>
        <vt:i4>0</vt:i4>
      </vt:variant>
      <vt:variant>
        <vt:i4>5</vt:i4>
      </vt:variant>
      <vt:variant>
        <vt:lpwstr/>
      </vt:variant>
      <vt:variant>
        <vt:lpwstr>_Toc330911016</vt:lpwstr>
      </vt:variant>
      <vt:variant>
        <vt:i4>1900594</vt:i4>
      </vt:variant>
      <vt:variant>
        <vt:i4>98</vt:i4>
      </vt:variant>
      <vt:variant>
        <vt:i4>0</vt:i4>
      </vt:variant>
      <vt:variant>
        <vt:i4>5</vt:i4>
      </vt:variant>
      <vt:variant>
        <vt:lpwstr/>
      </vt:variant>
      <vt:variant>
        <vt:lpwstr>_Toc330911015</vt:lpwstr>
      </vt:variant>
      <vt:variant>
        <vt:i4>1900594</vt:i4>
      </vt:variant>
      <vt:variant>
        <vt:i4>92</vt:i4>
      </vt:variant>
      <vt:variant>
        <vt:i4>0</vt:i4>
      </vt:variant>
      <vt:variant>
        <vt:i4>5</vt:i4>
      </vt:variant>
      <vt:variant>
        <vt:lpwstr/>
      </vt:variant>
      <vt:variant>
        <vt:lpwstr>_Toc330911014</vt:lpwstr>
      </vt:variant>
      <vt:variant>
        <vt:i4>1900594</vt:i4>
      </vt:variant>
      <vt:variant>
        <vt:i4>86</vt:i4>
      </vt:variant>
      <vt:variant>
        <vt:i4>0</vt:i4>
      </vt:variant>
      <vt:variant>
        <vt:i4>5</vt:i4>
      </vt:variant>
      <vt:variant>
        <vt:lpwstr/>
      </vt:variant>
      <vt:variant>
        <vt:lpwstr>_Toc330911013</vt:lpwstr>
      </vt:variant>
      <vt:variant>
        <vt:i4>1900594</vt:i4>
      </vt:variant>
      <vt:variant>
        <vt:i4>80</vt:i4>
      </vt:variant>
      <vt:variant>
        <vt:i4>0</vt:i4>
      </vt:variant>
      <vt:variant>
        <vt:i4>5</vt:i4>
      </vt:variant>
      <vt:variant>
        <vt:lpwstr/>
      </vt:variant>
      <vt:variant>
        <vt:lpwstr>_Toc330911012</vt:lpwstr>
      </vt:variant>
      <vt:variant>
        <vt:i4>1900594</vt:i4>
      </vt:variant>
      <vt:variant>
        <vt:i4>74</vt:i4>
      </vt:variant>
      <vt:variant>
        <vt:i4>0</vt:i4>
      </vt:variant>
      <vt:variant>
        <vt:i4>5</vt:i4>
      </vt:variant>
      <vt:variant>
        <vt:lpwstr/>
      </vt:variant>
      <vt:variant>
        <vt:lpwstr>_Toc330911011</vt:lpwstr>
      </vt:variant>
      <vt:variant>
        <vt:i4>1900594</vt:i4>
      </vt:variant>
      <vt:variant>
        <vt:i4>68</vt:i4>
      </vt:variant>
      <vt:variant>
        <vt:i4>0</vt:i4>
      </vt:variant>
      <vt:variant>
        <vt:i4>5</vt:i4>
      </vt:variant>
      <vt:variant>
        <vt:lpwstr/>
      </vt:variant>
      <vt:variant>
        <vt:lpwstr>_Toc330911010</vt:lpwstr>
      </vt:variant>
      <vt:variant>
        <vt:i4>1835058</vt:i4>
      </vt:variant>
      <vt:variant>
        <vt:i4>62</vt:i4>
      </vt:variant>
      <vt:variant>
        <vt:i4>0</vt:i4>
      </vt:variant>
      <vt:variant>
        <vt:i4>5</vt:i4>
      </vt:variant>
      <vt:variant>
        <vt:lpwstr/>
      </vt:variant>
      <vt:variant>
        <vt:lpwstr>_Toc330911009</vt:lpwstr>
      </vt:variant>
      <vt:variant>
        <vt:i4>1835058</vt:i4>
      </vt:variant>
      <vt:variant>
        <vt:i4>56</vt:i4>
      </vt:variant>
      <vt:variant>
        <vt:i4>0</vt:i4>
      </vt:variant>
      <vt:variant>
        <vt:i4>5</vt:i4>
      </vt:variant>
      <vt:variant>
        <vt:lpwstr/>
      </vt:variant>
      <vt:variant>
        <vt:lpwstr>_Toc330911008</vt:lpwstr>
      </vt:variant>
      <vt:variant>
        <vt:i4>1835058</vt:i4>
      </vt:variant>
      <vt:variant>
        <vt:i4>50</vt:i4>
      </vt:variant>
      <vt:variant>
        <vt:i4>0</vt:i4>
      </vt:variant>
      <vt:variant>
        <vt:i4>5</vt:i4>
      </vt:variant>
      <vt:variant>
        <vt:lpwstr/>
      </vt:variant>
      <vt:variant>
        <vt:lpwstr>_Toc330911007</vt:lpwstr>
      </vt:variant>
      <vt:variant>
        <vt:i4>1835058</vt:i4>
      </vt:variant>
      <vt:variant>
        <vt:i4>44</vt:i4>
      </vt:variant>
      <vt:variant>
        <vt:i4>0</vt:i4>
      </vt:variant>
      <vt:variant>
        <vt:i4>5</vt:i4>
      </vt:variant>
      <vt:variant>
        <vt:lpwstr/>
      </vt:variant>
      <vt:variant>
        <vt:lpwstr>_Toc330911006</vt:lpwstr>
      </vt:variant>
      <vt:variant>
        <vt:i4>1835058</vt:i4>
      </vt:variant>
      <vt:variant>
        <vt:i4>38</vt:i4>
      </vt:variant>
      <vt:variant>
        <vt:i4>0</vt:i4>
      </vt:variant>
      <vt:variant>
        <vt:i4>5</vt:i4>
      </vt:variant>
      <vt:variant>
        <vt:lpwstr/>
      </vt:variant>
      <vt:variant>
        <vt:lpwstr>_Toc330911005</vt:lpwstr>
      </vt:variant>
      <vt:variant>
        <vt:i4>1835058</vt:i4>
      </vt:variant>
      <vt:variant>
        <vt:i4>32</vt:i4>
      </vt:variant>
      <vt:variant>
        <vt:i4>0</vt:i4>
      </vt:variant>
      <vt:variant>
        <vt:i4>5</vt:i4>
      </vt:variant>
      <vt:variant>
        <vt:lpwstr/>
      </vt:variant>
      <vt:variant>
        <vt:lpwstr>_Toc330911004</vt:lpwstr>
      </vt:variant>
      <vt:variant>
        <vt:i4>1835058</vt:i4>
      </vt:variant>
      <vt:variant>
        <vt:i4>26</vt:i4>
      </vt:variant>
      <vt:variant>
        <vt:i4>0</vt:i4>
      </vt:variant>
      <vt:variant>
        <vt:i4>5</vt:i4>
      </vt:variant>
      <vt:variant>
        <vt:lpwstr/>
      </vt:variant>
      <vt:variant>
        <vt:lpwstr>_Toc330911003</vt:lpwstr>
      </vt:variant>
      <vt:variant>
        <vt:i4>1835058</vt:i4>
      </vt:variant>
      <vt:variant>
        <vt:i4>20</vt:i4>
      </vt:variant>
      <vt:variant>
        <vt:i4>0</vt:i4>
      </vt:variant>
      <vt:variant>
        <vt:i4>5</vt:i4>
      </vt:variant>
      <vt:variant>
        <vt:lpwstr/>
      </vt:variant>
      <vt:variant>
        <vt:lpwstr>_Toc330911002</vt:lpwstr>
      </vt:variant>
      <vt:variant>
        <vt:i4>1835058</vt:i4>
      </vt:variant>
      <vt:variant>
        <vt:i4>14</vt:i4>
      </vt:variant>
      <vt:variant>
        <vt:i4>0</vt:i4>
      </vt:variant>
      <vt:variant>
        <vt:i4>5</vt:i4>
      </vt:variant>
      <vt:variant>
        <vt:lpwstr/>
      </vt:variant>
      <vt:variant>
        <vt:lpwstr>_Toc330911001</vt:lpwstr>
      </vt:variant>
      <vt:variant>
        <vt:i4>1835058</vt:i4>
      </vt:variant>
      <vt:variant>
        <vt:i4>8</vt:i4>
      </vt:variant>
      <vt:variant>
        <vt:i4>0</vt:i4>
      </vt:variant>
      <vt:variant>
        <vt:i4>5</vt:i4>
      </vt:variant>
      <vt:variant>
        <vt:lpwstr/>
      </vt:variant>
      <vt:variant>
        <vt:lpwstr>_Toc330911000</vt:lpwstr>
      </vt:variant>
      <vt:variant>
        <vt:i4>1310779</vt:i4>
      </vt:variant>
      <vt:variant>
        <vt:i4>2</vt:i4>
      </vt:variant>
      <vt:variant>
        <vt:i4>0</vt:i4>
      </vt:variant>
      <vt:variant>
        <vt:i4>5</vt:i4>
      </vt:variant>
      <vt:variant>
        <vt:lpwstr/>
      </vt:variant>
      <vt:variant>
        <vt:lpwstr>_Toc330910999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ania</cp:lastModifiedBy>
  <cp:revision>7</cp:revision>
  <cp:lastPrinted>2013-09-06T06:43:00Z</cp:lastPrinted>
  <dcterms:created xsi:type="dcterms:W3CDTF">2013-09-05T15:01:00Z</dcterms:created>
  <dcterms:modified xsi:type="dcterms:W3CDTF">2013-09-06T06:47:00Z</dcterms:modified>
</cp:coreProperties>
</file>