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F4F" w:rsidRDefault="0061450B">
      <w:pPr>
        <w:jc w:val="center"/>
      </w:pPr>
      <w:bookmarkStart w:id="0" w:name="_GoBack"/>
      <w:bookmarkEnd w:id="0"/>
      <w:r>
        <w:rPr>
          <w:sz w:val="28"/>
          <w:szCs w:val="28"/>
        </w:rPr>
        <w:t>Замечания и предложения по проекту схемы теплоснабжения городского округа «Город Калининград» до 2035 года</w:t>
      </w:r>
    </w:p>
    <w:p w:rsidR="00611F4F" w:rsidRDefault="00611F4F">
      <w:pPr>
        <w:jc w:val="center"/>
      </w:pPr>
    </w:p>
    <w:p w:rsidR="00611F4F" w:rsidRDefault="0061450B">
      <w:pPr>
        <w:pStyle w:val="af9"/>
        <w:numPr>
          <w:ilvl w:val="0"/>
          <w:numId w:val="10"/>
        </w:numPr>
      </w:pPr>
      <w:r>
        <w:t>Глава 1. Стр.46 табл.2.21 заменить значение УРУТ по РТС «Южная» с 159,1 кг/Гкал на 158,4 кг/Гкал</w:t>
      </w:r>
    </w:p>
    <w:p w:rsidR="00611F4F" w:rsidRDefault="0061450B">
      <w:pPr>
        <w:pStyle w:val="af9"/>
        <w:numPr>
          <w:ilvl w:val="0"/>
          <w:numId w:val="10"/>
        </w:numPr>
      </w:pPr>
      <w:r>
        <w:t xml:space="preserve">Глава 1. Стр. </w:t>
      </w:r>
      <w:proofErr w:type="gramStart"/>
      <w:r>
        <w:t>356 .</w:t>
      </w:r>
      <w:proofErr w:type="gramEnd"/>
      <w:r>
        <w:t xml:space="preserve"> Табл. 8.5 поменять местами за 2024 натуральное и условное топливо</w:t>
      </w:r>
    </w:p>
    <w:p w:rsidR="00611F4F" w:rsidRDefault="0061450B">
      <w:pPr>
        <w:pStyle w:val="af9"/>
        <w:numPr>
          <w:ilvl w:val="0"/>
          <w:numId w:val="10"/>
        </w:numPr>
      </w:pPr>
      <w:r>
        <w:t>Глава 10. Таблица 2.1. Должна быть:</w:t>
      </w:r>
    </w:p>
    <w:p w:rsidR="00611F4F" w:rsidRDefault="00611F4F">
      <w:pPr>
        <w:ind w:left="709"/>
      </w:pPr>
    </w:p>
    <w:tbl>
      <w:tblPr>
        <w:tblW w:w="14422" w:type="dxa"/>
        <w:tblLayout w:type="fixed"/>
        <w:tblLook w:val="04A0" w:firstRow="1" w:lastRow="0" w:firstColumn="1" w:lastColumn="0" w:noHBand="0" w:noVBand="1"/>
      </w:tblPr>
      <w:tblGrid>
        <w:gridCol w:w="550"/>
        <w:gridCol w:w="2680"/>
        <w:gridCol w:w="2454"/>
        <w:gridCol w:w="820"/>
        <w:gridCol w:w="854"/>
        <w:gridCol w:w="716"/>
        <w:gridCol w:w="719"/>
        <w:gridCol w:w="733"/>
        <w:gridCol w:w="736"/>
        <w:gridCol w:w="685"/>
        <w:gridCol w:w="685"/>
        <w:gridCol w:w="691"/>
        <w:gridCol w:w="685"/>
        <w:gridCol w:w="685"/>
        <w:gridCol w:w="729"/>
      </w:tblGrid>
      <w:tr w:rsidR="00611F4F">
        <w:trPr>
          <w:trHeight w:val="20"/>
          <w:tblHeader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 xml:space="preserve">№ </w:t>
            </w:r>
            <w:proofErr w:type="spellStart"/>
            <w:r>
              <w:rPr>
                <w:b/>
                <w:color w:val="000000"/>
                <w:sz w:val="20"/>
              </w:rPr>
              <w:t>п.п</w:t>
            </w:r>
            <w:proofErr w:type="spellEnd"/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Источник тепловой энергии / Показатель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Вид топлива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2024г.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2025г.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2026г.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2027г.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2028г.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2029г.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2030г.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2031г.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2032г.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2033г.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2034г</w:t>
            </w:r>
            <w:r>
              <w:rPr>
                <w:b/>
                <w:color w:val="000000"/>
                <w:sz w:val="20"/>
              </w:rPr>
              <w:t>.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2035г.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b/>
                <w:color w:val="000000"/>
                <w:sz w:val="20"/>
              </w:rPr>
              <w:t>ТЭЦ-1 (Правая набережная, 10а)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2.1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ННЗТ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0,424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strike/>
                <w:color w:val="000000"/>
                <w:sz w:val="20"/>
              </w:rPr>
              <w:t xml:space="preserve">0,424 </w:t>
            </w:r>
            <w:r>
              <w:rPr>
                <w:color w:val="000000"/>
                <w:sz w:val="20"/>
                <w:shd w:val="clear" w:color="auto" w:fill="FFFF00"/>
              </w:rPr>
              <w:t>0,324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2.2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НЭЗТ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0,963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strike/>
                <w:color w:val="000000"/>
                <w:sz w:val="20"/>
                <w:shd w:val="clear" w:color="auto" w:fill="FFFF00"/>
              </w:rPr>
              <w:t xml:space="preserve">0,963 </w:t>
            </w:r>
            <w:r>
              <w:rPr>
                <w:color w:val="000000"/>
                <w:sz w:val="20"/>
                <w:shd w:val="clear" w:color="auto" w:fill="FFFF00"/>
              </w:rPr>
              <w:t>0,994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ОНЗТ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1,387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1,387</w:t>
            </w:r>
          </w:p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1,318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3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0"/>
              </w:rPr>
              <w:t>РТС Южная (ул. Киевская д.21)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3.1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ННЗТ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0,471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0,471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0,134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3.2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НЭЗТ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0,582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0,582</w:t>
            </w:r>
          </w:p>
          <w:p w:rsidR="00611F4F" w:rsidRDefault="0061450B">
            <w:pPr>
              <w:jc w:val="center"/>
              <w:rPr>
                <w:color w:val="000000"/>
                <w:shd w:val="clear" w:color="auto" w:fill="FFFF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0,682</w:t>
            </w:r>
          </w:p>
        </w:tc>
      </w:tr>
      <w:tr w:rsidR="00611F4F">
        <w:trPr>
          <w:trHeight w:val="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3.3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r>
              <w:rPr>
                <w:color w:val="000000"/>
                <w:sz w:val="20"/>
              </w:rPr>
              <w:t>ОНЗТ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Мазут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</w:rPr>
              <w:t>1,053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1F4F" w:rsidRDefault="0061450B">
            <w:pPr>
              <w:jc w:val="center"/>
              <w:rPr>
                <w:strike/>
                <w:color w:val="000000"/>
              </w:rPr>
            </w:pPr>
            <w:r>
              <w:rPr>
                <w:strike/>
                <w:color w:val="000000"/>
                <w:sz w:val="20"/>
              </w:rPr>
              <w:t>1,053</w:t>
            </w:r>
          </w:p>
          <w:p w:rsidR="00611F4F" w:rsidRDefault="0061450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hd w:val="clear" w:color="auto" w:fill="FFFF00"/>
              </w:rPr>
              <w:t>0,816</w:t>
            </w:r>
          </w:p>
        </w:tc>
      </w:tr>
    </w:tbl>
    <w:p w:rsidR="00611F4F" w:rsidRDefault="00611F4F">
      <w:pPr>
        <w:ind w:left="709"/>
      </w:pPr>
    </w:p>
    <w:p w:rsidR="00611F4F" w:rsidRDefault="0061450B">
      <w:pPr>
        <w:ind w:left="709"/>
        <w:rPr>
          <w:b/>
          <w:bCs/>
        </w:rPr>
      </w:pPr>
      <w:r>
        <w:t xml:space="preserve">4. Глава 10. Таблица 1.4. По ТЭЦ-1 заменить значения полезного отпуска тепла за 2025 год строки 3 и 3.1 должны быть </w:t>
      </w:r>
      <w:r>
        <w:rPr>
          <w:b/>
          <w:bCs/>
        </w:rPr>
        <w:t>243,7628.</w:t>
      </w:r>
    </w:p>
    <w:p w:rsidR="00611F4F" w:rsidRDefault="0061450B">
      <w:pPr>
        <w:ind w:left="709"/>
        <w:rPr>
          <w:b/>
          <w:bCs/>
        </w:rPr>
      </w:pPr>
      <w:r>
        <w:t xml:space="preserve">5. Глава 10. Таблица 1.4. По РТС «Южная» заменить значения полезного отпуска тепла за 2025 год строки 3 и 3.1 должны быть </w:t>
      </w:r>
      <w:r>
        <w:rPr>
          <w:b/>
          <w:bCs/>
        </w:rPr>
        <w:t>198,693</w:t>
      </w:r>
    </w:p>
    <w:p w:rsidR="00611F4F" w:rsidRDefault="00611F4F">
      <w:pPr>
        <w:ind w:left="709"/>
      </w:pPr>
    </w:p>
    <w:p w:rsidR="00611F4F" w:rsidRDefault="00611F4F">
      <w:pPr>
        <w:ind w:left="709"/>
      </w:pPr>
    </w:p>
    <w:p w:rsidR="00611F4F" w:rsidRDefault="00611F4F">
      <w:pPr>
        <w:ind w:left="709"/>
      </w:pPr>
    </w:p>
    <w:sectPr w:rsidR="00611F4F">
      <w:headerReference w:type="default" r:id="rId7"/>
      <w:headerReference w:type="first" r:id="rId8"/>
      <w:footerReference w:type="first" r:id="rId9"/>
      <w:pgSz w:w="16838" w:h="11906" w:orient="landscape"/>
      <w:pgMar w:top="1701" w:right="709" w:bottom="709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50B" w:rsidRDefault="0061450B">
      <w:r>
        <w:separator/>
      </w:r>
    </w:p>
  </w:endnote>
  <w:endnote w:type="continuationSeparator" w:id="0">
    <w:p w:rsidR="0061450B" w:rsidRDefault="00614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F4F" w:rsidRDefault="00611F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50B" w:rsidRDefault="0061450B">
      <w:r>
        <w:separator/>
      </w:r>
    </w:p>
  </w:footnote>
  <w:footnote w:type="continuationSeparator" w:id="0">
    <w:p w:rsidR="0061450B" w:rsidRDefault="00614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538327404"/>
      <w:docPartObj>
        <w:docPartGallery w:val="Page Numbers (Top of Page)"/>
        <w:docPartUnique/>
      </w:docPartObj>
    </w:sdtPr>
    <w:sdtEndPr/>
    <w:sdtContent>
      <w:p w:rsidR="00611F4F" w:rsidRDefault="0061450B">
        <w:pPr>
          <w:pStyle w:val="af5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:rsidR="00611F4F" w:rsidRDefault="00611F4F">
    <w:pPr>
      <w:pStyle w:val="af5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F4F" w:rsidRDefault="00611F4F">
    <w:pPr>
      <w:pStyle w:val="af5"/>
      <w:tabs>
        <w:tab w:val="clear" w:pos="4677"/>
        <w:tab w:val="clear" w:pos="9355"/>
        <w:tab w:val="center" w:pos="47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5AD5"/>
    <w:multiLevelType w:val="hybridMultilevel"/>
    <w:tmpl w:val="E014DA0E"/>
    <w:lvl w:ilvl="0" w:tplc="EE605852">
      <w:start w:val="1"/>
      <w:numFmt w:val="decimal"/>
      <w:lvlText w:val="%1."/>
      <w:lvlJc w:val="left"/>
      <w:pPr>
        <w:ind w:left="720" w:hanging="360"/>
      </w:pPr>
    </w:lvl>
    <w:lvl w:ilvl="1" w:tplc="ADCAC80E">
      <w:start w:val="1"/>
      <w:numFmt w:val="lowerLetter"/>
      <w:lvlText w:val="%2."/>
      <w:lvlJc w:val="left"/>
      <w:pPr>
        <w:ind w:left="1440" w:hanging="360"/>
      </w:pPr>
    </w:lvl>
    <w:lvl w:ilvl="2" w:tplc="7390E14A">
      <w:start w:val="1"/>
      <w:numFmt w:val="lowerRoman"/>
      <w:lvlText w:val="%3."/>
      <w:lvlJc w:val="right"/>
      <w:pPr>
        <w:ind w:left="2160" w:hanging="180"/>
      </w:pPr>
    </w:lvl>
    <w:lvl w:ilvl="3" w:tplc="5470CE7E">
      <w:start w:val="1"/>
      <w:numFmt w:val="decimal"/>
      <w:lvlText w:val="%4."/>
      <w:lvlJc w:val="left"/>
      <w:pPr>
        <w:ind w:left="2880" w:hanging="360"/>
      </w:pPr>
    </w:lvl>
    <w:lvl w:ilvl="4" w:tplc="34D2AEF2">
      <w:start w:val="1"/>
      <w:numFmt w:val="lowerLetter"/>
      <w:lvlText w:val="%5."/>
      <w:lvlJc w:val="left"/>
      <w:pPr>
        <w:ind w:left="3600" w:hanging="360"/>
      </w:pPr>
    </w:lvl>
    <w:lvl w:ilvl="5" w:tplc="03064520">
      <w:start w:val="1"/>
      <w:numFmt w:val="lowerRoman"/>
      <w:lvlText w:val="%6."/>
      <w:lvlJc w:val="right"/>
      <w:pPr>
        <w:ind w:left="4320" w:hanging="180"/>
      </w:pPr>
    </w:lvl>
    <w:lvl w:ilvl="6" w:tplc="69E2977A">
      <w:start w:val="1"/>
      <w:numFmt w:val="decimal"/>
      <w:lvlText w:val="%7."/>
      <w:lvlJc w:val="left"/>
      <w:pPr>
        <w:ind w:left="5040" w:hanging="360"/>
      </w:pPr>
    </w:lvl>
    <w:lvl w:ilvl="7" w:tplc="8FC26AF4">
      <w:start w:val="1"/>
      <w:numFmt w:val="lowerLetter"/>
      <w:lvlText w:val="%8."/>
      <w:lvlJc w:val="left"/>
      <w:pPr>
        <w:ind w:left="5760" w:hanging="360"/>
      </w:pPr>
    </w:lvl>
    <w:lvl w:ilvl="8" w:tplc="6A44393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4C68"/>
    <w:multiLevelType w:val="hybridMultilevel"/>
    <w:tmpl w:val="028C05A8"/>
    <w:lvl w:ilvl="0" w:tplc="6F98BD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EB4CC1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C1A0CC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29A420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F24CD5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F9E265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7257F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EB45C1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74682C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733E94"/>
    <w:multiLevelType w:val="hybridMultilevel"/>
    <w:tmpl w:val="FDB83984"/>
    <w:lvl w:ilvl="0" w:tplc="C9D0C8CA">
      <w:start w:val="1"/>
      <w:numFmt w:val="decimal"/>
      <w:lvlText w:val="%1."/>
      <w:lvlJc w:val="left"/>
      <w:pPr>
        <w:ind w:left="693" w:hanging="360"/>
      </w:pPr>
      <w:rPr>
        <w:rFonts w:hint="default"/>
      </w:rPr>
    </w:lvl>
    <w:lvl w:ilvl="1" w:tplc="766A5FCA">
      <w:start w:val="1"/>
      <w:numFmt w:val="lowerLetter"/>
      <w:lvlText w:val="%2."/>
      <w:lvlJc w:val="left"/>
      <w:pPr>
        <w:ind w:left="1413" w:hanging="360"/>
      </w:pPr>
    </w:lvl>
    <w:lvl w:ilvl="2" w:tplc="4F8877BE">
      <w:start w:val="1"/>
      <w:numFmt w:val="lowerRoman"/>
      <w:lvlText w:val="%3."/>
      <w:lvlJc w:val="right"/>
      <w:pPr>
        <w:ind w:left="2133" w:hanging="180"/>
      </w:pPr>
    </w:lvl>
    <w:lvl w:ilvl="3" w:tplc="4008E5CC">
      <w:start w:val="1"/>
      <w:numFmt w:val="decimal"/>
      <w:lvlText w:val="%4."/>
      <w:lvlJc w:val="left"/>
      <w:pPr>
        <w:ind w:left="2853" w:hanging="360"/>
      </w:pPr>
    </w:lvl>
    <w:lvl w:ilvl="4" w:tplc="42284B94">
      <w:start w:val="1"/>
      <w:numFmt w:val="lowerLetter"/>
      <w:lvlText w:val="%5."/>
      <w:lvlJc w:val="left"/>
      <w:pPr>
        <w:ind w:left="3573" w:hanging="360"/>
      </w:pPr>
    </w:lvl>
    <w:lvl w:ilvl="5" w:tplc="E3968EB8">
      <w:start w:val="1"/>
      <w:numFmt w:val="lowerRoman"/>
      <w:lvlText w:val="%6."/>
      <w:lvlJc w:val="right"/>
      <w:pPr>
        <w:ind w:left="4293" w:hanging="180"/>
      </w:pPr>
    </w:lvl>
    <w:lvl w:ilvl="6" w:tplc="9A3A1D8E">
      <w:start w:val="1"/>
      <w:numFmt w:val="decimal"/>
      <w:lvlText w:val="%7."/>
      <w:lvlJc w:val="left"/>
      <w:pPr>
        <w:ind w:left="5013" w:hanging="360"/>
      </w:pPr>
    </w:lvl>
    <w:lvl w:ilvl="7" w:tplc="2AE63F26">
      <w:start w:val="1"/>
      <w:numFmt w:val="lowerLetter"/>
      <w:lvlText w:val="%8."/>
      <w:lvlJc w:val="left"/>
      <w:pPr>
        <w:ind w:left="5733" w:hanging="360"/>
      </w:pPr>
    </w:lvl>
    <w:lvl w:ilvl="8" w:tplc="0B10D7B0">
      <w:start w:val="1"/>
      <w:numFmt w:val="lowerRoman"/>
      <w:lvlText w:val="%9."/>
      <w:lvlJc w:val="right"/>
      <w:pPr>
        <w:ind w:left="6453" w:hanging="180"/>
      </w:pPr>
    </w:lvl>
  </w:abstractNum>
  <w:abstractNum w:abstractNumId="3" w15:restartNumberingAfterBreak="0">
    <w:nsid w:val="306544CA"/>
    <w:multiLevelType w:val="hybridMultilevel"/>
    <w:tmpl w:val="568802A2"/>
    <w:lvl w:ilvl="0" w:tplc="69348688">
      <w:start w:val="1"/>
      <w:numFmt w:val="decimal"/>
      <w:lvlText w:val="%1."/>
      <w:lvlJc w:val="left"/>
      <w:pPr>
        <w:ind w:left="709" w:hanging="360"/>
      </w:pPr>
    </w:lvl>
    <w:lvl w:ilvl="1" w:tplc="9910A636">
      <w:start w:val="1"/>
      <w:numFmt w:val="lowerLetter"/>
      <w:lvlText w:val="%2."/>
      <w:lvlJc w:val="left"/>
      <w:pPr>
        <w:ind w:left="1429" w:hanging="360"/>
      </w:pPr>
    </w:lvl>
    <w:lvl w:ilvl="2" w:tplc="D68C5448">
      <w:start w:val="1"/>
      <w:numFmt w:val="lowerRoman"/>
      <w:lvlText w:val="%3."/>
      <w:lvlJc w:val="right"/>
      <w:pPr>
        <w:ind w:left="2149" w:hanging="180"/>
      </w:pPr>
    </w:lvl>
    <w:lvl w:ilvl="3" w:tplc="C49AF954">
      <w:start w:val="1"/>
      <w:numFmt w:val="decimal"/>
      <w:lvlText w:val="%4."/>
      <w:lvlJc w:val="left"/>
      <w:pPr>
        <w:ind w:left="2869" w:hanging="360"/>
      </w:pPr>
    </w:lvl>
    <w:lvl w:ilvl="4" w:tplc="B7EA2B40">
      <w:start w:val="1"/>
      <w:numFmt w:val="lowerLetter"/>
      <w:lvlText w:val="%5."/>
      <w:lvlJc w:val="left"/>
      <w:pPr>
        <w:ind w:left="3589" w:hanging="360"/>
      </w:pPr>
    </w:lvl>
    <w:lvl w:ilvl="5" w:tplc="B74A0026">
      <w:start w:val="1"/>
      <w:numFmt w:val="lowerRoman"/>
      <w:lvlText w:val="%6."/>
      <w:lvlJc w:val="right"/>
      <w:pPr>
        <w:ind w:left="4309" w:hanging="180"/>
      </w:pPr>
    </w:lvl>
    <w:lvl w:ilvl="6" w:tplc="0C86D57A">
      <w:start w:val="1"/>
      <w:numFmt w:val="decimal"/>
      <w:lvlText w:val="%7."/>
      <w:lvlJc w:val="left"/>
      <w:pPr>
        <w:ind w:left="5029" w:hanging="360"/>
      </w:pPr>
    </w:lvl>
    <w:lvl w:ilvl="7" w:tplc="4E741FAE">
      <w:start w:val="1"/>
      <w:numFmt w:val="lowerLetter"/>
      <w:lvlText w:val="%8."/>
      <w:lvlJc w:val="left"/>
      <w:pPr>
        <w:ind w:left="5749" w:hanging="360"/>
      </w:pPr>
    </w:lvl>
    <w:lvl w:ilvl="8" w:tplc="D8F02514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3ED2A65"/>
    <w:multiLevelType w:val="hybridMultilevel"/>
    <w:tmpl w:val="3EB87F1E"/>
    <w:lvl w:ilvl="0" w:tplc="2A52F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6CEF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8C52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1C4D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4CC7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0860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0CC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9CB0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B835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1132A4"/>
    <w:multiLevelType w:val="hybridMultilevel"/>
    <w:tmpl w:val="E9DE9BA0"/>
    <w:lvl w:ilvl="0" w:tplc="E03294C8">
      <w:start w:val="1"/>
      <w:numFmt w:val="decimal"/>
      <w:lvlText w:val="%1."/>
      <w:lvlJc w:val="left"/>
      <w:pPr>
        <w:ind w:left="720" w:hanging="360"/>
      </w:pPr>
    </w:lvl>
    <w:lvl w:ilvl="1" w:tplc="4C5AA32E">
      <w:start w:val="1"/>
      <w:numFmt w:val="lowerLetter"/>
      <w:lvlText w:val="%2."/>
      <w:lvlJc w:val="left"/>
      <w:pPr>
        <w:ind w:left="1440" w:hanging="360"/>
      </w:pPr>
    </w:lvl>
    <w:lvl w:ilvl="2" w:tplc="9E8CE672">
      <w:start w:val="1"/>
      <w:numFmt w:val="lowerRoman"/>
      <w:lvlText w:val="%3."/>
      <w:lvlJc w:val="right"/>
      <w:pPr>
        <w:ind w:left="2160" w:hanging="180"/>
      </w:pPr>
    </w:lvl>
    <w:lvl w:ilvl="3" w:tplc="6758F908">
      <w:start w:val="1"/>
      <w:numFmt w:val="decimal"/>
      <w:lvlText w:val="%4."/>
      <w:lvlJc w:val="left"/>
      <w:pPr>
        <w:ind w:left="2880" w:hanging="360"/>
      </w:pPr>
    </w:lvl>
    <w:lvl w:ilvl="4" w:tplc="50B6B7AC">
      <w:start w:val="1"/>
      <w:numFmt w:val="lowerLetter"/>
      <w:lvlText w:val="%5."/>
      <w:lvlJc w:val="left"/>
      <w:pPr>
        <w:ind w:left="3600" w:hanging="360"/>
      </w:pPr>
    </w:lvl>
    <w:lvl w:ilvl="5" w:tplc="D376DD4A">
      <w:start w:val="1"/>
      <w:numFmt w:val="lowerRoman"/>
      <w:lvlText w:val="%6."/>
      <w:lvlJc w:val="right"/>
      <w:pPr>
        <w:ind w:left="4320" w:hanging="180"/>
      </w:pPr>
    </w:lvl>
    <w:lvl w:ilvl="6" w:tplc="F24E6240">
      <w:start w:val="1"/>
      <w:numFmt w:val="decimal"/>
      <w:lvlText w:val="%7."/>
      <w:lvlJc w:val="left"/>
      <w:pPr>
        <w:ind w:left="5040" w:hanging="360"/>
      </w:pPr>
    </w:lvl>
    <w:lvl w:ilvl="7" w:tplc="BD5891A4">
      <w:start w:val="1"/>
      <w:numFmt w:val="lowerLetter"/>
      <w:lvlText w:val="%8."/>
      <w:lvlJc w:val="left"/>
      <w:pPr>
        <w:ind w:left="5760" w:hanging="360"/>
      </w:pPr>
    </w:lvl>
    <w:lvl w:ilvl="8" w:tplc="CE867CF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0070B"/>
    <w:multiLevelType w:val="hybridMultilevel"/>
    <w:tmpl w:val="B98A60B2"/>
    <w:lvl w:ilvl="0" w:tplc="2424DE98">
      <w:start w:val="1"/>
      <w:numFmt w:val="decimal"/>
      <w:lvlText w:val="%1."/>
      <w:lvlJc w:val="left"/>
      <w:pPr>
        <w:ind w:left="709" w:hanging="360"/>
      </w:pPr>
    </w:lvl>
    <w:lvl w:ilvl="1" w:tplc="28DA7636">
      <w:start w:val="1"/>
      <w:numFmt w:val="lowerLetter"/>
      <w:lvlText w:val="%2."/>
      <w:lvlJc w:val="left"/>
      <w:pPr>
        <w:ind w:left="1429" w:hanging="360"/>
      </w:pPr>
    </w:lvl>
    <w:lvl w:ilvl="2" w:tplc="941801A4">
      <w:start w:val="1"/>
      <w:numFmt w:val="lowerRoman"/>
      <w:lvlText w:val="%3."/>
      <w:lvlJc w:val="right"/>
      <w:pPr>
        <w:ind w:left="2149" w:hanging="180"/>
      </w:pPr>
    </w:lvl>
    <w:lvl w:ilvl="3" w:tplc="5C2EE03C">
      <w:start w:val="1"/>
      <w:numFmt w:val="decimal"/>
      <w:lvlText w:val="%4."/>
      <w:lvlJc w:val="left"/>
      <w:pPr>
        <w:ind w:left="2869" w:hanging="360"/>
      </w:pPr>
    </w:lvl>
    <w:lvl w:ilvl="4" w:tplc="0F6E6910">
      <w:start w:val="1"/>
      <w:numFmt w:val="lowerLetter"/>
      <w:lvlText w:val="%5."/>
      <w:lvlJc w:val="left"/>
      <w:pPr>
        <w:ind w:left="3589" w:hanging="360"/>
      </w:pPr>
    </w:lvl>
    <w:lvl w:ilvl="5" w:tplc="272ABF7E">
      <w:start w:val="1"/>
      <w:numFmt w:val="lowerRoman"/>
      <w:lvlText w:val="%6."/>
      <w:lvlJc w:val="right"/>
      <w:pPr>
        <w:ind w:left="4309" w:hanging="180"/>
      </w:pPr>
    </w:lvl>
    <w:lvl w:ilvl="6" w:tplc="C61A8C92">
      <w:start w:val="1"/>
      <w:numFmt w:val="decimal"/>
      <w:lvlText w:val="%7."/>
      <w:lvlJc w:val="left"/>
      <w:pPr>
        <w:ind w:left="5029" w:hanging="360"/>
      </w:pPr>
    </w:lvl>
    <w:lvl w:ilvl="7" w:tplc="60F4F18A">
      <w:start w:val="1"/>
      <w:numFmt w:val="lowerLetter"/>
      <w:lvlText w:val="%8."/>
      <w:lvlJc w:val="left"/>
      <w:pPr>
        <w:ind w:left="5749" w:hanging="360"/>
      </w:pPr>
    </w:lvl>
    <w:lvl w:ilvl="8" w:tplc="E19E1F82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5E663987"/>
    <w:multiLevelType w:val="multilevel"/>
    <w:tmpl w:val="B02287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8" w15:restartNumberingAfterBreak="0">
    <w:nsid w:val="6BC7113D"/>
    <w:multiLevelType w:val="hybridMultilevel"/>
    <w:tmpl w:val="0C522414"/>
    <w:lvl w:ilvl="0" w:tplc="58DEA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9A104C">
      <w:start w:val="1"/>
      <w:numFmt w:val="lowerLetter"/>
      <w:lvlText w:val="%2."/>
      <w:lvlJc w:val="left"/>
      <w:pPr>
        <w:ind w:left="1440" w:hanging="360"/>
      </w:pPr>
    </w:lvl>
    <w:lvl w:ilvl="2" w:tplc="83C81B36">
      <w:start w:val="1"/>
      <w:numFmt w:val="lowerRoman"/>
      <w:lvlText w:val="%3."/>
      <w:lvlJc w:val="right"/>
      <w:pPr>
        <w:ind w:left="2160" w:hanging="180"/>
      </w:pPr>
    </w:lvl>
    <w:lvl w:ilvl="3" w:tplc="3348D74E">
      <w:start w:val="1"/>
      <w:numFmt w:val="decimal"/>
      <w:lvlText w:val="%4."/>
      <w:lvlJc w:val="left"/>
      <w:pPr>
        <w:ind w:left="2880" w:hanging="360"/>
      </w:pPr>
    </w:lvl>
    <w:lvl w:ilvl="4" w:tplc="58B6ABF4">
      <w:start w:val="1"/>
      <w:numFmt w:val="lowerLetter"/>
      <w:lvlText w:val="%5."/>
      <w:lvlJc w:val="left"/>
      <w:pPr>
        <w:ind w:left="3600" w:hanging="360"/>
      </w:pPr>
    </w:lvl>
    <w:lvl w:ilvl="5" w:tplc="33A82C12">
      <w:start w:val="1"/>
      <w:numFmt w:val="lowerRoman"/>
      <w:lvlText w:val="%6."/>
      <w:lvlJc w:val="right"/>
      <w:pPr>
        <w:ind w:left="4320" w:hanging="180"/>
      </w:pPr>
    </w:lvl>
    <w:lvl w:ilvl="6" w:tplc="16C04D18">
      <w:start w:val="1"/>
      <w:numFmt w:val="decimal"/>
      <w:lvlText w:val="%7."/>
      <w:lvlJc w:val="left"/>
      <w:pPr>
        <w:ind w:left="5040" w:hanging="360"/>
      </w:pPr>
    </w:lvl>
    <w:lvl w:ilvl="7" w:tplc="0798AAB2">
      <w:start w:val="1"/>
      <w:numFmt w:val="lowerLetter"/>
      <w:lvlText w:val="%8."/>
      <w:lvlJc w:val="left"/>
      <w:pPr>
        <w:ind w:left="5760" w:hanging="360"/>
      </w:pPr>
    </w:lvl>
    <w:lvl w:ilvl="8" w:tplc="EAF087E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691313"/>
    <w:multiLevelType w:val="hybridMultilevel"/>
    <w:tmpl w:val="C44C1A9E"/>
    <w:lvl w:ilvl="0" w:tplc="837A88E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5E320CE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1A893B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F24DD1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8482D92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AE98784A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ED0A48E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182EF4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A7A7AD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F427DCA"/>
    <w:multiLevelType w:val="hybridMultilevel"/>
    <w:tmpl w:val="E9A26BAE"/>
    <w:lvl w:ilvl="0" w:tplc="528E69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404F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502C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EC77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2258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466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E41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C5A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613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9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4F"/>
    <w:rsid w:val="00611F4F"/>
    <w:rsid w:val="0061450B"/>
    <w:rsid w:val="00B6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102B55-7BFC-4EB8-8659-3B0DC139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rPr>
      <w:color w:val="0000FF"/>
      <w:u w:val="single"/>
    </w:rPr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Pr>
      <w:sz w:val="24"/>
      <w:szCs w:val="24"/>
    </w:rPr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Pr>
      <w:sz w:val="24"/>
      <w:szCs w:val="24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eastAsiaTheme="minorEastAsia"/>
      <w:sz w:val="24"/>
      <w:szCs w:val="24"/>
    </w:rPr>
  </w:style>
  <w:style w:type="paragraph" w:styleId="afa">
    <w:name w:val="Body Text"/>
    <w:basedOn w:val="a"/>
    <w:link w:val="afb"/>
    <w:semiHidden/>
    <w:unhideWhenUsed/>
    <w:pPr>
      <w:widowControl w:val="0"/>
      <w:spacing w:after="120"/>
    </w:pPr>
    <w:rPr>
      <w:rFonts w:eastAsia="SimSun" w:cs="Mangal"/>
      <w:lang w:eastAsia="hi-IN" w:bidi="hi-IN"/>
    </w:rPr>
  </w:style>
  <w:style w:type="character" w:customStyle="1" w:styleId="afb">
    <w:name w:val="Основной текст Знак"/>
    <w:basedOn w:val="a0"/>
    <w:link w:val="afa"/>
    <w:semiHidden/>
    <w:rPr>
      <w:rFonts w:eastAsia="SimSun" w:cs="Mangal"/>
      <w:sz w:val="24"/>
      <w:szCs w:val="24"/>
      <w:lang w:eastAsia="hi-IN" w:bidi="hi-IN"/>
    </w:rPr>
  </w:style>
  <w:style w:type="table" w:customStyle="1" w:styleId="13">
    <w:name w:val="Сетка таблицы1"/>
    <w:basedOn w:val="a1"/>
    <w:next w:val="af3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lock Text"/>
    <w:basedOn w:val="a"/>
    <w:unhideWhenUsed/>
    <w:pPr>
      <w:shd w:val="clear" w:color="auto" w:fill="FFFFFF"/>
      <w:tabs>
        <w:tab w:val="left" w:pos="709"/>
        <w:tab w:val="left" w:pos="4678"/>
        <w:tab w:val="left" w:pos="4962"/>
      </w:tabs>
      <w:spacing w:line="278" w:lineRule="atLeast"/>
      <w:ind w:left="734" w:right="4056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Самсоник Ольга Григорьевна</cp:lastModifiedBy>
  <cp:revision>2</cp:revision>
  <dcterms:created xsi:type="dcterms:W3CDTF">2025-08-28T08:03:00Z</dcterms:created>
  <dcterms:modified xsi:type="dcterms:W3CDTF">2025-08-28T08:03:00Z</dcterms:modified>
</cp:coreProperties>
</file>