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C7" w:rsidRDefault="002F1BC7" w:rsidP="003F328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F328E" w:rsidRPr="003F328E" w:rsidRDefault="003F328E" w:rsidP="003F328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F328E">
        <w:rPr>
          <w:rFonts w:ascii="Times New Roman" w:hAnsi="Times New Roman"/>
          <w:b/>
          <w:sz w:val="28"/>
          <w:szCs w:val="28"/>
        </w:rPr>
        <w:t>Аналитическая записка</w:t>
      </w:r>
    </w:p>
    <w:p w:rsidR="00216948" w:rsidRPr="003F328E" w:rsidRDefault="003F328E" w:rsidP="003F328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8E">
        <w:rPr>
          <w:rFonts w:ascii="Times New Roman" w:hAnsi="Times New Roman"/>
          <w:b/>
          <w:sz w:val="28"/>
          <w:szCs w:val="28"/>
        </w:rPr>
        <w:t xml:space="preserve">о результатах </w:t>
      </w:r>
      <w:r w:rsidR="008562CA" w:rsidRPr="003F328E">
        <w:rPr>
          <w:rFonts w:ascii="Times New Roman" w:hAnsi="Times New Roman"/>
          <w:b/>
          <w:sz w:val="28"/>
          <w:szCs w:val="28"/>
        </w:rPr>
        <w:t>оценки бюджетной и социальной эффективности предоставляемых налоговых льгот</w:t>
      </w:r>
      <w:r w:rsidR="00216948" w:rsidRPr="003F328E">
        <w:rPr>
          <w:rFonts w:ascii="Times New Roman" w:hAnsi="Times New Roman" w:cs="Times New Roman"/>
          <w:b/>
          <w:sz w:val="28"/>
          <w:szCs w:val="28"/>
        </w:rPr>
        <w:t xml:space="preserve"> по местным налогам </w:t>
      </w:r>
      <w:r w:rsidR="00216948" w:rsidRPr="00DA0480">
        <w:rPr>
          <w:rFonts w:ascii="Times New Roman" w:hAnsi="Times New Roman" w:cs="Times New Roman"/>
          <w:b/>
          <w:sz w:val="28"/>
          <w:szCs w:val="28"/>
        </w:rPr>
        <w:t>в 201</w:t>
      </w:r>
      <w:r w:rsidR="00DA0480" w:rsidRPr="00DA0480">
        <w:rPr>
          <w:rFonts w:ascii="Times New Roman" w:hAnsi="Times New Roman" w:cs="Times New Roman"/>
          <w:b/>
          <w:sz w:val="28"/>
          <w:szCs w:val="28"/>
        </w:rPr>
        <w:t>4</w:t>
      </w:r>
      <w:r w:rsidR="00216948" w:rsidRPr="00DA0480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216948" w:rsidRPr="003F328E">
        <w:rPr>
          <w:rFonts w:ascii="Times New Roman" w:hAnsi="Times New Roman" w:cs="Times New Roman"/>
          <w:b/>
          <w:sz w:val="28"/>
          <w:szCs w:val="28"/>
        </w:rPr>
        <w:t>.</w:t>
      </w:r>
    </w:p>
    <w:p w:rsidR="002F1BC7" w:rsidRDefault="002F1BC7" w:rsidP="002F1B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F1BC7" w:rsidRPr="00BD4136" w:rsidRDefault="002F1BC7" w:rsidP="002F1B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401">
        <w:rPr>
          <w:rFonts w:ascii="Times New Roman" w:hAnsi="Times New Roman"/>
          <w:sz w:val="28"/>
          <w:szCs w:val="28"/>
        </w:rPr>
        <w:t xml:space="preserve">В целях оптимизации перечня действующих налоговых льгот и отмены неэффективных налоговых льгот по местным налогам, во исполнение постановления администрации </w:t>
      </w:r>
      <w:r w:rsidRPr="00BD4136">
        <w:rPr>
          <w:rFonts w:ascii="Times New Roman" w:hAnsi="Times New Roman"/>
          <w:sz w:val="28"/>
          <w:szCs w:val="28"/>
        </w:rPr>
        <w:t>городского округа «Город Калининград» от 31.12.2013 №2076 «Об утверждении методики оценки бюджетной и социальной эффективности предоставляемых (планируемых к предоставлению) налоговых льгот по местным налогам» комитетом экономики, финансов и контроля проведена оценка бюджетной и социальной  эффективности предоставленных налоговых льгот по местным налогам</w:t>
      </w:r>
      <w:proofErr w:type="gramEnd"/>
      <w:r w:rsidRPr="00BD4136">
        <w:rPr>
          <w:rFonts w:ascii="Times New Roman" w:hAnsi="Times New Roman"/>
          <w:sz w:val="28"/>
          <w:szCs w:val="28"/>
        </w:rPr>
        <w:t xml:space="preserve"> в 2014 году.</w:t>
      </w:r>
    </w:p>
    <w:p w:rsidR="002F1BC7" w:rsidRPr="00542401" w:rsidRDefault="002F1BC7" w:rsidP="002F1B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2401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401">
        <w:rPr>
          <w:rFonts w:ascii="Times New Roman" w:hAnsi="Times New Roman"/>
          <w:sz w:val="28"/>
          <w:szCs w:val="28"/>
        </w:rPr>
        <w:t xml:space="preserve"> введены следующие местные налоги:</w:t>
      </w:r>
    </w:p>
    <w:p w:rsidR="002F1BC7" w:rsidRPr="00542401" w:rsidRDefault="002F1BC7" w:rsidP="002F1B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2401">
        <w:rPr>
          <w:rFonts w:ascii="Times New Roman" w:hAnsi="Times New Roman"/>
          <w:sz w:val="28"/>
          <w:szCs w:val="28"/>
        </w:rPr>
        <w:t>− земельный налог;</w:t>
      </w:r>
    </w:p>
    <w:p w:rsidR="002F1BC7" w:rsidRDefault="002F1BC7" w:rsidP="002F1B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2401">
        <w:rPr>
          <w:rFonts w:ascii="Times New Roman" w:hAnsi="Times New Roman"/>
          <w:sz w:val="28"/>
          <w:szCs w:val="28"/>
        </w:rPr>
        <w:t>− налог на имущество физических лиц.</w:t>
      </w:r>
    </w:p>
    <w:p w:rsidR="002F1BC7" w:rsidRPr="00BD4136" w:rsidRDefault="002F1BC7" w:rsidP="002F1B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4136">
        <w:rPr>
          <w:rFonts w:ascii="Times New Roman" w:hAnsi="Times New Roman"/>
          <w:sz w:val="28"/>
          <w:szCs w:val="28"/>
        </w:rPr>
        <w:t>Сумма земельного налога, поступившая в бюджет городского округа «Город Калининград» в 2014 году, составила 447 760,6 тыс. руб.</w:t>
      </w:r>
    </w:p>
    <w:p w:rsidR="002F1BC7" w:rsidRPr="00BD4136" w:rsidRDefault="002F1BC7" w:rsidP="002F1B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4136">
        <w:rPr>
          <w:rFonts w:ascii="Times New Roman" w:hAnsi="Times New Roman"/>
          <w:sz w:val="28"/>
          <w:szCs w:val="28"/>
        </w:rPr>
        <w:t>Сумма налога на имущество физических лиц, поступившая в бюджет городского округа «Город Калининград»  в 2014 году, составила  106 215,3 тыс. руб</w:t>
      </w:r>
      <w:r>
        <w:rPr>
          <w:rFonts w:ascii="Times New Roman" w:hAnsi="Times New Roman"/>
          <w:sz w:val="28"/>
          <w:szCs w:val="28"/>
        </w:rPr>
        <w:t>.</w:t>
      </w:r>
    </w:p>
    <w:p w:rsidR="002F1BC7" w:rsidRDefault="002F1BC7" w:rsidP="002F1B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2E6">
        <w:rPr>
          <w:rFonts w:ascii="Times New Roman" w:hAnsi="Times New Roman" w:cs="Times New Roman"/>
          <w:sz w:val="28"/>
          <w:szCs w:val="28"/>
          <w:lang w:eastAsia="ru-RU"/>
        </w:rPr>
        <w:t>Проведение оценки эффективности предоставляемых льгот направлено на оптимизацию перечня действующих льгот, а также обеспечение оптимального выбора категорий плательщиков, в отношении которых устанавливаются льготы.</w:t>
      </w:r>
    </w:p>
    <w:p w:rsidR="002F1BC7" w:rsidRDefault="002F1BC7" w:rsidP="002F1B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Данный анализ сформирован на основании  отчета № 5-МН представленной  УФНС России по Калининградской области</w:t>
      </w:r>
      <w:r w:rsidRPr="000A72F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электронном виде) </w:t>
      </w:r>
      <w:r w:rsidRPr="000A72FF">
        <w:rPr>
          <w:rFonts w:ascii="Times New Roman" w:hAnsi="Times New Roman" w:cs="Times New Roman"/>
          <w:sz w:val="28"/>
          <w:szCs w:val="28"/>
          <w:lang w:eastAsia="ru-RU"/>
        </w:rPr>
        <w:t>22.07.2014.</w:t>
      </w:r>
    </w:p>
    <w:p w:rsidR="002F1BC7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97C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«Город Калининград» предусмотрены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по уплате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льготы имеют социальную направленность. Налоговые льготы и преимущества за счет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«Город Калининград»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относительно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налога и налога на имущество физических лиц.</w:t>
      </w:r>
    </w:p>
    <w:p w:rsidR="002F1BC7" w:rsidRDefault="002F1BC7" w:rsidP="002F1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C42BBE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года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выпадающих доходов бюджета  в связи с предоставлением налоговых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 </w:t>
      </w:r>
      <w:r w:rsidRPr="00236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составила</w:t>
      </w:r>
      <w:r w:rsidRPr="002C0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28 671</w:t>
      </w:r>
      <w:r w:rsidRPr="003B60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8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</w:t>
      </w:r>
      <w:proofErr w:type="gramStart"/>
      <w:r w:rsidRPr="0098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98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уб.,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числе:</w:t>
      </w:r>
    </w:p>
    <w:p w:rsidR="002F1BC7" w:rsidRDefault="002F1BC7" w:rsidP="002F1BC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Style w:val="a4"/>
        <w:tblW w:w="10387" w:type="dxa"/>
        <w:tblLayout w:type="fixed"/>
        <w:tblLook w:val="04A0"/>
      </w:tblPr>
      <w:tblGrid>
        <w:gridCol w:w="675"/>
        <w:gridCol w:w="2127"/>
        <w:gridCol w:w="1559"/>
        <w:gridCol w:w="1559"/>
        <w:gridCol w:w="1489"/>
        <w:gridCol w:w="1489"/>
        <w:gridCol w:w="1489"/>
      </w:tblGrid>
      <w:tr w:rsidR="002F1BC7" w:rsidTr="00AD6D4D">
        <w:tc>
          <w:tcPr>
            <w:tcW w:w="675" w:type="dxa"/>
            <w:vAlign w:val="center"/>
          </w:tcPr>
          <w:p w:rsidR="002F1BC7" w:rsidRPr="00236F90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2F1BC7" w:rsidRPr="00236F90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Местные налоги</w:t>
            </w:r>
          </w:p>
        </w:tc>
        <w:tc>
          <w:tcPr>
            <w:tcW w:w="1559" w:type="dxa"/>
            <w:vAlign w:val="center"/>
          </w:tcPr>
          <w:p w:rsidR="002F1BC7" w:rsidRDefault="002F1BC7" w:rsidP="00AD6D4D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Выпадающие доходы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  <w:p w:rsidR="002F1BC7" w:rsidRPr="00236F90" w:rsidRDefault="002F1BC7" w:rsidP="00AD6D4D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1559" w:type="dxa"/>
            <w:vAlign w:val="center"/>
          </w:tcPr>
          <w:p w:rsidR="002F1BC7" w:rsidRPr="00236F90" w:rsidRDefault="002F1BC7" w:rsidP="00AD6D4D">
            <w:pPr>
              <w:ind w:left="-108" w:right="-10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Выпадающие доходы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2014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1489" w:type="dxa"/>
            <w:vAlign w:val="center"/>
          </w:tcPr>
          <w:p w:rsidR="002F1BC7" w:rsidRPr="00236F90" w:rsidRDefault="002F1BC7" w:rsidP="00AD6D4D">
            <w:pPr>
              <w:ind w:left="-108" w:right="-3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Удельный вес в сумме  </w:t>
            </w:r>
            <w:proofErr w:type="spellStart"/>
            <w:proofErr w:type="gramStart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собствен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proofErr w:type="gramEnd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доходов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 %</w:t>
            </w:r>
          </w:p>
        </w:tc>
        <w:tc>
          <w:tcPr>
            <w:tcW w:w="1489" w:type="dxa"/>
            <w:vAlign w:val="center"/>
          </w:tcPr>
          <w:p w:rsidR="002F1BC7" w:rsidRPr="00236F90" w:rsidRDefault="002F1BC7" w:rsidP="00AD6D4D">
            <w:pPr>
              <w:ind w:left="-38" w:right="-10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Удельный вес в сумме </w:t>
            </w:r>
            <w:proofErr w:type="spellStart"/>
            <w:proofErr w:type="gramStart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собствен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proofErr w:type="gramEnd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доходов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 %</w:t>
            </w:r>
          </w:p>
        </w:tc>
        <w:tc>
          <w:tcPr>
            <w:tcW w:w="1489" w:type="dxa"/>
            <w:vAlign w:val="center"/>
          </w:tcPr>
          <w:p w:rsidR="002F1BC7" w:rsidRPr="00236F90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Темп роста 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2F1BC7" w:rsidRPr="00C42BBE" w:rsidTr="00AD6D4D">
        <w:tc>
          <w:tcPr>
            <w:tcW w:w="675" w:type="dxa"/>
            <w:vAlign w:val="center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27" w:type="dxa"/>
            <w:vAlign w:val="center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559" w:type="dxa"/>
            <w:vAlign w:val="bottom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23226</w:t>
            </w:r>
          </w:p>
        </w:tc>
        <w:tc>
          <w:tcPr>
            <w:tcW w:w="1559" w:type="dxa"/>
            <w:vAlign w:val="bottom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28 671</w:t>
            </w:r>
          </w:p>
        </w:tc>
        <w:tc>
          <w:tcPr>
            <w:tcW w:w="1489" w:type="dxa"/>
            <w:vAlign w:val="bottom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0,32</w:t>
            </w:r>
          </w:p>
        </w:tc>
        <w:tc>
          <w:tcPr>
            <w:tcW w:w="1489" w:type="dxa"/>
            <w:vAlign w:val="bottom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0,39</w:t>
            </w:r>
          </w:p>
        </w:tc>
        <w:tc>
          <w:tcPr>
            <w:tcW w:w="1489" w:type="dxa"/>
            <w:vAlign w:val="bottom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23,4</w:t>
            </w:r>
          </w:p>
        </w:tc>
      </w:tr>
      <w:tr w:rsidR="002F1BC7" w:rsidRPr="00C42BBE" w:rsidTr="00AD6D4D">
        <w:tc>
          <w:tcPr>
            <w:tcW w:w="675" w:type="dxa"/>
            <w:vAlign w:val="center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27" w:type="dxa"/>
            <w:vAlign w:val="center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vAlign w:val="bottom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bottom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89" w:type="dxa"/>
            <w:vAlign w:val="bottom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89" w:type="dxa"/>
            <w:vAlign w:val="bottom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89" w:type="dxa"/>
            <w:vAlign w:val="bottom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C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2F1BC7" w:rsidRPr="00C42BBE" w:rsidTr="00AD6D4D">
        <w:trPr>
          <w:trHeight w:val="455"/>
        </w:trPr>
        <w:tc>
          <w:tcPr>
            <w:tcW w:w="675" w:type="dxa"/>
            <w:vAlign w:val="center"/>
          </w:tcPr>
          <w:p w:rsidR="002F1BC7" w:rsidRPr="00984CF4" w:rsidRDefault="002F1BC7" w:rsidP="00AD6D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bottom"/>
          </w:tcPr>
          <w:p w:rsidR="002F1BC7" w:rsidRPr="00432F4F" w:rsidRDefault="002F1BC7" w:rsidP="00AD6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2F4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559" w:type="dxa"/>
            <w:vAlign w:val="bottom"/>
          </w:tcPr>
          <w:p w:rsidR="002F1BC7" w:rsidRPr="00432F4F" w:rsidRDefault="002F1BC7" w:rsidP="00AD6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2F4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23226</w:t>
            </w:r>
          </w:p>
        </w:tc>
        <w:tc>
          <w:tcPr>
            <w:tcW w:w="1559" w:type="dxa"/>
            <w:vAlign w:val="center"/>
          </w:tcPr>
          <w:p w:rsidR="002F1BC7" w:rsidRPr="00432F4F" w:rsidRDefault="002F1BC7" w:rsidP="00AD6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1BC7" w:rsidRPr="00432F4F" w:rsidRDefault="002F1BC7" w:rsidP="00AD6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2F4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28 671</w:t>
            </w:r>
          </w:p>
        </w:tc>
        <w:tc>
          <w:tcPr>
            <w:tcW w:w="1489" w:type="dxa"/>
            <w:vAlign w:val="bottom"/>
          </w:tcPr>
          <w:p w:rsidR="002F1BC7" w:rsidRPr="00432F4F" w:rsidRDefault="002F1BC7" w:rsidP="00AD6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1BC7" w:rsidRPr="00432F4F" w:rsidRDefault="002F1BC7" w:rsidP="00AD6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2F4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0,32</w:t>
            </w:r>
          </w:p>
        </w:tc>
        <w:tc>
          <w:tcPr>
            <w:tcW w:w="1489" w:type="dxa"/>
            <w:vAlign w:val="bottom"/>
          </w:tcPr>
          <w:p w:rsidR="002F1BC7" w:rsidRPr="00432F4F" w:rsidRDefault="002F1BC7" w:rsidP="00AD6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2F4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0,39</w:t>
            </w:r>
          </w:p>
        </w:tc>
        <w:tc>
          <w:tcPr>
            <w:tcW w:w="1489" w:type="dxa"/>
            <w:vAlign w:val="bottom"/>
          </w:tcPr>
          <w:p w:rsidR="002F1BC7" w:rsidRPr="00432F4F" w:rsidRDefault="002F1BC7" w:rsidP="00AD6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2F4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23,4</w:t>
            </w:r>
          </w:p>
        </w:tc>
      </w:tr>
    </w:tbl>
    <w:p w:rsidR="002F1BC7" w:rsidRDefault="002F1BC7" w:rsidP="002F1B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Земельный  налог</w:t>
      </w:r>
    </w:p>
    <w:p w:rsidR="002F1BC7" w:rsidRDefault="002F1BC7" w:rsidP="002F1B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1AB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пунктом 1 статьи 15 НК РФ, земельный налог относится к местным налогам. Земельный налог устанавливается главой 31 «Земельный налог» НК РФ и нормативными правовыми актами представительных органов муниципальных образований, вводится в действие и обязателен к уплате на территориях этих муниципальных образований, что следует из статьи 387 НК РФ. Также, в соответствии со статьей 387 НК РФ, устанавливая налог, представительные органы муниципальных образований определяют налоговые ставки в пределах, установленных главой 31 НК РФ, порядок и сроки уплаты налога. Могут также устанавливаться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F1BC7" w:rsidRDefault="002F1BC7" w:rsidP="002F1B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1AB">
        <w:rPr>
          <w:rFonts w:ascii="Times New Roman" w:hAnsi="Times New Roman" w:cs="Times New Roman"/>
          <w:sz w:val="28"/>
          <w:szCs w:val="28"/>
        </w:rPr>
        <w:t>Налогоплательщиками земельного налога, согласно стать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71AB">
        <w:rPr>
          <w:rFonts w:ascii="Times New Roman" w:hAnsi="Times New Roman" w:cs="Times New Roman"/>
          <w:sz w:val="28"/>
          <w:szCs w:val="28"/>
        </w:rPr>
        <w:t xml:space="preserve"> 388 НК РФ, признаются организации и физические лица, обладающие земельными участками, признаваемыми объектом налогообложения в соответствии со статьей 389 НК РФ, на праве собственности, праве постоянного (бессрочного) пользования или праве пожизненного наследуемого владения. Правом пожизненного наследуемого владения могут обладать только граждане, на что указывает пункт 1 статьи 266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71AB">
        <w:rPr>
          <w:rFonts w:ascii="Times New Roman" w:hAnsi="Times New Roman" w:cs="Times New Roman"/>
          <w:sz w:val="28"/>
          <w:szCs w:val="28"/>
        </w:rPr>
        <w:t xml:space="preserve">ражданского кодекса РФ. </w:t>
      </w:r>
    </w:p>
    <w:p w:rsidR="002F1BC7" w:rsidRPr="00C42BBE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BBE">
        <w:rPr>
          <w:rFonts w:ascii="Times New Roman" w:hAnsi="Times New Roman" w:cs="Times New Roman"/>
          <w:sz w:val="28"/>
          <w:szCs w:val="28"/>
        </w:rPr>
        <w:t xml:space="preserve">Не признаются налогоплательщиками организации и физические лица в отношении земельных участков, находящихся у них на </w:t>
      </w:r>
      <w:hyperlink r:id="rId4" w:history="1">
        <w:r w:rsidRPr="00C42BBE">
          <w:rPr>
            <w:rFonts w:ascii="Times New Roman" w:hAnsi="Times New Roman" w:cs="Times New Roman"/>
            <w:sz w:val="28"/>
            <w:szCs w:val="28"/>
          </w:rPr>
          <w:t>праве безвозмездного пользования</w:t>
        </w:r>
      </w:hyperlink>
      <w:r w:rsidRPr="00C42BBE">
        <w:rPr>
          <w:rFonts w:ascii="Times New Roman" w:hAnsi="Times New Roman" w:cs="Times New Roman"/>
          <w:sz w:val="28"/>
          <w:szCs w:val="28"/>
        </w:rPr>
        <w:t>, в том числе праве безвозмездного срочного пользования, или переданных им по договору аренды.</w:t>
      </w:r>
    </w:p>
    <w:p w:rsidR="002F1BC7" w:rsidRDefault="002F1BC7" w:rsidP="002F1BC7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CC">
        <w:rPr>
          <w:rFonts w:ascii="Times New Roman" w:eastAsia="Calibri" w:hAnsi="Times New Roman" w:cs="Times New Roman"/>
          <w:sz w:val="28"/>
          <w:szCs w:val="28"/>
        </w:rPr>
        <w:t xml:space="preserve">Решением  городского Совета депутатов Калининграда от 19.10.2005г. №346 «Об установлении на территории </w:t>
      </w:r>
      <w:proofErr w:type="gramStart"/>
      <w:r w:rsidRPr="00EE5BC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EE5BCC">
        <w:rPr>
          <w:rFonts w:ascii="Times New Roman" w:eastAsia="Calibri" w:hAnsi="Times New Roman" w:cs="Times New Roman"/>
          <w:sz w:val="28"/>
          <w:szCs w:val="28"/>
        </w:rPr>
        <w:t>. Калининграда земельного налога»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Решение)</w:t>
      </w:r>
      <w:r w:rsidRPr="00EE5BCC">
        <w:rPr>
          <w:rFonts w:ascii="Times New Roman" w:eastAsia="Calibri" w:hAnsi="Times New Roman" w:cs="Times New Roman"/>
          <w:sz w:val="28"/>
          <w:szCs w:val="28"/>
        </w:rPr>
        <w:t>, в соответствии с главой 31 «Земельный налог» Налогового кодекса Российской Федерации, на территории города Калининграда с 1 января 2006 года введен земельный налог.</w:t>
      </w:r>
      <w:r w:rsidRPr="00525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BC7" w:rsidRPr="005259EE" w:rsidRDefault="002F1BC7" w:rsidP="002F1BC7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налог на территории городского округа «Город Калининград» взимается от кадастровой стоимости земельного участка по состоянию на 1 января года. Кадастровая стоимость земельного участка определяется в соответствии с Земельным кодексом РФ. </w:t>
      </w:r>
    </w:p>
    <w:p w:rsidR="002F1BC7" w:rsidRPr="00EE5BCC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2014 года </w:t>
      </w:r>
      <w:r w:rsidRPr="00EE5BCC">
        <w:rPr>
          <w:rFonts w:ascii="Times New Roman" w:eastAsia="Calibri" w:hAnsi="Times New Roman" w:cs="Times New Roman"/>
          <w:sz w:val="28"/>
          <w:szCs w:val="28"/>
        </w:rPr>
        <w:t xml:space="preserve"> земельный налог исчисля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E5BCC">
        <w:rPr>
          <w:rFonts w:ascii="Times New Roman" w:eastAsia="Calibri" w:hAnsi="Times New Roman" w:cs="Times New Roman"/>
          <w:sz w:val="28"/>
          <w:szCs w:val="28"/>
        </w:rPr>
        <w:t xml:space="preserve">ся исходя из кадастровой стоимости земельного участка, утвержденной  Постановлением Правительства Калининградской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 от 29.08.2013 № 641 «Об утверждении результатов определения кадастровой стоимости земельных участков в составе земель населенных пунктов на территории Калининградской области» </w:t>
      </w:r>
      <w:r w:rsidRPr="00EE5BCC">
        <w:rPr>
          <w:rFonts w:ascii="Times New Roman" w:eastAsia="Calibri" w:hAnsi="Times New Roman" w:cs="Times New Roman"/>
          <w:sz w:val="28"/>
          <w:szCs w:val="28"/>
        </w:rPr>
        <w:t>по  следующим ставкам:</w:t>
      </w:r>
    </w:p>
    <w:p w:rsidR="002F1BC7" w:rsidRDefault="002F1BC7" w:rsidP="002F1BC7"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1985"/>
        <w:gridCol w:w="7654"/>
      </w:tblGrid>
      <w:tr w:rsidR="002F1BC7" w:rsidTr="00AD6D4D">
        <w:tc>
          <w:tcPr>
            <w:tcW w:w="675" w:type="dxa"/>
            <w:vAlign w:val="center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Ставка налога, %</w:t>
            </w:r>
          </w:p>
        </w:tc>
        <w:tc>
          <w:tcPr>
            <w:tcW w:w="7654" w:type="dxa"/>
            <w:vAlign w:val="center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отношении земельных участков </w:t>
            </w:r>
          </w:p>
        </w:tc>
      </w:tr>
      <w:tr w:rsidR="002F1BC7" w:rsidTr="00AD6D4D">
        <w:tc>
          <w:tcPr>
            <w:tcW w:w="67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отнесенных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землям сельскохозяйственного назначения и используемых для сельскохозяйственного производства</w:t>
            </w:r>
          </w:p>
        </w:tc>
      </w:tr>
      <w:tr w:rsidR="002F1BC7" w:rsidTr="00AD6D4D">
        <w:tc>
          <w:tcPr>
            <w:tcW w:w="67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занятых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</w:t>
            </w: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инженерной инфраструктуры жилищно-коммунального комплекса) или приобретенных (предоставленных) для жилищного строительства</w:t>
            </w:r>
          </w:p>
        </w:tc>
      </w:tr>
      <w:tr w:rsidR="002F1BC7" w:rsidTr="00AD6D4D">
        <w:tc>
          <w:tcPr>
            <w:tcW w:w="67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98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предоставленных под существующие гаражи, а также под строительство и для завершения строительства гаражей, в том числе расположенных в гаражных обществах</w:t>
            </w:r>
          </w:p>
        </w:tc>
      </w:tr>
      <w:tr w:rsidR="002F1BC7" w:rsidTr="00AD6D4D">
        <w:tc>
          <w:tcPr>
            <w:tcW w:w="67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8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приобретенных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(предоставленных) для личного подсобного хозяйства, садоводства, огородничества или животноводства, а также для дачного хозяйства</w:t>
            </w:r>
          </w:p>
        </w:tc>
      </w:tr>
      <w:tr w:rsidR="002F1BC7" w:rsidTr="00AD6D4D">
        <w:tc>
          <w:tcPr>
            <w:tcW w:w="67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8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</w:tr>
      <w:tr w:rsidR="002F1BC7" w:rsidTr="00AD6D4D">
        <w:tc>
          <w:tcPr>
            <w:tcW w:w="67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7654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занятых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спортивными сооружениями - стадионами</w:t>
            </w:r>
          </w:p>
        </w:tc>
      </w:tr>
      <w:tr w:rsidR="002F1BC7" w:rsidTr="00AD6D4D">
        <w:tc>
          <w:tcPr>
            <w:tcW w:w="67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654" w:type="dxa"/>
          </w:tcPr>
          <w:p w:rsidR="002F1BC7" w:rsidRPr="00236F90" w:rsidRDefault="002F1BC7" w:rsidP="00AD6D4D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для прочих земельных участков</w:t>
            </w:r>
          </w:p>
        </w:tc>
      </w:tr>
    </w:tbl>
    <w:p w:rsidR="002F1BC7" w:rsidRDefault="002F1BC7" w:rsidP="002F1BC7"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C7" w:rsidRDefault="002F1BC7" w:rsidP="002F1BC7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1BC7" w:rsidRDefault="002F1BC7" w:rsidP="002F1B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580BC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установлении  на территории города Калининграда  земельного налога,</w:t>
      </w:r>
      <w:r w:rsidRPr="00580BCB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80BCB">
        <w:rPr>
          <w:rFonts w:ascii="Times New Roman" w:hAnsi="Times New Roman" w:cs="Times New Roman"/>
          <w:sz w:val="28"/>
          <w:szCs w:val="28"/>
        </w:rPr>
        <w:t xml:space="preserve"> году предоставлялись льготы по земельному налогу следующим категориям налогоплательщиков:</w:t>
      </w:r>
      <w:r w:rsidRPr="00580BCB">
        <w:rPr>
          <w:rFonts w:ascii="Times New Roman" w:hAnsi="Times New Roman" w:cs="Times New Roman"/>
          <w:sz w:val="28"/>
          <w:szCs w:val="28"/>
        </w:rPr>
        <w:br/>
      </w:r>
      <w:r w:rsidRPr="00580BCB">
        <w:rPr>
          <w:rFonts w:ascii="Times New Roman" w:hAnsi="Times New Roman" w:cs="Times New Roman"/>
          <w:sz w:val="28"/>
          <w:szCs w:val="28"/>
        </w:rPr>
        <w:br/>
      </w:r>
      <w:r w:rsidRPr="005E1F9B">
        <w:rPr>
          <w:rFonts w:ascii="Times New Roman" w:hAnsi="Times New Roman" w:cs="Times New Roman"/>
          <w:b/>
          <w:sz w:val="28"/>
          <w:szCs w:val="28"/>
        </w:rPr>
        <w:t>1. В виде полного освобождения от уплаты земельного налога льгота предоставлялась:</w:t>
      </w:r>
      <w:r w:rsidRPr="005E1F9B">
        <w:rPr>
          <w:rFonts w:ascii="Times New Roman" w:hAnsi="Times New Roman" w:cs="Times New Roman"/>
          <w:b/>
          <w:sz w:val="28"/>
          <w:szCs w:val="28"/>
        </w:rPr>
        <w:br/>
      </w:r>
      <w:r w:rsidRPr="00580BCB">
        <w:rPr>
          <w:rFonts w:ascii="Times New Roman" w:hAnsi="Times New Roman" w:cs="Times New Roman"/>
          <w:sz w:val="28"/>
          <w:szCs w:val="28"/>
        </w:rPr>
        <w:br/>
        <w:t>1.1. В целях социальной поддержки: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46B8">
        <w:rPr>
          <w:rFonts w:ascii="Times New Roman" w:hAnsi="Times New Roman" w:cs="Times New Roman"/>
          <w:sz w:val="28"/>
          <w:szCs w:val="28"/>
        </w:rPr>
        <w:t>Герои Советского Союза, Герои Российской Федерации, полные кавалеры ордена Славы, Герои Социалистического Труда, полные кавалеры ордена Трудовой Славы;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инвалиды, имеющие I группу инвалидности, а также лица, имеющие II группу инвалидности, установленную до 1 января 2004 года</w:t>
      </w:r>
      <w:r w:rsidRPr="007146B8">
        <w:rPr>
          <w:rFonts w:ascii="Times New Roman" w:hAnsi="Times New Roman" w:cs="Times New Roman"/>
          <w:sz w:val="28"/>
          <w:szCs w:val="28"/>
        </w:rPr>
        <w:t>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инвалиды с детства;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ветераны и инвалиды Великой Отечественной войны, а также ветераны и инвалиды боевых действий;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6B8">
        <w:rPr>
          <w:rFonts w:ascii="Times New Roman" w:hAnsi="Times New Roman" w:cs="Times New Roman"/>
          <w:sz w:val="28"/>
          <w:szCs w:val="28"/>
        </w:rPr>
        <w:t xml:space="preserve">- граждане, имеющие право на получение социальной поддержки в соответствии с </w:t>
      </w:r>
      <w:hyperlink r:id="rId5" w:history="1">
        <w:r w:rsidRPr="007146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6B8">
        <w:rPr>
          <w:rFonts w:ascii="Times New Roman" w:hAnsi="Times New Roman" w:cs="Times New Roman"/>
          <w:sz w:val="28"/>
          <w:szCs w:val="28"/>
        </w:rPr>
        <w:t xml:space="preserve"> РФ «О социальной защите граждан, подвергшихся воздействию радиации вследствие катастрофы на Чернобыльской АЭС» (в редакции Закона РФ от 18.06.1992 № 3061-1), в соответствии с Федеральным </w:t>
      </w:r>
      <w:hyperlink r:id="rId6" w:history="1">
        <w:r w:rsidRPr="007146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6B8">
        <w:rPr>
          <w:rFonts w:ascii="Times New Roman" w:hAnsi="Times New Roman" w:cs="Times New Roman"/>
          <w:sz w:val="28"/>
          <w:szCs w:val="28"/>
        </w:rPr>
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</w:t>
      </w:r>
      <w:proofErr w:type="gramEnd"/>
      <w:r w:rsidRPr="007146B8">
        <w:rPr>
          <w:rFonts w:ascii="Times New Roman" w:hAnsi="Times New Roman" w:cs="Times New Roman"/>
          <w:sz w:val="28"/>
          <w:szCs w:val="28"/>
        </w:rPr>
        <w:t xml:space="preserve"> отходов в реку </w:t>
      </w:r>
      <w:proofErr w:type="spellStart"/>
      <w:r w:rsidRPr="007146B8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7146B8">
        <w:rPr>
          <w:rFonts w:ascii="Times New Roman" w:hAnsi="Times New Roman" w:cs="Times New Roman"/>
          <w:sz w:val="28"/>
          <w:szCs w:val="28"/>
        </w:rPr>
        <w:t xml:space="preserve">», а также в соответствии с Федеральным </w:t>
      </w:r>
      <w:hyperlink r:id="rId7" w:history="1">
        <w:r w:rsidRPr="007146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6B8">
        <w:rPr>
          <w:rFonts w:ascii="Times New Roman" w:hAnsi="Times New Roman" w:cs="Times New Roman"/>
          <w:sz w:val="28"/>
          <w:szCs w:val="28"/>
        </w:rPr>
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lastRenderedPageBreak/>
        <w:t>- граждане,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бывшие несовершеннолетние узники концлагерей, гетто, других мест принудительного содержания, созданные фашистами и их союзниками в период</w:t>
      </w:r>
      <w:proofErr w:type="gramStart"/>
      <w:r w:rsidRPr="007146B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146B8">
        <w:rPr>
          <w:rFonts w:ascii="Times New Roman" w:hAnsi="Times New Roman" w:cs="Times New Roman"/>
          <w:sz w:val="28"/>
          <w:szCs w:val="28"/>
        </w:rPr>
        <w:t>торой мировой войны;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члены семей военнослужащих и сотрудников органов внутренних дел, сотрудников учреждений и органов уголовно-исполнительной системы, потерявшие кормильца при исполнении им служебных обязанностей;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участники становления Калининградской области;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переселившиеся в Калининград в период до 1 января 1953 года и переселенные по оргнабору, достигшие на дату переселения 16 лет;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ветераны труда;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имеющие трех и более несовершеннолетних детей;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пенсионеры, получающие трудовую пенсию по старости, достигшие возраста 60 лет – мужчины, 55 лет – женщины;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малоимущие граждане;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 xml:space="preserve">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проработавшие не менее шести месяцев и награжденные орденами и медалями СССР за самоотверженный труд в годы Великой Отечественной войны; </w:t>
      </w:r>
    </w:p>
    <w:p w:rsidR="002F1BC7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награжденные медалью «За оборону Ленинграда» и знаком «Житель блокадного Ленинграда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1BC7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целях поддержки религиозных организаций:</w:t>
      </w:r>
    </w:p>
    <w:p w:rsidR="002F1BC7" w:rsidRPr="007146B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религиозные организации.</w:t>
      </w:r>
    </w:p>
    <w:p w:rsidR="002F1BC7" w:rsidRDefault="002F1BC7" w:rsidP="002F1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BC7" w:rsidRPr="005E1F9B" w:rsidRDefault="002F1BC7" w:rsidP="002F1BC7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1F9B">
        <w:rPr>
          <w:rFonts w:ascii="Times New Roman" w:eastAsia="Calibri" w:hAnsi="Times New Roman" w:cs="Times New Roman"/>
          <w:b/>
          <w:sz w:val="28"/>
          <w:szCs w:val="28"/>
        </w:rPr>
        <w:t>2.     Налоговая база уменьшается на не облагаемую налогом сумму в размере 10000 рублей на одного налогоплательщика:</w:t>
      </w:r>
    </w:p>
    <w:p w:rsidR="002F1BC7" w:rsidRDefault="002F1BC7" w:rsidP="002F1BC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BC7" w:rsidRDefault="002F1BC7" w:rsidP="002F1B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80BC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BCB">
        <w:rPr>
          <w:rFonts w:ascii="Times New Roman" w:hAnsi="Times New Roman" w:cs="Times New Roman"/>
          <w:sz w:val="28"/>
          <w:szCs w:val="28"/>
        </w:rPr>
        <w:t>В целях социальной поддержки:</w:t>
      </w:r>
    </w:p>
    <w:p w:rsidR="002F1BC7" w:rsidRDefault="002F1BC7" w:rsidP="002F1BC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военнослужащие,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 общую продолжительность военной службы двадцать лет и более.</w:t>
      </w:r>
    </w:p>
    <w:p w:rsidR="002F1BC7" w:rsidRDefault="002F1BC7" w:rsidP="002F1BC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 категории налогоплательщиков получили муниципальные преференции в отношении земельных участков, находящихся в собственности, постоянном (бессрочном) пользовании или пожизненном наследуемом владении.</w:t>
      </w:r>
    </w:p>
    <w:p w:rsidR="002F1BC7" w:rsidRPr="00EE5BCC" w:rsidRDefault="002F1BC7" w:rsidP="002F1BC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E5BCC">
        <w:rPr>
          <w:rFonts w:ascii="Times New Roman" w:eastAsia="Calibri" w:hAnsi="Times New Roman" w:cs="Times New Roman"/>
          <w:sz w:val="28"/>
          <w:szCs w:val="28"/>
        </w:rPr>
        <w:t>нижение налоговой нагрузки по земельному налогу выражается в предоставлении адресной льготы, учитывающей экономическую обеспеченность налогоплательщиков.</w:t>
      </w:r>
    </w:p>
    <w:p w:rsidR="002F1BC7" w:rsidRPr="00EE5BCC" w:rsidRDefault="002F1BC7" w:rsidP="002F1BC7">
      <w:pPr>
        <w:pStyle w:val="a3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1BC7" w:rsidRDefault="002F1BC7" w:rsidP="002F1BC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F9B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5E1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виде возможности уплачивать земельный налог в пониженном размере</w:t>
      </w:r>
      <w:r w:rsidRPr="005E1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льгота предоставлялась следующ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ей </w:t>
      </w:r>
      <w:r w:rsidRPr="005E1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налогоплательщиков:</w:t>
      </w:r>
    </w:p>
    <w:p w:rsidR="002F1BC7" w:rsidRDefault="002F1BC7" w:rsidP="002F1BC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1BC7" w:rsidRDefault="002F1BC7" w:rsidP="002F1BC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целях  поддержки  объектов спорта:</w:t>
      </w:r>
    </w:p>
    <w:p w:rsidR="002F1BC7" w:rsidRDefault="002F1BC7" w:rsidP="002F1BC7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отношении земельных участков, занятых  спортивными сооружениями – стадионами – в размере 0,1 процента;</w:t>
      </w:r>
    </w:p>
    <w:p w:rsidR="002F1BC7" w:rsidRDefault="002F1BC7" w:rsidP="002F1BC7"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</w:p>
    <w:p w:rsidR="002F1BC7" w:rsidRDefault="002F1BC7" w:rsidP="002F1BC7"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 о  суммах  выпадающих  доходов  из бюджета городского округа    «Город Калининград» по земельному налогу от предоставленных льгот.</w:t>
      </w:r>
    </w:p>
    <w:tbl>
      <w:tblPr>
        <w:tblW w:w="11899" w:type="dxa"/>
        <w:tblInd w:w="93" w:type="dxa"/>
        <w:tblLayout w:type="fixed"/>
        <w:tblLook w:val="04A0"/>
      </w:tblPr>
      <w:tblGrid>
        <w:gridCol w:w="724"/>
        <w:gridCol w:w="1336"/>
        <w:gridCol w:w="365"/>
        <w:gridCol w:w="851"/>
        <w:gridCol w:w="60"/>
        <w:gridCol w:w="1074"/>
        <w:gridCol w:w="992"/>
        <w:gridCol w:w="283"/>
        <w:gridCol w:w="851"/>
        <w:gridCol w:w="201"/>
        <w:gridCol w:w="1217"/>
        <w:gridCol w:w="60"/>
        <w:gridCol w:w="1357"/>
        <w:gridCol w:w="119"/>
        <w:gridCol w:w="790"/>
        <w:gridCol w:w="710"/>
        <w:gridCol w:w="909"/>
      </w:tblGrid>
      <w:tr w:rsidR="002F1BC7" w:rsidRPr="00BE51FC" w:rsidTr="00AD6D4D">
        <w:trPr>
          <w:trHeight w:val="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BC7" w:rsidRPr="00BE51FC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2F1BC7" w:rsidRPr="00BE51FC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BC7" w:rsidRPr="00BE51FC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BC7" w:rsidRPr="00BE51FC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BC7" w:rsidRPr="00BE51FC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BC7" w:rsidRPr="00BE51FC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BC7" w:rsidRPr="00BE51FC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BC7" w:rsidRPr="00BE51FC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</w:t>
            </w:r>
            <w:proofErr w:type="gramStart"/>
            <w:r w:rsidRPr="00BE5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BE5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2F1BC7" w:rsidRPr="00BE51FC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1BC7" w:rsidRPr="00C2131F" w:rsidTr="00AD6D4D">
        <w:trPr>
          <w:gridAfter w:val="2"/>
          <w:wAfter w:w="1619" w:type="dxa"/>
          <w:trHeight w:val="11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783176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783176" w:rsidRDefault="002F1BC7" w:rsidP="00AD6D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Льгота по категории </w:t>
            </w:r>
            <w:proofErr w:type="spellStart"/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налогоплатель-щиков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BC7" w:rsidRPr="00783176" w:rsidRDefault="002F1BC7" w:rsidP="00AD6D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налого-плательщико</w:t>
            </w:r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льготников  в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783176" w:rsidRDefault="002F1BC7" w:rsidP="00AD6D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Выпада-ющие</w:t>
            </w:r>
            <w:proofErr w:type="spellEnd"/>
            <w:proofErr w:type="gram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BC7" w:rsidRPr="00783176" w:rsidRDefault="002F1BC7" w:rsidP="00AD6D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налого-платель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щико</w:t>
            </w:r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783176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Выпада-ющие</w:t>
            </w:r>
            <w:proofErr w:type="spellEnd"/>
            <w:proofErr w:type="gram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783176" w:rsidRDefault="002F1BC7" w:rsidP="00AD6D4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Удельный вес в сумме  собственных доходов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BC7" w:rsidRPr="00783176" w:rsidRDefault="002F1BC7" w:rsidP="00AD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1BC7" w:rsidRDefault="002F1BC7" w:rsidP="00AD6D4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Удельный вес в сумме  собственных доходов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BC7" w:rsidRPr="00783176" w:rsidRDefault="002F1BC7" w:rsidP="00AD6D4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783176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 роста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F1BC7" w:rsidRPr="006F4ECD" w:rsidTr="00AD6D4D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ECD">
              <w:rPr>
                <w:rFonts w:ascii="Times New Roman" w:hAnsi="Times New Roman" w:cs="Times New Roman"/>
                <w:b/>
              </w:rPr>
              <w:t>В виде полного освобождения от уплаты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2F1BC7" w:rsidRPr="006F4ECD" w:rsidTr="00AD6D4D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C7" w:rsidRPr="006F4ECD" w:rsidRDefault="002F1BC7" w:rsidP="00AD6D4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F4ECD">
              <w:rPr>
                <w:rFonts w:ascii="Times New Roman" w:hAnsi="Times New Roman" w:cs="Times New Roman"/>
              </w:rPr>
              <w:t>В целях социальной поддержки 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2F1BC7" w:rsidRPr="006F4ECD" w:rsidTr="00AD6D4D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pStyle w:val="a3"/>
              <w:rPr>
                <w:rFonts w:ascii="Times New Roman" w:hAnsi="Times New Roman" w:cs="Times New Roman"/>
              </w:rPr>
            </w:pPr>
            <w:r w:rsidRPr="006F4ECD">
              <w:rPr>
                <w:rFonts w:ascii="Times New Roman" w:hAnsi="Times New Roman" w:cs="Times New Roman"/>
              </w:rPr>
              <w:t>В целях поддержки религиозных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раза</w:t>
            </w:r>
          </w:p>
        </w:tc>
      </w:tr>
      <w:tr w:rsidR="002F1BC7" w:rsidRPr="006F4ECD" w:rsidTr="00AD6D4D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4ECD">
              <w:rPr>
                <w:rFonts w:ascii="Times New Roman" w:eastAsia="Calibri" w:hAnsi="Times New Roman" w:cs="Times New Roman"/>
                <w:b/>
              </w:rPr>
              <w:t xml:space="preserve">В виде  уменьшения налоговой базы на не облагаемую налогом сумму в размере 10000 рублей на одного </w:t>
            </w:r>
            <w:proofErr w:type="spellStart"/>
            <w:proofErr w:type="gramStart"/>
            <w:r w:rsidRPr="006F4ECD">
              <w:rPr>
                <w:rFonts w:ascii="Times New Roman" w:eastAsia="Calibri" w:hAnsi="Times New Roman" w:cs="Times New Roman"/>
                <w:b/>
              </w:rPr>
              <w:t>налогопла-тельщика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раза</w:t>
            </w:r>
          </w:p>
        </w:tc>
      </w:tr>
      <w:tr w:rsidR="002F1BC7" w:rsidRPr="006F4ECD" w:rsidTr="00AD6D4D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C7" w:rsidRPr="006F4ECD" w:rsidRDefault="002F1BC7" w:rsidP="00AD6D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4ECD">
              <w:rPr>
                <w:rFonts w:ascii="Times New Roman" w:hAnsi="Times New Roman" w:cs="Times New Roman"/>
              </w:rPr>
              <w:t xml:space="preserve">В целях социальной поддержки: </w:t>
            </w:r>
            <w:proofErr w:type="spellStart"/>
            <w:proofErr w:type="gramStart"/>
            <w:r w:rsidRPr="006F4ECD">
              <w:rPr>
                <w:rFonts w:ascii="Times New Roman" w:hAnsi="Times New Roman" w:cs="Times New Roman"/>
              </w:rPr>
              <w:t>военнослужа-щие</w:t>
            </w:r>
            <w:proofErr w:type="spellEnd"/>
            <w:proofErr w:type="gramEnd"/>
            <w:r w:rsidRPr="006F4ECD">
              <w:rPr>
                <w:rFonts w:ascii="Times New Roman" w:hAnsi="Times New Roman" w:cs="Times New Roman"/>
              </w:rPr>
              <w:t xml:space="preserve">, граждане, уволенные с военной службы по достижении предельного возраста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раза</w:t>
            </w:r>
          </w:p>
        </w:tc>
      </w:tr>
      <w:tr w:rsidR="002F1BC7" w:rsidRPr="006F4ECD" w:rsidTr="00AD6D4D">
        <w:trPr>
          <w:gridAfter w:val="2"/>
          <w:wAfter w:w="1619" w:type="dxa"/>
          <w:trHeight w:val="675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C7" w:rsidRPr="006F4ECD" w:rsidRDefault="002F1BC7" w:rsidP="00AD6D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4ECD">
              <w:rPr>
                <w:rFonts w:ascii="Times New Roman" w:hAnsi="Times New Roman" w:cs="Times New Roman"/>
              </w:rPr>
              <w:t xml:space="preserve">пребывания на военной службе, состоянию здоровья или в связи с </w:t>
            </w:r>
            <w:proofErr w:type="spellStart"/>
            <w:r w:rsidRPr="006F4ECD">
              <w:rPr>
                <w:rFonts w:ascii="Times New Roman" w:hAnsi="Times New Roman" w:cs="Times New Roman"/>
              </w:rPr>
              <w:lastRenderedPageBreak/>
              <w:t>организацион-но-штатными</w:t>
            </w:r>
            <w:proofErr w:type="spellEnd"/>
            <w:r w:rsidRPr="006F4ECD">
              <w:rPr>
                <w:rFonts w:ascii="Times New Roman" w:hAnsi="Times New Roman" w:cs="Times New Roman"/>
              </w:rPr>
              <w:t xml:space="preserve"> мероприятиями и имеющие  общую продолжительность военной службы двадцать лет и более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BC7" w:rsidRPr="006F4ECD" w:rsidTr="00AD6D4D">
        <w:trPr>
          <w:gridAfter w:val="2"/>
          <w:wAfter w:w="1619" w:type="dxa"/>
          <w:trHeight w:val="6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виде возможности  уплачивать  земельный налог в пониженном  размере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-59,2</w:t>
            </w:r>
          </w:p>
        </w:tc>
      </w:tr>
      <w:tr w:rsidR="002F1BC7" w:rsidRPr="006F4ECD" w:rsidTr="00AD6D4D">
        <w:trPr>
          <w:gridAfter w:val="2"/>
          <w:wAfter w:w="1619" w:type="dxa"/>
          <w:trHeight w:val="6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lang w:eastAsia="ru-RU"/>
              </w:rPr>
              <w:t>В целях  поддержки  объектов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-59,2</w:t>
            </w:r>
          </w:p>
        </w:tc>
      </w:tr>
      <w:tr w:rsidR="002F1BC7" w:rsidRPr="006F4ECD" w:rsidTr="00AD6D4D">
        <w:trPr>
          <w:gridAfter w:val="2"/>
          <w:wAfter w:w="1619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C7" w:rsidRPr="006F4ECD" w:rsidRDefault="002F1BC7" w:rsidP="00AD6D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28671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7" w:rsidRPr="006F4ECD" w:rsidRDefault="002F1BC7" w:rsidP="00A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23,4</w:t>
            </w:r>
          </w:p>
        </w:tc>
      </w:tr>
    </w:tbl>
    <w:p w:rsidR="002F1BC7" w:rsidRPr="006F4ECD" w:rsidRDefault="002F1BC7" w:rsidP="002F1BC7">
      <w:pPr>
        <w:pStyle w:val="a3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2F1BC7" w:rsidRPr="00B83D95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выпадающих доходов бюджета городского округа «Город Калининград» в связи с предоставлением льгот отдельным категориям плательщиков по земельному налогу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сравнению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D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 увеличилась на 5445,0 тыс. руб. (23,4%), в том числе:</w:t>
      </w:r>
    </w:p>
    <w:p w:rsidR="002F1BC7" w:rsidRPr="00B83D95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9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увеличения  суммы выпадающих доходов от предоставления льгот в виде  освобождения от налогообложения  физических лиц –4297,0 тыс. руб. (увеличение количества налогоплательщиков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D9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льготников на  294 человека)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8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BC7" w:rsidRPr="00B83D95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9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увеличения  суммы выпадающих доходов от предоставления льгот по земельному налогу  в  виде  поддержки  религиозных  организаций – 1666,0 тыс. руб. (+ 11 налогоплательщиков)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1BC7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9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увеличения  суммы выпадающих доходов  от предоставления льготы в  виде не облагаемой налогом суммы – 34,0 тыс. руб. (+ 194 налогоплательщика)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1BC7" w:rsidRPr="0027577B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счет сокращения суммы выпадающих доходов от предоставления льгот в виде понижения налоговой ставки  </w:t>
      </w:r>
      <w:r w:rsidRPr="00B83D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земельные участки,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анятые спортивными сооружениями – (-)552,0 тыс. руб.  При этом  количество налогоплательщиков – льготников не изменилось. Данное обстоятельство связанно с изменением с 01.01.2014 года кадастровой оценки земельных участков. </w:t>
      </w:r>
      <w:r w:rsidRPr="0027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Льготой в виде </w:t>
      </w:r>
      <w:r w:rsidRPr="00275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возможности  уплачивать  земельный налог в пониженном  размере</w:t>
      </w:r>
      <w:r w:rsidRPr="0027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ставке 0,1 процента) воспользовались две организации (МАОУ города Калининграда СОШ №28 и МАОУ города Калининграда СОШ №13).</w:t>
      </w:r>
    </w:p>
    <w:p w:rsidR="002F1BC7" w:rsidRPr="00310C9B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Pr="0082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физическим лицам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поддержку населения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– поддержку малообеспеченных и социально незащищенных категорий граждан, снижение доли расходов на оплату обязательных платежей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0C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 есть предоставленные льготы имеют социальную эффективность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сумме  25 297 тыс. руб.</w:t>
      </w:r>
      <w:r w:rsidRPr="00310C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F1BC7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Pr="00CC1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религиозны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CC1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финансируются за счет добровольных пожертвований прихожан, предоставленные  льготы 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</w:t>
      </w:r>
      <w:r w:rsidRPr="0018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организаций, имеющих общественную значимость в жизнедеятельности города Калининград и 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говорить о </w:t>
      </w:r>
      <w:r w:rsidRPr="003512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социальном эффекте предоставляемых налоговых льгот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сумме 2993 тыс. руб.  Бюджетная эффективность равна 0,</w:t>
      </w:r>
    </w:p>
    <w:p w:rsidR="002F1BC7" w:rsidRPr="00575F7C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стоимости платы за предоставляемые образовательные услуги сумма земельного налога учитывается в косвенных расходах образовательных учреждений.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снижение суммы земельного налога привело к снижению стоимости услуг для потребителей (населения города Калининграда), 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говорить о </w:t>
      </w:r>
      <w:r w:rsidRPr="003512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социальном эффекте предоставляемых налоговых льгот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сумме 381 тыс. руб. </w:t>
      </w:r>
      <w:r w:rsidRPr="00575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снижение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налоговой нагрузки на учреждения образования, получающим субсидии на выполнение  муниципального задания из бюджета городского округа «Город Калининград»,  в 2014 году составило 381 тыс. руб. Предоставленная налоговая льгота  признается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эффективной. </w:t>
      </w:r>
      <w:r w:rsidRPr="00575F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Бюджетная эффективность равна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0.</w:t>
      </w:r>
    </w:p>
    <w:p w:rsidR="002F1BC7" w:rsidRPr="00575F7C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F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Социальная эффективность налоговых льгот по земельному налогу составила в 2014 году 28671 тыс. руб.</w:t>
      </w:r>
    </w:p>
    <w:p w:rsidR="002F1BC7" w:rsidRPr="00575F7C" w:rsidRDefault="002F1BC7" w:rsidP="002F1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F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Бюджетная  эффективность предоставленных физическим и юридическим лицам льгот по земельному налогу  равна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нулю.</w:t>
      </w:r>
    </w:p>
    <w:p w:rsidR="002F1BC7" w:rsidRDefault="002F1BC7" w:rsidP="002F1B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F1BC7" w:rsidRDefault="002F1BC7" w:rsidP="002F1B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BC7" w:rsidRDefault="002F1BC7" w:rsidP="002F1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 на имущество фи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зических лиц</w:t>
      </w:r>
    </w:p>
    <w:p w:rsidR="002F1BC7" w:rsidRPr="003512D1" w:rsidRDefault="002F1BC7" w:rsidP="002F1B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BC7" w:rsidRPr="00AE6EF8" w:rsidRDefault="002F1BC7" w:rsidP="002F1B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статьи 15 Налогового кодекса РФ (далее – НК РФ), налог на имущество физических лиц относится к местным налогам и взима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2014 году </w:t>
      </w:r>
      <w:r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 Закона РФ «О налогах на имущество физических лиц» от 09.12.1991 №2003-1 и нормативного правового акта  представительного органа местного самоуправления  о введении  налога на территории соответствующего муниципального образования.</w:t>
      </w:r>
      <w:proofErr w:type="gramEnd"/>
    </w:p>
    <w:p w:rsidR="002F1BC7" w:rsidRPr="00AE6EF8" w:rsidRDefault="002F1BC7" w:rsidP="002F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F8">
        <w:rPr>
          <w:rFonts w:ascii="Times New Roman" w:hAnsi="Times New Roman" w:cs="Times New Roman"/>
          <w:sz w:val="28"/>
          <w:szCs w:val="28"/>
        </w:rPr>
        <w:t>Плательщиками налогов на имущество физических лиц являются физические лица - собственники имущества, признаваемого объектом налогообложения.</w:t>
      </w:r>
    </w:p>
    <w:p w:rsidR="002F1BC7" w:rsidRPr="00AE6EF8" w:rsidRDefault="002F1BC7" w:rsidP="002F1B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налогообложения  выступают – жилые дома, квартиры,  комнаты, дачи, гаражи, иные строения, помещения и сооружения, а так же  доли в праве общей собственности на вышеуказанное имущество.</w:t>
      </w:r>
    </w:p>
    <w:p w:rsidR="002F1BC7" w:rsidRPr="00AE6EF8" w:rsidRDefault="002F1BC7" w:rsidP="002F1B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 НК РФ представительные органы муниципальных образований определяют в порядке и пределах, которые предусмотрены НК РФ, налоговые ставки, порядок и сроки уплаты налогов. Иные элементы налогообложения по налогу на имущество физических лиц определяются федеральным законодателем в соответствии с требованиями НК РФ.</w:t>
      </w:r>
    </w:p>
    <w:tbl>
      <w:tblPr>
        <w:tblW w:w="15107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380"/>
        <w:gridCol w:w="4727"/>
      </w:tblGrid>
      <w:tr w:rsidR="002F1BC7" w:rsidRPr="00AE6EF8" w:rsidTr="00AD6D4D">
        <w:trPr>
          <w:trHeight w:val="210"/>
          <w:tblCellSpacing w:w="0" w:type="dxa"/>
        </w:trPr>
        <w:tc>
          <w:tcPr>
            <w:tcW w:w="10380" w:type="dxa"/>
            <w:vAlign w:val="center"/>
            <w:hideMark/>
          </w:tcPr>
          <w:p w:rsidR="002F1BC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Ставки налога устанавливаются от суммарной инвентаризационной стоимости объектов налогообложения. 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 и типа использования объекта налогообложения.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1BC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F15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окружного Совета депутатов </w:t>
            </w:r>
            <w:proofErr w:type="gramStart"/>
            <w:r w:rsidRPr="006C4F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C4F15">
              <w:rPr>
                <w:rFonts w:ascii="Times New Roman" w:hAnsi="Times New Roman" w:cs="Times New Roman"/>
                <w:sz w:val="28"/>
                <w:szCs w:val="28"/>
              </w:rPr>
              <w:t>. Калининграда от 27.10.2010 № 279 «О ставках налога на имущество физических лиц» в 2014 году  были установлены  следующие ставки налога</w:t>
            </w:r>
            <w:r w:rsidRPr="00AE6E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1BC7" w:rsidRPr="00AE6EF8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0196" w:type="dxa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3818"/>
              <w:gridCol w:w="3260"/>
              <w:gridCol w:w="3118"/>
            </w:tblGrid>
            <w:tr w:rsidR="002F1BC7" w:rsidRPr="00AE6EF8" w:rsidTr="00AD6D4D">
              <w:trPr>
                <w:trHeight w:val="400"/>
                <w:tblCellSpacing w:w="5" w:type="nil"/>
              </w:trPr>
              <w:tc>
                <w:tcPr>
                  <w:tcW w:w="38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5" w:right="-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Суммарная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инвентаризационная</w:t>
                  </w:r>
                </w:p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5" w:right="-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стоимость объектов</w:t>
                  </w:r>
                </w:p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5" w:right="-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налогообложения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Ставка налога (в процентах)</w:t>
                  </w:r>
                </w:p>
              </w:tc>
            </w:tr>
            <w:tr w:rsidR="002F1BC7" w:rsidRPr="00AE6EF8" w:rsidTr="00AD6D4D">
              <w:trPr>
                <w:trHeight w:val="400"/>
                <w:tblCellSpacing w:w="5" w:type="nil"/>
              </w:trPr>
              <w:tc>
                <w:tcPr>
                  <w:tcW w:w="3818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Жилые строения,</w:t>
                  </w:r>
                </w:p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помещения и сооружения</w:t>
                  </w:r>
                </w:p>
              </w:tc>
              <w:tc>
                <w:tcPr>
                  <w:tcW w:w="31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Нежилые строения,</w:t>
                  </w:r>
                </w:p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помещения и сооружения</w:t>
                  </w:r>
                </w:p>
              </w:tc>
            </w:tr>
            <w:tr w:rsidR="002F1BC7" w:rsidRPr="00AE6EF8" w:rsidTr="00AD6D4D">
              <w:trPr>
                <w:trHeight w:val="400"/>
                <w:tblCellSpacing w:w="5" w:type="nil"/>
              </w:trPr>
              <w:tc>
                <w:tcPr>
                  <w:tcW w:w="3818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 300 тыс. руб.</w:t>
                  </w:r>
                </w:p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(включительно)</w:t>
                  </w:r>
                </w:p>
              </w:tc>
              <w:tc>
                <w:tcPr>
                  <w:tcW w:w="3260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0,1</w:t>
                  </w:r>
                </w:p>
              </w:tc>
              <w:tc>
                <w:tcPr>
                  <w:tcW w:w="3118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0,1</w:t>
                  </w:r>
                </w:p>
              </w:tc>
            </w:tr>
            <w:tr w:rsidR="002F1BC7" w:rsidRPr="00AE6EF8" w:rsidTr="00AD6D4D">
              <w:trPr>
                <w:trHeight w:val="600"/>
                <w:tblCellSpacing w:w="5" w:type="nil"/>
              </w:trPr>
              <w:tc>
                <w:tcPr>
                  <w:tcW w:w="38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Свыше 300 тыс. руб.</w:t>
                  </w:r>
                </w:p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 500 тыс. руб.</w:t>
                  </w:r>
                </w:p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(включительно)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0,3</w:t>
                  </w:r>
                </w:p>
              </w:tc>
            </w:tr>
            <w:tr w:rsidR="002F1BC7" w:rsidRPr="00AE6EF8" w:rsidTr="00AD6D4D">
              <w:trPr>
                <w:tblCellSpacing w:w="5" w:type="nil"/>
              </w:trPr>
              <w:tc>
                <w:tcPr>
                  <w:tcW w:w="38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Свыше 500 тыс. руб.</w:t>
                  </w:r>
                </w:p>
              </w:tc>
              <w:tc>
                <w:tcPr>
                  <w:tcW w:w="3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F1BC7" w:rsidRPr="00783176" w:rsidRDefault="002F1BC7" w:rsidP="00AD6D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2F1BC7" w:rsidRPr="00AE6EF8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C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пункту 2  Решения 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ица, удостоенные звания «Почетный гражданин города Калининграда», освобождаются от уплаты налога на имущество физических лиц. </w:t>
            </w:r>
          </w:p>
          <w:p w:rsidR="002F1BC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63FD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информации представленной УФНС России по Калининградской области  согласно разделу </w:t>
            </w:r>
            <w:r w:rsidRPr="00CC63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C63FD">
              <w:rPr>
                <w:rFonts w:ascii="Times New Roman" w:hAnsi="Times New Roman" w:cs="Times New Roman"/>
                <w:sz w:val="28"/>
                <w:szCs w:val="28"/>
              </w:rPr>
              <w:t xml:space="preserve"> формы отчета № 5-МН «Отчет о налоговой базе и структуре начислений по налогу на имущество физических лиц» за 2013 и 2014 годы  льготы в  виде освобождения от уплаты налога на имущество физических лиц гражданам, удостоенным звания «Почетный гражданин города Калининграда» не представлялись.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2F1BC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окружного Совета депутатов города Калининграда от 27.10.2010 №279 «О ставках налога на имущество физических лиц» </w:t>
            </w:r>
            <w:r w:rsidRPr="006C4F15">
              <w:rPr>
                <w:rFonts w:ascii="Times New Roman" w:hAnsi="Times New Roman" w:cs="Times New Roman"/>
                <w:sz w:val="28"/>
                <w:szCs w:val="28"/>
              </w:rPr>
              <w:t xml:space="preserve"> утратил силу с </w:t>
            </w:r>
            <w:hyperlink r:id="rId8" w:history="1">
              <w:r w:rsidRPr="006C4F15">
                <w:rPr>
                  <w:rFonts w:ascii="Times New Roman" w:hAnsi="Times New Roman" w:cs="Times New Roman"/>
                  <w:sz w:val="28"/>
                  <w:szCs w:val="28"/>
                </w:rPr>
                <w:t>1 января 2015 года</w:t>
              </w:r>
            </w:hyperlink>
            <w:r w:rsidRPr="006C4F15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принятием </w:t>
            </w:r>
            <w:hyperlink r:id="rId9" w:history="1">
              <w:r w:rsidRPr="006C4F15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6C4F1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алининграда от 19.11.2014 № 338 « О ставках налога на имущество физических лиц в городском округе «Город Калининград».</w:t>
            </w:r>
          </w:p>
          <w:p w:rsidR="002F1BC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C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90B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Выводы:</w:t>
            </w:r>
          </w:p>
          <w:p w:rsidR="002F1BC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2F1BC7" w:rsidRPr="008834A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Выпадающие доходы бюджета городского округа «Город Калининград» </w:t>
            </w:r>
            <w:r w:rsidRPr="008834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земельному налогу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применения льгот в 2014 году  составили 28671,0 тыс. руб., что на 5445,0 тыс. руб. (или  23,4%) больше, чем в 2013 году, в том числе:</w:t>
            </w:r>
          </w:p>
          <w:p w:rsidR="002F1BC7" w:rsidRPr="008834A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физическим лицам сумма льгот составила 25297,0 тыс. руб., с ростом к 2013 году на 4331,0 тыс. руб. или 20,7%.</w:t>
            </w:r>
          </w:p>
          <w:p w:rsidR="002F1BC7" w:rsidRPr="008834A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юридическим лицам – 3374,0 тыс. руб., с ростом к 201</w:t>
            </w:r>
            <w:r w:rsidRPr="005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 на 1114,0 тыс. руб. или 49,3%.</w:t>
            </w:r>
          </w:p>
          <w:p w:rsidR="002F1BC7" w:rsidRPr="008834A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Выпадающие доходы бюджета городского округа «Город Калининград» </w:t>
            </w:r>
            <w:r w:rsidRPr="008834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налогу на имущество физических лиц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применения льгот в 2014 году равны нулю. В сравнении с 2013 годом ситуация не изменилась. Ни один налогоплательщик не воспользовался имеющейся льготой при расчете налога на имущество физических лиц. </w:t>
            </w:r>
          </w:p>
          <w:p w:rsidR="002F1BC7" w:rsidRPr="008834A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Льготы по налоговым доходам предоставлены в  целях:</w:t>
            </w:r>
          </w:p>
          <w:p w:rsidR="002F1BC7" w:rsidRPr="008834A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формирования благоприятных условий жизнедеятельности для незащищенных слоев населения;</w:t>
            </w:r>
          </w:p>
          <w:p w:rsidR="002F1BC7" w:rsidRPr="008834A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поддержки организаций религиозной направленности, имеющих общественную значимость в жизнедеятельности города Калининграда;</w:t>
            </w:r>
          </w:p>
          <w:p w:rsidR="002F1BC7" w:rsidRPr="008834A7" w:rsidRDefault="002F1BC7" w:rsidP="00AD6D4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поддержки организаций, владеющих на праве собственности, праве постоянного (бессрочного) пользования земельными участками, занятыми 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спортивными сооружениями, и имеющими общественную значимость в жизнедеятельности города Калининграда.</w:t>
            </w:r>
          </w:p>
          <w:p w:rsidR="002F1BC7" w:rsidRPr="008834A7" w:rsidRDefault="002F1BC7" w:rsidP="00AD6D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834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Учитывая, что предоставляемые льготы направлены на повышение уровня жизни населения (поддержка малообеспеченных и социально незащищенных категорий граждан, снижение доли расходов на оплату обязательных платежей), 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поддержку организаций, имеющих общественную значимость в жизнедеятельности города Калининграда, можно говорить о</w:t>
            </w:r>
            <w:r w:rsidRPr="008834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социальном эффекте предоставляемых налоговых льгот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2014 году в сумме 28671 тыс. руб.</w:t>
            </w:r>
          </w:p>
          <w:p w:rsidR="002F1BC7" w:rsidRPr="008834A7" w:rsidRDefault="002F1BC7" w:rsidP="00AD6D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834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83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Бюджетная эффективность предоставляемых физическим и юридическим лицам льгот в 2014 году равна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нулю.</w:t>
            </w:r>
          </w:p>
          <w:p w:rsidR="002F1BC7" w:rsidRPr="00926E2D" w:rsidRDefault="002F1BC7" w:rsidP="00AD6D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2F1BC7" w:rsidRPr="00E21010" w:rsidRDefault="002F1BC7" w:rsidP="00A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  <w:vAlign w:val="center"/>
            <w:hideMark/>
          </w:tcPr>
          <w:p w:rsidR="002F1BC7" w:rsidRPr="00AE6EF8" w:rsidRDefault="002F1BC7" w:rsidP="00AD6D4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328E" w:rsidRPr="008562CA" w:rsidRDefault="003F328E" w:rsidP="003F328E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3F328E" w:rsidRPr="008562CA" w:rsidSect="00C2131F">
      <w:type w:val="continuous"/>
      <w:pgSz w:w="11906" w:h="16838" w:code="9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B174DD"/>
    <w:rsid w:val="00001D67"/>
    <w:rsid w:val="0000458B"/>
    <w:rsid w:val="00007A0C"/>
    <w:rsid w:val="00007C75"/>
    <w:rsid w:val="000105D1"/>
    <w:rsid w:val="000109CB"/>
    <w:rsid w:val="000115D3"/>
    <w:rsid w:val="00013C83"/>
    <w:rsid w:val="00014227"/>
    <w:rsid w:val="00014E10"/>
    <w:rsid w:val="00014FE1"/>
    <w:rsid w:val="000203FC"/>
    <w:rsid w:val="000206BA"/>
    <w:rsid w:val="00020F15"/>
    <w:rsid w:val="00021267"/>
    <w:rsid w:val="0002262E"/>
    <w:rsid w:val="0002307F"/>
    <w:rsid w:val="00024411"/>
    <w:rsid w:val="000256BF"/>
    <w:rsid w:val="000258BF"/>
    <w:rsid w:val="0002736B"/>
    <w:rsid w:val="00027A67"/>
    <w:rsid w:val="00027E8F"/>
    <w:rsid w:val="00030E0F"/>
    <w:rsid w:val="000310DA"/>
    <w:rsid w:val="000315E5"/>
    <w:rsid w:val="00031C8E"/>
    <w:rsid w:val="000321D3"/>
    <w:rsid w:val="00033DE8"/>
    <w:rsid w:val="000346B4"/>
    <w:rsid w:val="000347DC"/>
    <w:rsid w:val="00035B25"/>
    <w:rsid w:val="000365C0"/>
    <w:rsid w:val="00036D04"/>
    <w:rsid w:val="00036D4D"/>
    <w:rsid w:val="00040274"/>
    <w:rsid w:val="00042381"/>
    <w:rsid w:val="00043B90"/>
    <w:rsid w:val="00044F30"/>
    <w:rsid w:val="00044F88"/>
    <w:rsid w:val="00045AE8"/>
    <w:rsid w:val="0004725F"/>
    <w:rsid w:val="000506AB"/>
    <w:rsid w:val="00050CD6"/>
    <w:rsid w:val="0005353B"/>
    <w:rsid w:val="000549D8"/>
    <w:rsid w:val="00055322"/>
    <w:rsid w:val="0005554B"/>
    <w:rsid w:val="000567DD"/>
    <w:rsid w:val="0006067C"/>
    <w:rsid w:val="00062258"/>
    <w:rsid w:val="00064A8A"/>
    <w:rsid w:val="00064F53"/>
    <w:rsid w:val="0006556E"/>
    <w:rsid w:val="000655E9"/>
    <w:rsid w:val="0006664D"/>
    <w:rsid w:val="00067B4E"/>
    <w:rsid w:val="00067F75"/>
    <w:rsid w:val="00070219"/>
    <w:rsid w:val="0007207A"/>
    <w:rsid w:val="00074595"/>
    <w:rsid w:val="00075AA7"/>
    <w:rsid w:val="00077682"/>
    <w:rsid w:val="0008210D"/>
    <w:rsid w:val="000847E7"/>
    <w:rsid w:val="00084ED6"/>
    <w:rsid w:val="00091454"/>
    <w:rsid w:val="00091A9C"/>
    <w:rsid w:val="00092FDB"/>
    <w:rsid w:val="000930B7"/>
    <w:rsid w:val="0009375E"/>
    <w:rsid w:val="000937C6"/>
    <w:rsid w:val="00093DBA"/>
    <w:rsid w:val="00094193"/>
    <w:rsid w:val="00094BD7"/>
    <w:rsid w:val="00094DEB"/>
    <w:rsid w:val="00096508"/>
    <w:rsid w:val="000972D6"/>
    <w:rsid w:val="000973F4"/>
    <w:rsid w:val="000A0E02"/>
    <w:rsid w:val="000A12DE"/>
    <w:rsid w:val="000A192F"/>
    <w:rsid w:val="000A3083"/>
    <w:rsid w:val="000A316B"/>
    <w:rsid w:val="000A6007"/>
    <w:rsid w:val="000A72FF"/>
    <w:rsid w:val="000B252A"/>
    <w:rsid w:val="000B30F2"/>
    <w:rsid w:val="000B344A"/>
    <w:rsid w:val="000B4A64"/>
    <w:rsid w:val="000C189D"/>
    <w:rsid w:val="000C227E"/>
    <w:rsid w:val="000C2754"/>
    <w:rsid w:val="000C7A46"/>
    <w:rsid w:val="000D0C44"/>
    <w:rsid w:val="000D12E9"/>
    <w:rsid w:val="000D20FE"/>
    <w:rsid w:val="000D2127"/>
    <w:rsid w:val="000D2EF6"/>
    <w:rsid w:val="000D35E2"/>
    <w:rsid w:val="000D77F5"/>
    <w:rsid w:val="000E04FE"/>
    <w:rsid w:val="000E0649"/>
    <w:rsid w:val="000E13F3"/>
    <w:rsid w:val="000E19A4"/>
    <w:rsid w:val="000E35AE"/>
    <w:rsid w:val="000E364C"/>
    <w:rsid w:val="000E4A18"/>
    <w:rsid w:val="000E59B8"/>
    <w:rsid w:val="000E7231"/>
    <w:rsid w:val="000E724D"/>
    <w:rsid w:val="000F058D"/>
    <w:rsid w:val="000F1A51"/>
    <w:rsid w:val="000F1EDA"/>
    <w:rsid w:val="000F487E"/>
    <w:rsid w:val="000F4C92"/>
    <w:rsid w:val="000F4FE2"/>
    <w:rsid w:val="000F607A"/>
    <w:rsid w:val="00102797"/>
    <w:rsid w:val="00102D3E"/>
    <w:rsid w:val="00104C8C"/>
    <w:rsid w:val="0010515C"/>
    <w:rsid w:val="001057B5"/>
    <w:rsid w:val="00105B7E"/>
    <w:rsid w:val="00106E17"/>
    <w:rsid w:val="00110CBB"/>
    <w:rsid w:val="00110DA8"/>
    <w:rsid w:val="00114F20"/>
    <w:rsid w:val="00114F40"/>
    <w:rsid w:val="00116348"/>
    <w:rsid w:val="00116745"/>
    <w:rsid w:val="001167CC"/>
    <w:rsid w:val="0011772E"/>
    <w:rsid w:val="00121BE0"/>
    <w:rsid w:val="00122824"/>
    <w:rsid w:val="00122E73"/>
    <w:rsid w:val="001237C1"/>
    <w:rsid w:val="00123ACE"/>
    <w:rsid w:val="00124088"/>
    <w:rsid w:val="00124368"/>
    <w:rsid w:val="0012585E"/>
    <w:rsid w:val="00125A1B"/>
    <w:rsid w:val="00127292"/>
    <w:rsid w:val="00127EFA"/>
    <w:rsid w:val="00127F6E"/>
    <w:rsid w:val="00130A66"/>
    <w:rsid w:val="00130EEB"/>
    <w:rsid w:val="0013358C"/>
    <w:rsid w:val="00133A1B"/>
    <w:rsid w:val="00133DA0"/>
    <w:rsid w:val="00140432"/>
    <w:rsid w:val="001406E7"/>
    <w:rsid w:val="00141C0E"/>
    <w:rsid w:val="0014433B"/>
    <w:rsid w:val="00145A57"/>
    <w:rsid w:val="00146F56"/>
    <w:rsid w:val="00150121"/>
    <w:rsid w:val="001508F7"/>
    <w:rsid w:val="00156587"/>
    <w:rsid w:val="001672FD"/>
    <w:rsid w:val="0016772D"/>
    <w:rsid w:val="00173779"/>
    <w:rsid w:val="0017766A"/>
    <w:rsid w:val="00180898"/>
    <w:rsid w:val="00184089"/>
    <w:rsid w:val="00187315"/>
    <w:rsid w:val="00187602"/>
    <w:rsid w:val="00190671"/>
    <w:rsid w:val="00190CA3"/>
    <w:rsid w:val="001924CB"/>
    <w:rsid w:val="00194484"/>
    <w:rsid w:val="00194942"/>
    <w:rsid w:val="0019553F"/>
    <w:rsid w:val="001956EC"/>
    <w:rsid w:val="00196B00"/>
    <w:rsid w:val="00196FC8"/>
    <w:rsid w:val="00197389"/>
    <w:rsid w:val="001A03C8"/>
    <w:rsid w:val="001A20F3"/>
    <w:rsid w:val="001A62F8"/>
    <w:rsid w:val="001A7CAC"/>
    <w:rsid w:val="001B1825"/>
    <w:rsid w:val="001B2A29"/>
    <w:rsid w:val="001B32E2"/>
    <w:rsid w:val="001B3AB6"/>
    <w:rsid w:val="001B592B"/>
    <w:rsid w:val="001C107D"/>
    <w:rsid w:val="001C1FC5"/>
    <w:rsid w:val="001C44EE"/>
    <w:rsid w:val="001C57DF"/>
    <w:rsid w:val="001C6AA2"/>
    <w:rsid w:val="001C7AC4"/>
    <w:rsid w:val="001D035D"/>
    <w:rsid w:val="001D0D72"/>
    <w:rsid w:val="001D18BC"/>
    <w:rsid w:val="001D25EE"/>
    <w:rsid w:val="001D633F"/>
    <w:rsid w:val="001D68CA"/>
    <w:rsid w:val="001E0285"/>
    <w:rsid w:val="001E1F51"/>
    <w:rsid w:val="001E39A1"/>
    <w:rsid w:val="001E45EC"/>
    <w:rsid w:val="001E539E"/>
    <w:rsid w:val="001E5509"/>
    <w:rsid w:val="001E5925"/>
    <w:rsid w:val="001E6194"/>
    <w:rsid w:val="001E669C"/>
    <w:rsid w:val="001E68BE"/>
    <w:rsid w:val="001F178A"/>
    <w:rsid w:val="001F5569"/>
    <w:rsid w:val="001F71D8"/>
    <w:rsid w:val="001F7D36"/>
    <w:rsid w:val="0020043D"/>
    <w:rsid w:val="002008BF"/>
    <w:rsid w:val="00200EF1"/>
    <w:rsid w:val="00203B9C"/>
    <w:rsid w:val="00207569"/>
    <w:rsid w:val="00207A9B"/>
    <w:rsid w:val="002107A9"/>
    <w:rsid w:val="00211E1D"/>
    <w:rsid w:val="00212670"/>
    <w:rsid w:val="002145C9"/>
    <w:rsid w:val="00215A81"/>
    <w:rsid w:val="00216948"/>
    <w:rsid w:val="002171AB"/>
    <w:rsid w:val="002178FD"/>
    <w:rsid w:val="002211D3"/>
    <w:rsid w:val="00222836"/>
    <w:rsid w:val="00222B47"/>
    <w:rsid w:val="00224260"/>
    <w:rsid w:val="00225527"/>
    <w:rsid w:val="0022595E"/>
    <w:rsid w:val="00225F73"/>
    <w:rsid w:val="002301AC"/>
    <w:rsid w:val="00230740"/>
    <w:rsid w:val="00232692"/>
    <w:rsid w:val="002334B4"/>
    <w:rsid w:val="00234446"/>
    <w:rsid w:val="00236F90"/>
    <w:rsid w:val="00237BEE"/>
    <w:rsid w:val="00237E8E"/>
    <w:rsid w:val="00241A17"/>
    <w:rsid w:val="0024241C"/>
    <w:rsid w:val="00242A7B"/>
    <w:rsid w:val="00242B4A"/>
    <w:rsid w:val="00244946"/>
    <w:rsid w:val="00244C85"/>
    <w:rsid w:val="0024572C"/>
    <w:rsid w:val="00246130"/>
    <w:rsid w:val="00246984"/>
    <w:rsid w:val="00250DDC"/>
    <w:rsid w:val="00251027"/>
    <w:rsid w:val="00251308"/>
    <w:rsid w:val="002524B3"/>
    <w:rsid w:val="002548E9"/>
    <w:rsid w:val="00254AA9"/>
    <w:rsid w:val="002562CD"/>
    <w:rsid w:val="00257B20"/>
    <w:rsid w:val="00260ACE"/>
    <w:rsid w:val="00260F83"/>
    <w:rsid w:val="002613D6"/>
    <w:rsid w:val="00261678"/>
    <w:rsid w:val="002619F3"/>
    <w:rsid w:val="002651B0"/>
    <w:rsid w:val="002652F6"/>
    <w:rsid w:val="002656BF"/>
    <w:rsid w:val="002665E3"/>
    <w:rsid w:val="00266909"/>
    <w:rsid w:val="00267A93"/>
    <w:rsid w:val="0027043D"/>
    <w:rsid w:val="002712CC"/>
    <w:rsid w:val="002734CA"/>
    <w:rsid w:val="00273C5F"/>
    <w:rsid w:val="00274F67"/>
    <w:rsid w:val="002753B1"/>
    <w:rsid w:val="0027691F"/>
    <w:rsid w:val="002806C3"/>
    <w:rsid w:val="00280743"/>
    <w:rsid w:val="00282F10"/>
    <w:rsid w:val="00284144"/>
    <w:rsid w:val="0029251F"/>
    <w:rsid w:val="00292579"/>
    <w:rsid w:val="00294212"/>
    <w:rsid w:val="00296BDC"/>
    <w:rsid w:val="00296BE1"/>
    <w:rsid w:val="00297E88"/>
    <w:rsid w:val="002A18A7"/>
    <w:rsid w:val="002A3113"/>
    <w:rsid w:val="002A3493"/>
    <w:rsid w:val="002A4754"/>
    <w:rsid w:val="002A5660"/>
    <w:rsid w:val="002A6E9B"/>
    <w:rsid w:val="002B0018"/>
    <w:rsid w:val="002B0631"/>
    <w:rsid w:val="002B0A50"/>
    <w:rsid w:val="002B11D4"/>
    <w:rsid w:val="002B1A77"/>
    <w:rsid w:val="002B2654"/>
    <w:rsid w:val="002B2F19"/>
    <w:rsid w:val="002B3A29"/>
    <w:rsid w:val="002B3CDE"/>
    <w:rsid w:val="002B4142"/>
    <w:rsid w:val="002B6013"/>
    <w:rsid w:val="002B77A0"/>
    <w:rsid w:val="002B7E10"/>
    <w:rsid w:val="002C097C"/>
    <w:rsid w:val="002C2830"/>
    <w:rsid w:val="002C2D98"/>
    <w:rsid w:val="002C3499"/>
    <w:rsid w:val="002C3563"/>
    <w:rsid w:val="002C368D"/>
    <w:rsid w:val="002C468C"/>
    <w:rsid w:val="002C5154"/>
    <w:rsid w:val="002C51CA"/>
    <w:rsid w:val="002C5A2A"/>
    <w:rsid w:val="002C6236"/>
    <w:rsid w:val="002D1F8F"/>
    <w:rsid w:val="002D23CF"/>
    <w:rsid w:val="002D24A5"/>
    <w:rsid w:val="002D2543"/>
    <w:rsid w:val="002D3029"/>
    <w:rsid w:val="002D3755"/>
    <w:rsid w:val="002D476C"/>
    <w:rsid w:val="002D7BB4"/>
    <w:rsid w:val="002E0A57"/>
    <w:rsid w:val="002E1069"/>
    <w:rsid w:val="002E3D32"/>
    <w:rsid w:val="002E4F11"/>
    <w:rsid w:val="002E5CEB"/>
    <w:rsid w:val="002F0E77"/>
    <w:rsid w:val="002F1002"/>
    <w:rsid w:val="002F12AB"/>
    <w:rsid w:val="002F1BC7"/>
    <w:rsid w:val="002F2364"/>
    <w:rsid w:val="002F4436"/>
    <w:rsid w:val="002F5669"/>
    <w:rsid w:val="002F631A"/>
    <w:rsid w:val="00303982"/>
    <w:rsid w:val="0030412D"/>
    <w:rsid w:val="00304BF7"/>
    <w:rsid w:val="003053BB"/>
    <w:rsid w:val="00305D28"/>
    <w:rsid w:val="00306039"/>
    <w:rsid w:val="0030678E"/>
    <w:rsid w:val="0030714A"/>
    <w:rsid w:val="00310C7A"/>
    <w:rsid w:val="00310C9B"/>
    <w:rsid w:val="003115A4"/>
    <w:rsid w:val="00311738"/>
    <w:rsid w:val="003121A5"/>
    <w:rsid w:val="00312A3E"/>
    <w:rsid w:val="00313EDB"/>
    <w:rsid w:val="003147D1"/>
    <w:rsid w:val="0031589E"/>
    <w:rsid w:val="003217D0"/>
    <w:rsid w:val="0032234B"/>
    <w:rsid w:val="0032305F"/>
    <w:rsid w:val="00323624"/>
    <w:rsid w:val="00324A1B"/>
    <w:rsid w:val="00325AC8"/>
    <w:rsid w:val="00325D81"/>
    <w:rsid w:val="00326224"/>
    <w:rsid w:val="00326EBC"/>
    <w:rsid w:val="00327557"/>
    <w:rsid w:val="00333CD3"/>
    <w:rsid w:val="0033449A"/>
    <w:rsid w:val="00335595"/>
    <w:rsid w:val="00335CC3"/>
    <w:rsid w:val="00335D2F"/>
    <w:rsid w:val="00336579"/>
    <w:rsid w:val="00336D8D"/>
    <w:rsid w:val="00341E80"/>
    <w:rsid w:val="00344618"/>
    <w:rsid w:val="00344A84"/>
    <w:rsid w:val="0035048F"/>
    <w:rsid w:val="003512D1"/>
    <w:rsid w:val="00353F96"/>
    <w:rsid w:val="003550A5"/>
    <w:rsid w:val="00356385"/>
    <w:rsid w:val="00356442"/>
    <w:rsid w:val="003573F0"/>
    <w:rsid w:val="00357932"/>
    <w:rsid w:val="00360D6B"/>
    <w:rsid w:val="00361A4A"/>
    <w:rsid w:val="0036283F"/>
    <w:rsid w:val="003633A7"/>
    <w:rsid w:val="00363AD9"/>
    <w:rsid w:val="003653B7"/>
    <w:rsid w:val="00366500"/>
    <w:rsid w:val="00370650"/>
    <w:rsid w:val="00373C3F"/>
    <w:rsid w:val="00375430"/>
    <w:rsid w:val="003771B3"/>
    <w:rsid w:val="00382599"/>
    <w:rsid w:val="00383A7A"/>
    <w:rsid w:val="003857FB"/>
    <w:rsid w:val="00391BE2"/>
    <w:rsid w:val="00392602"/>
    <w:rsid w:val="00393451"/>
    <w:rsid w:val="003937A6"/>
    <w:rsid w:val="0039441A"/>
    <w:rsid w:val="00395B13"/>
    <w:rsid w:val="0039651E"/>
    <w:rsid w:val="00396C93"/>
    <w:rsid w:val="003A05D9"/>
    <w:rsid w:val="003A14A6"/>
    <w:rsid w:val="003A1A44"/>
    <w:rsid w:val="003A24D9"/>
    <w:rsid w:val="003A3395"/>
    <w:rsid w:val="003A5C60"/>
    <w:rsid w:val="003A5CAF"/>
    <w:rsid w:val="003A681A"/>
    <w:rsid w:val="003B0494"/>
    <w:rsid w:val="003B05F0"/>
    <w:rsid w:val="003B0CBB"/>
    <w:rsid w:val="003B0E30"/>
    <w:rsid w:val="003B50C8"/>
    <w:rsid w:val="003B6001"/>
    <w:rsid w:val="003B6694"/>
    <w:rsid w:val="003B69AF"/>
    <w:rsid w:val="003B7083"/>
    <w:rsid w:val="003B71D2"/>
    <w:rsid w:val="003B77C0"/>
    <w:rsid w:val="003B7C5F"/>
    <w:rsid w:val="003C01AB"/>
    <w:rsid w:val="003C12C9"/>
    <w:rsid w:val="003C365F"/>
    <w:rsid w:val="003C5745"/>
    <w:rsid w:val="003C64CE"/>
    <w:rsid w:val="003C6F2D"/>
    <w:rsid w:val="003C731A"/>
    <w:rsid w:val="003C7985"/>
    <w:rsid w:val="003D15C3"/>
    <w:rsid w:val="003D3A4F"/>
    <w:rsid w:val="003E1BC0"/>
    <w:rsid w:val="003E2209"/>
    <w:rsid w:val="003E2C5A"/>
    <w:rsid w:val="003E5388"/>
    <w:rsid w:val="003E59E7"/>
    <w:rsid w:val="003E6A40"/>
    <w:rsid w:val="003E6BB2"/>
    <w:rsid w:val="003E7C1A"/>
    <w:rsid w:val="003F12A3"/>
    <w:rsid w:val="003F328E"/>
    <w:rsid w:val="003F572E"/>
    <w:rsid w:val="003F6F26"/>
    <w:rsid w:val="003F7679"/>
    <w:rsid w:val="003F7689"/>
    <w:rsid w:val="004008EC"/>
    <w:rsid w:val="0040099C"/>
    <w:rsid w:val="00400A20"/>
    <w:rsid w:val="00400CDC"/>
    <w:rsid w:val="00403B56"/>
    <w:rsid w:val="00406481"/>
    <w:rsid w:val="00406DCF"/>
    <w:rsid w:val="00407BBB"/>
    <w:rsid w:val="0041103B"/>
    <w:rsid w:val="00414EA7"/>
    <w:rsid w:val="004155A1"/>
    <w:rsid w:val="0041562D"/>
    <w:rsid w:val="00415DF2"/>
    <w:rsid w:val="00417ACB"/>
    <w:rsid w:val="004215A3"/>
    <w:rsid w:val="0042698F"/>
    <w:rsid w:val="004278CA"/>
    <w:rsid w:val="004315F7"/>
    <w:rsid w:val="00432719"/>
    <w:rsid w:val="00433560"/>
    <w:rsid w:val="00433D0F"/>
    <w:rsid w:val="00436C7C"/>
    <w:rsid w:val="00437FB4"/>
    <w:rsid w:val="0044036A"/>
    <w:rsid w:val="00441CFD"/>
    <w:rsid w:val="004434B9"/>
    <w:rsid w:val="00444E7D"/>
    <w:rsid w:val="004500D6"/>
    <w:rsid w:val="004511D6"/>
    <w:rsid w:val="004513F1"/>
    <w:rsid w:val="00452F51"/>
    <w:rsid w:val="00453178"/>
    <w:rsid w:val="00454213"/>
    <w:rsid w:val="004549DB"/>
    <w:rsid w:val="004551B6"/>
    <w:rsid w:val="00455292"/>
    <w:rsid w:val="00456E92"/>
    <w:rsid w:val="0046093D"/>
    <w:rsid w:val="004628E8"/>
    <w:rsid w:val="00463255"/>
    <w:rsid w:val="004645A7"/>
    <w:rsid w:val="0046754F"/>
    <w:rsid w:val="004675BC"/>
    <w:rsid w:val="00470685"/>
    <w:rsid w:val="00471644"/>
    <w:rsid w:val="00471EAC"/>
    <w:rsid w:val="00477245"/>
    <w:rsid w:val="00482830"/>
    <w:rsid w:val="0048361F"/>
    <w:rsid w:val="004836D8"/>
    <w:rsid w:val="00483921"/>
    <w:rsid w:val="0048455B"/>
    <w:rsid w:val="00485CF7"/>
    <w:rsid w:val="00487827"/>
    <w:rsid w:val="0049068D"/>
    <w:rsid w:val="00490BF0"/>
    <w:rsid w:val="00493B5D"/>
    <w:rsid w:val="00494E0F"/>
    <w:rsid w:val="0049512B"/>
    <w:rsid w:val="00495A14"/>
    <w:rsid w:val="00496152"/>
    <w:rsid w:val="00496637"/>
    <w:rsid w:val="004A0141"/>
    <w:rsid w:val="004A0C47"/>
    <w:rsid w:val="004A2013"/>
    <w:rsid w:val="004A2169"/>
    <w:rsid w:val="004A2242"/>
    <w:rsid w:val="004A247D"/>
    <w:rsid w:val="004A35C3"/>
    <w:rsid w:val="004A3A7E"/>
    <w:rsid w:val="004A3B4E"/>
    <w:rsid w:val="004A4291"/>
    <w:rsid w:val="004A5CEB"/>
    <w:rsid w:val="004A6539"/>
    <w:rsid w:val="004A65C8"/>
    <w:rsid w:val="004A6E43"/>
    <w:rsid w:val="004A7B5E"/>
    <w:rsid w:val="004A7D14"/>
    <w:rsid w:val="004B05B4"/>
    <w:rsid w:val="004B1D6A"/>
    <w:rsid w:val="004B20E5"/>
    <w:rsid w:val="004B23B2"/>
    <w:rsid w:val="004B2DC0"/>
    <w:rsid w:val="004B3DAB"/>
    <w:rsid w:val="004B5047"/>
    <w:rsid w:val="004B7376"/>
    <w:rsid w:val="004C122F"/>
    <w:rsid w:val="004C142C"/>
    <w:rsid w:val="004C15ED"/>
    <w:rsid w:val="004C2756"/>
    <w:rsid w:val="004C2B95"/>
    <w:rsid w:val="004C31C1"/>
    <w:rsid w:val="004C37A5"/>
    <w:rsid w:val="004C5066"/>
    <w:rsid w:val="004C55A2"/>
    <w:rsid w:val="004C7A27"/>
    <w:rsid w:val="004D091C"/>
    <w:rsid w:val="004D0A1F"/>
    <w:rsid w:val="004D0E0D"/>
    <w:rsid w:val="004D2314"/>
    <w:rsid w:val="004D2B62"/>
    <w:rsid w:val="004D428C"/>
    <w:rsid w:val="004D45D6"/>
    <w:rsid w:val="004D59EC"/>
    <w:rsid w:val="004D639F"/>
    <w:rsid w:val="004E04CB"/>
    <w:rsid w:val="004E2DB0"/>
    <w:rsid w:val="004E472D"/>
    <w:rsid w:val="004E62BC"/>
    <w:rsid w:val="004E6F55"/>
    <w:rsid w:val="004E72D6"/>
    <w:rsid w:val="004F0C72"/>
    <w:rsid w:val="004F256C"/>
    <w:rsid w:val="004F3E23"/>
    <w:rsid w:val="004F47F7"/>
    <w:rsid w:val="004F4CAF"/>
    <w:rsid w:val="00500652"/>
    <w:rsid w:val="00500883"/>
    <w:rsid w:val="005012A6"/>
    <w:rsid w:val="00502641"/>
    <w:rsid w:val="00502F97"/>
    <w:rsid w:val="00505A11"/>
    <w:rsid w:val="0050758B"/>
    <w:rsid w:val="0050773C"/>
    <w:rsid w:val="00507C12"/>
    <w:rsid w:val="00511693"/>
    <w:rsid w:val="00515499"/>
    <w:rsid w:val="00521902"/>
    <w:rsid w:val="00521AE3"/>
    <w:rsid w:val="00524C1D"/>
    <w:rsid w:val="00524DB7"/>
    <w:rsid w:val="005258F2"/>
    <w:rsid w:val="005259EE"/>
    <w:rsid w:val="00530727"/>
    <w:rsid w:val="00532632"/>
    <w:rsid w:val="005327E7"/>
    <w:rsid w:val="00532A4A"/>
    <w:rsid w:val="005338D6"/>
    <w:rsid w:val="00534B8B"/>
    <w:rsid w:val="00534C1B"/>
    <w:rsid w:val="00535276"/>
    <w:rsid w:val="00535A0F"/>
    <w:rsid w:val="005368B4"/>
    <w:rsid w:val="00537756"/>
    <w:rsid w:val="0054001D"/>
    <w:rsid w:val="00540026"/>
    <w:rsid w:val="0054278B"/>
    <w:rsid w:val="00542EDD"/>
    <w:rsid w:val="005466CF"/>
    <w:rsid w:val="00546727"/>
    <w:rsid w:val="0054707D"/>
    <w:rsid w:val="005505E0"/>
    <w:rsid w:val="00555CC8"/>
    <w:rsid w:val="00555F81"/>
    <w:rsid w:val="005576C3"/>
    <w:rsid w:val="00557A07"/>
    <w:rsid w:val="00557AF2"/>
    <w:rsid w:val="00561419"/>
    <w:rsid w:val="00561786"/>
    <w:rsid w:val="00562393"/>
    <w:rsid w:val="00563E55"/>
    <w:rsid w:val="00565707"/>
    <w:rsid w:val="00565E8F"/>
    <w:rsid w:val="00566A9D"/>
    <w:rsid w:val="005702DB"/>
    <w:rsid w:val="0057030C"/>
    <w:rsid w:val="005704FC"/>
    <w:rsid w:val="00570C5E"/>
    <w:rsid w:val="00570E29"/>
    <w:rsid w:val="0057248A"/>
    <w:rsid w:val="005734D5"/>
    <w:rsid w:val="00573C7B"/>
    <w:rsid w:val="00573E03"/>
    <w:rsid w:val="00576328"/>
    <w:rsid w:val="005765FE"/>
    <w:rsid w:val="00576895"/>
    <w:rsid w:val="00580BCB"/>
    <w:rsid w:val="005810FE"/>
    <w:rsid w:val="00581C40"/>
    <w:rsid w:val="00583A71"/>
    <w:rsid w:val="0058427E"/>
    <w:rsid w:val="0058488E"/>
    <w:rsid w:val="00585C93"/>
    <w:rsid w:val="00587531"/>
    <w:rsid w:val="00587578"/>
    <w:rsid w:val="00593095"/>
    <w:rsid w:val="005938C2"/>
    <w:rsid w:val="00594351"/>
    <w:rsid w:val="00594F88"/>
    <w:rsid w:val="00595493"/>
    <w:rsid w:val="0059593F"/>
    <w:rsid w:val="005963B2"/>
    <w:rsid w:val="00597424"/>
    <w:rsid w:val="005A0201"/>
    <w:rsid w:val="005A0E8F"/>
    <w:rsid w:val="005A18D8"/>
    <w:rsid w:val="005A1E58"/>
    <w:rsid w:val="005A3E63"/>
    <w:rsid w:val="005A6C80"/>
    <w:rsid w:val="005A7CB8"/>
    <w:rsid w:val="005B427F"/>
    <w:rsid w:val="005B6511"/>
    <w:rsid w:val="005B6A96"/>
    <w:rsid w:val="005B77BB"/>
    <w:rsid w:val="005B7841"/>
    <w:rsid w:val="005C017B"/>
    <w:rsid w:val="005C0836"/>
    <w:rsid w:val="005C1687"/>
    <w:rsid w:val="005C2CBF"/>
    <w:rsid w:val="005C2FF5"/>
    <w:rsid w:val="005C414E"/>
    <w:rsid w:val="005D0C31"/>
    <w:rsid w:val="005D1A4E"/>
    <w:rsid w:val="005D25C2"/>
    <w:rsid w:val="005D29EA"/>
    <w:rsid w:val="005D6255"/>
    <w:rsid w:val="005E012E"/>
    <w:rsid w:val="005E0B74"/>
    <w:rsid w:val="005E1B73"/>
    <w:rsid w:val="005E1F9B"/>
    <w:rsid w:val="005E4D7C"/>
    <w:rsid w:val="005E63DF"/>
    <w:rsid w:val="005F01BB"/>
    <w:rsid w:val="005F2134"/>
    <w:rsid w:val="005F2664"/>
    <w:rsid w:val="005F364C"/>
    <w:rsid w:val="005F5187"/>
    <w:rsid w:val="005F6C1E"/>
    <w:rsid w:val="005F6E45"/>
    <w:rsid w:val="005F780B"/>
    <w:rsid w:val="00600B01"/>
    <w:rsid w:val="0060104B"/>
    <w:rsid w:val="00601AF5"/>
    <w:rsid w:val="00601C62"/>
    <w:rsid w:val="0060217D"/>
    <w:rsid w:val="0060245B"/>
    <w:rsid w:val="00604454"/>
    <w:rsid w:val="00606927"/>
    <w:rsid w:val="0060702B"/>
    <w:rsid w:val="00607E1B"/>
    <w:rsid w:val="00613480"/>
    <w:rsid w:val="0061398D"/>
    <w:rsid w:val="006141D4"/>
    <w:rsid w:val="00614B66"/>
    <w:rsid w:val="006203DB"/>
    <w:rsid w:val="00620CB9"/>
    <w:rsid w:val="00620EFF"/>
    <w:rsid w:val="00622100"/>
    <w:rsid w:val="006229F6"/>
    <w:rsid w:val="00622E50"/>
    <w:rsid w:val="00630158"/>
    <w:rsid w:val="00630A2F"/>
    <w:rsid w:val="00630E61"/>
    <w:rsid w:val="006320BF"/>
    <w:rsid w:val="0063355B"/>
    <w:rsid w:val="00633EC5"/>
    <w:rsid w:val="006340C3"/>
    <w:rsid w:val="00634A4F"/>
    <w:rsid w:val="00635613"/>
    <w:rsid w:val="00641DAD"/>
    <w:rsid w:val="0064228C"/>
    <w:rsid w:val="00642619"/>
    <w:rsid w:val="00643AB8"/>
    <w:rsid w:val="00644BEE"/>
    <w:rsid w:val="00646AE2"/>
    <w:rsid w:val="00650C4D"/>
    <w:rsid w:val="00651EE0"/>
    <w:rsid w:val="00652615"/>
    <w:rsid w:val="0065333C"/>
    <w:rsid w:val="0065358D"/>
    <w:rsid w:val="00653FA3"/>
    <w:rsid w:val="006554FF"/>
    <w:rsid w:val="006570C9"/>
    <w:rsid w:val="00657293"/>
    <w:rsid w:val="0066299B"/>
    <w:rsid w:val="006634B6"/>
    <w:rsid w:val="0066499E"/>
    <w:rsid w:val="00670B0D"/>
    <w:rsid w:val="00671544"/>
    <w:rsid w:val="006741EC"/>
    <w:rsid w:val="00674530"/>
    <w:rsid w:val="00675476"/>
    <w:rsid w:val="00677DDE"/>
    <w:rsid w:val="00681663"/>
    <w:rsid w:val="00681FBB"/>
    <w:rsid w:val="006831FA"/>
    <w:rsid w:val="00683365"/>
    <w:rsid w:val="006846AF"/>
    <w:rsid w:val="00686957"/>
    <w:rsid w:val="0068743C"/>
    <w:rsid w:val="00690093"/>
    <w:rsid w:val="006949B6"/>
    <w:rsid w:val="00694FB6"/>
    <w:rsid w:val="006951EC"/>
    <w:rsid w:val="00695D4C"/>
    <w:rsid w:val="006A225E"/>
    <w:rsid w:val="006A28FA"/>
    <w:rsid w:val="006A34A8"/>
    <w:rsid w:val="006A37DD"/>
    <w:rsid w:val="006A4215"/>
    <w:rsid w:val="006A767B"/>
    <w:rsid w:val="006B2EC0"/>
    <w:rsid w:val="006B3B0E"/>
    <w:rsid w:val="006B4D59"/>
    <w:rsid w:val="006B5EFF"/>
    <w:rsid w:val="006B6916"/>
    <w:rsid w:val="006B6A61"/>
    <w:rsid w:val="006C0F1C"/>
    <w:rsid w:val="006C2133"/>
    <w:rsid w:val="006C4B84"/>
    <w:rsid w:val="006C4F15"/>
    <w:rsid w:val="006C4F24"/>
    <w:rsid w:val="006C50AE"/>
    <w:rsid w:val="006C5E61"/>
    <w:rsid w:val="006C5F11"/>
    <w:rsid w:val="006C6FEA"/>
    <w:rsid w:val="006C6FEF"/>
    <w:rsid w:val="006C7EA0"/>
    <w:rsid w:val="006D21E9"/>
    <w:rsid w:val="006D3BA7"/>
    <w:rsid w:val="006D45D8"/>
    <w:rsid w:val="006D47F7"/>
    <w:rsid w:val="006D55E6"/>
    <w:rsid w:val="006D6B98"/>
    <w:rsid w:val="006E1A70"/>
    <w:rsid w:val="006E1ABC"/>
    <w:rsid w:val="006E1B92"/>
    <w:rsid w:val="006E2F81"/>
    <w:rsid w:val="006E3236"/>
    <w:rsid w:val="006E3996"/>
    <w:rsid w:val="006E5829"/>
    <w:rsid w:val="006E58E5"/>
    <w:rsid w:val="006E5A1B"/>
    <w:rsid w:val="006E5E8F"/>
    <w:rsid w:val="006E6452"/>
    <w:rsid w:val="006E67FB"/>
    <w:rsid w:val="006E7514"/>
    <w:rsid w:val="006F0C0E"/>
    <w:rsid w:val="006F2D0A"/>
    <w:rsid w:val="006F393F"/>
    <w:rsid w:val="006F4ECD"/>
    <w:rsid w:val="00703275"/>
    <w:rsid w:val="00703725"/>
    <w:rsid w:val="00703970"/>
    <w:rsid w:val="00704464"/>
    <w:rsid w:val="0070638F"/>
    <w:rsid w:val="007064FF"/>
    <w:rsid w:val="007070AB"/>
    <w:rsid w:val="007077A4"/>
    <w:rsid w:val="007100D5"/>
    <w:rsid w:val="00710607"/>
    <w:rsid w:val="00712216"/>
    <w:rsid w:val="007146B8"/>
    <w:rsid w:val="00715935"/>
    <w:rsid w:val="00715BD0"/>
    <w:rsid w:val="0071641F"/>
    <w:rsid w:val="0072007C"/>
    <w:rsid w:val="0072028F"/>
    <w:rsid w:val="007230BB"/>
    <w:rsid w:val="007246AB"/>
    <w:rsid w:val="00725AEF"/>
    <w:rsid w:val="00726E4F"/>
    <w:rsid w:val="0072799B"/>
    <w:rsid w:val="00731613"/>
    <w:rsid w:val="0073205B"/>
    <w:rsid w:val="007337A3"/>
    <w:rsid w:val="00734BAD"/>
    <w:rsid w:val="00737318"/>
    <w:rsid w:val="00741CB1"/>
    <w:rsid w:val="0074316A"/>
    <w:rsid w:val="007435B6"/>
    <w:rsid w:val="00743B5D"/>
    <w:rsid w:val="00746176"/>
    <w:rsid w:val="00746248"/>
    <w:rsid w:val="007465F9"/>
    <w:rsid w:val="00747186"/>
    <w:rsid w:val="007473C3"/>
    <w:rsid w:val="007502EA"/>
    <w:rsid w:val="0075060F"/>
    <w:rsid w:val="00750D22"/>
    <w:rsid w:val="0075112F"/>
    <w:rsid w:val="00754788"/>
    <w:rsid w:val="007573C7"/>
    <w:rsid w:val="00760881"/>
    <w:rsid w:val="007618DF"/>
    <w:rsid w:val="007659E7"/>
    <w:rsid w:val="00770AB4"/>
    <w:rsid w:val="007715CC"/>
    <w:rsid w:val="0077229E"/>
    <w:rsid w:val="00775736"/>
    <w:rsid w:val="007775C4"/>
    <w:rsid w:val="0078157B"/>
    <w:rsid w:val="00782852"/>
    <w:rsid w:val="00783176"/>
    <w:rsid w:val="007862E6"/>
    <w:rsid w:val="00786962"/>
    <w:rsid w:val="00790A77"/>
    <w:rsid w:val="00793616"/>
    <w:rsid w:val="00793673"/>
    <w:rsid w:val="0079444C"/>
    <w:rsid w:val="007951AA"/>
    <w:rsid w:val="0079557E"/>
    <w:rsid w:val="0079623B"/>
    <w:rsid w:val="00797AB5"/>
    <w:rsid w:val="007A003B"/>
    <w:rsid w:val="007A31DC"/>
    <w:rsid w:val="007A650F"/>
    <w:rsid w:val="007A7F05"/>
    <w:rsid w:val="007B0902"/>
    <w:rsid w:val="007B0BD6"/>
    <w:rsid w:val="007B4B34"/>
    <w:rsid w:val="007B4B50"/>
    <w:rsid w:val="007B6385"/>
    <w:rsid w:val="007B77E9"/>
    <w:rsid w:val="007C1E9F"/>
    <w:rsid w:val="007C2437"/>
    <w:rsid w:val="007C49AE"/>
    <w:rsid w:val="007C4D79"/>
    <w:rsid w:val="007C546E"/>
    <w:rsid w:val="007C558E"/>
    <w:rsid w:val="007C73E4"/>
    <w:rsid w:val="007D0725"/>
    <w:rsid w:val="007D0822"/>
    <w:rsid w:val="007D0F58"/>
    <w:rsid w:val="007D1CC6"/>
    <w:rsid w:val="007D2224"/>
    <w:rsid w:val="007D298A"/>
    <w:rsid w:val="007D4121"/>
    <w:rsid w:val="007D47D2"/>
    <w:rsid w:val="007D6A2A"/>
    <w:rsid w:val="007D7A8B"/>
    <w:rsid w:val="007E04B0"/>
    <w:rsid w:val="007E05A3"/>
    <w:rsid w:val="007E0A08"/>
    <w:rsid w:val="007E130F"/>
    <w:rsid w:val="007E174D"/>
    <w:rsid w:val="007E1F83"/>
    <w:rsid w:val="007E2F01"/>
    <w:rsid w:val="007E3E34"/>
    <w:rsid w:val="007E630A"/>
    <w:rsid w:val="007E65DF"/>
    <w:rsid w:val="007E7758"/>
    <w:rsid w:val="007F0B65"/>
    <w:rsid w:val="007F1334"/>
    <w:rsid w:val="007F14DB"/>
    <w:rsid w:val="007F28B2"/>
    <w:rsid w:val="007F3D94"/>
    <w:rsid w:val="007F427D"/>
    <w:rsid w:val="007F4F93"/>
    <w:rsid w:val="007F5EF3"/>
    <w:rsid w:val="008019C1"/>
    <w:rsid w:val="00801E15"/>
    <w:rsid w:val="00803250"/>
    <w:rsid w:val="00803D42"/>
    <w:rsid w:val="00803DFC"/>
    <w:rsid w:val="00805429"/>
    <w:rsid w:val="008124F5"/>
    <w:rsid w:val="00812572"/>
    <w:rsid w:val="008161B5"/>
    <w:rsid w:val="00816DB6"/>
    <w:rsid w:val="00816FEF"/>
    <w:rsid w:val="00817B44"/>
    <w:rsid w:val="008212FD"/>
    <w:rsid w:val="00822242"/>
    <w:rsid w:val="0082272F"/>
    <w:rsid w:val="00822828"/>
    <w:rsid w:val="00824758"/>
    <w:rsid w:val="00826496"/>
    <w:rsid w:val="00826774"/>
    <w:rsid w:val="00826ED0"/>
    <w:rsid w:val="0083052E"/>
    <w:rsid w:val="00830F71"/>
    <w:rsid w:val="0083172E"/>
    <w:rsid w:val="00833414"/>
    <w:rsid w:val="00833A51"/>
    <w:rsid w:val="008359CC"/>
    <w:rsid w:val="00840A8B"/>
    <w:rsid w:val="0084119B"/>
    <w:rsid w:val="00842932"/>
    <w:rsid w:val="00844AB7"/>
    <w:rsid w:val="0084560C"/>
    <w:rsid w:val="00845A20"/>
    <w:rsid w:val="0084638D"/>
    <w:rsid w:val="00846406"/>
    <w:rsid w:val="008562CA"/>
    <w:rsid w:val="0085731A"/>
    <w:rsid w:val="00860C44"/>
    <w:rsid w:val="008622ED"/>
    <w:rsid w:val="00862B24"/>
    <w:rsid w:val="00863C20"/>
    <w:rsid w:val="00866C90"/>
    <w:rsid w:val="00866F23"/>
    <w:rsid w:val="0086771B"/>
    <w:rsid w:val="00871099"/>
    <w:rsid w:val="00871E15"/>
    <w:rsid w:val="0087615A"/>
    <w:rsid w:val="0087635C"/>
    <w:rsid w:val="00876546"/>
    <w:rsid w:val="00876B04"/>
    <w:rsid w:val="008775FC"/>
    <w:rsid w:val="00880048"/>
    <w:rsid w:val="00881EAE"/>
    <w:rsid w:val="00882C64"/>
    <w:rsid w:val="008830FD"/>
    <w:rsid w:val="00884E69"/>
    <w:rsid w:val="00892645"/>
    <w:rsid w:val="00892B00"/>
    <w:rsid w:val="00892DAC"/>
    <w:rsid w:val="00892F08"/>
    <w:rsid w:val="00895334"/>
    <w:rsid w:val="008969B5"/>
    <w:rsid w:val="00896A94"/>
    <w:rsid w:val="008A142B"/>
    <w:rsid w:val="008A2F84"/>
    <w:rsid w:val="008A3ED1"/>
    <w:rsid w:val="008A4DEA"/>
    <w:rsid w:val="008A5428"/>
    <w:rsid w:val="008A6618"/>
    <w:rsid w:val="008A70E9"/>
    <w:rsid w:val="008B15B2"/>
    <w:rsid w:val="008B2FD6"/>
    <w:rsid w:val="008B455D"/>
    <w:rsid w:val="008B48EE"/>
    <w:rsid w:val="008B61E2"/>
    <w:rsid w:val="008B6F49"/>
    <w:rsid w:val="008C159B"/>
    <w:rsid w:val="008C20EB"/>
    <w:rsid w:val="008C2453"/>
    <w:rsid w:val="008C2B21"/>
    <w:rsid w:val="008C40A3"/>
    <w:rsid w:val="008C52B2"/>
    <w:rsid w:val="008C6A24"/>
    <w:rsid w:val="008C753E"/>
    <w:rsid w:val="008C796A"/>
    <w:rsid w:val="008C7D94"/>
    <w:rsid w:val="008D0206"/>
    <w:rsid w:val="008D0646"/>
    <w:rsid w:val="008D1378"/>
    <w:rsid w:val="008D1BA8"/>
    <w:rsid w:val="008D1F68"/>
    <w:rsid w:val="008D222A"/>
    <w:rsid w:val="008D2357"/>
    <w:rsid w:val="008D6B8E"/>
    <w:rsid w:val="008D7517"/>
    <w:rsid w:val="008D7D96"/>
    <w:rsid w:val="008E0303"/>
    <w:rsid w:val="008E03A2"/>
    <w:rsid w:val="008E2BC3"/>
    <w:rsid w:val="008E4057"/>
    <w:rsid w:val="008E43D5"/>
    <w:rsid w:val="008E49EE"/>
    <w:rsid w:val="008E724C"/>
    <w:rsid w:val="008E72B5"/>
    <w:rsid w:val="008F11A7"/>
    <w:rsid w:val="008F21F4"/>
    <w:rsid w:val="008F29BD"/>
    <w:rsid w:val="008F3F9C"/>
    <w:rsid w:val="008F4A66"/>
    <w:rsid w:val="008F4D5C"/>
    <w:rsid w:val="008F5336"/>
    <w:rsid w:val="008F6C4E"/>
    <w:rsid w:val="008F762D"/>
    <w:rsid w:val="00901B19"/>
    <w:rsid w:val="00902B31"/>
    <w:rsid w:val="00902EA6"/>
    <w:rsid w:val="00905792"/>
    <w:rsid w:val="00905845"/>
    <w:rsid w:val="009058C4"/>
    <w:rsid w:val="00906687"/>
    <w:rsid w:val="00906E50"/>
    <w:rsid w:val="00910737"/>
    <w:rsid w:val="00911C4C"/>
    <w:rsid w:val="00911F9F"/>
    <w:rsid w:val="00913182"/>
    <w:rsid w:val="00913483"/>
    <w:rsid w:val="0091506E"/>
    <w:rsid w:val="009159FA"/>
    <w:rsid w:val="00915AB1"/>
    <w:rsid w:val="009165D7"/>
    <w:rsid w:val="00916888"/>
    <w:rsid w:val="00917B21"/>
    <w:rsid w:val="00917FE1"/>
    <w:rsid w:val="00920C14"/>
    <w:rsid w:val="00921716"/>
    <w:rsid w:val="009223FF"/>
    <w:rsid w:val="00922854"/>
    <w:rsid w:val="00922FFC"/>
    <w:rsid w:val="00924663"/>
    <w:rsid w:val="00924E04"/>
    <w:rsid w:val="00926427"/>
    <w:rsid w:val="00926E2D"/>
    <w:rsid w:val="00930DEA"/>
    <w:rsid w:val="00932258"/>
    <w:rsid w:val="00934FBC"/>
    <w:rsid w:val="00935079"/>
    <w:rsid w:val="0093667D"/>
    <w:rsid w:val="009367E7"/>
    <w:rsid w:val="00936F75"/>
    <w:rsid w:val="009401CC"/>
    <w:rsid w:val="0094192D"/>
    <w:rsid w:val="00943F56"/>
    <w:rsid w:val="0094741B"/>
    <w:rsid w:val="0094764A"/>
    <w:rsid w:val="00947C27"/>
    <w:rsid w:val="00953D77"/>
    <w:rsid w:val="009560D4"/>
    <w:rsid w:val="00956D00"/>
    <w:rsid w:val="00961D8E"/>
    <w:rsid w:val="00961F67"/>
    <w:rsid w:val="00962035"/>
    <w:rsid w:val="0096351F"/>
    <w:rsid w:val="00963C27"/>
    <w:rsid w:val="00965F38"/>
    <w:rsid w:val="00966C03"/>
    <w:rsid w:val="00967321"/>
    <w:rsid w:val="00967BB4"/>
    <w:rsid w:val="0097017D"/>
    <w:rsid w:val="009711DE"/>
    <w:rsid w:val="0097349D"/>
    <w:rsid w:val="00973AB9"/>
    <w:rsid w:val="00974126"/>
    <w:rsid w:val="0097471C"/>
    <w:rsid w:val="0097494C"/>
    <w:rsid w:val="00975C1C"/>
    <w:rsid w:val="00984735"/>
    <w:rsid w:val="00984CF4"/>
    <w:rsid w:val="00985483"/>
    <w:rsid w:val="00985DE2"/>
    <w:rsid w:val="009868E3"/>
    <w:rsid w:val="00986DB1"/>
    <w:rsid w:val="00990D26"/>
    <w:rsid w:val="00990DCF"/>
    <w:rsid w:val="00992E22"/>
    <w:rsid w:val="009931EA"/>
    <w:rsid w:val="00993BC2"/>
    <w:rsid w:val="00993E3C"/>
    <w:rsid w:val="0099466D"/>
    <w:rsid w:val="00994DEB"/>
    <w:rsid w:val="00996AAE"/>
    <w:rsid w:val="009978ED"/>
    <w:rsid w:val="009A0002"/>
    <w:rsid w:val="009A22C4"/>
    <w:rsid w:val="009A2E1F"/>
    <w:rsid w:val="009A4F79"/>
    <w:rsid w:val="009A586C"/>
    <w:rsid w:val="009A5CCB"/>
    <w:rsid w:val="009A723C"/>
    <w:rsid w:val="009A74BE"/>
    <w:rsid w:val="009B00EC"/>
    <w:rsid w:val="009B04EA"/>
    <w:rsid w:val="009B1272"/>
    <w:rsid w:val="009B3072"/>
    <w:rsid w:val="009B32F2"/>
    <w:rsid w:val="009B4D9D"/>
    <w:rsid w:val="009B5EE6"/>
    <w:rsid w:val="009B6620"/>
    <w:rsid w:val="009B755E"/>
    <w:rsid w:val="009C1684"/>
    <w:rsid w:val="009C30F6"/>
    <w:rsid w:val="009C3C7D"/>
    <w:rsid w:val="009D009D"/>
    <w:rsid w:val="009D0AF1"/>
    <w:rsid w:val="009D3BB6"/>
    <w:rsid w:val="009D4B4F"/>
    <w:rsid w:val="009D618C"/>
    <w:rsid w:val="009D7016"/>
    <w:rsid w:val="009E0674"/>
    <w:rsid w:val="009E19C5"/>
    <w:rsid w:val="009E2A1F"/>
    <w:rsid w:val="009E32EA"/>
    <w:rsid w:val="009E3473"/>
    <w:rsid w:val="009E4EEB"/>
    <w:rsid w:val="009E537F"/>
    <w:rsid w:val="009E5B8D"/>
    <w:rsid w:val="009E61B6"/>
    <w:rsid w:val="009E6AEA"/>
    <w:rsid w:val="009F069A"/>
    <w:rsid w:val="009F0F77"/>
    <w:rsid w:val="009F1A08"/>
    <w:rsid w:val="009F210A"/>
    <w:rsid w:val="009F25DD"/>
    <w:rsid w:val="009F362C"/>
    <w:rsid w:val="009F43BA"/>
    <w:rsid w:val="009F4559"/>
    <w:rsid w:val="009F4709"/>
    <w:rsid w:val="009F5C4C"/>
    <w:rsid w:val="009F5CB0"/>
    <w:rsid w:val="009F685D"/>
    <w:rsid w:val="009F6E26"/>
    <w:rsid w:val="009F7500"/>
    <w:rsid w:val="009F7951"/>
    <w:rsid w:val="00A01F94"/>
    <w:rsid w:val="00A0423A"/>
    <w:rsid w:val="00A06EA7"/>
    <w:rsid w:val="00A10375"/>
    <w:rsid w:val="00A103E4"/>
    <w:rsid w:val="00A10913"/>
    <w:rsid w:val="00A109B5"/>
    <w:rsid w:val="00A11711"/>
    <w:rsid w:val="00A1214E"/>
    <w:rsid w:val="00A12425"/>
    <w:rsid w:val="00A13182"/>
    <w:rsid w:val="00A13B9E"/>
    <w:rsid w:val="00A153E5"/>
    <w:rsid w:val="00A155CF"/>
    <w:rsid w:val="00A16C62"/>
    <w:rsid w:val="00A254AE"/>
    <w:rsid w:val="00A2632A"/>
    <w:rsid w:val="00A26E16"/>
    <w:rsid w:val="00A27968"/>
    <w:rsid w:val="00A3093A"/>
    <w:rsid w:val="00A31FAA"/>
    <w:rsid w:val="00A33172"/>
    <w:rsid w:val="00A33596"/>
    <w:rsid w:val="00A35241"/>
    <w:rsid w:val="00A4468A"/>
    <w:rsid w:val="00A44A9A"/>
    <w:rsid w:val="00A46161"/>
    <w:rsid w:val="00A47282"/>
    <w:rsid w:val="00A4791E"/>
    <w:rsid w:val="00A5185E"/>
    <w:rsid w:val="00A51E43"/>
    <w:rsid w:val="00A5216A"/>
    <w:rsid w:val="00A52543"/>
    <w:rsid w:val="00A528DF"/>
    <w:rsid w:val="00A5376B"/>
    <w:rsid w:val="00A565F5"/>
    <w:rsid w:val="00A6245C"/>
    <w:rsid w:val="00A63C24"/>
    <w:rsid w:val="00A671B5"/>
    <w:rsid w:val="00A70048"/>
    <w:rsid w:val="00A70F2C"/>
    <w:rsid w:val="00A7203B"/>
    <w:rsid w:val="00A7213E"/>
    <w:rsid w:val="00A7214E"/>
    <w:rsid w:val="00A72B5D"/>
    <w:rsid w:val="00A758E0"/>
    <w:rsid w:val="00A75FB8"/>
    <w:rsid w:val="00A765B2"/>
    <w:rsid w:val="00A80EA3"/>
    <w:rsid w:val="00A81E1D"/>
    <w:rsid w:val="00A823FB"/>
    <w:rsid w:val="00A82B0F"/>
    <w:rsid w:val="00A8385E"/>
    <w:rsid w:val="00A83FFC"/>
    <w:rsid w:val="00A84C5C"/>
    <w:rsid w:val="00A8530E"/>
    <w:rsid w:val="00A86EE9"/>
    <w:rsid w:val="00A873BC"/>
    <w:rsid w:val="00A875AC"/>
    <w:rsid w:val="00A900D3"/>
    <w:rsid w:val="00A91612"/>
    <w:rsid w:val="00A92F55"/>
    <w:rsid w:val="00A95695"/>
    <w:rsid w:val="00A95EA9"/>
    <w:rsid w:val="00A965AC"/>
    <w:rsid w:val="00A97701"/>
    <w:rsid w:val="00A97F8A"/>
    <w:rsid w:val="00AA0022"/>
    <w:rsid w:val="00AA27BC"/>
    <w:rsid w:val="00AA2AB8"/>
    <w:rsid w:val="00AA2B85"/>
    <w:rsid w:val="00AA2BC9"/>
    <w:rsid w:val="00AA556F"/>
    <w:rsid w:val="00AA62A1"/>
    <w:rsid w:val="00AA710B"/>
    <w:rsid w:val="00AA7C9C"/>
    <w:rsid w:val="00AB1524"/>
    <w:rsid w:val="00AB3EC4"/>
    <w:rsid w:val="00AB4580"/>
    <w:rsid w:val="00AB6278"/>
    <w:rsid w:val="00AB697E"/>
    <w:rsid w:val="00AB6B6C"/>
    <w:rsid w:val="00AB7B91"/>
    <w:rsid w:val="00AC0C27"/>
    <w:rsid w:val="00AC1AD6"/>
    <w:rsid w:val="00AC30F2"/>
    <w:rsid w:val="00AC41E8"/>
    <w:rsid w:val="00AC58FB"/>
    <w:rsid w:val="00AC625F"/>
    <w:rsid w:val="00AC6561"/>
    <w:rsid w:val="00AC74D3"/>
    <w:rsid w:val="00AD260F"/>
    <w:rsid w:val="00AD2B81"/>
    <w:rsid w:val="00AD2BE6"/>
    <w:rsid w:val="00AD5508"/>
    <w:rsid w:val="00AD56BD"/>
    <w:rsid w:val="00AD5EF8"/>
    <w:rsid w:val="00AD6B61"/>
    <w:rsid w:val="00AD6D50"/>
    <w:rsid w:val="00AD6E49"/>
    <w:rsid w:val="00AD7E87"/>
    <w:rsid w:val="00AE0455"/>
    <w:rsid w:val="00AE37A6"/>
    <w:rsid w:val="00AE40DA"/>
    <w:rsid w:val="00AE4254"/>
    <w:rsid w:val="00AE481D"/>
    <w:rsid w:val="00AE6EF8"/>
    <w:rsid w:val="00AE7358"/>
    <w:rsid w:val="00AF06AC"/>
    <w:rsid w:val="00AF0906"/>
    <w:rsid w:val="00AF202E"/>
    <w:rsid w:val="00AF40C6"/>
    <w:rsid w:val="00AF434F"/>
    <w:rsid w:val="00AF6110"/>
    <w:rsid w:val="00AF637D"/>
    <w:rsid w:val="00AF7E62"/>
    <w:rsid w:val="00B00307"/>
    <w:rsid w:val="00B014A7"/>
    <w:rsid w:val="00B04674"/>
    <w:rsid w:val="00B05431"/>
    <w:rsid w:val="00B07076"/>
    <w:rsid w:val="00B12DEA"/>
    <w:rsid w:val="00B13CA5"/>
    <w:rsid w:val="00B14FA2"/>
    <w:rsid w:val="00B16424"/>
    <w:rsid w:val="00B17135"/>
    <w:rsid w:val="00B1720B"/>
    <w:rsid w:val="00B174DD"/>
    <w:rsid w:val="00B1752F"/>
    <w:rsid w:val="00B219BA"/>
    <w:rsid w:val="00B22030"/>
    <w:rsid w:val="00B2356A"/>
    <w:rsid w:val="00B25053"/>
    <w:rsid w:val="00B251A4"/>
    <w:rsid w:val="00B25262"/>
    <w:rsid w:val="00B25728"/>
    <w:rsid w:val="00B2623A"/>
    <w:rsid w:val="00B279B9"/>
    <w:rsid w:val="00B30BE1"/>
    <w:rsid w:val="00B34198"/>
    <w:rsid w:val="00B34FB9"/>
    <w:rsid w:val="00B35EA0"/>
    <w:rsid w:val="00B37B4E"/>
    <w:rsid w:val="00B41B91"/>
    <w:rsid w:val="00B47042"/>
    <w:rsid w:val="00B500D1"/>
    <w:rsid w:val="00B51D77"/>
    <w:rsid w:val="00B54B0F"/>
    <w:rsid w:val="00B55830"/>
    <w:rsid w:val="00B57304"/>
    <w:rsid w:val="00B60AD6"/>
    <w:rsid w:val="00B60F1C"/>
    <w:rsid w:val="00B61266"/>
    <w:rsid w:val="00B619B0"/>
    <w:rsid w:val="00B62D6E"/>
    <w:rsid w:val="00B6331A"/>
    <w:rsid w:val="00B63577"/>
    <w:rsid w:val="00B63902"/>
    <w:rsid w:val="00B6586F"/>
    <w:rsid w:val="00B664C9"/>
    <w:rsid w:val="00B66FA1"/>
    <w:rsid w:val="00B70EC3"/>
    <w:rsid w:val="00B7361A"/>
    <w:rsid w:val="00B738ED"/>
    <w:rsid w:val="00B7486A"/>
    <w:rsid w:val="00B775AD"/>
    <w:rsid w:val="00B814BA"/>
    <w:rsid w:val="00B82483"/>
    <w:rsid w:val="00B83D95"/>
    <w:rsid w:val="00B840AA"/>
    <w:rsid w:val="00B8435F"/>
    <w:rsid w:val="00B84E2A"/>
    <w:rsid w:val="00B86DC1"/>
    <w:rsid w:val="00B87C77"/>
    <w:rsid w:val="00B9087D"/>
    <w:rsid w:val="00B91CEB"/>
    <w:rsid w:val="00B92FCB"/>
    <w:rsid w:val="00B939E1"/>
    <w:rsid w:val="00B94C20"/>
    <w:rsid w:val="00B95901"/>
    <w:rsid w:val="00B97745"/>
    <w:rsid w:val="00B97C56"/>
    <w:rsid w:val="00B97D62"/>
    <w:rsid w:val="00BA0086"/>
    <w:rsid w:val="00BA046A"/>
    <w:rsid w:val="00BA0CFB"/>
    <w:rsid w:val="00BA1031"/>
    <w:rsid w:val="00BA11DA"/>
    <w:rsid w:val="00BA23B9"/>
    <w:rsid w:val="00BA36C4"/>
    <w:rsid w:val="00BA3F4A"/>
    <w:rsid w:val="00BA5082"/>
    <w:rsid w:val="00BA5A26"/>
    <w:rsid w:val="00BA5E59"/>
    <w:rsid w:val="00BA6575"/>
    <w:rsid w:val="00BA68A8"/>
    <w:rsid w:val="00BA7C2B"/>
    <w:rsid w:val="00BB1308"/>
    <w:rsid w:val="00BB164E"/>
    <w:rsid w:val="00BB2507"/>
    <w:rsid w:val="00BB2CB1"/>
    <w:rsid w:val="00BB34F8"/>
    <w:rsid w:val="00BB464A"/>
    <w:rsid w:val="00BB4E53"/>
    <w:rsid w:val="00BB532A"/>
    <w:rsid w:val="00BB58C4"/>
    <w:rsid w:val="00BB6C7B"/>
    <w:rsid w:val="00BB78E4"/>
    <w:rsid w:val="00BC25FB"/>
    <w:rsid w:val="00BC270A"/>
    <w:rsid w:val="00BC3B5B"/>
    <w:rsid w:val="00BC45ED"/>
    <w:rsid w:val="00BC4B03"/>
    <w:rsid w:val="00BC6E10"/>
    <w:rsid w:val="00BD0DFC"/>
    <w:rsid w:val="00BD16CA"/>
    <w:rsid w:val="00BD204B"/>
    <w:rsid w:val="00BD2182"/>
    <w:rsid w:val="00BD30AB"/>
    <w:rsid w:val="00BD4525"/>
    <w:rsid w:val="00BD4C0B"/>
    <w:rsid w:val="00BD5132"/>
    <w:rsid w:val="00BD546E"/>
    <w:rsid w:val="00BD6592"/>
    <w:rsid w:val="00BD7850"/>
    <w:rsid w:val="00BE01F1"/>
    <w:rsid w:val="00BE1F29"/>
    <w:rsid w:val="00BE21BE"/>
    <w:rsid w:val="00BE2F78"/>
    <w:rsid w:val="00BE3E8D"/>
    <w:rsid w:val="00BE3F29"/>
    <w:rsid w:val="00BE49A0"/>
    <w:rsid w:val="00BE51FC"/>
    <w:rsid w:val="00BE57F8"/>
    <w:rsid w:val="00BE5E54"/>
    <w:rsid w:val="00BE7495"/>
    <w:rsid w:val="00BE78AF"/>
    <w:rsid w:val="00BF31B3"/>
    <w:rsid w:val="00BF5D0D"/>
    <w:rsid w:val="00C00665"/>
    <w:rsid w:val="00C012AC"/>
    <w:rsid w:val="00C01F2A"/>
    <w:rsid w:val="00C02AA0"/>
    <w:rsid w:val="00C02C95"/>
    <w:rsid w:val="00C03352"/>
    <w:rsid w:val="00C0381D"/>
    <w:rsid w:val="00C03E86"/>
    <w:rsid w:val="00C04D36"/>
    <w:rsid w:val="00C05C09"/>
    <w:rsid w:val="00C07F87"/>
    <w:rsid w:val="00C108E6"/>
    <w:rsid w:val="00C120CB"/>
    <w:rsid w:val="00C12B62"/>
    <w:rsid w:val="00C13F8B"/>
    <w:rsid w:val="00C16696"/>
    <w:rsid w:val="00C1696D"/>
    <w:rsid w:val="00C2131F"/>
    <w:rsid w:val="00C216FC"/>
    <w:rsid w:val="00C217B0"/>
    <w:rsid w:val="00C22595"/>
    <w:rsid w:val="00C2333C"/>
    <w:rsid w:val="00C24B8A"/>
    <w:rsid w:val="00C25329"/>
    <w:rsid w:val="00C25454"/>
    <w:rsid w:val="00C25BF2"/>
    <w:rsid w:val="00C25C5A"/>
    <w:rsid w:val="00C25C9D"/>
    <w:rsid w:val="00C26795"/>
    <w:rsid w:val="00C30354"/>
    <w:rsid w:val="00C35B7F"/>
    <w:rsid w:val="00C35C8D"/>
    <w:rsid w:val="00C361D4"/>
    <w:rsid w:val="00C37400"/>
    <w:rsid w:val="00C37463"/>
    <w:rsid w:val="00C408B3"/>
    <w:rsid w:val="00C40A28"/>
    <w:rsid w:val="00C41AFD"/>
    <w:rsid w:val="00C41C0E"/>
    <w:rsid w:val="00C422E6"/>
    <w:rsid w:val="00C42BBE"/>
    <w:rsid w:val="00C4363A"/>
    <w:rsid w:val="00C43AF7"/>
    <w:rsid w:val="00C44D9B"/>
    <w:rsid w:val="00C45489"/>
    <w:rsid w:val="00C46977"/>
    <w:rsid w:val="00C508C7"/>
    <w:rsid w:val="00C5113E"/>
    <w:rsid w:val="00C56144"/>
    <w:rsid w:val="00C57383"/>
    <w:rsid w:val="00C574A1"/>
    <w:rsid w:val="00C60F78"/>
    <w:rsid w:val="00C63CD7"/>
    <w:rsid w:val="00C6451E"/>
    <w:rsid w:val="00C653A2"/>
    <w:rsid w:val="00C66A38"/>
    <w:rsid w:val="00C67087"/>
    <w:rsid w:val="00C71655"/>
    <w:rsid w:val="00C7205C"/>
    <w:rsid w:val="00C77B66"/>
    <w:rsid w:val="00C80A57"/>
    <w:rsid w:val="00C834F2"/>
    <w:rsid w:val="00C8506E"/>
    <w:rsid w:val="00C857CE"/>
    <w:rsid w:val="00C86F65"/>
    <w:rsid w:val="00C872BB"/>
    <w:rsid w:val="00C92F2B"/>
    <w:rsid w:val="00C94960"/>
    <w:rsid w:val="00C963F4"/>
    <w:rsid w:val="00C96458"/>
    <w:rsid w:val="00CA1D14"/>
    <w:rsid w:val="00CA3025"/>
    <w:rsid w:val="00CA3D96"/>
    <w:rsid w:val="00CA3EF3"/>
    <w:rsid w:val="00CA58A3"/>
    <w:rsid w:val="00CA5D3F"/>
    <w:rsid w:val="00CA737B"/>
    <w:rsid w:val="00CB1FC1"/>
    <w:rsid w:val="00CB2424"/>
    <w:rsid w:val="00CB25C0"/>
    <w:rsid w:val="00CB45A9"/>
    <w:rsid w:val="00CB6A6B"/>
    <w:rsid w:val="00CB7609"/>
    <w:rsid w:val="00CB7701"/>
    <w:rsid w:val="00CC18F5"/>
    <w:rsid w:val="00CC217D"/>
    <w:rsid w:val="00CC28EF"/>
    <w:rsid w:val="00CC2B9F"/>
    <w:rsid w:val="00CC3406"/>
    <w:rsid w:val="00CC4B67"/>
    <w:rsid w:val="00CC5F2D"/>
    <w:rsid w:val="00CC6C46"/>
    <w:rsid w:val="00CD2326"/>
    <w:rsid w:val="00CD3A73"/>
    <w:rsid w:val="00CD3ECA"/>
    <w:rsid w:val="00CD4B50"/>
    <w:rsid w:val="00CD4EE1"/>
    <w:rsid w:val="00CD5860"/>
    <w:rsid w:val="00CD6E17"/>
    <w:rsid w:val="00CD7EC9"/>
    <w:rsid w:val="00CE1E5E"/>
    <w:rsid w:val="00CE1F42"/>
    <w:rsid w:val="00CE2A55"/>
    <w:rsid w:val="00CE3477"/>
    <w:rsid w:val="00CE3DD8"/>
    <w:rsid w:val="00CE479D"/>
    <w:rsid w:val="00CE6368"/>
    <w:rsid w:val="00CF16BF"/>
    <w:rsid w:val="00CF1C92"/>
    <w:rsid w:val="00CF309F"/>
    <w:rsid w:val="00CF7A3B"/>
    <w:rsid w:val="00D00E7E"/>
    <w:rsid w:val="00D02FEB"/>
    <w:rsid w:val="00D06909"/>
    <w:rsid w:val="00D07490"/>
    <w:rsid w:val="00D0750D"/>
    <w:rsid w:val="00D07E1D"/>
    <w:rsid w:val="00D106E4"/>
    <w:rsid w:val="00D14E0B"/>
    <w:rsid w:val="00D16892"/>
    <w:rsid w:val="00D20031"/>
    <w:rsid w:val="00D20778"/>
    <w:rsid w:val="00D2140B"/>
    <w:rsid w:val="00D2350E"/>
    <w:rsid w:val="00D238FF"/>
    <w:rsid w:val="00D25F24"/>
    <w:rsid w:val="00D26766"/>
    <w:rsid w:val="00D30194"/>
    <w:rsid w:val="00D31329"/>
    <w:rsid w:val="00D32CFE"/>
    <w:rsid w:val="00D427C1"/>
    <w:rsid w:val="00D43CB8"/>
    <w:rsid w:val="00D4488D"/>
    <w:rsid w:val="00D44A7B"/>
    <w:rsid w:val="00D450C5"/>
    <w:rsid w:val="00D45A8F"/>
    <w:rsid w:val="00D45ACD"/>
    <w:rsid w:val="00D51F0A"/>
    <w:rsid w:val="00D54DD6"/>
    <w:rsid w:val="00D54F6A"/>
    <w:rsid w:val="00D555A6"/>
    <w:rsid w:val="00D564EB"/>
    <w:rsid w:val="00D56D24"/>
    <w:rsid w:val="00D57595"/>
    <w:rsid w:val="00D576BC"/>
    <w:rsid w:val="00D57E29"/>
    <w:rsid w:val="00D61A11"/>
    <w:rsid w:val="00D61F77"/>
    <w:rsid w:val="00D63714"/>
    <w:rsid w:val="00D63992"/>
    <w:rsid w:val="00D639BE"/>
    <w:rsid w:val="00D63EA9"/>
    <w:rsid w:val="00D658F2"/>
    <w:rsid w:val="00D70473"/>
    <w:rsid w:val="00D715B0"/>
    <w:rsid w:val="00D7457E"/>
    <w:rsid w:val="00D74E11"/>
    <w:rsid w:val="00D751C5"/>
    <w:rsid w:val="00D760A3"/>
    <w:rsid w:val="00D76B53"/>
    <w:rsid w:val="00D83EF6"/>
    <w:rsid w:val="00D86EDB"/>
    <w:rsid w:val="00D87520"/>
    <w:rsid w:val="00D90B95"/>
    <w:rsid w:val="00D90C21"/>
    <w:rsid w:val="00D9151C"/>
    <w:rsid w:val="00D91BDB"/>
    <w:rsid w:val="00D962EB"/>
    <w:rsid w:val="00D97563"/>
    <w:rsid w:val="00DA0480"/>
    <w:rsid w:val="00DA0DB9"/>
    <w:rsid w:val="00DA1F1C"/>
    <w:rsid w:val="00DA2E8F"/>
    <w:rsid w:val="00DA3107"/>
    <w:rsid w:val="00DA557B"/>
    <w:rsid w:val="00DA77C2"/>
    <w:rsid w:val="00DB0694"/>
    <w:rsid w:val="00DB4119"/>
    <w:rsid w:val="00DB427C"/>
    <w:rsid w:val="00DB4569"/>
    <w:rsid w:val="00DC1DBC"/>
    <w:rsid w:val="00DC3FD1"/>
    <w:rsid w:val="00DD052C"/>
    <w:rsid w:val="00DD05C8"/>
    <w:rsid w:val="00DD5CFD"/>
    <w:rsid w:val="00DE0589"/>
    <w:rsid w:val="00DE0BD7"/>
    <w:rsid w:val="00DE0FFB"/>
    <w:rsid w:val="00DE1D44"/>
    <w:rsid w:val="00DE2359"/>
    <w:rsid w:val="00DE2633"/>
    <w:rsid w:val="00DE3C44"/>
    <w:rsid w:val="00DE41AB"/>
    <w:rsid w:val="00DF0388"/>
    <w:rsid w:val="00DF2AC3"/>
    <w:rsid w:val="00DF3DCA"/>
    <w:rsid w:val="00DF4858"/>
    <w:rsid w:val="00DF4A3F"/>
    <w:rsid w:val="00DF60D5"/>
    <w:rsid w:val="00DF6914"/>
    <w:rsid w:val="00DF6CA0"/>
    <w:rsid w:val="00DF6DED"/>
    <w:rsid w:val="00DF6F43"/>
    <w:rsid w:val="00E00719"/>
    <w:rsid w:val="00E01216"/>
    <w:rsid w:val="00E01578"/>
    <w:rsid w:val="00E032A2"/>
    <w:rsid w:val="00E13371"/>
    <w:rsid w:val="00E159FA"/>
    <w:rsid w:val="00E173C7"/>
    <w:rsid w:val="00E17BE8"/>
    <w:rsid w:val="00E20185"/>
    <w:rsid w:val="00E209F6"/>
    <w:rsid w:val="00E20E22"/>
    <w:rsid w:val="00E21010"/>
    <w:rsid w:val="00E21CBF"/>
    <w:rsid w:val="00E23DBD"/>
    <w:rsid w:val="00E315B1"/>
    <w:rsid w:val="00E3273E"/>
    <w:rsid w:val="00E3289A"/>
    <w:rsid w:val="00E33461"/>
    <w:rsid w:val="00E34029"/>
    <w:rsid w:val="00E346DA"/>
    <w:rsid w:val="00E34B7D"/>
    <w:rsid w:val="00E34C08"/>
    <w:rsid w:val="00E34C52"/>
    <w:rsid w:val="00E350BB"/>
    <w:rsid w:val="00E37969"/>
    <w:rsid w:val="00E41250"/>
    <w:rsid w:val="00E42CA8"/>
    <w:rsid w:val="00E43417"/>
    <w:rsid w:val="00E4562E"/>
    <w:rsid w:val="00E46F87"/>
    <w:rsid w:val="00E47D8C"/>
    <w:rsid w:val="00E51F75"/>
    <w:rsid w:val="00E52908"/>
    <w:rsid w:val="00E539F5"/>
    <w:rsid w:val="00E53A4F"/>
    <w:rsid w:val="00E53BBF"/>
    <w:rsid w:val="00E53E37"/>
    <w:rsid w:val="00E5515D"/>
    <w:rsid w:val="00E5590E"/>
    <w:rsid w:val="00E626B6"/>
    <w:rsid w:val="00E62AF8"/>
    <w:rsid w:val="00E64205"/>
    <w:rsid w:val="00E64EA5"/>
    <w:rsid w:val="00E6522E"/>
    <w:rsid w:val="00E65A67"/>
    <w:rsid w:val="00E663C1"/>
    <w:rsid w:val="00E70331"/>
    <w:rsid w:val="00E70C86"/>
    <w:rsid w:val="00E7214D"/>
    <w:rsid w:val="00E7476D"/>
    <w:rsid w:val="00E74AB4"/>
    <w:rsid w:val="00E75210"/>
    <w:rsid w:val="00E77471"/>
    <w:rsid w:val="00E808CC"/>
    <w:rsid w:val="00E80AEC"/>
    <w:rsid w:val="00E812E0"/>
    <w:rsid w:val="00E8225E"/>
    <w:rsid w:val="00E833EE"/>
    <w:rsid w:val="00E856B1"/>
    <w:rsid w:val="00E85757"/>
    <w:rsid w:val="00E87019"/>
    <w:rsid w:val="00E90E3B"/>
    <w:rsid w:val="00E91785"/>
    <w:rsid w:val="00E9471C"/>
    <w:rsid w:val="00E94976"/>
    <w:rsid w:val="00E96109"/>
    <w:rsid w:val="00EA0362"/>
    <w:rsid w:val="00EA125B"/>
    <w:rsid w:val="00EA28EB"/>
    <w:rsid w:val="00EA2E4B"/>
    <w:rsid w:val="00EA5452"/>
    <w:rsid w:val="00EB2038"/>
    <w:rsid w:val="00EB241F"/>
    <w:rsid w:val="00EB49B6"/>
    <w:rsid w:val="00EB4A97"/>
    <w:rsid w:val="00EB54E0"/>
    <w:rsid w:val="00EB757D"/>
    <w:rsid w:val="00EC42A4"/>
    <w:rsid w:val="00EC4952"/>
    <w:rsid w:val="00EC6561"/>
    <w:rsid w:val="00EC6653"/>
    <w:rsid w:val="00EC798D"/>
    <w:rsid w:val="00ED168F"/>
    <w:rsid w:val="00ED3788"/>
    <w:rsid w:val="00ED3964"/>
    <w:rsid w:val="00ED7A99"/>
    <w:rsid w:val="00ED7C77"/>
    <w:rsid w:val="00ED7DAA"/>
    <w:rsid w:val="00EE0122"/>
    <w:rsid w:val="00EE1C34"/>
    <w:rsid w:val="00EE3276"/>
    <w:rsid w:val="00EE36F3"/>
    <w:rsid w:val="00EE417C"/>
    <w:rsid w:val="00EE4B0C"/>
    <w:rsid w:val="00EE4DA7"/>
    <w:rsid w:val="00EE5BCC"/>
    <w:rsid w:val="00EE7518"/>
    <w:rsid w:val="00EE78C0"/>
    <w:rsid w:val="00EF218E"/>
    <w:rsid w:val="00EF2A7F"/>
    <w:rsid w:val="00EF2F6F"/>
    <w:rsid w:val="00EF3502"/>
    <w:rsid w:val="00EF3730"/>
    <w:rsid w:val="00EF5989"/>
    <w:rsid w:val="00EF67C8"/>
    <w:rsid w:val="00EF6992"/>
    <w:rsid w:val="00F02019"/>
    <w:rsid w:val="00F0238C"/>
    <w:rsid w:val="00F028F0"/>
    <w:rsid w:val="00F03B5C"/>
    <w:rsid w:val="00F03C96"/>
    <w:rsid w:val="00F03F98"/>
    <w:rsid w:val="00F0649F"/>
    <w:rsid w:val="00F0748E"/>
    <w:rsid w:val="00F12426"/>
    <w:rsid w:val="00F12799"/>
    <w:rsid w:val="00F12FAE"/>
    <w:rsid w:val="00F133BE"/>
    <w:rsid w:val="00F14095"/>
    <w:rsid w:val="00F14CD2"/>
    <w:rsid w:val="00F14D8A"/>
    <w:rsid w:val="00F1580E"/>
    <w:rsid w:val="00F2002A"/>
    <w:rsid w:val="00F20449"/>
    <w:rsid w:val="00F20CB9"/>
    <w:rsid w:val="00F2109B"/>
    <w:rsid w:val="00F21270"/>
    <w:rsid w:val="00F21A1B"/>
    <w:rsid w:val="00F2498C"/>
    <w:rsid w:val="00F26AF6"/>
    <w:rsid w:val="00F304B2"/>
    <w:rsid w:val="00F304D4"/>
    <w:rsid w:val="00F3084E"/>
    <w:rsid w:val="00F31D6D"/>
    <w:rsid w:val="00F3292A"/>
    <w:rsid w:val="00F3477E"/>
    <w:rsid w:val="00F3494C"/>
    <w:rsid w:val="00F35DE3"/>
    <w:rsid w:val="00F36C4A"/>
    <w:rsid w:val="00F36EE2"/>
    <w:rsid w:val="00F4220C"/>
    <w:rsid w:val="00F430E3"/>
    <w:rsid w:val="00F438FD"/>
    <w:rsid w:val="00F43E99"/>
    <w:rsid w:val="00F4507C"/>
    <w:rsid w:val="00F50920"/>
    <w:rsid w:val="00F50B8D"/>
    <w:rsid w:val="00F5101E"/>
    <w:rsid w:val="00F52EE1"/>
    <w:rsid w:val="00F53C85"/>
    <w:rsid w:val="00F542F1"/>
    <w:rsid w:val="00F54493"/>
    <w:rsid w:val="00F54FC4"/>
    <w:rsid w:val="00F57A7B"/>
    <w:rsid w:val="00F613B1"/>
    <w:rsid w:val="00F625B4"/>
    <w:rsid w:val="00F62BCC"/>
    <w:rsid w:val="00F62C6C"/>
    <w:rsid w:val="00F666A3"/>
    <w:rsid w:val="00F71110"/>
    <w:rsid w:val="00F71C5D"/>
    <w:rsid w:val="00F73AC7"/>
    <w:rsid w:val="00F7593E"/>
    <w:rsid w:val="00F771B4"/>
    <w:rsid w:val="00F77407"/>
    <w:rsid w:val="00F774E4"/>
    <w:rsid w:val="00F837E6"/>
    <w:rsid w:val="00F83A40"/>
    <w:rsid w:val="00F874C9"/>
    <w:rsid w:val="00F8798E"/>
    <w:rsid w:val="00F87A3C"/>
    <w:rsid w:val="00F907B7"/>
    <w:rsid w:val="00F922B4"/>
    <w:rsid w:val="00F9277D"/>
    <w:rsid w:val="00F92D1E"/>
    <w:rsid w:val="00F96660"/>
    <w:rsid w:val="00F96C88"/>
    <w:rsid w:val="00F96F55"/>
    <w:rsid w:val="00FA0ED5"/>
    <w:rsid w:val="00FA1783"/>
    <w:rsid w:val="00FA1CFC"/>
    <w:rsid w:val="00FA1F23"/>
    <w:rsid w:val="00FA3C80"/>
    <w:rsid w:val="00FA534C"/>
    <w:rsid w:val="00FA5823"/>
    <w:rsid w:val="00FA6FE3"/>
    <w:rsid w:val="00FB01C5"/>
    <w:rsid w:val="00FB03B7"/>
    <w:rsid w:val="00FB3664"/>
    <w:rsid w:val="00FB3A52"/>
    <w:rsid w:val="00FB3A95"/>
    <w:rsid w:val="00FB4106"/>
    <w:rsid w:val="00FB47FC"/>
    <w:rsid w:val="00FB4DEF"/>
    <w:rsid w:val="00FB5154"/>
    <w:rsid w:val="00FB577F"/>
    <w:rsid w:val="00FB5895"/>
    <w:rsid w:val="00FB6612"/>
    <w:rsid w:val="00FC2018"/>
    <w:rsid w:val="00FC45C5"/>
    <w:rsid w:val="00FC4847"/>
    <w:rsid w:val="00FC4E0A"/>
    <w:rsid w:val="00FC7309"/>
    <w:rsid w:val="00FD141C"/>
    <w:rsid w:val="00FD1623"/>
    <w:rsid w:val="00FD3585"/>
    <w:rsid w:val="00FD4B69"/>
    <w:rsid w:val="00FD5B85"/>
    <w:rsid w:val="00FE02F0"/>
    <w:rsid w:val="00FE5AD6"/>
    <w:rsid w:val="00FE5FE9"/>
    <w:rsid w:val="00FF327C"/>
    <w:rsid w:val="00FF4D00"/>
    <w:rsid w:val="00FF4DDF"/>
    <w:rsid w:val="00FF5D5C"/>
    <w:rsid w:val="00FF68DC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C7"/>
  </w:style>
  <w:style w:type="paragraph" w:styleId="2">
    <w:name w:val="heading 2"/>
    <w:basedOn w:val="a"/>
    <w:next w:val="a"/>
    <w:link w:val="20"/>
    <w:uiPriority w:val="9"/>
    <w:qFormat/>
    <w:rsid w:val="00EE5BCC"/>
    <w:pPr>
      <w:keepNext/>
      <w:overflowPunct w:val="0"/>
      <w:autoSpaceDE w:val="0"/>
      <w:autoSpaceDN w:val="0"/>
      <w:adjustRightInd w:val="0"/>
      <w:spacing w:after="0" w:line="240" w:lineRule="auto"/>
      <w:ind w:right="326" w:firstLine="56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DD"/>
    <w:pPr>
      <w:spacing w:after="0" w:line="240" w:lineRule="auto"/>
    </w:pPr>
  </w:style>
  <w:style w:type="table" w:styleId="a4">
    <w:name w:val="Table Grid"/>
    <w:basedOn w:val="a1"/>
    <w:uiPriority w:val="59"/>
    <w:rsid w:val="002B0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E5BC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4AE"/>
    <w:rPr>
      <w:rFonts w:ascii="Tahoma" w:hAnsi="Tahoma" w:cs="Tahoma"/>
      <w:sz w:val="16"/>
      <w:szCs w:val="16"/>
    </w:rPr>
  </w:style>
  <w:style w:type="character" w:customStyle="1" w:styleId="butback1">
    <w:name w:val="butback1"/>
    <w:basedOn w:val="a0"/>
    <w:rsid w:val="00A254AE"/>
    <w:rPr>
      <w:color w:val="66666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62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01082D7D355AF3006FE148D820B9192E94226706B758E6A4C4050D94A273913450BE649341E4A65653E8l2r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F254CEB986B9F8E89082CB91626DC32568952088EBC00A35A176397Er1W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F254CEB986B9F8E89082CB91626DC3256893238BE4C00A35A176397Er1WE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2F254CEB986B9F8E89082CB91626DC32569952188EAC00A35A176397Er1WEC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002AA275592F2D0050D6CBDE42837F18C40E24BBCD4C4F568BF1595544CFAEE31FAB90A38z1sFJ" TargetMode="External"/><Relationship Id="rId9" Type="http://schemas.openxmlformats.org/officeDocument/2006/relationships/hyperlink" Target="consultantplus://offline/ref=DF01082D7D355AF3006FE148D820B9192E94226706B758E6A4C4050D94A273913450BE649341E4A65653E8l2r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9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и К</Company>
  <LinksUpToDate>false</LinksUpToDate>
  <CharactersWithSpaces>19702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Филиппенкова</cp:lastModifiedBy>
  <cp:revision>35</cp:revision>
  <cp:lastPrinted>2015-07-23T12:23:00Z</cp:lastPrinted>
  <dcterms:created xsi:type="dcterms:W3CDTF">2002-01-08T21:14:00Z</dcterms:created>
  <dcterms:modified xsi:type="dcterms:W3CDTF">2015-08-04T12:41:00Z</dcterms:modified>
</cp:coreProperties>
</file>