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E6" w:rsidRDefault="00CA14E6" w:rsidP="00CA14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2495B" w:rsidRPr="00A2495B" w:rsidRDefault="00A2495B" w:rsidP="00CA14E6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ПОЛОЖЕНИЕ </w:t>
      </w:r>
    </w:p>
    <w:p w:rsidR="00A2495B" w:rsidRPr="00A2495B" w:rsidRDefault="00A2495B" w:rsidP="00CA14E6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«О ЕЖЕГОДНОЙ ПРЕМИИ ГЛАВЫ ГОРОДСКОГО ОКРУГА «ГОРОД КАЛИНИНГРАД» «ВДОХНОВЕНИЕ» </w:t>
      </w:r>
    </w:p>
    <w:p w:rsidR="00A2495B" w:rsidRPr="00A2495B" w:rsidRDefault="00A2495B" w:rsidP="00A2495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I.ОБЩИЕ ПОЛОЖЕНИЯ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1.1. </w:t>
      </w:r>
      <w:proofErr w:type="gramStart"/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Премия главы городского округа «Город Калининград» «Вдохновение» является ежегодной и присуждается за </w:t>
      </w:r>
      <w:r w:rsidR="00CA14E6">
        <w:rPr>
          <w:rFonts w:ascii="Arial" w:eastAsia="Times New Roman" w:hAnsi="Arial" w:cs="Arial"/>
          <w:sz w:val="20"/>
          <w:szCs w:val="20"/>
          <w:lang w:eastAsia="ru-RU"/>
        </w:rPr>
        <w:t xml:space="preserve">особый вклад в развитие культуры г. Калининграда: </w:t>
      </w: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создание, исполнение высокохудожественных произведений литературно - поэтического, музыкального, театрального, изобразительного и декоративно-прикладного искусства, телепрограмм и передач, журналистских работ по проблемам культуры и искусства, получивших общественное признание, а также большой личный вклад в начальную профессиональную подготовку и обучение подрастающего поколения в области искусства. </w:t>
      </w:r>
      <w:proofErr w:type="gramEnd"/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1.2. Премия присуждается в целях стимулирования творческой деятельности, популяризации и развития культуры и искусства.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1.3. Премия присуждается по трем номинациям: </w:t>
      </w:r>
    </w:p>
    <w:p w:rsidR="00A2495B" w:rsidRPr="00CA14E6" w:rsidRDefault="00A2495B" w:rsidP="00CA1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литературно – поэтическое искусство, телепрограммы и передачи, журналистские работы по проблемам культуры и искусства; </w:t>
      </w:r>
    </w:p>
    <w:p w:rsidR="00A2495B" w:rsidRPr="00CA14E6" w:rsidRDefault="00A2495B" w:rsidP="00CA1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музыкальное, театральное искусство, а также большой личный вклад в начальную профессиональную подготовку и обучение подрастающего поколения в области искусства; </w:t>
      </w:r>
    </w:p>
    <w:p w:rsidR="00A2495B" w:rsidRPr="00CA14E6" w:rsidRDefault="00A2495B" w:rsidP="00CA1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изобразительное и декоративно-прикладное искусство.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1.4. Ежегодно присуждается три премии (по числу заявленных номинаций) в размере 70000 рублей (с учетом начислений) каждая. Выплата премий производится за счет средств, предусмотренных в бюджете городского округа «Город Калининград» по отрасли «Культура».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Одновременно с премией лауреатам вручается диплом главы городского округа «Город Калининград». </w:t>
      </w:r>
    </w:p>
    <w:p w:rsidR="00A2495B" w:rsidRDefault="00A2495B" w:rsidP="00CA14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1.5. Решение о присуждении премий принимается распоряжением главы городского округа «Город Калининград» на основании решения комиссии по присуждению премии. </w:t>
      </w:r>
    </w:p>
    <w:p w:rsidR="00CA14E6" w:rsidRPr="00A2495B" w:rsidRDefault="00CA14E6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495B" w:rsidRDefault="00A2495B" w:rsidP="00CA14E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2495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II. УСЛОВИЯ ВЫДВИЖЕНИЯ СОИСКАТЕЛЕЙ НА ПРЕМИЮ ГЛАВЫ ГОРОДСКОГО ОКРУГА «ГОРОД КАЛИНИНГРАД» «ВДОХНОВЕНИЕ» </w:t>
      </w:r>
    </w:p>
    <w:p w:rsidR="00CA14E6" w:rsidRPr="00A2495B" w:rsidRDefault="00CA14E6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2.1. На соискание премий могут быть </w:t>
      </w:r>
      <w:proofErr w:type="gramStart"/>
      <w:r w:rsidRPr="00A2495B">
        <w:rPr>
          <w:rFonts w:ascii="Arial" w:eastAsia="Times New Roman" w:hAnsi="Arial" w:cs="Arial"/>
          <w:sz w:val="20"/>
          <w:szCs w:val="20"/>
          <w:lang w:eastAsia="ru-RU"/>
        </w:rPr>
        <w:t>выдвинуты</w:t>
      </w:r>
      <w:proofErr w:type="gramEnd"/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:rsidR="00A2495B" w:rsidRPr="00CA14E6" w:rsidRDefault="00A2495B" w:rsidP="00CA14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отдельные авторы, исполнители, авторские и творческие коллективы, получившие признание общественности и высокую оценку деятелей культуры и искусства, представителей учреждений культуры и искусства, общественных организаций и объединений в области культуры и искусства, отзывы и рецензии в средствах массовой информации; </w:t>
      </w:r>
    </w:p>
    <w:p w:rsidR="00A2495B" w:rsidRPr="00CA14E6" w:rsidRDefault="00A2495B" w:rsidP="00CA14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педагоги и педагогические коллективы, учащиеся которых неоднократно удостаивались званий лауреатов престижных международных, российских, региональных и др. конкурсов.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2.2. На соискание премии выдвигаются произведения, достижения, работы отдельных авторов, исполнителей и творческих коллективов, созданные и представленные общественности за один год, предшествующий присуждению премии.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2.3. Право выдвижения на присуждение премии имеют учреждения культуры, творческие коллективы и юридические лица </w:t>
      </w:r>
      <w:proofErr w:type="gramStart"/>
      <w:r w:rsidRPr="00A2495B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. Калининграда.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Соискатели премии и организации, их выдвигающие, самостоятельно решают вопрос по организации ознакомительных просмотров членами комиссии работ, выдвигаемых на соискание премии.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Организация ознакомительных просмотров работ, выдвигаемых на соискание премии, является обязательной.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Время и место просмотра работ согласовываются соискателями с секретарем комиссии по присуждению премии и доводятся до сведения членов комиссии.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2.4. Рассмотрение поступивших на соискание работ, документов и материалов, отбор и подведение итогов осуществляет комиссия по присуждению премии. Список соискателей определяется комиссией по присуждению премии после изучения представленных документов и оформляется отдельным решением (протоколом).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2.5. Председатель, </w:t>
      </w:r>
      <w:proofErr w:type="gramStart"/>
      <w:r w:rsidRPr="00A2495B">
        <w:rPr>
          <w:rFonts w:ascii="Arial" w:eastAsia="Times New Roman" w:hAnsi="Arial" w:cs="Arial"/>
          <w:sz w:val="20"/>
          <w:szCs w:val="20"/>
          <w:lang w:eastAsia="ru-RU"/>
        </w:rPr>
        <w:t>секретарь</w:t>
      </w:r>
      <w:proofErr w:type="gramEnd"/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 и члены комиссии по присуждению премии назначаются главой городского округа «Город Калининград» по представлению </w:t>
      </w:r>
      <w:r w:rsidR="00CA14E6">
        <w:rPr>
          <w:rFonts w:ascii="Arial" w:eastAsia="Times New Roman" w:hAnsi="Arial" w:cs="Arial"/>
          <w:sz w:val="20"/>
          <w:szCs w:val="20"/>
          <w:lang w:eastAsia="ru-RU"/>
        </w:rPr>
        <w:t>комитета по социальной политике</w:t>
      </w: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 администрации городского округа «Город Калининград».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Комиссия по присуждению премии состоит из 15 человек. Состав комиссии ежегодно обновляется на 1/3.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2.6. Комиссия по присуждению премии при необходимости вправе привлекать отдельных экспертов для оценки работ, выдвинутых на премию. Эксперты должны соответствовать следующим критериям: </w:t>
      </w:r>
    </w:p>
    <w:p w:rsidR="00A2495B" w:rsidRPr="00CA14E6" w:rsidRDefault="00A2495B" w:rsidP="00CA14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иметь профессиональное образование в сфере культуры и искусства; </w:t>
      </w:r>
    </w:p>
    <w:p w:rsidR="00A2495B" w:rsidRPr="00CA14E6" w:rsidRDefault="00A2495B" w:rsidP="00CA14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иметь государственные, профессиональные награды или почетные звания за достижения в области своей профессиональной деятельности.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Члены комиссии не выдвигаются на соискание премии.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2.7. На соискание премии представляются следующие документы: </w:t>
      </w:r>
    </w:p>
    <w:p w:rsidR="00A2495B" w:rsidRPr="00CA14E6" w:rsidRDefault="00A2495B" w:rsidP="00CA1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ходатайство о выдвижении на премию (в свободной форме); </w:t>
      </w:r>
    </w:p>
    <w:p w:rsidR="00A2495B" w:rsidRPr="00CA14E6" w:rsidRDefault="00A2495B" w:rsidP="00CA1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аннотация, рецензия на представленную работу; </w:t>
      </w:r>
    </w:p>
    <w:p w:rsidR="00A2495B" w:rsidRPr="00CA14E6" w:rsidRDefault="00A2495B" w:rsidP="00CA14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материалы с отзывами прессы и специалистов. </w:t>
      </w:r>
    </w:p>
    <w:p w:rsidR="00A2495B" w:rsidRPr="00170414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2.8. Предложения по выдвижению соискателей премии главы городского округа «Город Калининград» «Вдохновение» направляются в письменном виде на имя комиссии по присуждению премии </w:t>
      </w:r>
      <w:r w:rsidR="00CA14E6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="00CA14E6" w:rsidRPr="00170414">
        <w:rPr>
          <w:rFonts w:ascii="Arial" w:eastAsia="Times New Roman" w:hAnsi="Arial" w:cs="Arial"/>
          <w:sz w:val="20"/>
          <w:szCs w:val="20"/>
          <w:lang w:eastAsia="ru-RU"/>
        </w:rPr>
        <w:t xml:space="preserve">управление культуры комитета по социальной политике администрации городского округа «Город Калининград» </w:t>
      </w:r>
      <w:r w:rsidRPr="00170414">
        <w:rPr>
          <w:rFonts w:ascii="Arial" w:eastAsia="Times New Roman" w:hAnsi="Arial" w:cs="Arial"/>
          <w:sz w:val="20"/>
          <w:szCs w:val="20"/>
          <w:lang w:eastAsia="ru-RU"/>
        </w:rPr>
        <w:t xml:space="preserve">до 16.00 час. 01 июня </w:t>
      </w:r>
      <w:r w:rsidR="00CA14E6" w:rsidRPr="00170414">
        <w:rPr>
          <w:rFonts w:ascii="Arial" w:eastAsia="Times New Roman" w:hAnsi="Arial" w:cs="Arial"/>
          <w:sz w:val="20"/>
          <w:szCs w:val="20"/>
          <w:lang w:eastAsia="ru-RU"/>
        </w:rPr>
        <w:t>текущего года</w:t>
      </w:r>
      <w:r w:rsidRPr="0017041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2495B" w:rsidRPr="00170414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170414">
        <w:rPr>
          <w:rFonts w:ascii="Arial" w:eastAsia="Times New Roman" w:hAnsi="Arial" w:cs="Arial"/>
          <w:sz w:val="20"/>
          <w:szCs w:val="20"/>
          <w:lang w:eastAsia="ru-RU"/>
        </w:rPr>
        <w:t xml:space="preserve">2.9. Председатель комиссии по присуждению премии утверждает Регламент и проводит заседания комиссии по присуждению премии, представляет решение комиссии на утверждение главе городского округа «Город Калининград». </w:t>
      </w:r>
    </w:p>
    <w:p w:rsidR="00A2495B" w:rsidRPr="00170414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170414">
        <w:rPr>
          <w:rFonts w:ascii="Arial" w:eastAsia="Times New Roman" w:hAnsi="Arial" w:cs="Arial"/>
          <w:sz w:val="20"/>
          <w:szCs w:val="20"/>
          <w:lang w:eastAsia="ru-RU"/>
        </w:rPr>
        <w:t xml:space="preserve">2.10. Секретарь комиссии по присуждению премии: </w:t>
      </w:r>
    </w:p>
    <w:p w:rsidR="00A2495B" w:rsidRPr="00CA14E6" w:rsidRDefault="00A2495B" w:rsidP="00CA14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ведет предварительный прием и регистрацию представленных документов; </w:t>
      </w:r>
    </w:p>
    <w:p w:rsidR="00A2495B" w:rsidRPr="00CA14E6" w:rsidRDefault="00A2495B" w:rsidP="00CA14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по согласованию с председателем комиссии по присуждению премии секретарь осуществляет подготовку заседаний, проведение церемонии вручения премии; </w:t>
      </w:r>
    </w:p>
    <w:p w:rsidR="00A2495B" w:rsidRPr="00CA14E6" w:rsidRDefault="00A2495B" w:rsidP="00CA14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14E6">
        <w:rPr>
          <w:rFonts w:ascii="Arial" w:eastAsia="Times New Roman" w:hAnsi="Arial" w:cs="Arial"/>
          <w:sz w:val="20"/>
          <w:szCs w:val="20"/>
          <w:lang w:eastAsia="ru-RU"/>
        </w:rPr>
        <w:t xml:space="preserve">организует публикации в средствах массовой информации: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а) объявление о начале приема документов на соискание премии;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б) список соискателей премии;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в) список лауреатов премии; </w:t>
      </w:r>
    </w:p>
    <w:p w:rsidR="00A2495B" w:rsidRDefault="00A2495B" w:rsidP="00CA14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г) информацию о дате, времени и месте вручения премии. </w:t>
      </w:r>
    </w:p>
    <w:p w:rsidR="00CA14E6" w:rsidRPr="00A2495B" w:rsidRDefault="00CA14E6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495B" w:rsidRDefault="00A2495B" w:rsidP="00CA14E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A2495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III. ИТОГИ КОНКУРСА </w:t>
      </w:r>
    </w:p>
    <w:p w:rsidR="00CA14E6" w:rsidRPr="00A2495B" w:rsidRDefault="00CA14E6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3.1. Комиссия по присуждению премии выбирает не более 1 победителя – лауреата премии в каждой номинации, независимо от общего количества соискателей.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3.2. Решение о присуждении премии принимается большинством голосов при тайном голосовании, но не менее 50% от установленного состава комиссии по присуждению премии.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комиссии по присуждению премии имеет право решающего голоса при равенстве голосов.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3.3. В случае если лауреатом премии становится творческий коллектив, денежное вознаграждение перечисляется на его расчетный счет или расчетный счет учреждения по месту нахождения (регистрации) творческого коллектива. </w:t>
      </w:r>
    </w:p>
    <w:p w:rsidR="00A2495B" w:rsidRPr="00A2495B" w:rsidRDefault="00A2495B" w:rsidP="00CA14E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 xml:space="preserve">3.4. Премии и дипломы вручаются в период проведения праздника «День города». </w:t>
      </w:r>
    </w:p>
    <w:p w:rsidR="00A2495B" w:rsidRPr="00A2495B" w:rsidRDefault="00A2495B" w:rsidP="00CA14E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495B" w:rsidRPr="00A2495B" w:rsidRDefault="00A2495B" w:rsidP="00CA14E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2495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387F64" w:rsidRDefault="00A52801" w:rsidP="00A2495B">
      <w:r w:rsidRPr="00A52801">
        <w:rPr>
          <w:rFonts w:ascii="Tahoma" w:eastAsia="Times New Roman" w:hAnsi="Tahoma" w:cs="Tahoma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sectPr w:rsidR="00387F64" w:rsidSect="0038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247"/>
    <w:multiLevelType w:val="hybridMultilevel"/>
    <w:tmpl w:val="764E2EF6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0521C"/>
    <w:multiLevelType w:val="hybridMultilevel"/>
    <w:tmpl w:val="83EC8C08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84C36"/>
    <w:multiLevelType w:val="hybridMultilevel"/>
    <w:tmpl w:val="E2E4C700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36944"/>
    <w:multiLevelType w:val="hybridMultilevel"/>
    <w:tmpl w:val="4740B848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A3167"/>
    <w:multiLevelType w:val="hybridMultilevel"/>
    <w:tmpl w:val="014E7E06"/>
    <w:lvl w:ilvl="0" w:tplc="386856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495B"/>
    <w:rsid w:val="00170414"/>
    <w:rsid w:val="00387F64"/>
    <w:rsid w:val="00683616"/>
    <w:rsid w:val="00735FD0"/>
    <w:rsid w:val="00A2495B"/>
    <w:rsid w:val="00A52801"/>
    <w:rsid w:val="00B0170C"/>
    <w:rsid w:val="00B22979"/>
    <w:rsid w:val="00CA14E6"/>
    <w:rsid w:val="00F5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5</cp:revision>
  <dcterms:created xsi:type="dcterms:W3CDTF">2014-05-06T08:12:00Z</dcterms:created>
  <dcterms:modified xsi:type="dcterms:W3CDTF">2017-04-13T07:51:00Z</dcterms:modified>
</cp:coreProperties>
</file>