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E9" w:rsidRDefault="009E28E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E28E9" w:rsidRDefault="009E28E9">
      <w:pPr>
        <w:pStyle w:val="ConsPlusNormal"/>
        <w:jc w:val="center"/>
        <w:outlineLvl w:val="0"/>
      </w:pPr>
    </w:p>
    <w:p w:rsidR="009E28E9" w:rsidRDefault="009E28E9">
      <w:pPr>
        <w:pStyle w:val="ConsPlusTitle"/>
        <w:jc w:val="center"/>
        <w:outlineLvl w:val="0"/>
      </w:pPr>
      <w:r>
        <w:t>РОССИЙСКАЯ ФЕДЕРАЦИЯ</w:t>
      </w:r>
    </w:p>
    <w:p w:rsidR="009E28E9" w:rsidRDefault="009E28E9">
      <w:pPr>
        <w:pStyle w:val="ConsPlusTitle"/>
        <w:jc w:val="center"/>
      </w:pPr>
      <w:r>
        <w:t>ГЛАВА АДМИНИСТРАЦИИ ГОРОДСКОГО ОКРУГА "ГОРОД КАЛИНИНГРАД"</w:t>
      </w:r>
    </w:p>
    <w:p w:rsidR="009E28E9" w:rsidRDefault="009E28E9">
      <w:pPr>
        <w:pStyle w:val="ConsPlusTitle"/>
        <w:jc w:val="center"/>
      </w:pPr>
    </w:p>
    <w:p w:rsidR="009E28E9" w:rsidRDefault="009E28E9">
      <w:pPr>
        <w:pStyle w:val="ConsPlusTitle"/>
        <w:jc w:val="center"/>
      </w:pPr>
      <w:r>
        <w:t>ПОСТАНОВЛЕНИЕ</w:t>
      </w:r>
    </w:p>
    <w:p w:rsidR="009E28E9" w:rsidRDefault="009E28E9">
      <w:pPr>
        <w:pStyle w:val="ConsPlusTitle"/>
        <w:jc w:val="center"/>
      </w:pPr>
      <w:r>
        <w:t>от 30 декабря 2009 г. N 2330</w:t>
      </w:r>
    </w:p>
    <w:p w:rsidR="009E28E9" w:rsidRDefault="009E28E9">
      <w:pPr>
        <w:pStyle w:val="ConsPlusTitle"/>
        <w:jc w:val="center"/>
      </w:pPr>
    </w:p>
    <w:p w:rsidR="009E28E9" w:rsidRDefault="009E28E9">
      <w:pPr>
        <w:pStyle w:val="ConsPlusTitle"/>
        <w:jc w:val="center"/>
      </w:pPr>
      <w:r>
        <w:t>Об утверждении Положения "О порядке проведения</w:t>
      </w:r>
    </w:p>
    <w:p w:rsidR="009E28E9" w:rsidRDefault="009E28E9">
      <w:pPr>
        <w:pStyle w:val="ConsPlusTitle"/>
        <w:jc w:val="center"/>
      </w:pPr>
      <w:r>
        <w:t>антикоррупционной экспертизы нормативных правовых актов</w:t>
      </w:r>
    </w:p>
    <w:p w:rsidR="009E28E9" w:rsidRDefault="009E28E9">
      <w:pPr>
        <w:pStyle w:val="ConsPlusTitle"/>
        <w:jc w:val="center"/>
      </w:pPr>
      <w:r>
        <w:t>администрации городского округа "Город Калининград"</w:t>
      </w:r>
    </w:p>
    <w:p w:rsidR="009E28E9" w:rsidRDefault="009E28E9">
      <w:pPr>
        <w:pStyle w:val="ConsPlusTitle"/>
        <w:jc w:val="center"/>
      </w:pPr>
      <w:r>
        <w:t>и их проектов"</w:t>
      </w:r>
    </w:p>
    <w:p w:rsidR="009E28E9" w:rsidRDefault="009E28E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E28E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28E9" w:rsidRDefault="009E28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28E9" w:rsidRDefault="009E28E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"Город Калининград"</w:t>
            </w:r>
            <w:proofErr w:type="gramEnd"/>
          </w:p>
          <w:p w:rsidR="009E28E9" w:rsidRDefault="009E28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 w:history="1">
              <w:r>
                <w:rPr>
                  <w:color w:val="0000FF"/>
                </w:rPr>
                <w:t>N 1152</w:t>
              </w:r>
            </w:hyperlink>
            <w:r>
              <w:rPr>
                <w:color w:val="392C69"/>
              </w:rPr>
              <w:t xml:space="preserve">, от 23.10.2012 </w:t>
            </w:r>
            <w:hyperlink r:id="rId7" w:history="1">
              <w:r>
                <w:rPr>
                  <w:color w:val="0000FF"/>
                </w:rPr>
                <w:t>N 1984</w:t>
              </w:r>
            </w:hyperlink>
            <w:r>
              <w:rPr>
                <w:color w:val="392C69"/>
              </w:rPr>
              <w:t xml:space="preserve">, от 18.04.2013 </w:t>
            </w:r>
            <w:hyperlink r:id="rId8" w:history="1">
              <w:r>
                <w:rPr>
                  <w:color w:val="0000FF"/>
                </w:rPr>
                <w:t>N 488</w:t>
              </w:r>
            </w:hyperlink>
            <w:r>
              <w:rPr>
                <w:color w:val="392C69"/>
              </w:rPr>
              <w:t>,</w:t>
            </w:r>
          </w:p>
          <w:p w:rsidR="009E28E9" w:rsidRDefault="009E28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27.06.2014 </w:t>
            </w:r>
            <w:hyperlink r:id="rId9" w:history="1">
              <w:r>
                <w:rPr>
                  <w:color w:val="0000FF"/>
                </w:rPr>
                <w:t>N 979</w:t>
              </w:r>
            </w:hyperlink>
            <w:r>
              <w:rPr>
                <w:color w:val="392C69"/>
              </w:rPr>
              <w:t xml:space="preserve">, от 06.07.2015 </w:t>
            </w:r>
            <w:hyperlink r:id="rId10" w:history="1">
              <w:r>
                <w:rPr>
                  <w:color w:val="0000FF"/>
                </w:rPr>
                <w:t>N 1065</w:t>
              </w:r>
            </w:hyperlink>
            <w:r>
              <w:rPr>
                <w:color w:val="392C69"/>
              </w:rPr>
              <w:t xml:space="preserve">, от 14.07.2017 </w:t>
            </w:r>
            <w:hyperlink r:id="rId11" w:history="1">
              <w:r>
                <w:rPr>
                  <w:color w:val="0000FF"/>
                </w:rPr>
                <w:t>N 1066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E28E9" w:rsidRDefault="009E28E9">
      <w:pPr>
        <w:pStyle w:val="ConsPlusNormal"/>
      </w:pPr>
    </w:p>
    <w:p w:rsidR="009E28E9" w:rsidRDefault="009E28E9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25 декабря 2008 г. </w:t>
      </w:r>
      <w:hyperlink r:id="rId12" w:history="1">
        <w:r>
          <w:rPr>
            <w:color w:val="0000FF"/>
          </w:rPr>
          <w:t>N 273-ФЗ</w:t>
        </w:r>
      </w:hyperlink>
      <w:r>
        <w:t xml:space="preserve"> "О противодействии коррупции", от 17 июля 2009 г. </w:t>
      </w:r>
      <w:hyperlink r:id="rId13" w:history="1">
        <w:r>
          <w:rPr>
            <w:color w:val="0000FF"/>
          </w:rPr>
          <w:t>N 172-ФЗ</w:t>
        </w:r>
      </w:hyperlink>
      <w:r>
        <w:t xml:space="preserve"> "Об антикоррупционной экспертизе нормативных правовых актов и проектов нормативных правовых актов",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февраля 2010 г. N 96 "Об антикоррупционной экспертизе нормативных правовых актов и проектов нормативных правовых актов", </w:t>
      </w:r>
      <w:hyperlink r:id="rId15" w:history="1">
        <w:r>
          <w:rPr>
            <w:color w:val="0000FF"/>
          </w:rPr>
          <w:t>Законом</w:t>
        </w:r>
      </w:hyperlink>
      <w:r>
        <w:t xml:space="preserve"> Калининградской области от 10</w:t>
      </w:r>
      <w:proofErr w:type="gramEnd"/>
      <w:r>
        <w:t xml:space="preserve"> марта 2009 г. N 332 "О противодействии коррупции в Калининградской области", в целях организации деятельности администрации городского округа "Город Калининград" по предупреждению и исключению положений муниципальных нормативных правовых актов города Калининграда и их проектов, способствующих созданию условий для проявления коррупции,</w:t>
      </w:r>
    </w:p>
    <w:p w:rsidR="009E28E9" w:rsidRDefault="009E28E9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01.07.2010 N 1152)</w:t>
      </w:r>
    </w:p>
    <w:p w:rsidR="009E28E9" w:rsidRDefault="009E28E9">
      <w:pPr>
        <w:pStyle w:val="ConsPlusNormal"/>
        <w:ind w:firstLine="540"/>
        <w:jc w:val="both"/>
      </w:pPr>
    </w:p>
    <w:p w:rsidR="009E28E9" w:rsidRDefault="009E28E9">
      <w:pPr>
        <w:pStyle w:val="ConsPlusNormal"/>
        <w:jc w:val="center"/>
      </w:pPr>
      <w:r>
        <w:t>ПОСТАНОВЛЯЮ:</w:t>
      </w:r>
    </w:p>
    <w:p w:rsidR="009E28E9" w:rsidRDefault="009E28E9">
      <w:pPr>
        <w:pStyle w:val="ConsPlusNormal"/>
        <w:ind w:firstLine="540"/>
        <w:jc w:val="both"/>
      </w:pPr>
    </w:p>
    <w:p w:rsidR="009E28E9" w:rsidRDefault="009E28E9">
      <w:pPr>
        <w:pStyle w:val="ConsPlusNormal"/>
        <w:ind w:firstLine="540"/>
        <w:jc w:val="both"/>
      </w:pPr>
      <w:r>
        <w:t xml:space="preserve">1. Утвердить </w:t>
      </w:r>
      <w:hyperlink w:anchor="P43" w:history="1">
        <w:r>
          <w:rPr>
            <w:color w:val="0000FF"/>
          </w:rPr>
          <w:t>Положение</w:t>
        </w:r>
      </w:hyperlink>
      <w:r>
        <w:t xml:space="preserve"> "О порядке проведения антикоррупционной экспертизы нормативных правовых актов администрации городского округа "Город Калининград" и их проектов" (приложение N 1).</w:t>
      </w:r>
    </w:p>
    <w:p w:rsidR="009E28E9" w:rsidRDefault="009E28E9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01.07.2010 N 1152)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209" w:history="1">
        <w:r>
          <w:rPr>
            <w:color w:val="0000FF"/>
          </w:rPr>
          <w:t>состав</w:t>
        </w:r>
      </w:hyperlink>
      <w:r>
        <w:t xml:space="preserve"> рабочей группы по проведению антикоррупционной экспертизы нормативных правовых актов администрации городского округа "Город Калининград" и их проектов при комиссии по проведению административной реформы в городском округе "Город Калининград" (приложение N 2).</w:t>
      </w:r>
    </w:p>
    <w:p w:rsidR="009E28E9" w:rsidRDefault="009E28E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14.07.2017 N 1066)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3. Руководителям структурных подразделений администрации городского округа "Город Калининград" обеспечить реализацию настоящего Постановления.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Управляющему делами администрации городского округа "Город Калининград" С.В. Воропаеву обеспечить опубликование настоящего Постановления в средствах массовой информации, на официальном сайте администрации городского округа "Город Калининград" и направление Постановления в Министерство по развитию территорий и взаимодействию с </w:t>
      </w:r>
      <w:r>
        <w:lastRenderedPageBreak/>
        <w:t>органами местного самоуправления Калининградской области для внесения в региональный регистр муниципальных нормативных правовых актов.</w:t>
      </w:r>
      <w:proofErr w:type="gramEnd"/>
    </w:p>
    <w:p w:rsidR="009E28E9" w:rsidRDefault="009E28E9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управляющего делами администрации городского округа "Город Калининград" С.В. Воропаева.</w:t>
      </w:r>
    </w:p>
    <w:p w:rsidR="009E28E9" w:rsidRDefault="009E28E9">
      <w:pPr>
        <w:pStyle w:val="ConsPlusNormal"/>
        <w:ind w:firstLine="540"/>
        <w:jc w:val="both"/>
      </w:pPr>
    </w:p>
    <w:p w:rsidR="009E28E9" w:rsidRDefault="009E28E9">
      <w:pPr>
        <w:pStyle w:val="ConsPlusNormal"/>
        <w:jc w:val="right"/>
      </w:pPr>
      <w:r>
        <w:t>Глава администрации</w:t>
      </w:r>
    </w:p>
    <w:p w:rsidR="009E28E9" w:rsidRDefault="009E28E9">
      <w:pPr>
        <w:pStyle w:val="ConsPlusNormal"/>
        <w:jc w:val="right"/>
      </w:pPr>
      <w:r>
        <w:t>Ф.Ф. Лапин</w:t>
      </w:r>
    </w:p>
    <w:p w:rsidR="009E28E9" w:rsidRDefault="009E28E9">
      <w:pPr>
        <w:pStyle w:val="ConsPlusNormal"/>
        <w:jc w:val="right"/>
      </w:pPr>
    </w:p>
    <w:p w:rsidR="009E28E9" w:rsidRDefault="009E28E9">
      <w:pPr>
        <w:pStyle w:val="ConsPlusNormal"/>
        <w:jc w:val="right"/>
      </w:pPr>
    </w:p>
    <w:p w:rsidR="009E28E9" w:rsidRDefault="009E28E9">
      <w:pPr>
        <w:pStyle w:val="ConsPlusNormal"/>
        <w:jc w:val="right"/>
      </w:pPr>
    </w:p>
    <w:p w:rsidR="009E28E9" w:rsidRDefault="009E28E9">
      <w:pPr>
        <w:pStyle w:val="ConsPlusNormal"/>
        <w:jc w:val="right"/>
      </w:pPr>
    </w:p>
    <w:p w:rsidR="009E28E9" w:rsidRDefault="009E28E9">
      <w:pPr>
        <w:pStyle w:val="ConsPlusNormal"/>
        <w:jc w:val="right"/>
      </w:pPr>
    </w:p>
    <w:p w:rsidR="009E28E9" w:rsidRDefault="009E28E9">
      <w:pPr>
        <w:pStyle w:val="ConsPlusNormal"/>
        <w:jc w:val="right"/>
        <w:outlineLvl w:val="0"/>
      </w:pPr>
      <w:r>
        <w:t>Приложение N 1</w:t>
      </w:r>
    </w:p>
    <w:p w:rsidR="009E28E9" w:rsidRDefault="009E28E9">
      <w:pPr>
        <w:pStyle w:val="ConsPlusNormal"/>
        <w:jc w:val="right"/>
      </w:pPr>
      <w:r>
        <w:t>к Постановлению</w:t>
      </w:r>
    </w:p>
    <w:p w:rsidR="009E28E9" w:rsidRDefault="009E28E9">
      <w:pPr>
        <w:pStyle w:val="ConsPlusNormal"/>
        <w:jc w:val="right"/>
      </w:pPr>
      <w:r>
        <w:t>главы администрации</w:t>
      </w:r>
    </w:p>
    <w:p w:rsidR="009E28E9" w:rsidRDefault="009E28E9">
      <w:pPr>
        <w:pStyle w:val="ConsPlusNormal"/>
        <w:jc w:val="right"/>
      </w:pPr>
      <w:r>
        <w:t>городского округа</w:t>
      </w:r>
    </w:p>
    <w:p w:rsidR="009E28E9" w:rsidRDefault="009E28E9">
      <w:pPr>
        <w:pStyle w:val="ConsPlusNormal"/>
        <w:jc w:val="right"/>
      </w:pPr>
      <w:r>
        <w:t>"Город Калининград"</w:t>
      </w:r>
    </w:p>
    <w:p w:rsidR="009E28E9" w:rsidRDefault="009E28E9">
      <w:pPr>
        <w:pStyle w:val="ConsPlusNormal"/>
        <w:jc w:val="right"/>
      </w:pPr>
      <w:r>
        <w:t>от 30 декабря 2009 г. N 2330</w:t>
      </w:r>
    </w:p>
    <w:p w:rsidR="009E28E9" w:rsidRDefault="009E28E9">
      <w:pPr>
        <w:pStyle w:val="ConsPlusNormal"/>
        <w:jc w:val="center"/>
      </w:pPr>
    </w:p>
    <w:p w:rsidR="009E28E9" w:rsidRDefault="009E28E9">
      <w:pPr>
        <w:pStyle w:val="ConsPlusTitle"/>
        <w:jc w:val="center"/>
      </w:pPr>
      <w:bookmarkStart w:id="0" w:name="P43"/>
      <w:bookmarkEnd w:id="0"/>
      <w:r>
        <w:t>ПОЛОЖЕНИЕ</w:t>
      </w:r>
    </w:p>
    <w:p w:rsidR="009E28E9" w:rsidRDefault="009E28E9">
      <w:pPr>
        <w:pStyle w:val="ConsPlusTitle"/>
        <w:jc w:val="center"/>
      </w:pPr>
      <w:r>
        <w:t>"О порядке проведения антикоррупционной экспертизы</w:t>
      </w:r>
    </w:p>
    <w:p w:rsidR="009E28E9" w:rsidRDefault="009E28E9">
      <w:pPr>
        <w:pStyle w:val="ConsPlusTitle"/>
        <w:jc w:val="center"/>
      </w:pPr>
      <w:r>
        <w:t>нормативных правовых актов администрации городского округа</w:t>
      </w:r>
    </w:p>
    <w:p w:rsidR="009E28E9" w:rsidRDefault="009E28E9">
      <w:pPr>
        <w:pStyle w:val="ConsPlusTitle"/>
        <w:jc w:val="center"/>
      </w:pPr>
      <w:r>
        <w:t>"Город Калининград" и их проектов"</w:t>
      </w:r>
    </w:p>
    <w:p w:rsidR="009E28E9" w:rsidRDefault="009E28E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E28E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28E9" w:rsidRDefault="009E28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28E9" w:rsidRDefault="009E28E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"Город Калининград"</w:t>
            </w:r>
            <w:proofErr w:type="gramEnd"/>
          </w:p>
          <w:p w:rsidR="009E28E9" w:rsidRDefault="009E28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19" w:history="1">
              <w:r>
                <w:rPr>
                  <w:color w:val="0000FF"/>
                </w:rPr>
                <w:t>N 1152</w:t>
              </w:r>
            </w:hyperlink>
            <w:r>
              <w:rPr>
                <w:color w:val="392C69"/>
              </w:rPr>
              <w:t xml:space="preserve">, от 23.10.2012 </w:t>
            </w:r>
            <w:hyperlink r:id="rId20" w:history="1">
              <w:r>
                <w:rPr>
                  <w:color w:val="0000FF"/>
                </w:rPr>
                <w:t>N 1984</w:t>
              </w:r>
            </w:hyperlink>
            <w:r>
              <w:rPr>
                <w:color w:val="392C69"/>
              </w:rPr>
              <w:t xml:space="preserve">, от 18.04.2013 </w:t>
            </w:r>
            <w:hyperlink r:id="rId21" w:history="1">
              <w:r>
                <w:rPr>
                  <w:color w:val="0000FF"/>
                </w:rPr>
                <w:t>N 488</w:t>
              </w:r>
            </w:hyperlink>
            <w:r>
              <w:rPr>
                <w:color w:val="392C69"/>
              </w:rPr>
              <w:t>,</w:t>
            </w:r>
          </w:p>
          <w:p w:rsidR="009E28E9" w:rsidRDefault="009E28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27.06.2014 </w:t>
            </w:r>
            <w:hyperlink r:id="rId22" w:history="1">
              <w:r>
                <w:rPr>
                  <w:color w:val="0000FF"/>
                </w:rPr>
                <w:t>N 979</w:t>
              </w:r>
            </w:hyperlink>
            <w:r>
              <w:rPr>
                <w:color w:val="392C69"/>
              </w:rPr>
              <w:t xml:space="preserve">, от 06.07.2015 </w:t>
            </w:r>
            <w:hyperlink r:id="rId23" w:history="1">
              <w:r>
                <w:rPr>
                  <w:color w:val="0000FF"/>
                </w:rPr>
                <w:t>N 1065</w:t>
              </w:r>
            </w:hyperlink>
            <w:r>
              <w:rPr>
                <w:color w:val="392C69"/>
              </w:rPr>
              <w:t xml:space="preserve">, от 14.07.2017 </w:t>
            </w:r>
            <w:hyperlink r:id="rId24" w:history="1">
              <w:r>
                <w:rPr>
                  <w:color w:val="0000FF"/>
                </w:rPr>
                <w:t>N 1066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E28E9" w:rsidRDefault="009E28E9">
      <w:pPr>
        <w:pStyle w:val="ConsPlusNormal"/>
        <w:jc w:val="center"/>
      </w:pPr>
    </w:p>
    <w:p w:rsidR="009E28E9" w:rsidRDefault="009E28E9">
      <w:pPr>
        <w:pStyle w:val="ConsPlusNormal"/>
        <w:jc w:val="center"/>
        <w:outlineLvl w:val="1"/>
      </w:pPr>
      <w:r>
        <w:t>1. Общие положения</w:t>
      </w:r>
    </w:p>
    <w:p w:rsidR="009E28E9" w:rsidRDefault="009E28E9">
      <w:pPr>
        <w:pStyle w:val="ConsPlusNormal"/>
        <w:ind w:firstLine="540"/>
        <w:jc w:val="both"/>
      </w:pPr>
    </w:p>
    <w:p w:rsidR="009E28E9" w:rsidRDefault="009E28E9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Настоящее Положение разработано в соответствии с Федеральными законами от 25 декабря 2008 г. </w:t>
      </w:r>
      <w:hyperlink r:id="rId25" w:history="1">
        <w:r>
          <w:rPr>
            <w:color w:val="0000FF"/>
          </w:rPr>
          <w:t>N 273-ФЗ</w:t>
        </w:r>
      </w:hyperlink>
      <w:r>
        <w:t xml:space="preserve"> "О противодействии коррупции", от 17 июля 2009 г. </w:t>
      </w:r>
      <w:hyperlink r:id="rId26" w:history="1">
        <w:r>
          <w:rPr>
            <w:color w:val="0000FF"/>
          </w:rPr>
          <w:t>N 172-ФЗ</w:t>
        </w:r>
      </w:hyperlink>
      <w:r>
        <w:t xml:space="preserve"> "Об антикоррупционной экспертизе нормативных правовых актов и проектов нормативных правовых актов",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февраля 2010 г. N 96 "Об антикоррупционной экспертизе нормативных правовых актов и проектов нормативных правовых актов", </w:t>
      </w:r>
      <w:hyperlink r:id="rId28" w:history="1">
        <w:r>
          <w:rPr>
            <w:color w:val="0000FF"/>
          </w:rPr>
          <w:t>Законом</w:t>
        </w:r>
      </w:hyperlink>
      <w:r>
        <w:t xml:space="preserve"> Калининградской</w:t>
      </w:r>
      <w:proofErr w:type="gramEnd"/>
      <w:r>
        <w:t xml:space="preserve"> области от 10 марта 2009 г. N 332 "О противодействии коррупции в Калининградской области", другими правовыми актами в сфере данных правоотношений.</w:t>
      </w:r>
    </w:p>
    <w:p w:rsidR="009E28E9" w:rsidRDefault="009E28E9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01.07.2010 N 1152)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1.2. Положение устанавливает порядок проведения в администрации городского округа "Город Калининград" (далее - администрация) антикоррупционной экспертизы нормативных правовых актов администрации городского округа "Город Калининград" и их проектов, разработанных в соответствии с компетенцией исполнительно-распорядительного органа муниципального образования.</w:t>
      </w:r>
    </w:p>
    <w:p w:rsidR="009E28E9" w:rsidRDefault="009E28E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городского округа "Город Калининград" от 01.07.2010 </w:t>
      </w:r>
      <w:hyperlink r:id="rId30" w:history="1">
        <w:r>
          <w:rPr>
            <w:color w:val="0000FF"/>
          </w:rPr>
          <w:t>N 1152</w:t>
        </w:r>
      </w:hyperlink>
      <w:r>
        <w:t xml:space="preserve">, от 18.04.2013 </w:t>
      </w:r>
      <w:hyperlink r:id="rId31" w:history="1">
        <w:r>
          <w:rPr>
            <w:color w:val="0000FF"/>
          </w:rPr>
          <w:t>N 488</w:t>
        </w:r>
      </w:hyperlink>
      <w:r>
        <w:t>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1.3. В настоящем Положении применяются следующие понятия: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lastRenderedPageBreak/>
        <w:t>1) правовые акты и их проекты - нормативные правовые акты администрации городского округа "Город Калининград" и их проекты.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Существенными признаками, характеризующими нормативный правовой акт, являются: издание его в установленном порядке управомоченным органом местного самоуправления или должностным лицом, наличие в нем правовых норм (правил поведения), обязательных для неопределенного круга лиц, рассчитанных на неоднократное применение, направленных на урегулирование общественных отношений либо на изменение или прекращение существующих правоотношений. В отдельных случаях о нормативном характере правового акта могут свидетельствовать различного рода приложения, утвержденные данным актом, в частности типовые, примерные положения (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Пленума Верховного Суда Российской Федерации от 29.11.2007 N 48 (ред. от 09.02.2012) "О практике рассмотрения судами дел об оспаривании нормативных правовых актов полностью или в части");</w:t>
      </w:r>
    </w:p>
    <w:p w:rsidR="009E28E9" w:rsidRDefault="009E28E9">
      <w:pPr>
        <w:pStyle w:val="ConsPlusNormal"/>
        <w:jc w:val="both"/>
      </w:pPr>
      <w:r>
        <w:t xml:space="preserve">(пп. 1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27.06.2014 N 979)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2) коррупциогенные факторы - положения нормативных правовых актов и их проектов,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</w:p>
    <w:p w:rsidR="009E28E9" w:rsidRDefault="009E28E9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23.10.2012 N 1984)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3) предупреждение коррупции - комплекс мер, направленных на выявление, изучение, ограничение и устранение причин, порождающих коррупцию и способствующих ее распространению в администрации;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4) антикоррупционная экспертиза правовых актов и их проектов (далее - экспертиза) - деятельность по выявлению и описанию коррупциогенных факторов в правовых актах и их проектах.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 xml:space="preserve">1.4. Экспертиза правовых актов и их проектов проводится в соответствии с </w:t>
      </w:r>
      <w:hyperlink r:id="rId35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и другими правовыми актами.</w:t>
      </w:r>
    </w:p>
    <w:p w:rsidR="009E28E9" w:rsidRDefault="009E28E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01.07.2010 N 1152)</w:t>
      </w:r>
    </w:p>
    <w:p w:rsidR="009E28E9" w:rsidRDefault="009E28E9">
      <w:pPr>
        <w:pStyle w:val="ConsPlusNormal"/>
        <w:spacing w:before="220"/>
        <w:ind w:firstLine="540"/>
        <w:jc w:val="both"/>
      </w:pPr>
      <w:bookmarkStart w:id="1" w:name="P68"/>
      <w:bookmarkEnd w:id="1"/>
      <w:r>
        <w:t>1.5. Экспертизе подлежат правовые акты администрации и их проекты по вопросам, касающимся:</w:t>
      </w:r>
    </w:p>
    <w:p w:rsidR="009E28E9" w:rsidRDefault="009E28E9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14.07.2017 N 1066)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- прав, свобод и обязанностей человека и гражданина;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- управления муниципальной собственностью муниципального образования "Городской округ "Город Калининград";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- предоставления мер поддержки;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- бюджетных правоотношений;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- лесного, водного, земельного, градостроительного, природоохранного законодательства;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- муниципальной службы в городском округе "Город Калининград";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lastRenderedPageBreak/>
        <w:t>- социальных гарантий лицам, замещающим (замещавшим) муниципальные должности, должности муниципальной службы;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 xml:space="preserve">- исполнения полномочий по решению вопросов местного значения городского округа и вопросов, не отнесенных к ним, согласно Федеральному </w:t>
      </w:r>
      <w:hyperlink r:id="rId38" w:history="1">
        <w:r>
          <w:rPr>
            <w:color w:val="0000FF"/>
          </w:rPr>
          <w:t>закону</w:t>
        </w:r>
      </w:hyperlink>
      <w:r>
        <w:t xml:space="preserve"> от 06.10.2003 N 131-ФЗ (ред. от 03.04.2017) "Об общих принципах организации местного самоуправления в Российской Федерации".</w:t>
      </w:r>
    </w:p>
    <w:p w:rsidR="009E28E9" w:rsidRDefault="009E28E9">
      <w:pPr>
        <w:pStyle w:val="ConsPlusNormal"/>
        <w:jc w:val="both"/>
      </w:pPr>
      <w:r>
        <w:t xml:space="preserve">(абзац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"Город Калининград" от 14.07.2017 N 1066)</w:t>
      </w:r>
    </w:p>
    <w:p w:rsidR="009E28E9" w:rsidRDefault="009E28E9">
      <w:pPr>
        <w:pStyle w:val="ConsPlusNormal"/>
        <w:jc w:val="both"/>
      </w:pPr>
      <w:r>
        <w:t xml:space="preserve">(п. 1.5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27.06.2014 N 979)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 xml:space="preserve">1.6. Исключен. -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"Город Калининград" от 01.07.2010 N 1152.</w:t>
      </w:r>
    </w:p>
    <w:p w:rsidR="009E28E9" w:rsidRDefault="009E28E9">
      <w:pPr>
        <w:pStyle w:val="ConsPlusNormal"/>
        <w:spacing w:before="220"/>
        <w:ind w:firstLine="540"/>
        <w:jc w:val="both"/>
      </w:pPr>
      <w:hyperlink r:id="rId42" w:history="1">
        <w:r>
          <w:rPr>
            <w:color w:val="0000FF"/>
          </w:rPr>
          <w:t>1.6</w:t>
        </w:r>
      </w:hyperlink>
      <w:r>
        <w:t>. Не проводится экспертиза отмененных или признанных утратившими силу нормативных правовых актов.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1.7. Проекты административных регламентов в порядке, предусмотренном настоящим Положением, экспертизе не подлежат.</w:t>
      </w:r>
    </w:p>
    <w:p w:rsidR="009E28E9" w:rsidRDefault="009E28E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1.7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"Город Калининград" от 14.07.2017 N 1066)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 xml:space="preserve">1.8. </w:t>
      </w:r>
      <w:proofErr w:type="gramStart"/>
      <w:r>
        <w:t xml:space="preserve">Проект правового акта (за исключением проектов постановлений, предназначенных для служебного пользования, содержащих государственную тайну) до рассмотрения в порядке, предусмотренном настоящим Положением, в соответствии с </w:t>
      </w:r>
      <w:hyperlink r:id="rId44" w:history="1">
        <w:r>
          <w:rPr>
            <w:color w:val="0000FF"/>
          </w:rPr>
          <w:t>Регламентом</w:t>
        </w:r>
      </w:hyperlink>
      <w:r>
        <w:t xml:space="preserve"> администрации направляется в прокуратуру Центрального района г. Калининграда для проведения правовой экспертизы, в том числе на выявление коррупциогенных факторов, согласно заключенному Соглашению о взаимодействии в правотворческой сфере администрации городского округа "Город Калининград" и прокуратуры Центрального</w:t>
      </w:r>
      <w:proofErr w:type="gramEnd"/>
      <w:r>
        <w:t xml:space="preserve"> района г. Калининграда.</w:t>
      </w:r>
    </w:p>
    <w:p w:rsidR="009E28E9" w:rsidRDefault="009E28E9">
      <w:pPr>
        <w:pStyle w:val="ConsPlusNormal"/>
        <w:jc w:val="both"/>
      </w:pPr>
      <w:r>
        <w:t xml:space="preserve">(п. 1.8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"Город Калининград" от 14.07.2017 N 1066)</w:t>
      </w:r>
    </w:p>
    <w:p w:rsidR="009E28E9" w:rsidRDefault="009E28E9">
      <w:pPr>
        <w:pStyle w:val="ConsPlusNormal"/>
        <w:ind w:firstLine="540"/>
        <w:jc w:val="both"/>
      </w:pPr>
    </w:p>
    <w:p w:rsidR="009E28E9" w:rsidRDefault="009E28E9">
      <w:pPr>
        <w:pStyle w:val="ConsPlusNormal"/>
        <w:jc w:val="center"/>
        <w:outlineLvl w:val="1"/>
      </w:pPr>
      <w:r>
        <w:t>2. Порядок проведения экспертизы</w:t>
      </w:r>
    </w:p>
    <w:p w:rsidR="009E28E9" w:rsidRDefault="009E28E9">
      <w:pPr>
        <w:pStyle w:val="ConsPlusNormal"/>
        <w:ind w:firstLine="540"/>
        <w:jc w:val="both"/>
      </w:pPr>
    </w:p>
    <w:p w:rsidR="009E28E9" w:rsidRDefault="009E28E9">
      <w:pPr>
        <w:pStyle w:val="ConsPlusNormal"/>
        <w:ind w:firstLine="540"/>
        <w:jc w:val="both"/>
      </w:pPr>
      <w:r>
        <w:t>2.1. Экспертиза проекта правового акта осуществляется в администрации при проведении правовой экспертизы. По инициативе разработчика проекта или после заключения юридического комитета проект правового акта направляется в рабочую группу по проведению антикоррупционной экспертизы нормативных правовых актов, созданную при комиссии по проведению административной реформы в городском округе "Город Калининград" (далее - рабочая группа, комиссия по проведению административной реформы).</w:t>
      </w:r>
    </w:p>
    <w:p w:rsidR="009E28E9" w:rsidRDefault="009E28E9">
      <w:pPr>
        <w:pStyle w:val="ConsPlusNormal"/>
        <w:spacing w:before="220"/>
        <w:ind w:firstLine="540"/>
        <w:jc w:val="both"/>
      </w:pPr>
      <w:proofErr w:type="gramStart"/>
      <w:r>
        <w:t>В рабочую группу не направляются проекты правовых актов в случае внесения в правовой акт изменений юридико-технического характера, касающихся его структуры, стиля изложения (вследствие замены, дополнения, исключения слов, цифр или предложений, структурных единиц проекта), не затрагивающих сущность регулируемых правоотношений, а также проекты правовых актов о признании правовых актов утратившими силу в связи с принятием новых законодательных актов.</w:t>
      </w:r>
      <w:proofErr w:type="gramEnd"/>
    </w:p>
    <w:p w:rsidR="009E28E9" w:rsidRDefault="009E28E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14.07.2017 N 1066)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2.2. Основными задачами рабочей группы являются: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- проведение экспертизы с учетом мониторинга применения правовых актов;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lastRenderedPageBreak/>
        <w:t>- подготовка заключений по результатам проведения экспертизы;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- учет результатов экспертизы;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- внесение рекомендаций главе городского округа, руководителям структурных подразделений по устранению выявленных коррупциогенных факторов или нейтрализации вызываемых ими негативных последствий.</w:t>
      </w:r>
    </w:p>
    <w:p w:rsidR="009E28E9" w:rsidRDefault="009E28E9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27.06.2014 N 979)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2.3. Рабочая группа имеет право: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- запрашивать у руководителей структурных подразделений администрации, муниципальных предприятий и учреждений, общественных объединений необходимую информацию по существу проводимой экспертизы;</w:t>
      </w:r>
    </w:p>
    <w:p w:rsidR="009E28E9" w:rsidRDefault="009E28E9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01.07.2010 N 1152)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- привлекать специалистов структурных подразделений администрации, муниципальных предприятий и учреждений, общественных объединений в целях реализации своих полномочий;</w:t>
      </w:r>
    </w:p>
    <w:p w:rsidR="009E28E9" w:rsidRDefault="009E28E9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01.07.2010 N 1152)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- приглашать на свои заседания представителей органов прокуратуры (по предварительному согласованию);</w:t>
      </w:r>
    </w:p>
    <w:p w:rsidR="009E28E9" w:rsidRDefault="009E28E9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"Город Калининград" от 27.06.2014 N 979)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 xml:space="preserve">- рекомендовать направить правовые акты администрации и их проекты в органы прокуратуры, федеральный орган исполнительной власти в области юстиции в соответствии с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17.07.2009 N 172-ФЗ "Об антикоррупционной экспертизе нормативных правовых актов и проектов нормативных правовых актов";</w:t>
      </w:r>
    </w:p>
    <w:p w:rsidR="009E28E9" w:rsidRDefault="009E28E9">
      <w:pPr>
        <w:pStyle w:val="ConsPlusNormal"/>
        <w:jc w:val="both"/>
      </w:pPr>
      <w:r>
        <w:t xml:space="preserve">(абзац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"Город Калининград" от 27.06.2014 N 979)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- рекомендовать направить проекты правовых актов администрации в общественный совет при главе городского округа "Город Калининград" для проведения общественной экспертизы.</w:t>
      </w:r>
    </w:p>
    <w:p w:rsidR="009E28E9" w:rsidRDefault="009E28E9">
      <w:pPr>
        <w:pStyle w:val="ConsPlusNormal"/>
        <w:jc w:val="both"/>
      </w:pPr>
      <w:r>
        <w:t xml:space="preserve">(абзац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"Город Калининград" от 06.07.2015 N 1065)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2.4. Рабочая группа состоит из председателя, заместителей председателя, секретаря и членов рабочей группы.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2.5. Председатель рабочей группы: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- руководит работой рабочей группы;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- председательствует на заседаниях рабочей группы;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- подписывает заключения рабочей группы;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- несет ответственность за выполнение возложенных на рабочую группу задач.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В период отсутствия председателя рабочей группы его обязанности выполняет один из заместителей председателя.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2.6. Секретарь рабочей группы: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lastRenderedPageBreak/>
        <w:t>- информирует членов рабочей группы о месте и времени проведения заседания рабочей группы;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- организует подготовку материалов к заседаниям;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- обобщает представленную информацию;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- оформляет протоколы заседаний, заключения экспертизы;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- рассылает принятые решения, заключения экспертизы;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- размещает планы, протоколы заседаний и заключения экспертизы правовых актов и их проектов на официальном сайте администрации в срок до трех рабочих дней с даты их подписания.</w:t>
      </w:r>
    </w:p>
    <w:p w:rsidR="009E28E9" w:rsidRDefault="009E28E9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27.06.2014 N 979)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2.7. Организационно-техническое обеспечение деятельности рабочей группы осуществляет административное управление администрации городского округа.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2.8. Заседания рабочей группы проводятся по мере поступления на экспертизу правовых актов и их проектов.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2.9. Заседание рабочей группы правомочно, если на нем присутствует более 2/3 ее состава.</w:t>
      </w:r>
    </w:p>
    <w:p w:rsidR="009E28E9" w:rsidRDefault="009E28E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01.07.2010 N 1152)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2.10. Экспертиза действующих правовых актов проводится на основании поручения главы городского округа "Город Калининград" либо решения, принятого на заседании комиссии по проведению административной реформы.</w:t>
      </w:r>
    </w:p>
    <w:p w:rsidR="009E28E9" w:rsidRDefault="009E28E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18.04.2013 N 488)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 xml:space="preserve">Предложения в комиссию по проведению административной реформы о проведении экспертизы действующего нормативного правового акта, изданного по вопросам согласно </w:t>
      </w:r>
      <w:hyperlink w:anchor="P68" w:history="1">
        <w:r>
          <w:rPr>
            <w:color w:val="0000FF"/>
          </w:rPr>
          <w:t>п. 1.5</w:t>
        </w:r>
      </w:hyperlink>
      <w:r>
        <w:t xml:space="preserve"> настоящего Положения, вправе внести: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- председатель рабочей группы по проведению антикоррупционной экспертизы правовых актов;</w:t>
      </w:r>
    </w:p>
    <w:p w:rsidR="009E28E9" w:rsidRDefault="009E28E9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23.10.2012 N 1984)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- руководители структурных подразделений администрации городского округа.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2.11. Экспертиза действующего правового акта проводится рабочей группой в срок до 15 рабочих дней со дня его поступления на экспертизу.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 xml:space="preserve">2.12. </w:t>
      </w:r>
      <w:proofErr w:type="gramStart"/>
      <w:r>
        <w:t xml:space="preserve">В целях недопущения в положениях проекта правового акта по вопросам, указанным в </w:t>
      </w:r>
      <w:hyperlink w:anchor="P68" w:history="1">
        <w:r>
          <w:rPr>
            <w:color w:val="0000FF"/>
          </w:rPr>
          <w:t>п. 1.5</w:t>
        </w:r>
      </w:hyperlink>
      <w:r>
        <w:t xml:space="preserve"> настоящего Положения, коррупциогенных факторов проект правового акта подлежит размещению структурным подразделением, его подготовившим или ответственным за подготовку (далее - структурное подразделение), на официальном сайте администрации http://www.klgd.ru в срок не позднее 3 рабочих дней со дня его разработки или получения заключения о необходимости проведения антикоррупционной</w:t>
      </w:r>
      <w:proofErr w:type="gramEnd"/>
      <w:r>
        <w:t xml:space="preserve"> экспертизы проекта при его согласовании. Указываются разработчик правового акта, почтовый, электронный адрес для направления заключений независимой антикоррупционной экспертизы, предложений граждан и организаций, даты начала и окончания их приема. Срок приема заключений по результатам независимой </w:t>
      </w:r>
      <w:r>
        <w:lastRenderedPageBreak/>
        <w:t>экспертизы, а также предложений, поступающих от граждан и организаций, не может составлять менее 10 дней с момента публикации проекта правового акта в сети Интернет.</w:t>
      </w:r>
    </w:p>
    <w:p w:rsidR="009E28E9" w:rsidRDefault="009E28E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27.06.2014 N 979)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59" w:history="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"Город Калининград" от 14.07.2017 N 1066.</w:t>
      </w:r>
    </w:p>
    <w:p w:rsidR="009E28E9" w:rsidRDefault="009E28E9">
      <w:pPr>
        <w:pStyle w:val="ConsPlusNormal"/>
        <w:jc w:val="both"/>
      </w:pPr>
      <w:r>
        <w:t xml:space="preserve">(п. 2.12 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01.07.2010 N 1152)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2.13. После рассмотрения заключения либо иного документа прокуратуры Центрального района г. Калининграда, замечаний и предложений граждан и организаций, размещенных на сайте, доработанный проект правового акта направляется структурным подразделением в рабочую группу.</w:t>
      </w:r>
    </w:p>
    <w:p w:rsidR="009E28E9" w:rsidRDefault="009E28E9">
      <w:pPr>
        <w:pStyle w:val="ConsPlusNormal"/>
        <w:jc w:val="both"/>
      </w:pPr>
      <w:r>
        <w:t xml:space="preserve">(п. 2.13 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14.07.2017 N 1066)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 xml:space="preserve">2.14. Экспертиза проектов правовых актов проводится рабочей группой в срок до 10 рабочих дней </w:t>
      </w:r>
      <w:proofErr w:type="gramStart"/>
      <w:r>
        <w:t>с даты поступления</w:t>
      </w:r>
      <w:proofErr w:type="gramEnd"/>
      <w:r>
        <w:t xml:space="preserve"> проекта с приложением всех правовых актов (документов), в соответствии с которыми или во исполнение которых они подготовлены. Экспертиза проектов правовых актов без приложения указанных актов (документов) не проводится, а проекты возвращаются исполнителю.</w:t>
      </w:r>
    </w:p>
    <w:p w:rsidR="009E28E9" w:rsidRDefault="009E28E9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14.07.2017 N 1066)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2.15. Планы, протоколы заседаний и заключения экспертизы правовых актов и их проектов рабочей группы размещаются на официальном сайте администрации http://www.klgd.ru в разделе "Профилактика коррупции".</w:t>
      </w:r>
    </w:p>
    <w:p w:rsidR="009E28E9" w:rsidRDefault="009E28E9">
      <w:pPr>
        <w:pStyle w:val="ConsPlusNormal"/>
        <w:jc w:val="both"/>
      </w:pPr>
      <w:r>
        <w:t xml:space="preserve">(п. 2.15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"Город Калининград" от 01.07.2010 N 1152)</w:t>
      </w:r>
    </w:p>
    <w:p w:rsidR="009E28E9" w:rsidRDefault="009E28E9">
      <w:pPr>
        <w:pStyle w:val="ConsPlusNormal"/>
        <w:ind w:firstLine="540"/>
        <w:jc w:val="both"/>
      </w:pPr>
    </w:p>
    <w:p w:rsidR="009E28E9" w:rsidRDefault="009E28E9">
      <w:pPr>
        <w:pStyle w:val="ConsPlusNormal"/>
        <w:jc w:val="center"/>
        <w:outlineLvl w:val="1"/>
      </w:pPr>
      <w:r>
        <w:t>3. Заключение по результатам экспертизы</w:t>
      </w:r>
    </w:p>
    <w:p w:rsidR="009E28E9" w:rsidRDefault="009E28E9">
      <w:pPr>
        <w:pStyle w:val="ConsPlusNormal"/>
        <w:jc w:val="center"/>
      </w:pPr>
      <w:r>
        <w:t>и учет ее результатов</w:t>
      </w:r>
    </w:p>
    <w:p w:rsidR="009E28E9" w:rsidRDefault="009E28E9">
      <w:pPr>
        <w:pStyle w:val="ConsPlusNormal"/>
        <w:ind w:firstLine="540"/>
        <w:jc w:val="both"/>
      </w:pPr>
    </w:p>
    <w:p w:rsidR="009E28E9" w:rsidRDefault="009E28E9">
      <w:pPr>
        <w:pStyle w:val="ConsPlusNormal"/>
        <w:ind w:firstLine="540"/>
        <w:jc w:val="both"/>
      </w:pPr>
      <w:r>
        <w:t xml:space="preserve">3.1. При проведении экспертизы предварительно устанавливается, подлежит ли правовой акт либо проект правового акта экспертизе согласно </w:t>
      </w:r>
      <w:hyperlink w:anchor="P68" w:history="1">
        <w:r>
          <w:rPr>
            <w:color w:val="0000FF"/>
          </w:rPr>
          <w:t>п. 1.5</w:t>
        </w:r>
      </w:hyperlink>
      <w:r>
        <w:t xml:space="preserve"> настоящего Положения.</w:t>
      </w:r>
    </w:p>
    <w:p w:rsidR="009E28E9" w:rsidRDefault="009E28E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14.07.2017 N 1066)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 xml:space="preserve">3.2. В ходе проведения экспертизы устанавливается наличие или отсутствие коррупциогенных факторов в зависимости от вида правового акта, характера регулируемых данным актом общественных отношений, иных обстоятельств, предусмотренных </w:t>
      </w:r>
      <w:hyperlink r:id="rId65" w:history="1">
        <w:r>
          <w:rPr>
            <w:color w:val="0000FF"/>
          </w:rPr>
          <w:t>Методикой</w:t>
        </w:r>
      </w:hyperlink>
      <w:r>
        <w:t>, утвержденной Постановлением Правительства Российской Федерации от 5 марта 2009 г. N 196.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3.3. По результатам экспертизы правовых актов и их проектов составляется заключение. Заключение по результатам экспертизы (далее - заключение) подписывается председателем и членами рабочей группы. Члены рабочей группы вправе выразить отдельно в письменном виде свое особое мнение в случаях несогласия с выводами экспертизы, наличия замечаний или предложений.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3.4. В заключении указываются: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1) дата и место подготовки заключения;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2) основание для проведения экспертизы;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lastRenderedPageBreak/>
        <w:t>3) название и реквизиты нормативного акта, проходящего экспертизу;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4) данные о проводящих экспертизу лицах (должность, И.О.Ф.);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 xml:space="preserve">5) наличие (отсутствие) в правовом акте или его проекте коррупциогенных факторов </w:t>
      </w:r>
      <w:hyperlink w:anchor="P193" w:history="1">
        <w:r>
          <w:rPr>
            <w:color w:val="0000FF"/>
          </w:rPr>
          <w:t>(приложение)</w:t>
        </w:r>
      </w:hyperlink>
      <w:r>
        <w:t>, оценка степени их коррупциогенности;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6) рекомендации по устранению выявленных коррупциогенных факторов или нейтрализации вызываемых ими негативных последствий;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7) наличие в правовом акте или его проекте норм, направленных на предупреждение коррупции (превентивных антикоррупциогенных норм), и рекомендации по их включению.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3.5. Положения проекта правового акта, способствующие созданию условий для проявления коррупции, выявленные при проведении экспертизы, устраняются на стадии доработки проекта правового акта его разработчиками.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 xml:space="preserve">3.6. В случае выявления коррупциогенных факторов в правовых актах, требующих внесения в них изменений, подготовка таких изменений осуществляется в порядке, установленном настоящим Положением и </w:t>
      </w:r>
      <w:hyperlink r:id="rId66" w:history="1">
        <w:r>
          <w:rPr>
            <w:color w:val="0000FF"/>
          </w:rPr>
          <w:t>Регламентом</w:t>
        </w:r>
      </w:hyperlink>
      <w:r>
        <w:t xml:space="preserve"> администрации городского округа.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3.7. Заключение по результатам экспертизы правового акта либо проекта правового акта носит рекомендательный характер и представляется для принятия решения главе городского округа либо в комиссию по административной реформе, направившим правовой акт или проект на экспертизу, либо разработчику проекта для устранения замечаний.</w:t>
      </w:r>
    </w:p>
    <w:p w:rsidR="009E28E9" w:rsidRDefault="009E28E9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18.04.2013 N 488)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 xml:space="preserve">3.8. Исключен. - </w:t>
      </w:r>
      <w:hyperlink r:id="rId68" w:history="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"Город Калининград" от 27.06.2014 N 979.</w:t>
      </w:r>
    </w:p>
    <w:p w:rsidR="009E28E9" w:rsidRDefault="009E28E9">
      <w:pPr>
        <w:pStyle w:val="ConsPlusNormal"/>
        <w:ind w:firstLine="540"/>
        <w:jc w:val="both"/>
      </w:pPr>
    </w:p>
    <w:p w:rsidR="009E28E9" w:rsidRDefault="009E28E9">
      <w:pPr>
        <w:pStyle w:val="ConsPlusNormal"/>
        <w:jc w:val="center"/>
        <w:outlineLvl w:val="1"/>
      </w:pPr>
      <w:r>
        <w:t xml:space="preserve">4. Порядок рассмотрения заключений </w:t>
      </w:r>
      <w:proofErr w:type="gramStart"/>
      <w:r>
        <w:t>независимой</w:t>
      </w:r>
      <w:proofErr w:type="gramEnd"/>
    </w:p>
    <w:p w:rsidR="009E28E9" w:rsidRDefault="009E28E9">
      <w:pPr>
        <w:pStyle w:val="ConsPlusNormal"/>
        <w:jc w:val="center"/>
      </w:pPr>
      <w:r>
        <w:t>антикоррупционной экспертизы правовых актов и их проектов,</w:t>
      </w:r>
    </w:p>
    <w:p w:rsidR="009E28E9" w:rsidRDefault="009E28E9">
      <w:pPr>
        <w:pStyle w:val="ConsPlusNormal"/>
        <w:jc w:val="center"/>
      </w:pPr>
      <w:r>
        <w:t>предложений граждан</w:t>
      </w:r>
    </w:p>
    <w:p w:rsidR="009E28E9" w:rsidRDefault="009E28E9">
      <w:pPr>
        <w:pStyle w:val="ConsPlusNormal"/>
        <w:jc w:val="center"/>
      </w:pPr>
      <w:proofErr w:type="gramStart"/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</w:t>
      </w:r>
      <w:proofErr w:type="gramEnd"/>
    </w:p>
    <w:p w:rsidR="009E28E9" w:rsidRDefault="009E28E9">
      <w:pPr>
        <w:pStyle w:val="ConsPlusNormal"/>
        <w:jc w:val="center"/>
      </w:pPr>
      <w:proofErr w:type="gramStart"/>
      <w:r>
        <w:t>"Город Калининград" от 01.07.2010 N 1152)</w:t>
      </w:r>
      <w:proofErr w:type="gramEnd"/>
    </w:p>
    <w:p w:rsidR="009E28E9" w:rsidRDefault="009E28E9">
      <w:pPr>
        <w:pStyle w:val="ConsPlusNormal"/>
        <w:ind w:firstLine="540"/>
        <w:jc w:val="both"/>
      </w:pPr>
    </w:p>
    <w:p w:rsidR="009E28E9" w:rsidRDefault="009E28E9">
      <w:pPr>
        <w:pStyle w:val="ConsPlusNormal"/>
        <w:ind w:firstLine="540"/>
        <w:jc w:val="both"/>
      </w:pPr>
      <w:r>
        <w:t xml:space="preserve">4.1. </w:t>
      </w:r>
      <w:proofErr w:type="gramStart"/>
      <w:r>
        <w:t xml:space="preserve">Общественные объединения, юридические и физические лица, аккредитованные Министерством юстиции Российской Федерации в качестве независимых экспертов антикоррупционной экспертизы нормативных правовых актов и их проектов, вправе за счет собственных средств проводить независимую экспертизу правовых актов и их проектов в соответствии с </w:t>
      </w:r>
      <w:hyperlink r:id="rId70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их проектов, утвержденной Постановлением Правительства Российской Федерации от 26 февраля 2010 г. N</w:t>
      </w:r>
      <w:proofErr w:type="gramEnd"/>
      <w:r>
        <w:t xml:space="preserve"> 96.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4.2. В отношении правовых актов и их проектов, содержащих сведения, составляющие государственную тайну, или сведения конфиденциального характера, независимая экспертиза не проводится.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4.3. Результаты независимой экспертизы правовых актов и их проектов отражаются в заключении по форме, утверждаемой Министерством юстиции Российской Федерации. Заключение по результатам экспертизы носит рекомендательный характер и подлежит обязательному рассмотрению разработчиком правового акта, рабочей группой.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 xml:space="preserve">4.4. В заключении по результатам независимой антикоррупционной экспертизы должны быть указаны выявленные в правовом акте (проекте правового акта) коррупциогенные факторы и </w:t>
      </w:r>
      <w:r>
        <w:lastRenderedPageBreak/>
        <w:t>предложены способы их устранения.</w:t>
      </w:r>
    </w:p>
    <w:p w:rsidR="009E28E9" w:rsidRDefault="009E28E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4.4 введен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"Город Калининград" от 14.07.2017 N 1066)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4.5. Заключение по результатам независимой антикоррупционной экспертизы носит рекомендательный характер и подлежит обязательному рассмотрению администрацией или должностным лицом, которому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9E28E9" w:rsidRDefault="009E28E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4.5 введен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"Город Калининград" от 14.07.2017 N 1066)</w:t>
      </w:r>
    </w:p>
    <w:p w:rsidR="009E28E9" w:rsidRDefault="009E28E9">
      <w:pPr>
        <w:pStyle w:val="ConsPlusNormal"/>
        <w:ind w:firstLine="540"/>
        <w:jc w:val="both"/>
      </w:pPr>
    </w:p>
    <w:p w:rsidR="009E28E9" w:rsidRDefault="009E28E9">
      <w:pPr>
        <w:pStyle w:val="ConsPlusNormal"/>
        <w:ind w:firstLine="540"/>
        <w:jc w:val="both"/>
      </w:pPr>
    </w:p>
    <w:p w:rsidR="009E28E9" w:rsidRDefault="009E28E9">
      <w:pPr>
        <w:pStyle w:val="ConsPlusNormal"/>
        <w:ind w:firstLine="540"/>
        <w:jc w:val="both"/>
      </w:pPr>
    </w:p>
    <w:p w:rsidR="009E28E9" w:rsidRDefault="009E28E9">
      <w:pPr>
        <w:pStyle w:val="ConsPlusNormal"/>
        <w:ind w:firstLine="540"/>
        <w:jc w:val="both"/>
      </w:pPr>
    </w:p>
    <w:p w:rsidR="009E28E9" w:rsidRDefault="009E28E9">
      <w:pPr>
        <w:pStyle w:val="ConsPlusNormal"/>
        <w:ind w:firstLine="540"/>
        <w:jc w:val="both"/>
      </w:pPr>
    </w:p>
    <w:p w:rsidR="009E28E9" w:rsidRDefault="009E28E9">
      <w:pPr>
        <w:pStyle w:val="ConsPlusNormal"/>
        <w:jc w:val="right"/>
        <w:outlineLvl w:val="1"/>
      </w:pPr>
      <w:r>
        <w:t>Приложение</w:t>
      </w:r>
    </w:p>
    <w:p w:rsidR="009E28E9" w:rsidRDefault="009E28E9">
      <w:pPr>
        <w:pStyle w:val="ConsPlusNormal"/>
        <w:jc w:val="right"/>
      </w:pPr>
      <w:r>
        <w:t>к Положению "О порядке</w:t>
      </w:r>
    </w:p>
    <w:p w:rsidR="009E28E9" w:rsidRDefault="009E28E9">
      <w:pPr>
        <w:pStyle w:val="ConsPlusNormal"/>
        <w:jc w:val="right"/>
      </w:pPr>
      <w:r>
        <w:t xml:space="preserve">проведения </w:t>
      </w:r>
      <w:proofErr w:type="gramStart"/>
      <w:r>
        <w:t>антикоррупционной</w:t>
      </w:r>
      <w:proofErr w:type="gramEnd"/>
    </w:p>
    <w:p w:rsidR="009E28E9" w:rsidRDefault="009E28E9">
      <w:pPr>
        <w:pStyle w:val="ConsPlusNormal"/>
        <w:jc w:val="right"/>
      </w:pPr>
      <w:r>
        <w:t xml:space="preserve">экспертизы </w:t>
      </w:r>
      <w:proofErr w:type="gramStart"/>
      <w:r>
        <w:t>нормативных</w:t>
      </w:r>
      <w:proofErr w:type="gramEnd"/>
      <w:r>
        <w:t xml:space="preserve"> правовых</w:t>
      </w:r>
    </w:p>
    <w:p w:rsidR="009E28E9" w:rsidRDefault="009E28E9">
      <w:pPr>
        <w:pStyle w:val="ConsPlusNormal"/>
        <w:jc w:val="right"/>
      </w:pPr>
      <w:r>
        <w:t xml:space="preserve">актов администрации </w:t>
      </w:r>
      <w:proofErr w:type="gramStart"/>
      <w:r>
        <w:t>городского</w:t>
      </w:r>
      <w:proofErr w:type="gramEnd"/>
    </w:p>
    <w:p w:rsidR="009E28E9" w:rsidRDefault="009E28E9">
      <w:pPr>
        <w:pStyle w:val="ConsPlusNormal"/>
        <w:jc w:val="right"/>
      </w:pPr>
      <w:r>
        <w:t>округа "Город Калининград"</w:t>
      </w:r>
    </w:p>
    <w:p w:rsidR="009E28E9" w:rsidRDefault="009E28E9">
      <w:pPr>
        <w:pStyle w:val="ConsPlusNormal"/>
        <w:jc w:val="right"/>
      </w:pPr>
      <w:r>
        <w:t>и их проектов"</w:t>
      </w:r>
    </w:p>
    <w:p w:rsidR="009E28E9" w:rsidRDefault="009E28E9">
      <w:pPr>
        <w:pStyle w:val="ConsPlusNormal"/>
        <w:ind w:firstLine="540"/>
        <w:jc w:val="both"/>
      </w:pPr>
    </w:p>
    <w:p w:rsidR="009E28E9" w:rsidRDefault="009E28E9">
      <w:pPr>
        <w:pStyle w:val="ConsPlusTitle"/>
        <w:jc w:val="center"/>
      </w:pPr>
      <w:bookmarkStart w:id="2" w:name="P193"/>
      <w:bookmarkEnd w:id="2"/>
      <w:r>
        <w:t>ПЕРЕЧЕНЬ</w:t>
      </w:r>
    </w:p>
    <w:p w:rsidR="009E28E9" w:rsidRDefault="009E28E9">
      <w:pPr>
        <w:pStyle w:val="ConsPlusTitle"/>
        <w:jc w:val="center"/>
      </w:pPr>
      <w:r>
        <w:t>коррупциогенных факторов</w:t>
      </w:r>
    </w:p>
    <w:p w:rsidR="009E28E9" w:rsidRDefault="009E28E9">
      <w:pPr>
        <w:pStyle w:val="ConsPlusNormal"/>
        <w:ind w:firstLine="540"/>
        <w:jc w:val="both"/>
      </w:pPr>
    </w:p>
    <w:p w:rsidR="009E28E9" w:rsidRDefault="009E28E9">
      <w:pPr>
        <w:pStyle w:val="ConsPlusNormal"/>
        <w:ind w:firstLine="540"/>
        <w:jc w:val="both"/>
      </w:pPr>
      <w:r>
        <w:t xml:space="preserve">Исключен. - </w:t>
      </w:r>
      <w:hyperlink r:id="rId73" w:history="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"Город Калининград" от 23.10.2012 N 1984.</w:t>
      </w:r>
    </w:p>
    <w:p w:rsidR="009E28E9" w:rsidRDefault="009E28E9">
      <w:pPr>
        <w:pStyle w:val="ConsPlusNormal"/>
        <w:ind w:firstLine="540"/>
        <w:jc w:val="both"/>
      </w:pPr>
    </w:p>
    <w:p w:rsidR="009E28E9" w:rsidRDefault="009E28E9">
      <w:pPr>
        <w:pStyle w:val="ConsPlusNormal"/>
        <w:ind w:firstLine="540"/>
        <w:jc w:val="both"/>
      </w:pPr>
    </w:p>
    <w:p w:rsidR="009E28E9" w:rsidRDefault="009E28E9">
      <w:pPr>
        <w:pStyle w:val="ConsPlusNormal"/>
        <w:ind w:firstLine="540"/>
        <w:jc w:val="both"/>
      </w:pPr>
    </w:p>
    <w:p w:rsidR="009E28E9" w:rsidRDefault="009E28E9">
      <w:pPr>
        <w:pStyle w:val="ConsPlusNormal"/>
        <w:ind w:firstLine="540"/>
        <w:jc w:val="both"/>
      </w:pPr>
    </w:p>
    <w:p w:rsidR="009E28E9" w:rsidRDefault="009E28E9">
      <w:pPr>
        <w:pStyle w:val="ConsPlusNormal"/>
        <w:ind w:firstLine="540"/>
        <w:jc w:val="both"/>
      </w:pPr>
    </w:p>
    <w:p w:rsidR="009E28E9" w:rsidRDefault="009E28E9">
      <w:pPr>
        <w:pStyle w:val="ConsPlusNormal"/>
        <w:jc w:val="right"/>
        <w:outlineLvl w:val="0"/>
      </w:pPr>
      <w:r>
        <w:t>Приложение N 2</w:t>
      </w:r>
    </w:p>
    <w:p w:rsidR="009E28E9" w:rsidRDefault="009E28E9">
      <w:pPr>
        <w:pStyle w:val="ConsPlusNormal"/>
        <w:jc w:val="right"/>
      </w:pPr>
      <w:r>
        <w:t>к Постановлению</w:t>
      </w:r>
    </w:p>
    <w:p w:rsidR="009E28E9" w:rsidRDefault="009E28E9">
      <w:pPr>
        <w:pStyle w:val="ConsPlusNormal"/>
        <w:jc w:val="right"/>
      </w:pPr>
      <w:r>
        <w:t>главы администрации</w:t>
      </w:r>
    </w:p>
    <w:p w:rsidR="009E28E9" w:rsidRDefault="009E28E9">
      <w:pPr>
        <w:pStyle w:val="ConsPlusNormal"/>
        <w:jc w:val="right"/>
      </w:pPr>
      <w:r>
        <w:t>городского округа</w:t>
      </w:r>
    </w:p>
    <w:p w:rsidR="009E28E9" w:rsidRDefault="009E28E9">
      <w:pPr>
        <w:pStyle w:val="ConsPlusNormal"/>
        <w:jc w:val="right"/>
      </w:pPr>
      <w:r>
        <w:t>"Город Калининград"</w:t>
      </w:r>
    </w:p>
    <w:p w:rsidR="009E28E9" w:rsidRDefault="009E28E9">
      <w:pPr>
        <w:pStyle w:val="ConsPlusNormal"/>
        <w:jc w:val="right"/>
      </w:pPr>
      <w:r>
        <w:t>от 30 декабря 2009 г. N 2330</w:t>
      </w:r>
    </w:p>
    <w:p w:rsidR="009E28E9" w:rsidRDefault="009E28E9">
      <w:pPr>
        <w:pStyle w:val="ConsPlusNormal"/>
        <w:ind w:firstLine="540"/>
        <w:jc w:val="both"/>
      </w:pPr>
    </w:p>
    <w:p w:rsidR="009E28E9" w:rsidRDefault="009E28E9">
      <w:pPr>
        <w:pStyle w:val="ConsPlusTitle"/>
        <w:jc w:val="center"/>
      </w:pPr>
      <w:bookmarkStart w:id="3" w:name="P209"/>
      <w:bookmarkEnd w:id="3"/>
      <w:r>
        <w:t>Состав рабочей группы по проведению антикоррупционной</w:t>
      </w:r>
    </w:p>
    <w:p w:rsidR="009E28E9" w:rsidRDefault="009E28E9">
      <w:pPr>
        <w:pStyle w:val="ConsPlusTitle"/>
        <w:jc w:val="center"/>
      </w:pPr>
      <w:r>
        <w:t>экспертизы нормативных правовых актов и их проектов</w:t>
      </w:r>
    </w:p>
    <w:p w:rsidR="009E28E9" w:rsidRDefault="009E28E9">
      <w:pPr>
        <w:pStyle w:val="ConsPlusTitle"/>
        <w:jc w:val="center"/>
      </w:pPr>
      <w:r>
        <w:t>при комиссии по проведению административной реформы</w:t>
      </w:r>
    </w:p>
    <w:p w:rsidR="009E28E9" w:rsidRDefault="009E28E9">
      <w:pPr>
        <w:pStyle w:val="ConsPlusTitle"/>
        <w:jc w:val="center"/>
      </w:pPr>
      <w:r>
        <w:t>в городском округе "Город Калининград"</w:t>
      </w:r>
    </w:p>
    <w:p w:rsidR="009E28E9" w:rsidRDefault="009E28E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E28E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28E9" w:rsidRDefault="009E28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28E9" w:rsidRDefault="009E28E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Калининград"</w:t>
            </w:r>
            <w:proofErr w:type="gramEnd"/>
          </w:p>
          <w:p w:rsidR="009E28E9" w:rsidRDefault="009E28E9">
            <w:pPr>
              <w:pStyle w:val="ConsPlusNormal"/>
              <w:jc w:val="center"/>
            </w:pPr>
            <w:r>
              <w:rPr>
                <w:color w:val="392C69"/>
              </w:rPr>
              <w:t>от 14.07.2017 N 1066)</w:t>
            </w:r>
          </w:p>
        </w:tc>
      </w:tr>
    </w:tbl>
    <w:p w:rsidR="009E28E9" w:rsidRDefault="009E28E9">
      <w:pPr>
        <w:pStyle w:val="ConsPlusNormal"/>
        <w:jc w:val="center"/>
      </w:pPr>
    </w:p>
    <w:p w:rsidR="009E28E9" w:rsidRDefault="009E28E9">
      <w:pPr>
        <w:pStyle w:val="ConsPlusNormal"/>
        <w:ind w:firstLine="540"/>
        <w:jc w:val="both"/>
      </w:pPr>
      <w:r>
        <w:t>Председатель рабочей группы: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lastRenderedPageBreak/>
        <w:t>Варфоломеева Галина Андреевна - председатель юридического комитета.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Заместители председателя: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Чалченко Елена Владимировна - заместитель председателя комитета, начальник правового управления юридического комитета;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Шлыков Игорь Николаевич - заместитель управляющего делами, начальник административного управления.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Члены рабочей группы: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Абрамов Владимир Николаевич - начальник отдела аналитики и мониторинга управления по связям с общественностью и средствами массовой информации;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Грузденко Евгений Вячеславович - независимый эксперт (свидетельство об аккредитации Министерства юстиции РФ N 2198 от 28.08.2015 (по согласованию);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Дударев Михаил Михайлович - товарищ атамана окружного казачьего общества "Балтийский отдельный казачий округ - Балтийский казачий союз Калининградской области", подъесаул (по согласованию);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 xml:space="preserve">Золошков Константин Александрович - главный специалист отдела культурно-массовой работы и охраны </w:t>
      </w:r>
      <w:proofErr w:type="gramStart"/>
      <w:r>
        <w:t>объектов культурного наследия управления культуры комитета</w:t>
      </w:r>
      <w:proofErr w:type="gramEnd"/>
      <w:r>
        <w:t xml:space="preserve"> по социальной политике;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 xml:space="preserve">Кондакова Татьяна Лазаревна - член профильной экспертной группы регионального объединения работодателей "Союз промышленников и предпринимателей Калининградской области" (РОР СПП </w:t>
      </w:r>
      <w:proofErr w:type="gramStart"/>
      <w:r>
        <w:t>КО</w:t>
      </w:r>
      <w:proofErr w:type="gramEnd"/>
      <w:r>
        <w:t>) (по согласованию);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Коровина Ирина Александровна - заместитель начальника отдела муниципального жилищного контроля и контроля в сфере благоустройства комитета городского хозяйства;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Лебедев Сергей Васильевич - начальник инспекционно-правового отдела комитета по социальной политике;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Румянцев Сергей Валерьевич - заместитель председателя комитета муниципального имущества и земельных ресурсов;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Скопинцева Лидия Николаевна - консультант отдела юридической экспертизы и законодательных прерогатив правового управления юридического комитета;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Шарошина Наталья Васильевна - заместитель начальника управления экономического развития комитета экономики, финансов и контроля;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Шефер Валентин Александрович - главный специалист отдела юридической экспертизы и законодательных прерогатив правового управления юридического комитета;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Фролова Елена Юрьевна - заместитель начальника контрольно-ревизионного управления;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Черняк Евгения Игоревна - главный специалист-юрист финансово-экономического отдела комитета архитектуры и строительства;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представитель Общественной палаты Калининградской области (по согласованию);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представитель общероссийской общественной организации малого и среднего предпринимательства "Опора России" (по согласованию);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lastRenderedPageBreak/>
        <w:t>представитель Управления Министерства юстиции Российской Федерации по Калининградской области (по согласованию).</w:t>
      </w:r>
    </w:p>
    <w:p w:rsidR="009E28E9" w:rsidRDefault="009E28E9">
      <w:pPr>
        <w:pStyle w:val="ConsPlusNormal"/>
        <w:spacing w:before="220"/>
        <w:ind w:firstLine="540"/>
        <w:jc w:val="both"/>
      </w:pPr>
      <w:r>
        <w:t>Секретарь рабочей группы - Кришталь Ирина Сергеевна, ведущий специалист отдела систематизации правовой информации и судебных дел юридического комитета.</w:t>
      </w:r>
    </w:p>
    <w:p w:rsidR="009E28E9" w:rsidRDefault="009E28E9">
      <w:pPr>
        <w:pStyle w:val="ConsPlusNormal"/>
      </w:pPr>
    </w:p>
    <w:p w:rsidR="009E28E9" w:rsidRDefault="009E28E9">
      <w:pPr>
        <w:pStyle w:val="ConsPlusNormal"/>
      </w:pPr>
    </w:p>
    <w:p w:rsidR="009E28E9" w:rsidRDefault="009E28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2DDA" w:rsidRDefault="001A2DDA">
      <w:bookmarkStart w:id="4" w:name="_GoBack"/>
      <w:bookmarkEnd w:id="4"/>
    </w:p>
    <w:sectPr w:rsidR="001A2DDA" w:rsidSect="006B0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E9"/>
    <w:rsid w:val="001A2DDA"/>
    <w:rsid w:val="009E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2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2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2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2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DF7A482A23F853A5E81B94FC853221F732F06632CF6979C664F43A32DE0C2AD53C1E31E06C9D263uEL7M" TargetMode="External"/><Relationship Id="rId18" Type="http://schemas.openxmlformats.org/officeDocument/2006/relationships/hyperlink" Target="consultantplus://offline/ref=7DF7A482A23F853A5E81A742DE3F7C16752D516B28F794CF3C1018FE7AE9C8FA148EBA5C42C4D361E59425u3LEM" TargetMode="External"/><Relationship Id="rId26" Type="http://schemas.openxmlformats.org/officeDocument/2006/relationships/hyperlink" Target="consultantplus://offline/ref=7DF7A482A23F853A5E81B94FC853221F732F06632CF6979C664F43A32DE0C2AD53C1E31E06C9D263uEL7M" TargetMode="External"/><Relationship Id="rId39" Type="http://schemas.openxmlformats.org/officeDocument/2006/relationships/hyperlink" Target="consultantplus://offline/ref=7DF7A482A23F853A5E81A742DE3F7C16752D516B28F794CF3C1018FE7AE9C8FA148EBA5C42C4D361E59424u3LBM" TargetMode="External"/><Relationship Id="rId21" Type="http://schemas.openxmlformats.org/officeDocument/2006/relationships/hyperlink" Target="consultantplus://offline/ref=7DF7A482A23F853A5E81A742DE3F7C16752D516B2AF095CC321018FE7AE9C8FA148EBA5C42C4D361E59425u3LEM" TargetMode="External"/><Relationship Id="rId34" Type="http://schemas.openxmlformats.org/officeDocument/2006/relationships/hyperlink" Target="consultantplus://offline/ref=7DF7A482A23F853A5E81A742DE3F7C16752D516B2BF89FCD331018FE7AE9C8FA148EBA5C42C4D361E59425u3L1M" TargetMode="External"/><Relationship Id="rId42" Type="http://schemas.openxmlformats.org/officeDocument/2006/relationships/hyperlink" Target="consultantplus://offline/ref=7DF7A482A23F853A5E81A742DE3F7C16752D516B2CF69BCB3E1018FE7AE9C8FA148EBA5C42C4D361E59424u3LBM" TargetMode="External"/><Relationship Id="rId47" Type="http://schemas.openxmlformats.org/officeDocument/2006/relationships/hyperlink" Target="consultantplus://offline/ref=7DF7A482A23F853A5E81A742DE3F7C16752D516B2AF89CCD3A1018FE7AE9C8FA148EBA5C42C4D361E59424u3L0M" TargetMode="External"/><Relationship Id="rId50" Type="http://schemas.openxmlformats.org/officeDocument/2006/relationships/hyperlink" Target="consultantplus://offline/ref=7DF7A482A23F853A5E81A742DE3F7C16752D516B2AF89CCD3A1018FE7AE9C8FA148EBA5C42C4D361E59427u3L9M" TargetMode="External"/><Relationship Id="rId55" Type="http://schemas.openxmlformats.org/officeDocument/2006/relationships/hyperlink" Target="consultantplus://offline/ref=7DF7A482A23F853A5E81A742DE3F7C16752D516B2CF69BCB3E1018FE7AE9C8FA148EBA5C42C4D361E59424u3LDM" TargetMode="External"/><Relationship Id="rId63" Type="http://schemas.openxmlformats.org/officeDocument/2006/relationships/hyperlink" Target="consultantplus://offline/ref=7DF7A482A23F853A5E81A742DE3F7C16752D516B2CF69BCB3E1018FE7AE9C8FA148EBA5C42C4D361E59424u3L1M" TargetMode="External"/><Relationship Id="rId68" Type="http://schemas.openxmlformats.org/officeDocument/2006/relationships/hyperlink" Target="consultantplus://offline/ref=7DF7A482A23F853A5E81A742DE3F7C16752D516B2AF89CCD3A1018FE7AE9C8FA148EBA5C42C4D361E59427u3LFM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7DF7A482A23F853A5E81A742DE3F7C16752D516B2BF89FCD331018FE7AE9C8FA148EBA5C42C4D361E59425u3LFM" TargetMode="External"/><Relationship Id="rId71" Type="http://schemas.openxmlformats.org/officeDocument/2006/relationships/hyperlink" Target="consultantplus://offline/ref=7DF7A482A23F853A5E81A742DE3F7C16752D516B28F794CF3C1018FE7AE9C8FA148EBA5C42C4D361E59427u3LC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DF7A482A23F853A5E81A742DE3F7C16752D516B2CF69BCB3E1018FE7AE9C8FA148EBA5C42C4D361E59425u3L1M" TargetMode="External"/><Relationship Id="rId29" Type="http://schemas.openxmlformats.org/officeDocument/2006/relationships/hyperlink" Target="consultantplus://offline/ref=7DF7A482A23F853A5E81A742DE3F7C16752D516B2CF69BCB3E1018FE7AE9C8FA148EBA5C42C4D361E59425u3L1M" TargetMode="External"/><Relationship Id="rId11" Type="http://schemas.openxmlformats.org/officeDocument/2006/relationships/hyperlink" Target="consultantplus://offline/ref=7DF7A482A23F853A5E81A742DE3F7C16752D516B28F794CF3C1018FE7AE9C8FA148EBA5C42C4D361E59425u3LFM" TargetMode="External"/><Relationship Id="rId24" Type="http://schemas.openxmlformats.org/officeDocument/2006/relationships/hyperlink" Target="consultantplus://offline/ref=7DF7A482A23F853A5E81A742DE3F7C16752D516B28F794CF3C1018FE7AE9C8FA148EBA5C42C4D361E59425u3L0M" TargetMode="External"/><Relationship Id="rId32" Type="http://schemas.openxmlformats.org/officeDocument/2006/relationships/hyperlink" Target="consultantplus://offline/ref=7DF7A482A23F853A5E81B94FC853221F70240A6F28F0979C664F43A32DuEL0M" TargetMode="External"/><Relationship Id="rId37" Type="http://schemas.openxmlformats.org/officeDocument/2006/relationships/hyperlink" Target="consultantplus://offline/ref=7DF7A482A23F853A5E81A742DE3F7C16752D516B28F794CF3C1018FE7AE9C8FA148EBA5C42C4D361E59424u3L8M" TargetMode="External"/><Relationship Id="rId40" Type="http://schemas.openxmlformats.org/officeDocument/2006/relationships/hyperlink" Target="consultantplus://offline/ref=7DF7A482A23F853A5E81A742DE3F7C16752D516B2AF89CCD3A1018FE7AE9C8FA148EBA5C42C4D361E59424u3L9M" TargetMode="External"/><Relationship Id="rId45" Type="http://schemas.openxmlformats.org/officeDocument/2006/relationships/hyperlink" Target="consultantplus://offline/ref=7DF7A482A23F853A5E81A742DE3F7C16752D516B28F794CF3C1018FE7AE9C8FA148EBA5C42C4D361E59424u3LFM" TargetMode="External"/><Relationship Id="rId53" Type="http://schemas.openxmlformats.org/officeDocument/2006/relationships/hyperlink" Target="consultantplus://offline/ref=7DF7A482A23F853A5E81A742DE3F7C16752D516B29F595C93B1018FE7AE9C8FA148EBA5C42C4D361E59425u3LEM" TargetMode="External"/><Relationship Id="rId58" Type="http://schemas.openxmlformats.org/officeDocument/2006/relationships/hyperlink" Target="consultantplus://offline/ref=7DF7A482A23F853A5E81A742DE3F7C16752D516B2AF89CCD3A1018FE7AE9C8FA148EBA5C42C4D361E59427u3LCM" TargetMode="External"/><Relationship Id="rId66" Type="http://schemas.openxmlformats.org/officeDocument/2006/relationships/hyperlink" Target="consultantplus://offline/ref=7DF7A482A23F853A5E81A742DE3F7C16752D516B28F898CE3E1018FE7AE9C8FA148EBA5C42C4D361E59427u3LAM" TargetMode="External"/><Relationship Id="rId74" Type="http://schemas.openxmlformats.org/officeDocument/2006/relationships/hyperlink" Target="consultantplus://offline/ref=7DF7A482A23F853A5E81A742DE3F7C16752D516B28F794CF3C1018FE7AE9C8FA148EBA5C42C4D361E59426u3LA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DF7A482A23F853A5E81A742DE3F7C16752D516B2CF89ACB3A1018FE7AE9C8FA148EBA5C42C4D361E59421u3LFM" TargetMode="External"/><Relationship Id="rId23" Type="http://schemas.openxmlformats.org/officeDocument/2006/relationships/hyperlink" Target="consultantplus://offline/ref=7DF7A482A23F853A5E81A742DE3F7C16752D516B29F595C93B1018FE7AE9C8FA148EBA5C42C4D361E59425u3LEM" TargetMode="External"/><Relationship Id="rId28" Type="http://schemas.openxmlformats.org/officeDocument/2006/relationships/hyperlink" Target="consultantplus://offline/ref=7DF7A482A23F853A5E81A742DE3F7C16752D516B2CF89ACB3A1018FE7AE9C8FA148EBA5C42C4D361E59421u3LFM" TargetMode="External"/><Relationship Id="rId36" Type="http://schemas.openxmlformats.org/officeDocument/2006/relationships/hyperlink" Target="consultantplus://offline/ref=7DF7A482A23F853A5E81A742DE3F7C16752D516B2CF69BCB3E1018FE7AE9C8FA148EBA5C42C4D361E59424u3L9M" TargetMode="External"/><Relationship Id="rId49" Type="http://schemas.openxmlformats.org/officeDocument/2006/relationships/hyperlink" Target="consultantplus://offline/ref=7DF7A482A23F853A5E81A742DE3F7C16752D516B2CF69BCB3E1018FE7AE9C8FA148EBA5C42C4D361E59424u3LAM" TargetMode="External"/><Relationship Id="rId57" Type="http://schemas.openxmlformats.org/officeDocument/2006/relationships/hyperlink" Target="consultantplus://offline/ref=7DF7A482A23F853A5E81A742DE3F7C16752D516B2BF89FCD331018FE7AE9C8FA148EBA5C42C4D361E59425u3L0M" TargetMode="External"/><Relationship Id="rId61" Type="http://schemas.openxmlformats.org/officeDocument/2006/relationships/hyperlink" Target="consultantplus://offline/ref=7DF7A482A23F853A5E81A742DE3F7C16752D516B28F794CF3C1018FE7AE9C8FA148EBA5C42C4D361E59427u3L8M" TargetMode="External"/><Relationship Id="rId10" Type="http://schemas.openxmlformats.org/officeDocument/2006/relationships/hyperlink" Target="consultantplus://offline/ref=7DF7A482A23F853A5E81A742DE3F7C16752D516B29F595C93B1018FE7AE9C8FA148EBA5C42C4D361E59425u3LFM" TargetMode="External"/><Relationship Id="rId19" Type="http://schemas.openxmlformats.org/officeDocument/2006/relationships/hyperlink" Target="consultantplus://offline/ref=7DF7A482A23F853A5E81A742DE3F7C16752D516B2CF69BCB3E1018FE7AE9C8FA148EBA5C42C4D361E59425u3LEM" TargetMode="External"/><Relationship Id="rId31" Type="http://schemas.openxmlformats.org/officeDocument/2006/relationships/hyperlink" Target="consultantplus://offline/ref=7DF7A482A23F853A5E81A742DE3F7C16752D516B2AF095CC321018FE7AE9C8FA148EBA5C42C4D361E59425u3L1M" TargetMode="External"/><Relationship Id="rId44" Type="http://schemas.openxmlformats.org/officeDocument/2006/relationships/hyperlink" Target="consultantplus://offline/ref=7DF7A482A23F853A5E81A742DE3F7C16752D516B28F898CE3E1018FE7AE9C8FA148EBA5C42C4D361E59427u3LAM" TargetMode="External"/><Relationship Id="rId52" Type="http://schemas.openxmlformats.org/officeDocument/2006/relationships/hyperlink" Target="consultantplus://offline/ref=7DF7A482A23F853A5E81A742DE3F7C16752D516B2AF89CCD3A1018FE7AE9C8FA148EBA5C42C4D361E59427u3LBM" TargetMode="External"/><Relationship Id="rId60" Type="http://schemas.openxmlformats.org/officeDocument/2006/relationships/hyperlink" Target="consultantplus://offline/ref=7DF7A482A23F853A5E81A742DE3F7C16752D516B2CF69BCB3E1018FE7AE9C8FA148EBA5C42C4D361E59424u3LCM" TargetMode="External"/><Relationship Id="rId65" Type="http://schemas.openxmlformats.org/officeDocument/2006/relationships/hyperlink" Target="consultantplus://offline/ref=7DF7A482A23F853A5E81B94FC853221F79230A632DFACA966E164FA12AEF9DBA5488EF1F06C9D2u6L9M" TargetMode="External"/><Relationship Id="rId73" Type="http://schemas.openxmlformats.org/officeDocument/2006/relationships/hyperlink" Target="consultantplus://offline/ref=7DF7A482A23F853A5E81A742DE3F7C16752D516B2BF89FCD331018FE7AE9C8FA148EBA5C42C4D361E59424u3L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F7A482A23F853A5E81A742DE3F7C16752D516B2AF89CCD3A1018FE7AE9C8FA148EBA5C42C4D361E59425u3LFM" TargetMode="External"/><Relationship Id="rId14" Type="http://schemas.openxmlformats.org/officeDocument/2006/relationships/hyperlink" Target="consultantplus://offline/ref=7DF7A482A23F853A5E81B94FC853221F73240F672EF2979C664F43A32DuEL0M" TargetMode="External"/><Relationship Id="rId22" Type="http://schemas.openxmlformats.org/officeDocument/2006/relationships/hyperlink" Target="consultantplus://offline/ref=7DF7A482A23F853A5E81A742DE3F7C16752D516B2AF89CCD3A1018FE7AE9C8FA148EBA5C42C4D361E59425u3LFM" TargetMode="External"/><Relationship Id="rId27" Type="http://schemas.openxmlformats.org/officeDocument/2006/relationships/hyperlink" Target="consultantplus://offline/ref=7DF7A482A23F853A5E81B94FC853221F73240F672EF2979C664F43A32DuEL0M" TargetMode="External"/><Relationship Id="rId30" Type="http://schemas.openxmlformats.org/officeDocument/2006/relationships/hyperlink" Target="consultantplus://offline/ref=7DF7A482A23F853A5E81A742DE3F7C16752D516B2CF69BCB3E1018FE7AE9C8FA148EBA5C42C4D361E59425u3LEM" TargetMode="External"/><Relationship Id="rId35" Type="http://schemas.openxmlformats.org/officeDocument/2006/relationships/hyperlink" Target="consultantplus://offline/ref=7DF7A482A23F853A5E81B94FC853221F73240F672EF2979C664F43A32DE0C2AD53C1E31E06C9D263uEL2M" TargetMode="External"/><Relationship Id="rId43" Type="http://schemas.openxmlformats.org/officeDocument/2006/relationships/hyperlink" Target="consultantplus://offline/ref=7DF7A482A23F853A5E81A742DE3F7C16752D516B28F794CF3C1018FE7AE9C8FA148EBA5C42C4D361E59424u3LDM" TargetMode="External"/><Relationship Id="rId48" Type="http://schemas.openxmlformats.org/officeDocument/2006/relationships/hyperlink" Target="consultantplus://offline/ref=7DF7A482A23F853A5E81A742DE3F7C16752D516B2CF69BCB3E1018FE7AE9C8FA148EBA5C42C4D361E59424u3LAM" TargetMode="External"/><Relationship Id="rId56" Type="http://schemas.openxmlformats.org/officeDocument/2006/relationships/hyperlink" Target="consultantplus://offline/ref=7DF7A482A23F853A5E81A742DE3F7C16752D516B2AF095CC321018FE7AE9C8FA148EBA5C42C4D361E59424u3L9M" TargetMode="External"/><Relationship Id="rId64" Type="http://schemas.openxmlformats.org/officeDocument/2006/relationships/hyperlink" Target="consultantplus://offline/ref=7DF7A482A23F853A5E81A742DE3F7C16752D516B28F794CF3C1018FE7AE9C8FA148EBA5C42C4D361E59427u3LDM" TargetMode="External"/><Relationship Id="rId69" Type="http://schemas.openxmlformats.org/officeDocument/2006/relationships/hyperlink" Target="consultantplus://offline/ref=7DF7A482A23F853A5E81A742DE3F7C16752D516B2CF69BCB3E1018FE7AE9C8FA148EBA5C42C4D361E59427u3L9M" TargetMode="External"/><Relationship Id="rId8" Type="http://schemas.openxmlformats.org/officeDocument/2006/relationships/hyperlink" Target="consultantplus://offline/ref=7DF7A482A23F853A5E81A742DE3F7C16752D516B2AF095CC321018FE7AE9C8FA148EBA5C42C4D361E59425u3LFM" TargetMode="External"/><Relationship Id="rId51" Type="http://schemas.openxmlformats.org/officeDocument/2006/relationships/hyperlink" Target="consultantplus://offline/ref=7DF7A482A23F853A5E81B94FC853221F732F06632CF6979C664F43A32DuEL0M" TargetMode="External"/><Relationship Id="rId72" Type="http://schemas.openxmlformats.org/officeDocument/2006/relationships/hyperlink" Target="consultantplus://offline/ref=7DF7A482A23F853A5E81A742DE3F7C16752D516B28F794CF3C1018FE7AE9C8FA148EBA5C42C4D361E59427u3LE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DF7A482A23F853A5E81B94FC853221F732F06632BF4979C664F43A32DuEL0M" TargetMode="External"/><Relationship Id="rId17" Type="http://schemas.openxmlformats.org/officeDocument/2006/relationships/hyperlink" Target="consultantplus://offline/ref=7DF7A482A23F853A5E81A742DE3F7C16752D516B2CF69BCB3E1018FE7AE9C8FA148EBA5C42C4D361E59425u3LEM" TargetMode="External"/><Relationship Id="rId25" Type="http://schemas.openxmlformats.org/officeDocument/2006/relationships/hyperlink" Target="consultantplus://offline/ref=7DF7A482A23F853A5E81B94FC853221F732F06632BF4979C664F43A32DuEL0M" TargetMode="External"/><Relationship Id="rId33" Type="http://schemas.openxmlformats.org/officeDocument/2006/relationships/hyperlink" Target="consultantplus://offline/ref=7DF7A482A23F853A5E81A742DE3F7C16752D516B2AF89CCD3A1018FE7AE9C8FA148EBA5C42C4D361E59425u3LEM" TargetMode="External"/><Relationship Id="rId38" Type="http://schemas.openxmlformats.org/officeDocument/2006/relationships/hyperlink" Target="consultantplus://offline/ref=7DF7A482A23F853A5E81B94FC853221F732F0E6428F8979C664F43A32DuEL0M" TargetMode="External"/><Relationship Id="rId46" Type="http://schemas.openxmlformats.org/officeDocument/2006/relationships/hyperlink" Target="consultantplus://offline/ref=7DF7A482A23F853A5E81A742DE3F7C16752D516B28F794CF3C1018FE7AE9C8FA148EBA5C42C4D361E59424u3LEM" TargetMode="External"/><Relationship Id="rId59" Type="http://schemas.openxmlformats.org/officeDocument/2006/relationships/hyperlink" Target="consultantplus://offline/ref=7DF7A482A23F853A5E81A742DE3F7C16752D516B28F794CF3C1018FE7AE9C8FA148EBA5C42C4D361E59427u3L9M" TargetMode="External"/><Relationship Id="rId67" Type="http://schemas.openxmlformats.org/officeDocument/2006/relationships/hyperlink" Target="consultantplus://offline/ref=7DF7A482A23F853A5E81A742DE3F7C16752D516B2AF095CC321018FE7AE9C8FA148EBA5C42C4D361E59424u3L9M" TargetMode="External"/><Relationship Id="rId20" Type="http://schemas.openxmlformats.org/officeDocument/2006/relationships/hyperlink" Target="consultantplus://offline/ref=7DF7A482A23F853A5E81A742DE3F7C16752D516B2BF89FCD331018FE7AE9C8FA148EBA5C42C4D361E59425u3LEM" TargetMode="External"/><Relationship Id="rId41" Type="http://schemas.openxmlformats.org/officeDocument/2006/relationships/hyperlink" Target="consultantplus://offline/ref=7DF7A482A23F853A5E81A742DE3F7C16752D516B2CF69BCB3E1018FE7AE9C8FA148EBA5C42C4D361E59424u3L8M" TargetMode="External"/><Relationship Id="rId54" Type="http://schemas.openxmlformats.org/officeDocument/2006/relationships/hyperlink" Target="consultantplus://offline/ref=7DF7A482A23F853A5E81A742DE3F7C16752D516B2AF89CCD3A1018FE7AE9C8FA148EBA5C42C4D361E59427u3LAM" TargetMode="External"/><Relationship Id="rId62" Type="http://schemas.openxmlformats.org/officeDocument/2006/relationships/hyperlink" Target="consultantplus://offline/ref=7DF7A482A23F853A5E81A742DE3F7C16752D516B28F794CF3C1018FE7AE9C8FA148EBA5C42C4D361E59427u3LAM" TargetMode="External"/><Relationship Id="rId70" Type="http://schemas.openxmlformats.org/officeDocument/2006/relationships/hyperlink" Target="consultantplus://offline/ref=7DF7A482A23F853A5E81B94FC853221F73240F672EF2979C664F43A32DE0C2AD53C1E31E06C9D263uEL2M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F7A482A23F853A5E81A742DE3F7C16752D516B2CF69BCB3E1018FE7AE9C8FA148EBA5C42C4D361E59425u3L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5186</Words>
  <Characters>29565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Надежда Анатольевна</dc:creator>
  <cp:lastModifiedBy>Черемных Надежда Анатольевна</cp:lastModifiedBy>
  <cp:revision>1</cp:revision>
  <dcterms:created xsi:type="dcterms:W3CDTF">2018-09-10T12:11:00Z</dcterms:created>
  <dcterms:modified xsi:type="dcterms:W3CDTF">2018-09-10T12:12:00Z</dcterms:modified>
</cp:coreProperties>
</file>