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C" w:rsidRDefault="003338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38EC" w:rsidRDefault="003338EC">
      <w:pPr>
        <w:pStyle w:val="ConsPlusNormal"/>
        <w:outlineLvl w:val="0"/>
      </w:pPr>
    </w:p>
    <w:p w:rsidR="003338EC" w:rsidRDefault="003338EC">
      <w:pPr>
        <w:pStyle w:val="ConsPlusTitle"/>
        <w:jc w:val="center"/>
      </w:pPr>
      <w:r>
        <w:t>РОССИЙСКАЯ ФЕДЕРАЦИЯ</w:t>
      </w:r>
    </w:p>
    <w:p w:rsidR="003338EC" w:rsidRDefault="003338EC">
      <w:pPr>
        <w:pStyle w:val="ConsPlusTitle"/>
        <w:jc w:val="center"/>
      </w:pPr>
      <w:r>
        <w:t>АДМИНИСТРАЦИЯ ГОРОДСКОГО ОКРУГА "ГОРОД КАЛИНИНГРАД"</w:t>
      </w:r>
    </w:p>
    <w:p w:rsidR="003338EC" w:rsidRDefault="003338EC">
      <w:pPr>
        <w:pStyle w:val="ConsPlusTitle"/>
        <w:jc w:val="center"/>
      </w:pPr>
    </w:p>
    <w:p w:rsidR="003338EC" w:rsidRDefault="003338EC">
      <w:pPr>
        <w:pStyle w:val="ConsPlusTitle"/>
        <w:jc w:val="center"/>
      </w:pPr>
      <w:r>
        <w:t>РАСПОРЯЖЕНИЕ</w:t>
      </w:r>
    </w:p>
    <w:p w:rsidR="003338EC" w:rsidRDefault="003338EC">
      <w:pPr>
        <w:pStyle w:val="ConsPlusTitle"/>
        <w:jc w:val="center"/>
      </w:pPr>
    </w:p>
    <w:p w:rsidR="003338EC" w:rsidRDefault="003338EC">
      <w:pPr>
        <w:pStyle w:val="ConsPlusTitle"/>
        <w:jc w:val="center"/>
      </w:pPr>
      <w:r>
        <w:t>от 27 апреля 2017 г. N 241-р</w:t>
      </w:r>
    </w:p>
    <w:p w:rsidR="003338EC" w:rsidRDefault="003338EC">
      <w:pPr>
        <w:pStyle w:val="ConsPlusTitle"/>
        <w:jc w:val="center"/>
      </w:pPr>
      <w:r>
        <w:t>г. Калининград</w:t>
      </w:r>
    </w:p>
    <w:p w:rsidR="003338EC" w:rsidRDefault="003338EC">
      <w:pPr>
        <w:pStyle w:val="ConsPlusTitle"/>
        <w:jc w:val="center"/>
      </w:pPr>
    </w:p>
    <w:p w:rsidR="003338EC" w:rsidRDefault="003338EC">
      <w:pPr>
        <w:pStyle w:val="ConsPlusTitle"/>
        <w:jc w:val="center"/>
      </w:pPr>
      <w:r>
        <w:t>О внесении изменений в распоряжение администрации городского округа "Город Калининград" от 12.08.2015 N 475-р "Об утверждении положения об управлении учета и найма жилья комитета муниципального имущества и земельных ресурсов администрации городского округа "Город Калининград" и положений об отделах управления"</w:t>
      </w:r>
    </w:p>
    <w:p w:rsidR="003338EC" w:rsidRDefault="003338EC">
      <w:pPr>
        <w:pStyle w:val="ConsPlusNormal"/>
        <w:ind w:firstLine="540"/>
        <w:jc w:val="both"/>
      </w:pPr>
    </w:p>
    <w:p w:rsidR="003338EC" w:rsidRDefault="003338EC">
      <w:pPr>
        <w:pStyle w:val="ConsPlusNormal"/>
        <w:jc w:val="center"/>
      </w:pPr>
    </w:p>
    <w:p w:rsidR="003338EC" w:rsidRDefault="003338EC">
      <w:pPr>
        <w:pStyle w:val="ConsPlusNormal"/>
        <w:ind w:firstLine="540"/>
        <w:jc w:val="both"/>
      </w:pPr>
      <w:proofErr w:type="gramStart"/>
      <w:r>
        <w:t xml:space="preserve">В соответствии с распоряжением администрации городского округа "Город Калининград" </w:t>
      </w:r>
      <w:hyperlink r:id="rId6" w:history="1">
        <w:r>
          <w:rPr>
            <w:color w:val="0000FF"/>
          </w:rPr>
          <w:t>от 07.12.2016 N 701-р</w:t>
        </w:r>
      </w:hyperlink>
      <w:r>
        <w:t xml:space="preserve"> "О размещении информации в государственной информационной системе жилищно-коммунального хозяйства", решением городского Совета депутатов Калининграда </w:t>
      </w:r>
      <w:hyperlink r:id="rId7" w:history="1">
        <w:r>
          <w:rPr>
            <w:color w:val="0000FF"/>
          </w:rPr>
          <w:t>от 22.03.2017 N 50</w:t>
        </w:r>
      </w:hyperlink>
      <w:r>
        <w:t xml:space="preserve"> "О внесении изменений в решение окружного Совета депутатов города Калининграда от 16.07.2008 N 210 "О юридических лицах администрации городского округа "Город Калининград" (в редакции последующих решений)":</w:t>
      </w:r>
      <w:proofErr w:type="gramEnd"/>
    </w:p>
    <w:p w:rsidR="003338EC" w:rsidRDefault="003338EC">
      <w:pPr>
        <w:pStyle w:val="ConsPlusNormal"/>
        <w:spacing w:before="200"/>
        <w:ind w:firstLine="540"/>
        <w:jc w:val="both"/>
      </w:pPr>
      <w:r>
        <w:t xml:space="preserve">1. Внести следующие изменения в распоряжение администрации городского округа "Город Калининград" </w:t>
      </w:r>
      <w:hyperlink r:id="rId8" w:history="1">
        <w:r>
          <w:rPr>
            <w:color w:val="0000FF"/>
          </w:rPr>
          <w:t>от 12.08.2015 N 475-р</w:t>
        </w:r>
      </w:hyperlink>
      <w:r>
        <w:t xml:space="preserve"> "Об утверждении положения об управлении учета и найма жилья комитета муниципального имущества и земельных ресурсов администрации городского округа "Город Калининград" и положений об отделах управления":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1.1 в разделе 3 "Функции управления" приложения N 1 "Положение об управлении учета и найма жилья комитета муниципального имущества и земельных ресурсов администрации городского округа "Город Калининград":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1.1.1 в пункте 3.35 слова "и ремонт" исключить;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1.1.2 дополнить пунктом 3.46 следующего содержания: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 xml:space="preserve">"3.46. </w:t>
      </w:r>
      <w:proofErr w:type="gramStart"/>
      <w:r>
        <w:t>Размещает в порядке и сроки, предусмотренные законодательством, информацию в государственной информационной системе жилищно-коммунального хозяйства в соответствии с полномочиями, установленными правовыми актами администрации городского округа "Город Калининград".";</w:t>
      </w:r>
      <w:proofErr w:type="gramEnd"/>
    </w:p>
    <w:p w:rsidR="003338EC" w:rsidRDefault="003338EC">
      <w:pPr>
        <w:pStyle w:val="ConsPlusNormal"/>
        <w:spacing w:before="200"/>
        <w:ind w:firstLine="540"/>
        <w:jc w:val="both"/>
      </w:pPr>
      <w:r>
        <w:t>1.2 в разделе 3 "Функции отдела" приложения N 2 "Положение об отделе социального найма и расселения управления учета и найма жилья комитета муниципального имущества и земельных ресурсов администрации городского округа "Город Калининград":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1.2.1 в пункте 3.18 слова "и ремонт" исключить;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1.2.2 дополнить пунктом 3.29 следующего содержания: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>"3.29. Размещает в порядке и сроки, предусмотренные законодательством, информацию в государственной информационной системе жилищно-коммунального хозяйства в соответствии с полномочиями, установленными правовыми актами администрации городского округа "Город Калининград"</w:t>
      </w:r>
      <w:proofErr w:type="gramStart"/>
      <w:r>
        <w:t>."</w:t>
      </w:r>
      <w:proofErr w:type="gramEnd"/>
      <w:r>
        <w:t>.</w:t>
      </w:r>
    </w:p>
    <w:p w:rsidR="003338EC" w:rsidRDefault="003338E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администрации, председателя комитета муниципального имущества и земельных ресурсов администрации городского округа "Город Калининград" А.И. Зуева.</w:t>
      </w:r>
    </w:p>
    <w:p w:rsidR="003338EC" w:rsidRDefault="003338EC">
      <w:pPr>
        <w:pStyle w:val="ConsPlusNormal"/>
        <w:ind w:firstLine="540"/>
        <w:jc w:val="both"/>
      </w:pPr>
    </w:p>
    <w:p w:rsidR="003338EC" w:rsidRDefault="003338EC">
      <w:pPr>
        <w:pStyle w:val="ConsPlusNormal"/>
        <w:ind w:firstLine="540"/>
        <w:jc w:val="both"/>
      </w:pPr>
    </w:p>
    <w:p w:rsidR="003338EC" w:rsidRDefault="003338EC">
      <w:pPr>
        <w:pStyle w:val="ConsPlusNormal"/>
        <w:jc w:val="right"/>
      </w:pPr>
      <w:r>
        <w:t>И.о. главы городского округа</w:t>
      </w:r>
    </w:p>
    <w:p w:rsidR="003338EC" w:rsidRDefault="003338EC">
      <w:pPr>
        <w:pStyle w:val="ConsPlusNormal"/>
        <w:jc w:val="right"/>
      </w:pPr>
      <w:r>
        <w:t>Н.А. Дмитриева</w:t>
      </w:r>
    </w:p>
    <w:p w:rsidR="003338EC" w:rsidRDefault="003338EC">
      <w:pPr>
        <w:pStyle w:val="ConsPlusNormal"/>
        <w:ind w:firstLine="540"/>
        <w:jc w:val="both"/>
      </w:pPr>
    </w:p>
    <w:p w:rsidR="003338EC" w:rsidRDefault="003338EC">
      <w:pPr>
        <w:pStyle w:val="ConsPlusNormal"/>
        <w:ind w:firstLine="540"/>
        <w:jc w:val="both"/>
      </w:pPr>
    </w:p>
    <w:p w:rsidR="003338EC" w:rsidRDefault="00333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30" w:rsidRDefault="00C36A30">
      <w:bookmarkStart w:id="0" w:name="_GoBack"/>
      <w:bookmarkEnd w:id="0"/>
    </w:p>
    <w:sectPr w:rsidR="00C36A30" w:rsidSect="0027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C"/>
    <w:rsid w:val="000F1AE2"/>
    <w:rsid w:val="003338EC"/>
    <w:rsid w:val="00365505"/>
    <w:rsid w:val="00A40BBE"/>
    <w:rsid w:val="00C36A30"/>
    <w:rsid w:val="00D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E"/>
    <w:pPr>
      <w:shd w:val="clear" w:color="auto" w:fill="EBEBE3"/>
      <w:spacing w:after="0" w:line="240" w:lineRule="auto"/>
    </w:pPr>
    <w:rPr>
      <w:rFonts w:ascii="Arial" w:hAnsi="Arial" w:cs="Arial"/>
      <w:b/>
      <w:bCs/>
      <w:color w:val="7B7B7B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0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0B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0B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0BBE"/>
    <w:rPr>
      <w:rFonts w:ascii="Times New Roman" w:eastAsia="Times New Roman" w:hAnsi="Times New Roman" w:cs="Times New Roman"/>
      <w:b/>
      <w:bCs/>
      <w:sz w:val="24"/>
      <w:szCs w:val="24"/>
      <w:shd w:val="clear" w:color="auto" w:fill="EBEBE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BE"/>
    <w:rPr>
      <w:rFonts w:ascii="Times New Roman" w:eastAsia="Times New Roman" w:hAnsi="Times New Roman" w:cs="Times New Roman"/>
      <w:b/>
      <w:bCs/>
      <w:sz w:val="36"/>
      <w:szCs w:val="36"/>
      <w:shd w:val="clear" w:color="auto" w:fill="EBEBE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BE"/>
    <w:rPr>
      <w:rFonts w:ascii="Times New Roman" w:eastAsia="Times New Roman" w:hAnsi="Times New Roman" w:cs="Times New Roman"/>
      <w:b/>
      <w:bCs/>
      <w:sz w:val="27"/>
      <w:szCs w:val="27"/>
      <w:shd w:val="clear" w:color="auto" w:fill="EBEBE3"/>
      <w:lang w:eastAsia="ru-RU"/>
    </w:rPr>
  </w:style>
  <w:style w:type="character" w:styleId="a3">
    <w:name w:val="Strong"/>
    <w:basedOn w:val="a0"/>
    <w:uiPriority w:val="22"/>
    <w:qFormat/>
    <w:rsid w:val="00A40BBE"/>
    <w:rPr>
      <w:b/>
      <w:bCs/>
    </w:rPr>
  </w:style>
  <w:style w:type="paragraph" w:customStyle="1" w:styleId="ConsPlusNormal">
    <w:name w:val="ConsPlusNormal"/>
    <w:rsid w:val="0033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">
    <w:name w:val="ConsPlusTitle"/>
    <w:rsid w:val="0033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3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E"/>
    <w:pPr>
      <w:shd w:val="clear" w:color="auto" w:fill="EBEBE3"/>
      <w:spacing w:after="0" w:line="240" w:lineRule="auto"/>
    </w:pPr>
    <w:rPr>
      <w:rFonts w:ascii="Arial" w:hAnsi="Arial" w:cs="Arial"/>
      <w:b/>
      <w:bCs/>
      <w:color w:val="7B7B7B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0B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0B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0BB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0BBE"/>
    <w:rPr>
      <w:rFonts w:ascii="Times New Roman" w:eastAsia="Times New Roman" w:hAnsi="Times New Roman" w:cs="Times New Roman"/>
      <w:b/>
      <w:bCs/>
      <w:sz w:val="24"/>
      <w:szCs w:val="24"/>
      <w:shd w:val="clear" w:color="auto" w:fill="EBEBE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BBE"/>
    <w:rPr>
      <w:rFonts w:ascii="Times New Roman" w:eastAsia="Times New Roman" w:hAnsi="Times New Roman" w:cs="Times New Roman"/>
      <w:b/>
      <w:bCs/>
      <w:sz w:val="36"/>
      <w:szCs w:val="36"/>
      <w:shd w:val="clear" w:color="auto" w:fill="EBEBE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BBE"/>
    <w:rPr>
      <w:rFonts w:ascii="Times New Roman" w:eastAsia="Times New Roman" w:hAnsi="Times New Roman" w:cs="Times New Roman"/>
      <w:b/>
      <w:bCs/>
      <w:sz w:val="27"/>
      <w:szCs w:val="27"/>
      <w:shd w:val="clear" w:color="auto" w:fill="EBEBE3"/>
      <w:lang w:eastAsia="ru-RU"/>
    </w:rPr>
  </w:style>
  <w:style w:type="character" w:styleId="a3">
    <w:name w:val="Strong"/>
    <w:basedOn w:val="a0"/>
    <w:uiPriority w:val="22"/>
    <w:qFormat/>
    <w:rsid w:val="00A40BBE"/>
    <w:rPr>
      <w:b/>
      <w:bCs/>
    </w:rPr>
  </w:style>
  <w:style w:type="paragraph" w:customStyle="1" w:styleId="ConsPlusNormal">
    <w:name w:val="ConsPlusNormal"/>
    <w:rsid w:val="0033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">
    <w:name w:val="ConsPlusTitle"/>
    <w:rsid w:val="00333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33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5C0475C280CDD310139BF14586E3D864C05B3F68219A1C90BFA743AD9D41Av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5C0475C280CDD310139BF14586E3D864C05B2FA8B10A5C90BFA743AD9D41A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5C0475C280CDD310139BF14586E3D864C05B2FD8A1CA6C90BFA743AD9D41Av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Багмутова Елена Александровна</dc:creator>
  <cp:lastModifiedBy>Багмутова Елена Александровна</cp:lastModifiedBy>
  <cp:revision>1</cp:revision>
  <dcterms:created xsi:type="dcterms:W3CDTF">2018-05-23T10:47:00Z</dcterms:created>
  <dcterms:modified xsi:type="dcterms:W3CDTF">2018-05-23T10:48:00Z</dcterms:modified>
</cp:coreProperties>
</file>