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CAE" w:rsidRPr="000A0495" w:rsidRDefault="00E67CAE" w:rsidP="00E67CAE">
      <w:pPr>
        <w:pStyle w:val="ConsPlusNormal"/>
        <w:ind w:left="60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495">
        <w:rPr>
          <w:rFonts w:ascii="Times New Roman" w:hAnsi="Times New Roman" w:cs="Times New Roman"/>
          <w:b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b/>
          <w:sz w:val="28"/>
          <w:szCs w:val="28"/>
        </w:rPr>
        <w:t>оценки заявок ТСЖ на участие в к</w:t>
      </w:r>
      <w:bookmarkStart w:id="0" w:name="_GoBack"/>
      <w:bookmarkEnd w:id="0"/>
      <w:r w:rsidRPr="000A0495">
        <w:rPr>
          <w:rFonts w:ascii="Times New Roman" w:hAnsi="Times New Roman" w:cs="Times New Roman"/>
          <w:b/>
          <w:sz w:val="28"/>
          <w:szCs w:val="28"/>
        </w:rPr>
        <w:t>онкурсе</w:t>
      </w:r>
    </w:p>
    <w:p w:rsidR="00E67CAE" w:rsidRDefault="00E67CAE" w:rsidP="00E67C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5307"/>
        <w:gridCol w:w="3056"/>
        <w:tblGridChange w:id="1">
          <w:tblGrid>
            <w:gridCol w:w="1276"/>
            <w:gridCol w:w="5307"/>
            <w:gridCol w:w="3056"/>
          </w:tblGrid>
        </w:tblGridChange>
      </w:tblGrid>
      <w:tr w:rsidR="00E67CAE" w:rsidRPr="00586CFD" w:rsidTr="008069BB">
        <w:tc>
          <w:tcPr>
            <w:tcW w:w="1276" w:type="dxa"/>
          </w:tcPr>
          <w:p w:rsidR="00E67CAE" w:rsidRDefault="00E67CAE" w:rsidP="008069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CF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67CAE" w:rsidRPr="00586CFD" w:rsidRDefault="00E67CAE" w:rsidP="008069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6CF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86CF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307" w:type="dxa"/>
          </w:tcPr>
          <w:p w:rsidR="00E67CAE" w:rsidRPr="00586CFD" w:rsidRDefault="00E67CAE" w:rsidP="008069B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CFD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3056" w:type="dxa"/>
          </w:tcPr>
          <w:p w:rsidR="00E67CAE" w:rsidRPr="00586CFD" w:rsidRDefault="00E67CAE" w:rsidP="008069B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CFD">
              <w:rPr>
                <w:rFonts w:ascii="Times New Roman" w:hAnsi="Times New Roman" w:cs="Times New Roman"/>
                <w:sz w:val="28"/>
                <w:szCs w:val="28"/>
              </w:rPr>
              <w:t>Кол-во баллов</w:t>
            </w:r>
          </w:p>
        </w:tc>
      </w:tr>
      <w:tr w:rsidR="00E67CAE" w:rsidRPr="00586CFD" w:rsidTr="008069BB">
        <w:tc>
          <w:tcPr>
            <w:tcW w:w="1276" w:type="dxa"/>
          </w:tcPr>
          <w:p w:rsidR="00E67CAE" w:rsidRPr="00586CFD" w:rsidRDefault="00E67CAE" w:rsidP="008069B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C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07" w:type="dxa"/>
          </w:tcPr>
          <w:p w:rsidR="00E67CAE" w:rsidRPr="00586CFD" w:rsidRDefault="00E67CAE" w:rsidP="008069B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C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56" w:type="dxa"/>
          </w:tcPr>
          <w:p w:rsidR="00E67CAE" w:rsidRPr="00586CFD" w:rsidRDefault="00E67CAE" w:rsidP="008069B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C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67CAE" w:rsidRPr="00586CFD" w:rsidTr="008069BB">
        <w:tc>
          <w:tcPr>
            <w:tcW w:w="9639" w:type="dxa"/>
            <w:gridSpan w:val="3"/>
          </w:tcPr>
          <w:p w:rsidR="00E67CAE" w:rsidRDefault="00E67CAE" w:rsidP="008069BB">
            <w:pPr>
              <w:pStyle w:val="ConsPlusNormal"/>
              <w:ind w:left="360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CAE" w:rsidRDefault="00E67CAE" w:rsidP="008069BB">
            <w:pPr>
              <w:pStyle w:val="ConsPlusNormal"/>
              <w:ind w:left="360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Организационные критерии</w:t>
            </w:r>
          </w:p>
          <w:p w:rsidR="00E67CAE" w:rsidRDefault="00E67CAE" w:rsidP="008069BB">
            <w:pPr>
              <w:pStyle w:val="ConsPlusNormal"/>
              <w:ind w:left="360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CAE" w:rsidRPr="00586CFD" w:rsidTr="008069BB">
        <w:tc>
          <w:tcPr>
            <w:tcW w:w="9639" w:type="dxa"/>
            <w:gridSpan w:val="3"/>
          </w:tcPr>
          <w:p w:rsidR="00E67CAE" w:rsidRDefault="00E67CAE" w:rsidP="008069B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1.1. Доля голосов, принадлежащих членам ТСЖ, </w:t>
            </w:r>
            <w:r w:rsidRPr="002A2FBF">
              <w:rPr>
                <w:rFonts w:ascii="Times New Roman" w:hAnsi="Times New Roman"/>
                <w:sz w:val="28"/>
                <w:szCs w:val="28"/>
              </w:rPr>
              <w:t>от общего числа голосов собственников помещений в многоквартирном доме</w:t>
            </w:r>
          </w:p>
        </w:tc>
      </w:tr>
      <w:tr w:rsidR="00E67CAE" w:rsidRPr="00586CFD" w:rsidTr="008069BB">
        <w:tc>
          <w:tcPr>
            <w:tcW w:w="1276" w:type="dxa"/>
          </w:tcPr>
          <w:p w:rsidR="00E67CAE" w:rsidRDefault="00E67CAE" w:rsidP="008069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1.1.1.</w:t>
            </w:r>
          </w:p>
        </w:tc>
        <w:tc>
          <w:tcPr>
            <w:tcW w:w="5307" w:type="dxa"/>
          </w:tcPr>
          <w:p w:rsidR="00E67CAE" w:rsidRDefault="00E67CAE" w:rsidP="008069BB">
            <w:pPr>
              <w:pStyle w:val="ConsPlusNormal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50% до 75% включительно</w:t>
            </w:r>
          </w:p>
        </w:tc>
        <w:tc>
          <w:tcPr>
            <w:tcW w:w="3056" w:type="dxa"/>
          </w:tcPr>
          <w:p w:rsidR="00E67CAE" w:rsidRDefault="00E67CAE" w:rsidP="008069B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67CAE" w:rsidRPr="00586CFD" w:rsidTr="008069BB">
        <w:tc>
          <w:tcPr>
            <w:tcW w:w="1276" w:type="dxa"/>
          </w:tcPr>
          <w:p w:rsidR="00E67CAE" w:rsidRDefault="00E67CAE" w:rsidP="008069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1.1.2.</w:t>
            </w:r>
          </w:p>
        </w:tc>
        <w:tc>
          <w:tcPr>
            <w:tcW w:w="5307" w:type="dxa"/>
          </w:tcPr>
          <w:p w:rsidR="00E67CAE" w:rsidRDefault="00E67CAE" w:rsidP="008069BB">
            <w:pPr>
              <w:pStyle w:val="ConsPlusNormal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75% до 95% включительно</w:t>
            </w:r>
          </w:p>
        </w:tc>
        <w:tc>
          <w:tcPr>
            <w:tcW w:w="3056" w:type="dxa"/>
          </w:tcPr>
          <w:p w:rsidR="00E67CAE" w:rsidRDefault="00E67CAE" w:rsidP="008069B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67CAE" w:rsidRPr="00586CFD" w:rsidTr="008069BB">
        <w:tc>
          <w:tcPr>
            <w:tcW w:w="1276" w:type="dxa"/>
          </w:tcPr>
          <w:p w:rsidR="00E67CAE" w:rsidRDefault="00E67CAE" w:rsidP="008069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1.1.3.</w:t>
            </w:r>
          </w:p>
        </w:tc>
        <w:tc>
          <w:tcPr>
            <w:tcW w:w="5307" w:type="dxa"/>
          </w:tcPr>
          <w:p w:rsidR="00E67CAE" w:rsidRDefault="00E67CAE" w:rsidP="008069BB">
            <w:pPr>
              <w:pStyle w:val="ConsPlusNormal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более 95% </w:t>
            </w:r>
          </w:p>
        </w:tc>
        <w:tc>
          <w:tcPr>
            <w:tcW w:w="3056" w:type="dxa"/>
          </w:tcPr>
          <w:p w:rsidR="00E67CAE" w:rsidRDefault="00E67CAE" w:rsidP="008069B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67CAE" w:rsidRPr="00586CFD" w:rsidTr="008069BB">
        <w:tc>
          <w:tcPr>
            <w:tcW w:w="9639" w:type="dxa"/>
            <w:gridSpan w:val="3"/>
          </w:tcPr>
          <w:p w:rsidR="00E67CAE" w:rsidRDefault="00E67CAE" w:rsidP="008069B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 Срок осуществления ТСЖ своей деятельности (дата государственной регистрации ТСЖ) на 31 декабря года, за который проводится Конкурс</w:t>
            </w:r>
          </w:p>
        </w:tc>
      </w:tr>
      <w:tr w:rsidR="00E67CAE" w:rsidRPr="00586CFD" w:rsidTr="008069BB">
        <w:tc>
          <w:tcPr>
            <w:tcW w:w="1276" w:type="dxa"/>
          </w:tcPr>
          <w:p w:rsidR="00E67CAE" w:rsidRDefault="00E67CAE" w:rsidP="008069B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1.2.1.</w:t>
            </w:r>
          </w:p>
        </w:tc>
        <w:tc>
          <w:tcPr>
            <w:tcW w:w="5307" w:type="dxa"/>
          </w:tcPr>
          <w:p w:rsidR="00E67CAE" w:rsidRDefault="00E67CAE" w:rsidP="008069BB">
            <w:pPr>
              <w:pStyle w:val="ConsPlusNormal"/>
              <w:ind w:left="-1101" w:firstLine="18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 года до 3 лет</w:t>
            </w:r>
          </w:p>
        </w:tc>
        <w:tc>
          <w:tcPr>
            <w:tcW w:w="3056" w:type="dxa"/>
          </w:tcPr>
          <w:p w:rsidR="00E67CAE" w:rsidRDefault="00E67CAE" w:rsidP="008069B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67CAE" w:rsidRPr="00586CFD" w:rsidTr="008069BB">
        <w:tc>
          <w:tcPr>
            <w:tcW w:w="1276" w:type="dxa"/>
          </w:tcPr>
          <w:p w:rsidR="00E67CAE" w:rsidRDefault="00E67CAE" w:rsidP="008069B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1.2.2.</w:t>
            </w:r>
          </w:p>
        </w:tc>
        <w:tc>
          <w:tcPr>
            <w:tcW w:w="5307" w:type="dxa"/>
          </w:tcPr>
          <w:p w:rsidR="00E67CAE" w:rsidRDefault="00E67CAE" w:rsidP="008069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более 3 лет</w:t>
            </w:r>
          </w:p>
        </w:tc>
        <w:tc>
          <w:tcPr>
            <w:tcW w:w="3056" w:type="dxa"/>
          </w:tcPr>
          <w:p w:rsidR="00E67CAE" w:rsidRDefault="00E67CAE" w:rsidP="008069B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67CAE" w:rsidRPr="00586CFD" w:rsidTr="008069BB">
        <w:tc>
          <w:tcPr>
            <w:tcW w:w="9639" w:type="dxa"/>
            <w:gridSpan w:val="3"/>
          </w:tcPr>
          <w:p w:rsidR="00E67CAE" w:rsidRDefault="00E67CAE" w:rsidP="008069B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 Исполнение функций по управлению многоквартирным домом</w:t>
            </w:r>
          </w:p>
        </w:tc>
      </w:tr>
      <w:tr w:rsidR="00E67CAE" w:rsidRPr="00586CFD" w:rsidTr="008069BB">
        <w:tc>
          <w:tcPr>
            <w:tcW w:w="1276" w:type="dxa"/>
          </w:tcPr>
          <w:p w:rsidR="00E67CAE" w:rsidRDefault="00E67CAE" w:rsidP="008069B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1.3.1.</w:t>
            </w:r>
          </w:p>
        </w:tc>
        <w:tc>
          <w:tcPr>
            <w:tcW w:w="5307" w:type="dxa"/>
          </w:tcPr>
          <w:p w:rsidR="00E67CAE" w:rsidRDefault="00E67CAE" w:rsidP="008069B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ТСЖ самостоятельно</w:t>
            </w:r>
          </w:p>
        </w:tc>
        <w:tc>
          <w:tcPr>
            <w:tcW w:w="3056" w:type="dxa"/>
          </w:tcPr>
          <w:p w:rsidR="00E67CAE" w:rsidRDefault="00E67CAE" w:rsidP="008069B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67CAE" w:rsidRPr="00586CFD" w:rsidTr="008069BB">
        <w:tc>
          <w:tcPr>
            <w:tcW w:w="1276" w:type="dxa"/>
          </w:tcPr>
          <w:p w:rsidR="00E67CAE" w:rsidRDefault="00E67CAE" w:rsidP="008069B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1.3.2. </w:t>
            </w:r>
          </w:p>
        </w:tc>
        <w:tc>
          <w:tcPr>
            <w:tcW w:w="5307" w:type="dxa"/>
          </w:tcPr>
          <w:p w:rsidR="00E67CAE" w:rsidRDefault="00E67CAE" w:rsidP="008069B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Управляющей организацией по договору управления, заключенному с ТСЖ</w:t>
            </w:r>
          </w:p>
        </w:tc>
        <w:tc>
          <w:tcPr>
            <w:tcW w:w="3056" w:type="dxa"/>
          </w:tcPr>
          <w:p w:rsidR="00E67CAE" w:rsidRDefault="00E67CAE" w:rsidP="008069B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67CAE" w:rsidRPr="00586CFD" w:rsidTr="008069BB">
        <w:tc>
          <w:tcPr>
            <w:tcW w:w="9639" w:type="dxa"/>
            <w:gridSpan w:val="3"/>
          </w:tcPr>
          <w:p w:rsidR="00E67CAE" w:rsidRDefault="00E67CAE" w:rsidP="008069B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1.4. Наличие утвержденного годового плана содержания и ремонта общего имущества многоквартирного дома и отчета </w:t>
            </w:r>
            <w:r w:rsidRPr="00EE4965">
              <w:rPr>
                <w:rFonts w:ascii="Times New Roman" w:hAnsi="Times New Roman"/>
                <w:sz w:val="28"/>
                <w:szCs w:val="28"/>
              </w:rPr>
              <w:t>о его исполнении в отчетном году</w:t>
            </w:r>
          </w:p>
        </w:tc>
      </w:tr>
      <w:tr w:rsidR="00E67CAE" w:rsidRPr="00586CFD" w:rsidTr="008069BB">
        <w:tc>
          <w:tcPr>
            <w:tcW w:w="1276" w:type="dxa"/>
          </w:tcPr>
          <w:p w:rsidR="00E67CAE" w:rsidRDefault="00E67CAE" w:rsidP="008069B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1.4.1.</w:t>
            </w:r>
          </w:p>
        </w:tc>
        <w:tc>
          <w:tcPr>
            <w:tcW w:w="5307" w:type="dxa"/>
          </w:tcPr>
          <w:p w:rsidR="00E67CAE" w:rsidRDefault="00E67CAE" w:rsidP="008069B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3056" w:type="dxa"/>
          </w:tcPr>
          <w:p w:rsidR="00E67CAE" w:rsidRDefault="00E67CAE" w:rsidP="008069B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67CAE" w:rsidRPr="00586CFD" w:rsidTr="008069BB">
        <w:tc>
          <w:tcPr>
            <w:tcW w:w="1276" w:type="dxa"/>
          </w:tcPr>
          <w:p w:rsidR="00E67CAE" w:rsidRDefault="00E67CAE" w:rsidP="008069B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1.4.2.</w:t>
            </w:r>
          </w:p>
        </w:tc>
        <w:tc>
          <w:tcPr>
            <w:tcW w:w="5307" w:type="dxa"/>
          </w:tcPr>
          <w:p w:rsidR="00E67CAE" w:rsidRDefault="00E67CAE" w:rsidP="008069B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3056" w:type="dxa"/>
          </w:tcPr>
          <w:p w:rsidR="00E67CAE" w:rsidRDefault="00E67CAE" w:rsidP="008069B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67CAE" w:rsidRPr="00586CFD" w:rsidTr="008069BB">
        <w:tc>
          <w:tcPr>
            <w:tcW w:w="9639" w:type="dxa"/>
            <w:gridSpan w:val="3"/>
          </w:tcPr>
          <w:p w:rsidR="00E67CAE" w:rsidRPr="00F4297C" w:rsidRDefault="00E67CAE" w:rsidP="008069B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1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1.5. Наличие </w:t>
            </w:r>
            <w:r w:rsidRPr="00447F0F">
              <w:rPr>
                <w:rFonts w:ascii="Times New Roman" w:hAnsi="Times New Roman"/>
                <w:sz w:val="28"/>
                <w:szCs w:val="28"/>
              </w:rPr>
              <w:t>утвержденного плана мероприятий по капитальному ремонту общего имущества многоквартирн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447F0F">
              <w:rPr>
                <w:rFonts w:ascii="Times New Roman" w:hAnsi="Times New Roman"/>
                <w:sz w:val="28"/>
                <w:szCs w:val="28"/>
              </w:rPr>
              <w:t xml:space="preserve"> дом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и отчета </w:t>
            </w:r>
            <w:r w:rsidRPr="00EE4965">
              <w:rPr>
                <w:rFonts w:ascii="Times New Roman" w:hAnsi="Times New Roman"/>
                <w:sz w:val="28"/>
                <w:szCs w:val="28"/>
              </w:rPr>
              <w:t>о его исполнении в отчетном году</w:t>
            </w:r>
          </w:p>
        </w:tc>
      </w:tr>
      <w:tr w:rsidR="00E67CAE" w:rsidRPr="00586CFD" w:rsidTr="008069BB">
        <w:tc>
          <w:tcPr>
            <w:tcW w:w="1276" w:type="dxa"/>
          </w:tcPr>
          <w:p w:rsidR="00E67CAE" w:rsidRPr="00586CFD" w:rsidRDefault="00E67CAE" w:rsidP="008069B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C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07" w:type="dxa"/>
          </w:tcPr>
          <w:p w:rsidR="00E67CAE" w:rsidRPr="00586CFD" w:rsidRDefault="00E67CAE" w:rsidP="008069B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C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56" w:type="dxa"/>
          </w:tcPr>
          <w:p w:rsidR="00E67CAE" w:rsidRPr="00586CFD" w:rsidRDefault="00E67CAE" w:rsidP="008069B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C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67CAE" w:rsidRPr="00586CFD" w:rsidTr="008069BB">
        <w:trPr>
          <w:trHeight w:val="243"/>
        </w:trPr>
        <w:tc>
          <w:tcPr>
            <w:tcW w:w="1276" w:type="dxa"/>
          </w:tcPr>
          <w:p w:rsidR="00E67CAE" w:rsidRDefault="00E67CAE" w:rsidP="008069B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1.5.1.</w:t>
            </w:r>
          </w:p>
        </w:tc>
        <w:tc>
          <w:tcPr>
            <w:tcW w:w="5307" w:type="dxa"/>
            <w:vAlign w:val="center"/>
          </w:tcPr>
          <w:p w:rsidR="00E67CAE" w:rsidRPr="00447F0F" w:rsidRDefault="00E67CAE" w:rsidP="008069BB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имеется</w:t>
            </w:r>
          </w:p>
        </w:tc>
        <w:tc>
          <w:tcPr>
            <w:tcW w:w="3056" w:type="dxa"/>
          </w:tcPr>
          <w:p w:rsidR="00E67CAE" w:rsidRPr="00447F0F" w:rsidRDefault="00E67CAE" w:rsidP="008069B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447F0F">
              <w:rPr>
                <w:rFonts w:ascii="Times New Roman" w:hAnsi="Times New Roman"/>
                <w:sz w:val="28"/>
                <w:szCs w:val="28"/>
              </w:rPr>
              <w:t xml:space="preserve">5 </w:t>
            </w:r>
          </w:p>
        </w:tc>
      </w:tr>
      <w:tr w:rsidR="00E67CAE" w:rsidRPr="00586CFD" w:rsidTr="008069BB">
        <w:trPr>
          <w:trHeight w:val="379"/>
        </w:trPr>
        <w:tc>
          <w:tcPr>
            <w:tcW w:w="1276" w:type="dxa"/>
          </w:tcPr>
          <w:p w:rsidR="00E67CAE" w:rsidRDefault="00E67CAE" w:rsidP="008069B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1.5.2.</w:t>
            </w:r>
          </w:p>
        </w:tc>
        <w:tc>
          <w:tcPr>
            <w:tcW w:w="5307" w:type="dxa"/>
            <w:vAlign w:val="center"/>
          </w:tcPr>
          <w:p w:rsidR="00E67CAE" w:rsidRPr="00447F0F" w:rsidRDefault="00E67CAE" w:rsidP="008069BB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447F0F">
              <w:rPr>
                <w:rFonts w:ascii="Times New Roman" w:hAnsi="Times New Roman"/>
                <w:sz w:val="28"/>
                <w:szCs w:val="28"/>
              </w:rPr>
              <w:t>отсутствует</w:t>
            </w:r>
          </w:p>
        </w:tc>
        <w:tc>
          <w:tcPr>
            <w:tcW w:w="3056" w:type="dxa"/>
          </w:tcPr>
          <w:p w:rsidR="00E67CAE" w:rsidRPr="00447F0F" w:rsidRDefault="00E67CAE" w:rsidP="008069B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447F0F">
              <w:rPr>
                <w:rFonts w:ascii="Times New Roman" w:hAnsi="Times New Roman"/>
                <w:sz w:val="28"/>
                <w:szCs w:val="28"/>
              </w:rPr>
              <w:t xml:space="preserve">0 </w:t>
            </w:r>
          </w:p>
        </w:tc>
      </w:tr>
      <w:tr w:rsidR="00E67CAE" w:rsidRPr="00586CFD" w:rsidTr="008069BB">
        <w:tc>
          <w:tcPr>
            <w:tcW w:w="9639" w:type="dxa"/>
            <w:gridSpan w:val="3"/>
          </w:tcPr>
          <w:p w:rsidR="00E67CAE" w:rsidRPr="00AB4302" w:rsidRDefault="00E67CAE" w:rsidP="008069B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1.6. </w:t>
            </w:r>
            <w:r w:rsidRPr="00AB4302">
              <w:rPr>
                <w:rFonts w:ascii="Times New Roman" w:hAnsi="Times New Roman"/>
                <w:sz w:val="28"/>
                <w:szCs w:val="28"/>
              </w:rPr>
              <w:t>Наличие  утвержденного плана мероприятий по благоустройству придомовой территории многоквартирного дома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отчета </w:t>
            </w:r>
            <w:r w:rsidRPr="00EE4965">
              <w:rPr>
                <w:rFonts w:ascii="Times New Roman" w:hAnsi="Times New Roman"/>
                <w:sz w:val="28"/>
                <w:szCs w:val="28"/>
              </w:rPr>
              <w:t>о его исполнении в отчетном году</w:t>
            </w:r>
          </w:p>
        </w:tc>
      </w:tr>
      <w:tr w:rsidR="00E67CAE" w:rsidRPr="00586CFD" w:rsidTr="008069BB">
        <w:tc>
          <w:tcPr>
            <w:tcW w:w="1276" w:type="dxa"/>
          </w:tcPr>
          <w:p w:rsidR="00E67CAE" w:rsidRDefault="00E67CAE" w:rsidP="008069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1.6.1.</w:t>
            </w:r>
          </w:p>
        </w:tc>
        <w:tc>
          <w:tcPr>
            <w:tcW w:w="5307" w:type="dxa"/>
            <w:vAlign w:val="center"/>
          </w:tcPr>
          <w:p w:rsidR="00E67CAE" w:rsidRPr="00AB4302" w:rsidRDefault="00E67CAE" w:rsidP="008069BB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имеется</w:t>
            </w:r>
          </w:p>
        </w:tc>
        <w:tc>
          <w:tcPr>
            <w:tcW w:w="3056" w:type="dxa"/>
          </w:tcPr>
          <w:p w:rsidR="00E67CAE" w:rsidRPr="00AB4302" w:rsidRDefault="00E67CAE" w:rsidP="008069B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AB4302">
              <w:rPr>
                <w:rFonts w:ascii="Times New Roman" w:hAnsi="Times New Roman"/>
                <w:sz w:val="28"/>
                <w:szCs w:val="28"/>
              </w:rPr>
              <w:t xml:space="preserve">5 </w:t>
            </w:r>
          </w:p>
        </w:tc>
      </w:tr>
      <w:tr w:rsidR="00E67CAE" w:rsidRPr="00586CFD" w:rsidTr="008069BB">
        <w:tc>
          <w:tcPr>
            <w:tcW w:w="1276" w:type="dxa"/>
          </w:tcPr>
          <w:p w:rsidR="00E67CAE" w:rsidRDefault="00E67CAE" w:rsidP="008069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1.6.2.</w:t>
            </w:r>
          </w:p>
        </w:tc>
        <w:tc>
          <w:tcPr>
            <w:tcW w:w="5307" w:type="dxa"/>
            <w:vAlign w:val="center"/>
          </w:tcPr>
          <w:p w:rsidR="00E67CAE" w:rsidRPr="00AB4302" w:rsidRDefault="00E67CAE" w:rsidP="008069BB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AB4302">
              <w:rPr>
                <w:rFonts w:ascii="Times New Roman" w:hAnsi="Times New Roman"/>
                <w:sz w:val="28"/>
                <w:szCs w:val="28"/>
              </w:rPr>
              <w:t>отсутствует</w:t>
            </w:r>
          </w:p>
        </w:tc>
        <w:tc>
          <w:tcPr>
            <w:tcW w:w="3056" w:type="dxa"/>
          </w:tcPr>
          <w:p w:rsidR="00E67CAE" w:rsidRPr="00AB4302" w:rsidRDefault="00E67CAE" w:rsidP="008069B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AB4302">
              <w:rPr>
                <w:rFonts w:ascii="Times New Roman" w:hAnsi="Times New Roman"/>
                <w:sz w:val="28"/>
                <w:szCs w:val="28"/>
              </w:rPr>
              <w:t xml:space="preserve">0 </w:t>
            </w:r>
          </w:p>
        </w:tc>
      </w:tr>
      <w:tr w:rsidR="00E67CAE" w:rsidRPr="00586CFD" w:rsidTr="008069BB">
        <w:tc>
          <w:tcPr>
            <w:tcW w:w="9639" w:type="dxa"/>
            <w:gridSpan w:val="3"/>
          </w:tcPr>
          <w:p w:rsidR="00E67CAE" w:rsidRPr="000378DD" w:rsidRDefault="00E67CAE" w:rsidP="008069B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1.7. </w:t>
            </w:r>
            <w:r w:rsidRPr="000378DD">
              <w:rPr>
                <w:rFonts w:ascii="Times New Roman" w:hAnsi="Times New Roman"/>
                <w:sz w:val="28"/>
                <w:szCs w:val="28"/>
              </w:rPr>
              <w:t>Наличие утвержденного плана мероприятий по энергосбережению и повышению энергетической эффективности общего имущества многоквартирного дома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отчета </w:t>
            </w:r>
            <w:r w:rsidRPr="00EE4965">
              <w:rPr>
                <w:rFonts w:ascii="Times New Roman" w:hAnsi="Times New Roman"/>
                <w:sz w:val="28"/>
                <w:szCs w:val="28"/>
              </w:rPr>
              <w:t>о его исполнении в отчетном году</w:t>
            </w:r>
          </w:p>
        </w:tc>
      </w:tr>
      <w:tr w:rsidR="00E67CAE" w:rsidRPr="00586CFD" w:rsidTr="008069BB">
        <w:tc>
          <w:tcPr>
            <w:tcW w:w="1276" w:type="dxa"/>
          </w:tcPr>
          <w:p w:rsidR="00E67CAE" w:rsidRDefault="00E67CAE" w:rsidP="008069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1.7.1.</w:t>
            </w:r>
          </w:p>
        </w:tc>
        <w:tc>
          <w:tcPr>
            <w:tcW w:w="5307" w:type="dxa"/>
            <w:vAlign w:val="center"/>
          </w:tcPr>
          <w:p w:rsidR="00E67CAE" w:rsidRPr="000378DD" w:rsidRDefault="00E67CAE" w:rsidP="008069BB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имеется</w:t>
            </w:r>
          </w:p>
        </w:tc>
        <w:tc>
          <w:tcPr>
            <w:tcW w:w="3056" w:type="dxa"/>
          </w:tcPr>
          <w:p w:rsidR="00E67CAE" w:rsidRPr="000378DD" w:rsidRDefault="00E67CAE" w:rsidP="008069B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0378DD">
              <w:rPr>
                <w:rFonts w:ascii="Times New Roman" w:hAnsi="Times New Roman"/>
                <w:sz w:val="28"/>
                <w:szCs w:val="28"/>
              </w:rPr>
              <w:t xml:space="preserve">5 </w:t>
            </w:r>
          </w:p>
        </w:tc>
      </w:tr>
      <w:tr w:rsidR="00E67CAE" w:rsidRPr="00586CFD" w:rsidTr="008069BB">
        <w:tc>
          <w:tcPr>
            <w:tcW w:w="1276" w:type="dxa"/>
          </w:tcPr>
          <w:p w:rsidR="00E67CAE" w:rsidRDefault="00E67CAE" w:rsidP="008069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1.7.2.</w:t>
            </w:r>
          </w:p>
        </w:tc>
        <w:tc>
          <w:tcPr>
            <w:tcW w:w="5307" w:type="dxa"/>
            <w:vAlign w:val="center"/>
          </w:tcPr>
          <w:p w:rsidR="00E67CAE" w:rsidRPr="000378DD" w:rsidRDefault="00E67CAE" w:rsidP="008069BB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0378DD">
              <w:rPr>
                <w:rFonts w:ascii="Times New Roman" w:hAnsi="Times New Roman"/>
                <w:sz w:val="28"/>
                <w:szCs w:val="28"/>
              </w:rPr>
              <w:t>отсутствует</w:t>
            </w:r>
          </w:p>
        </w:tc>
        <w:tc>
          <w:tcPr>
            <w:tcW w:w="3056" w:type="dxa"/>
          </w:tcPr>
          <w:p w:rsidR="00E67CAE" w:rsidRPr="000378DD" w:rsidRDefault="00E67CAE" w:rsidP="008069B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0378DD">
              <w:rPr>
                <w:rFonts w:ascii="Times New Roman" w:hAnsi="Times New Roman"/>
                <w:sz w:val="28"/>
                <w:szCs w:val="28"/>
              </w:rPr>
              <w:t xml:space="preserve">0 </w:t>
            </w:r>
          </w:p>
        </w:tc>
      </w:tr>
      <w:tr w:rsidR="00E67CAE" w:rsidRPr="00586CFD" w:rsidTr="008069BB">
        <w:tc>
          <w:tcPr>
            <w:tcW w:w="9639" w:type="dxa"/>
            <w:gridSpan w:val="3"/>
          </w:tcPr>
          <w:p w:rsidR="00E67CAE" w:rsidRPr="005556C1" w:rsidRDefault="00E67CAE" w:rsidP="008069B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5556C1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556C1">
              <w:rPr>
                <w:rFonts w:ascii="Times New Roman" w:hAnsi="Times New Roman"/>
                <w:sz w:val="28"/>
                <w:szCs w:val="28"/>
              </w:rPr>
              <w:t xml:space="preserve">. Наличие договоров с ресурсоснабжающими организациями </w:t>
            </w:r>
            <w:r w:rsidRPr="005556C1">
              <w:rPr>
                <w:rFonts w:ascii="Times New Roman" w:hAnsi="Times New Roman"/>
                <w:sz w:val="28"/>
                <w:szCs w:val="28"/>
              </w:rPr>
              <w:lastRenderedPageBreak/>
              <w:t>(водоснабжение, водоотведение, теплоснабжение, электроснабжение)</w:t>
            </w:r>
          </w:p>
        </w:tc>
      </w:tr>
      <w:tr w:rsidR="00E67CAE" w:rsidRPr="00586CFD" w:rsidTr="008069BB">
        <w:tc>
          <w:tcPr>
            <w:tcW w:w="1276" w:type="dxa"/>
          </w:tcPr>
          <w:p w:rsidR="00E67CAE" w:rsidRDefault="00E67CAE" w:rsidP="008069B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1.8.1.</w:t>
            </w:r>
          </w:p>
        </w:tc>
        <w:tc>
          <w:tcPr>
            <w:tcW w:w="5307" w:type="dxa"/>
            <w:vAlign w:val="center"/>
          </w:tcPr>
          <w:p w:rsidR="00E67CAE" w:rsidRPr="000378DD" w:rsidRDefault="00E67CAE" w:rsidP="008069B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Имеются соответствующие степени благоустройства многоквартирного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дома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действующие договоры, заключенные исполнителем коммунальных услуг</w:t>
            </w:r>
          </w:p>
        </w:tc>
        <w:tc>
          <w:tcPr>
            <w:tcW w:w="3056" w:type="dxa"/>
          </w:tcPr>
          <w:p w:rsidR="00E67CAE" w:rsidRPr="000378DD" w:rsidRDefault="00E67CAE" w:rsidP="008069B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E67CAE" w:rsidRPr="00586CFD" w:rsidTr="008069BB">
        <w:tc>
          <w:tcPr>
            <w:tcW w:w="1276" w:type="dxa"/>
          </w:tcPr>
          <w:p w:rsidR="00E67CAE" w:rsidRDefault="00E67CAE" w:rsidP="008069B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1.8.2.</w:t>
            </w:r>
          </w:p>
        </w:tc>
        <w:tc>
          <w:tcPr>
            <w:tcW w:w="5307" w:type="dxa"/>
            <w:vAlign w:val="center"/>
          </w:tcPr>
          <w:p w:rsidR="00E67CAE" w:rsidRPr="000378DD" w:rsidRDefault="00E67CAE" w:rsidP="008069B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Отсутствует хотя бы один соответствующий степени благоустройства многоквартирного дома действующий договор, заключенный исполнителем коммунальных услуг</w:t>
            </w:r>
          </w:p>
        </w:tc>
        <w:tc>
          <w:tcPr>
            <w:tcW w:w="3056" w:type="dxa"/>
          </w:tcPr>
          <w:p w:rsidR="00E67CAE" w:rsidRPr="000378DD" w:rsidRDefault="00E67CAE" w:rsidP="008069B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67CAE" w:rsidRPr="00586CFD" w:rsidTr="008069BB">
        <w:trPr>
          <w:trHeight w:val="510"/>
        </w:trPr>
        <w:tc>
          <w:tcPr>
            <w:tcW w:w="9639" w:type="dxa"/>
            <w:gridSpan w:val="3"/>
          </w:tcPr>
          <w:p w:rsidR="00E67CAE" w:rsidRDefault="00E67CAE" w:rsidP="008069B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E67CAE" w:rsidRPr="000378DD" w:rsidRDefault="00E67CAE" w:rsidP="008069B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Финансовые критерии</w:t>
            </w:r>
          </w:p>
        </w:tc>
      </w:tr>
      <w:tr w:rsidR="00E67CAE" w:rsidRPr="00586CFD" w:rsidTr="008069BB">
        <w:trPr>
          <w:trHeight w:val="1116"/>
        </w:trPr>
        <w:tc>
          <w:tcPr>
            <w:tcW w:w="9639" w:type="dxa"/>
            <w:gridSpan w:val="3"/>
          </w:tcPr>
          <w:p w:rsidR="00E67CAE" w:rsidRPr="00586CFD" w:rsidRDefault="00E67CAE" w:rsidP="008069B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 Уровень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(%)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собираемости платежей собственников и нанимателей помещений за жилищно-коммунальные услуги по отношению к общему объему начисленных платежей по итогам отчетного года</w:t>
            </w:r>
          </w:p>
        </w:tc>
      </w:tr>
      <w:tr w:rsidR="00E67CAE" w:rsidRPr="00586CFD" w:rsidTr="008069BB">
        <w:trPr>
          <w:trHeight w:val="422"/>
        </w:trPr>
        <w:tc>
          <w:tcPr>
            <w:tcW w:w="1276" w:type="dxa"/>
          </w:tcPr>
          <w:p w:rsidR="00E67CAE" w:rsidRDefault="00E67CAE" w:rsidP="008069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2.1.1.</w:t>
            </w:r>
          </w:p>
        </w:tc>
        <w:tc>
          <w:tcPr>
            <w:tcW w:w="5307" w:type="dxa"/>
          </w:tcPr>
          <w:p w:rsidR="00E67CAE" w:rsidRDefault="00E67CAE" w:rsidP="008069B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90% включительно</w:t>
            </w:r>
          </w:p>
        </w:tc>
        <w:tc>
          <w:tcPr>
            <w:tcW w:w="3056" w:type="dxa"/>
          </w:tcPr>
          <w:p w:rsidR="00E67CAE" w:rsidRDefault="00E67CAE" w:rsidP="008069B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67CAE" w:rsidRPr="00586CFD" w:rsidTr="008069BB">
        <w:tc>
          <w:tcPr>
            <w:tcW w:w="1276" w:type="dxa"/>
          </w:tcPr>
          <w:p w:rsidR="00E67CAE" w:rsidRDefault="00E67CAE" w:rsidP="008069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2.1.2.</w:t>
            </w:r>
          </w:p>
        </w:tc>
        <w:tc>
          <w:tcPr>
            <w:tcW w:w="5307" w:type="dxa"/>
          </w:tcPr>
          <w:p w:rsidR="00E67CAE" w:rsidRDefault="00E67CAE" w:rsidP="008069B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90% до 94% включительно</w:t>
            </w:r>
          </w:p>
        </w:tc>
        <w:tc>
          <w:tcPr>
            <w:tcW w:w="3056" w:type="dxa"/>
          </w:tcPr>
          <w:p w:rsidR="00E67CAE" w:rsidRDefault="00E67CAE" w:rsidP="008069B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67CAE" w:rsidRPr="00586CFD" w:rsidTr="008069BB">
        <w:tc>
          <w:tcPr>
            <w:tcW w:w="1276" w:type="dxa"/>
          </w:tcPr>
          <w:p w:rsidR="00E67CAE" w:rsidRDefault="00E67CAE" w:rsidP="008069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2.1.3.</w:t>
            </w:r>
          </w:p>
        </w:tc>
        <w:tc>
          <w:tcPr>
            <w:tcW w:w="5307" w:type="dxa"/>
          </w:tcPr>
          <w:p w:rsidR="00E67CAE" w:rsidRDefault="00E67CAE" w:rsidP="008069B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94% до 98% включительно</w:t>
            </w:r>
          </w:p>
        </w:tc>
        <w:tc>
          <w:tcPr>
            <w:tcW w:w="3056" w:type="dxa"/>
          </w:tcPr>
          <w:p w:rsidR="00E67CAE" w:rsidRDefault="00E67CAE" w:rsidP="008069B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67CAE" w:rsidTr="008069BB">
        <w:tc>
          <w:tcPr>
            <w:tcW w:w="1276" w:type="dxa"/>
          </w:tcPr>
          <w:p w:rsidR="00E67CAE" w:rsidRDefault="00E67CAE" w:rsidP="008069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2.1.4.</w:t>
            </w:r>
          </w:p>
        </w:tc>
        <w:tc>
          <w:tcPr>
            <w:tcW w:w="5307" w:type="dxa"/>
          </w:tcPr>
          <w:p w:rsidR="00E67CAE" w:rsidRDefault="00E67CAE" w:rsidP="008069B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более 98%</w:t>
            </w:r>
          </w:p>
        </w:tc>
        <w:tc>
          <w:tcPr>
            <w:tcW w:w="3056" w:type="dxa"/>
          </w:tcPr>
          <w:p w:rsidR="00E67CAE" w:rsidRDefault="00E67CAE" w:rsidP="008069B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</w:p>
        </w:tc>
      </w:tr>
      <w:tr w:rsidR="00E67CAE" w:rsidRPr="00586CFD" w:rsidTr="008069BB">
        <w:tc>
          <w:tcPr>
            <w:tcW w:w="9639" w:type="dxa"/>
            <w:gridSpan w:val="3"/>
          </w:tcPr>
          <w:p w:rsidR="00E67CAE" w:rsidRPr="00DC497C" w:rsidRDefault="00E67CAE" w:rsidP="008069B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 Срок эксплуатации многоквартирного дома после его ввода в эксплуатацию (после последнего комплексного капитального ремонта)</w:t>
            </w:r>
          </w:p>
        </w:tc>
      </w:tr>
      <w:tr w:rsidR="00E67CAE" w:rsidRPr="00586CFD" w:rsidTr="008069BB">
        <w:tc>
          <w:tcPr>
            <w:tcW w:w="1276" w:type="dxa"/>
          </w:tcPr>
          <w:p w:rsidR="00E67CAE" w:rsidRDefault="00E67CAE" w:rsidP="008069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3.1.1.</w:t>
            </w:r>
          </w:p>
        </w:tc>
        <w:tc>
          <w:tcPr>
            <w:tcW w:w="5307" w:type="dxa"/>
          </w:tcPr>
          <w:p w:rsidR="00E67CAE" w:rsidRPr="00DC497C" w:rsidRDefault="00E67CAE" w:rsidP="008069BB">
            <w:pPr>
              <w:tabs>
                <w:tab w:val="left" w:pos="69"/>
              </w:tabs>
              <w:autoSpaceDE w:val="0"/>
              <w:autoSpaceDN w:val="0"/>
              <w:adjustRightInd w:val="0"/>
              <w:spacing w:after="0" w:line="240" w:lineRule="auto"/>
              <w:ind w:left="-108" w:firstLine="709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лет и менее</w:t>
            </w:r>
          </w:p>
        </w:tc>
        <w:tc>
          <w:tcPr>
            <w:tcW w:w="3056" w:type="dxa"/>
          </w:tcPr>
          <w:p w:rsidR="00E67CAE" w:rsidRPr="00DC497C" w:rsidRDefault="00E67CAE" w:rsidP="008069B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67CAE" w:rsidRPr="00586CFD" w:rsidTr="008069BB">
        <w:tc>
          <w:tcPr>
            <w:tcW w:w="1276" w:type="dxa"/>
          </w:tcPr>
          <w:p w:rsidR="00E67CAE" w:rsidRDefault="00E67CAE" w:rsidP="008069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3.1.2.</w:t>
            </w:r>
          </w:p>
        </w:tc>
        <w:tc>
          <w:tcPr>
            <w:tcW w:w="5307" w:type="dxa"/>
          </w:tcPr>
          <w:p w:rsidR="00E67CAE" w:rsidRPr="00DC497C" w:rsidRDefault="00E67CAE" w:rsidP="008069BB">
            <w:pPr>
              <w:tabs>
                <w:tab w:val="left" w:pos="69"/>
              </w:tabs>
              <w:autoSpaceDE w:val="0"/>
              <w:autoSpaceDN w:val="0"/>
              <w:adjustRightInd w:val="0"/>
              <w:spacing w:after="0" w:line="240" w:lineRule="auto"/>
              <w:ind w:left="-108" w:firstLine="709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5 до 10 лет</w:t>
            </w:r>
          </w:p>
        </w:tc>
        <w:tc>
          <w:tcPr>
            <w:tcW w:w="3056" w:type="dxa"/>
          </w:tcPr>
          <w:p w:rsidR="00E67CAE" w:rsidRPr="00DC497C" w:rsidRDefault="00E67CAE" w:rsidP="008069B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67CAE" w:rsidRPr="00586CFD" w:rsidTr="008069BB">
        <w:tc>
          <w:tcPr>
            <w:tcW w:w="1276" w:type="dxa"/>
          </w:tcPr>
          <w:p w:rsidR="00E67CAE" w:rsidRDefault="00E67CAE" w:rsidP="008069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3.1.3.</w:t>
            </w:r>
          </w:p>
        </w:tc>
        <w:tc>
          <w:tcPr>
            <w:tcW w:w="5307" w:type="dxa"/>
          </w:tcPr>
          <w:p w:rsidR="00E67CAE" w:rsidRPr="00DC497C" w:rsidRDefault="00E67CAE" w:rsidP="008069BB">
            <w:pPr>
              <w:tabs>
                <w:tab w:val="left" w:pos="69"/>
              </w:tabs>
              <w:autoSpaceDE w:val="0"/>
              <w:autoSpaceDN w:val="0"/>
              <w:adjustRightInd w:val="0"/>
              <w:spacing w:after="0" w:line="240" w:lineRule="auto"/>
              <w:ind w:left="-108" w:firstLine="709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лет и более</w:t>
            </w:r>
          </w:p>
        </w:tc>
        <w:tc>
          <w:tcPr>
            <w:tcW w:w="3056" w:type="dxa"/>
          </w:tcPr>
          <w:p w:rsidR="00E67CAE" w:rsidRPr="00DC497C" w:rsidRDefault="00E67CAE" w:rsidP="008069B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E67CAE" w:rsidRPr="007578FF" w:rsidRDefault="00E67CAE" w:rsidP="00E67CAE">
      <w:pPr>
        <w:rPr>
          <w:rFonts w:ascii="Times New Roman" w:hAnsi="Times New Roman"/>
          <w:sz w:val="28"/>
          <w:szCs w:val="28"/>
        </w:rPr>
      </w:pPr>
    </w:p>
    <w:p w:rsidR="008F15E8" w:rsidRDefault="008F15E8"/>
    <w:sectPr w:rsidR="008F15E8" w:rsidSect="000A0495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CAE"/>
    <w:rsid w:val="008F15E8"/>
    <w:rsid w:val="00E6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C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7CA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C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7CA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Юлия Анатольевна</dc:creator>
  <cp:keywords/>
  <dc:description/>
  <cp:lastModifiedBy>Горбунова Юлия Анатольевна</cp:lastModifiedBy>
  <cp:revision>1</cp:revision>
  <dcterms:created xsi:type="dcterms:W3CDTF">2014-10-17T11:16:00Z</dcterms:created>
  <dcterms:modified xsi:type="dcterms:W3CDTF">2014-10-17T11:16:00Z</dcterms:modified>
</cp:coreProperties>
</file>