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13 844 189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13 844 189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A41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вентиляции многоквартирного дома  №№2</w:t>
            </w:r>
            <w:r w:rsidR="00A41117">
              <w:rPr>
                <w:rFonts w:ascii="Verdana" w:hAnsi="Verdana" w:cs="Verdana"/>
                <w:sz w:val="16"/>
                <w:szCs w:val="16"/>
              </w:rPr>
              <w:t xml:space="preserve">9-37 по Московскому проспекту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г.Калининград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13 844.189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1 617.050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 квартал по НБ: "ГЭСН-2001 в редакции 2017 года с доп. и изм. 3 (приказы Минстроя России №№ 1575/пр, 9/пр)".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Территориальный каталог текущих цен Калининградской области за </w:t>
            </w:r>
            <w:r>
              <w:rPr>
                <w:rFonts w:ascii="Verdana" w:hAnsi="Verdana" w:cs="Verdana"/>
                <w:sz w:val="16"/>
                <w:szCs w:val="16"/>
              </w:rPr>
              <w:t>I квартал 2019 г. Цены в номенклатуре КСР</w:t>
            </w:r>
          </w:p>
        </w:tc>
      </w:tr>
    </w:tbl>
    <w:p w:rsidR="00000000" w:rsidRDefault="00110D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000000" w:rsidRDefault="00110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Прокладка воздуховодов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20-01-001-07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ласса Н (нормальные) толщиной: 0,7 мм, диаметром от 100 до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12.2523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323 031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(3.14*0.16*1210)+(3.14*0.1*1966)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8.57661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2 162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1629.310854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277 032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3.308121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216.253095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3.308121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5.268489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18.868542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0.010291932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308 929.06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0.004778397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67 005.35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0.1347753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92.872434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&lt;Гэлан&gt;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0.062854299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77 408.22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321 073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198 228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842 332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Воздуховоды из листовой стали толщиной: 0,7 мм, диаметром до 800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1225.228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927 841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(12.25228)*100.0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19.1.01.11-0033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Крепления для воздуховодов: хомут со шпилькой диаметром 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139 114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19.1.01.11-0031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Крепления для воздуховодов: хомут со шпилькой диаметром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192 924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19.1.05.03-0003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Диффузоры вентиляционные приточные/вытяжные круглые стальные, диаметр воздуховода 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19.1.05.03-0002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Диффузоры вентиляционные приточные/вытяжные круглые стальные, диаметр воздуховода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Колено 90"-100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160 583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=263.25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Врезка-стакан д-100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=59.30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Колено 90"-160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292 343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=479.25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Врезка-стакан д-160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=84.50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20-01-001-10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периметром от 1100 до 1600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25 886.41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161 531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(0.2+0.4)*2*520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829.7952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141 090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308 929.06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67 005.35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&lt;Гэлан&gt;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77 408.22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163 976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101 237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426 745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19.1.01.03-0078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Воздуховоды из оцинкованной стали толщиной: 0,7 мм, периметром от 1100 до 1600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977.55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609 991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19.1.01.08-0007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Заглушка торцевая оцинкованная для воздуховодов сечением: 200х400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19.2.02.02-0025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Зонты вентиляционных систем из листовой оцинкованной стали,: прямоугольные, периметром шахты 1200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20-01-001-11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периметром до 2400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20 239.42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210 490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(0.4+0.6)*2*520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176 937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308 929.06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67 005.35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&lt;Гэлан&gt;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77 408.22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205 621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126 949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543 060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19.1.01.03-0079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Воздуховоды из оцинкованной стали толщиной: 0,7 мм, периметром от 1700 до 4000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1 059 947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19.1.01.08-0009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Заглушка торцевая оцинкованная для воздуховодов сечением: 600х400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19.2.02.02-0027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Зонты вентиляционных систем из листовой оцинкованной стали: прямоугольные, периметром шахты 2000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29 978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19.1.01.11-0045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Крепления для воздуховодов прямоугольные (кронштейн)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456 372.61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0.11*260/1000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69-2-1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10 мм диаметра свыше 20 мм добавлять (до 100мм)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8, Н48= 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51 663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(до 2-х кирпичей)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3, Н48= 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10 мм диаметра свыше 20 мм добавлять (до 100мм)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8, Н48= 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34 442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(до 2-х кирпичей)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3, Н48= 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10 мм диаметра свыше 20 мм добавлять (до 160мм)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14 686.53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14, Н48= 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39 654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90 411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26-01-018-01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плоских и криволинейных поверхностей минераловат. утеплителем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3 508.51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82 801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10 960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01.7.06.14-0036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самоклеящаяся &lt;Армофлекс&gt;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41 492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131 928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14.2.02.06-0001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базальтовый огнезащитный рулонный, толщ. 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58 776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4 507 034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716 227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537 586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(%=78 - по стр. 20-27; %=90 - по стр. 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104 231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СМЕТНАЯ ПРИБЫЛЬ - (%=50 - по стр. 20-27; %=60 - по стр. 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67 571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888 029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3 790 807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1, 11, 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690 670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1, 11, 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426 414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4 907 891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5 795 920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124 033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5 919 953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118 399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6 038 352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1 207 670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7 246 022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794 901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493 985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металлического каркаса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5.95*1.6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фундаменты: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грузоподъемность 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фундаменты: щебеночного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210.484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грузоподъемность 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железобетонных фундаментов общего назначения под колонны объемом: до 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191 841.51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0.700693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17.053596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0.658595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0.818524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0.00051646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класса: А-III, диаметром 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56 371.66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(0.0217)*101.5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15 654.29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778 817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(28512+21239)/1000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199.50151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55 002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3148.24328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535 296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</w:t>
            </w:r>
            <w:r>
              <w:rPr>
                <w:rFonts w:ascii="Verdana" w:hAnsi="Verdana" w:cs="Verdana"/>
                <w:sz w:val="16"/>
                <w:szCs w:val="16"/>
              </w:rPr>
              <w:t>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208 063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49 545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9.45269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72.63646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0.02189044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</w:t>
            </w:r>
            <w:r>
              <w:rPr>
                <w:rFonts w:ascii="Verdana" w:hAnsi="Verdana" w:cs="Verdana"/>
                <w:sz w:val="16"/>
                <w:szCs w:val="16"/>
              </w:rPr>
              <w:t>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0.00149253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0.01542281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478 141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425 015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1 681 973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угловая: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48 057.11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1 370 204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28512/1000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23.3.08.02-0070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Профили стальные электросварные прямоугольного сечения трубчатые, размер 40х25 мм, толщина стенки до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48 694.75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1 034 228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21239/1000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01.7.15.02-0035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Болты анкерные с гайкой, размер 10,0x50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46-03-013-45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 в  стенах перфоратором глубиной 200 мм диаметром: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67 530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406.1928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40 518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174 903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46-03-013-01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06-01-015-01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54 857.11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102 967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(7332+490)*0.000240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591.27377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96 961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56 135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256 063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01.7.15.02-0043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Болт анкерный с гайкой, размер: 16,0x150 мм (стены)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243 790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01.7.15.02-0043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Болт анкерный с гайкой, размер: 16,0x150 мм (пол)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3 672 587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1 857 774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1 662 774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30, 31; %=110 - по стр. 33, 35; %=95 - по стр. 36, 45; %=99 - по стр.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174 854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(%=38 - по стр. 30, 31; %=68 - по стр. 33, 35; %=55 - по стр. 36, 45; %=60 - по стр.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2 135 749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778 817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478 141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1 681 973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1 034 228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1 034 228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4 853 718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103 870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4 957 588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5 056 740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1 011 348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6 068 088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652 995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528 136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Обшивка воздуховодов в помещениях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10-05-012-01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стен глухих (без проемов) по металлическому одинарному каркасу гипсокартонными листами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40 404.60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177 780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Начисления: Н3= 1.2,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Н4= 1.2, Н5= 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 гипсокартонный ГКЛ, толщина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01.7.06.01-0042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эластичная самоклеящаяся для профилей направляющих &lt;Дихтунгсбанд&gt;: 50/30000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01.7.06.04-0002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бумажная для повышения трещиностойкости стыков ГКЛ и ГВЛ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разделительная для сопряжения потолка из ЛГК со стеной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 самонарезающий: (LN) 3,5/9,5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 самонарезающий: (TN) 3,5/25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07.2.06.03-0119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направляющий: ПН 28/27/0,6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07.2.06.03-0155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потолочный: ПП 60/27/0,6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07.2.06.04-0076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Подвес прямой для ПП-профиля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07.2.06.05-0017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Соединители профилей: одноуровневые ПП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&lt;Тифенгрунд&gt;,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Шпаклевка &lt;Фугенфюллер&gt;,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78 918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40 204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296 902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по сборным конструкциям: стен,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63.3072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15-04-007-03 </w:t>
            </w:r>
          </w:p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172.8144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28 388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73 964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14.3.02.01-0361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акрилатные: ВД-АК-24, интерьерные, повышенной устойчивости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64 542.26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(%=106 - по стр. 50; %=95 - по стр. 51, 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118 481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 стр. 50; %=47 - по стр. 51, 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423 998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423 998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433 072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441 733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88 347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530 080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118 481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8 425 361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2 819 741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2 217 820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(%=78 - по стр. 20-27; %=90 - по стр. 28; %=72 - по стр. 30, 31; %=110 - по стр.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33, 35; %=95 - по стр. 36, 45, 51, 52; %=99 - по стр. 43, 44; %=106 - по стр. 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397 566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(%=50 - по стр. 20-27; %=60 - по стр. 28, 43, 44; %=38 - по стр. 30, 31; %=68 - по стр. 33, 35; %=55 - по стр. 36, 45; %=54 - по стр. 50;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%=47 - по стр. 51, 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230 469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3 447 776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778 817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478 141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1 681 973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4 825 035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1, 11, 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690 670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1, 11, 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426 414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5 942 119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11 073 636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236 976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11 310 612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226 212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11 536 824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2 307 365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13 844 189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1 566 377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1 081 898</w:t>
            </w:r>
          </w:p>
        </w:tc>
      </w:tr>
    </w:tbl>
    <w:p w:rsidR="00000000" w:rsidRDefault="00110D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0D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10D84" w:rsidRDefault="00110D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10D84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84" w:rsidRDefault="00110D84">
      <w:pPr>
        <w:spacing w:after="0" w:line="240" w:lineRule="auto"/>
      </w:pPr>
      <w:r>
        <w:separator/>
      </w:r>
    </w:p>
  </w:endnote>
  <w:endnote w:type="continuationSeparator" w:id="0">
    <w:p w:rsidR="00110D84" w:rsidRDefault="0011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0D8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41117">
      <w:rPr>
        <w:rFonts w:ascii="Verdana" w:hAnsi="Verdana" w:cs="Verdana"/>
        <w:noProof/>
        <w:sz w:val="20"/>
        <w:szCs w:val="20"/>
        <w:lang w:val="en-US"/>
      </w:rPr>
      <w:t>14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84" w:rsidRDefault="00110D84">
      <w:pPr>
        <w:spacing w:after="0" w:line="240" w:lineRule="auto"/>
      </w:pPr>
      <w:r>
        <w:separator/>
      </w:r>
    </w:p>
  </w:footnote>
  <w:footnote w:type="continuationSeparator" w:id="0">
    <w:p w:rsidR="00110D84" w:rsidRDefault="0011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110D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207.1 * 1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110D8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110D8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17"/>
    <w:rsid w:val="00110D84"/>
    <w:rsid w:val="00A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2019-06-25T12:35:00Z</dcterms:created>
  <dcterms:modified xsi:type="dcterms:W3CDTF">2019-06-25T12:35:00Z</dcterms:modified>
</cp:coreProperties>
</file>