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E61C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  <w:p w:rsidR="009402A7" w:rsidRDefault="00940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CA" w:rsidRDefault="003627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7227" w:rsidRDefault="008D7227" w:rsidP="008D72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правления ЖСК «Шторм»</w:t>
            </w:r>
          </w:p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 w:rsidP="00FD09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D092C">
              <w:rPr>
                <w:rFonts w:ascii="Verdana" w:hAnsi="Verdana" w:cs="Verdana"/>
                <w:sz w:val="16"/>
                <w:szCs w:val="16"/>
              </w:rPr>
              <w:t>________ /</w:t>
            </w:r>
            <w:proofErr w:type="spellStart"/>
            <w:r w:rsidR="00FD092C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FD092C">
              <w:rPr>
                <w:rFonts w:ascii="Verdana" w:hAnsi="Verdana" w:cs="Verdana"/>
                <w:sz w:val="16"/>
                <w:szCs w:val="16"/>
              </w:rPr>
              <w:t xml:space="preserve"> С.Б.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8D7227">
              <w:rPr>
                <w:rFonts w:ascii="Verdana" w:hAnsi="Verdana" w:cs="Verdana"/>
                <w:sz w:val="16"/>
                <w:szCs w:val="16"/>
              </w:rPr>
              <w:t xml:space="preserve">________ / Кузьменкова Т.Б.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E61C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 w:rsidP="00FD09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D092C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 w:rsidP="00FD09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D092C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E61CA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61" w:rsidRDefault="009F68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DE61C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 w:rsidP="003758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1329F2">
              <w:rPr>
                <w:rFonts w:ascii="Verdana" w:hAnsi="Verdana" w:cs="Verdana"/>
                <w:sz w:val="16"/>
                <w:szCs w:val="16"/>
              </w:rPr>
              <w:t xml:space="preserve">выполнение работ по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</w:t>
            </w:r>
            <w:r w:rsidR="001329F2"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МКД  по ул.</w:t>
            </w:r>
            <w:r w:rsidR="00375811">
              <w:rPr>
                <w:rFonts w:ascii="Verdana" w:hAnsi="Verdana" w:cs="Verdana"/>
                <w:sz w:val="16"/>
                <w:szCs w:val="16"/>
              </w:rPr>
              <w:t xml:space="preserve"> М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арш. Баграмяна, 20-24; 28-32  г. Калининград (по муниципальной программе "Формирование современной городской среды городского округа "Город Калининград")</w:t>
            </w:r>
          </w:p>
        </w:tc>
      </w:tr>
    </w:tbl>
    <w:p w:rsidR="00DE61CA" w:rsidRDefault="00DE61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E61C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E61CA" w:rsidRDefault="00DE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E61C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E61C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ул. марш. Баграмяна, 20-24</w:t>
            </w:r>
          </w:p>
        </w:tc>
      </w:tr>
      <w:tr w:rsidR="00DE61C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М и н и м а л ь н ы е   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а б о т ы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73.48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170.34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170.34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0.02027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ГОСТЕВЫХ ПАРКОВОК ДВОРОВОЙ ТЕРРИТОРИИ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0.2007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321.12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22.746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184.62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15.408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DE61C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ул. марш. Баграмяна, 28-32</w:t>
            </w:r>
          </w:p>
        </w:tc>
      </w:tr>
      <w:tr w:rsidR="00DE61C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М и н и м а л ь н ы е   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а б о т ы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113.52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26.316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263.16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263.16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0.03237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51.79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29.328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Д о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о л н и т е л ь н ы е     р а б о т ы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СПОРТИВНАЯ ПЛОЩАДКА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типа Гамбит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8.745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5.406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бесшовного резинового покрытия, 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бесшовного резинового покрытия,  толщиной 10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на каждые 5 мм изменения толщины добавлять или исключать к норме 11-01-020-01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Резиновое бесшовное покрытие,  толщ. 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0.609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Комплекс из 3-х турников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шведской стенки, гимнастических колец , каната, скамьи для пресса  (5,1х3х2,6м)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Детская игровая площадка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Установка ограждения (h=2м)  детской площадки  из панелей сетчатых 3D, пруток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5мм (2030х2500) ячейка 200х50, с порош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окрытием RAL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 с заглушкой Н=2700мм, сеч. 60х40мм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Панель металлическая сетчатая 3D, пруток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5мм (2030х2500мм), ячейка 200х50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Калитка с заполнением усиленной панелью металлической сетчатой, пруток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6/5/6мм (2000х1000мм), ячейка 200х50  (в комплекте: столбы 60х60мм - 2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регулируемые петли, ручка, замок, набор ключей)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РЕЗИНОВОЙ ПЛИТКОЙ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17.14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проволоки, диаметр 3,0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из готовых ковров, резиновая плитка   типа MONOLIT30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Резиновые плитки  (1050*1050*30)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Полиуретановое связующее, двухкомпонентное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игровой  площадки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 существующего оборудования детских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0.0288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4.692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 оборудования детских игровых площадок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демонтированного)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1.073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Песочницы с бортами из дерева и материалов на основе дерева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Домик 1915х1300х1750мм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E61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Информац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щит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E61CA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E61CA" w:rsidRDefault="00DE61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E61C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1CA" w:rsidRDefault="00E25476" w:rsidP="009F68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1329F2"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 w:rsidR="001329F2"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="001329F2">
              <w:rPr>
                <w:rFonts w:ascii="Verdana" w:hAnsi="Verdana" w:cs="Verdana"/>
                <w:sz w:val="16"/>
                <w:szCs w:val="16"/>
              </w:rPr>
              <w:t xml:space="preserve"> МКУ «КР МКД»               Пряничников В.Г.        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</w:t>
            </w:r>
          </w:p>
        </w:tc>
      </w:tr>
      <w:tr w:rsidR="00DE61C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E61C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1C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1CA" w:rsidRDefault="001329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Толмачева О.В.</w:t>
            </w:r>
          </w:p>
        </w:tc>
      </w:tr>
      <w:tr w:rsidR="00DE61C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DE61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E61CA" w:rsidRDefault="00E25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25476" w:rsidRDefault="00E254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25476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88" w:rsidRDefault="00973E88">
      <w:pPr>
        <w:spacing w:after="0" w:line="240" w:lineRule="auto"/>
      </w:pPr>
      <w:r>
        <w:separator/>
      </w:r>
    </w:p>
  </w:endnote>
  <w:endnote w:type="continuationSeparator" w:id="0">
    <w:p w:rsidR="00973E88" w:rsidRDefault="0097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CA" w:rsidRDefault="00E2547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7581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88" w:rsidRDefault="00973E88">
      <w:pPr>
        <w:spacing w:after="0" w:line="240" w:lineRule="auto"/>
      </w:pPr>
      <w:r>
        <w:separator/>
      </w:r>
    </w:p>
  </w:footnote>
  <w:footnote w:type="continuationSeparator" w:id="0">
    <w:p w:rsidR="00973E88" w:rsidRDefault="0097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E61C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61CA" w:rsidRDefault="00DE61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E61CA" w:rsidRDefault="00E254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61CA" w:rsidRDefault="00E254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61"/>
    <w:rsid w:val="001329F2"/>
    <w:rsid w:val="00362776"/>
    <w:rsid w:val="00375811"/>
    <w:rsid w:val="00413A61"/>
    <w:rsid w:val="004A0943"/>
    <w:rsid w:val="008D7227"/>
    <w:rsid w:val="009402A7"/>
    <w:rsid w:val="00973E88"/>
    <w:rsid w:val="009F6861"/>
    <w:rsid w:val="00AE2CA9"/>
    <w:rsid w:val="00DE61CA"/>
    <w:rsid w:val="00E25476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861"/>
  </w:style>
  <w:style w:type="paragraph" w:styleId="a5">
    <w:name w:val="footer"/>
    <w:basedOn w:val="a"/>
    <w:link w:val="a6"/>
    <w:uiPriority w:val="99"/>
    <w:unhideWhenUsed/>
    <w:rsid w:val="009F68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861"/>
  </w:style>
  <w:style w:type="paragraph" w:styleId="a5">
    <w:name w:val="footer"/>
    <w:basedOn w:val="a"/>
    <w:link w:val="a6"/>
    <w:uiPriority w:val="99"/>
    <w:unhideWhenUsed/>
    <w:rsid w:val="009F68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2112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10</cp:revision>
  <dcterms:created xsi:type="dcterms:W3CDTF">2019-11-12T11:11:00Z</dcterms:created>
  <dcterms:modified xsi:type="dcterms:W3CDTF">2019-11-12T14:10:00Z</dcterms:modified>
</cp:coreProperties>
</file>