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A3" w:rsidRPr="00CE3045" w:rsidRDefault="00511AA3" w:rsidP="00E31897">
      <w:pPr>
        <w:pStyle w:val="NoSpacing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11AA3" w:rsidRPr="00CE3045" w:rsidRDefault="00511AA3" w:rsidP="00E31897">
      <w:pPr>
        <w:pStyle w:val="NoSpacing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11AA3" w:rsidRPr="00CE3045" w:rsidRDefault="00511AA3" w:rsidP="00E31897">
      <w:pPr>
        <w:pStyle w:val="NoSpacing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</w:p>
    <w:p w:rsidR="00511AA3" w:rsidRPr="00CE3045" w:rsidRDefault="00511AA3" w:rsidP="00E31897">
      <w:pPr>
        <w:pStyle w:val="NoSpacing"/>
        <w:ind w:left="9498"/>
        <w:jc w:val="both"/>
        <w:rPr>
          <w:rFonts w:ascii="Times New Roman" w:hAnsi="Times New Roman" w:cs="Times New Roman"/>
          <w:sz w:val="28"/>
          <w:szCs w:val="28"/>
        </w:rPr>
      </w:pPr>
      <w:r w:rsidRPr="00CE3045"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 xml:space="preserve"> 21 июля</w:t>
      </w:r>
      <w:r w:rsidRPr="00CE304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5 г. № 1166</w:t>
      </w:r>
    </w:p>
    <w:p w:rsidR="00511AA3" w:rsidRPr="00E016FD" w:rsidRDefault="00511AA3" w:rsidP="0093052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5. Система мероприятий программы</w:t>
      </w:r>
    </w:p>
    <w:p w:rsidR="00511AA3" w:rsidRPr="00E016FD" w:rsidRDefault="00511AA3" w:rsidP="00930521">
      <w:pPr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2"/>
        <w:gridCol w:w="4300"/>
        <w:gridCol w:w="2955"/>
        <w:gridCol w:w="1377"/>
        <w:gridCol w:w="1137"/>
        <w:gridCol w:w="997"/>
        <w:gridCol w:w="997"/>
        <w:gridCol w:w="1116"/>
        <w:gridCol w:w="1147"/>
      </w:tblGrid>
      <w:tr w:rsidR="00511AA3" w:rsidRPr="00E016FD" w:rsidTr="00E31897">
        <w:tc>
          <w:tcPr>
            <w:tcW w:w="245" w:type="pct"/>
          </w:tcPr>
          <w:p w:rsidR="00511AA3" w:rsidRPr="00E016FD" w:rsidRDefault="00511AA3" w:rsidP="004D6C7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№ п.п.</w:t>
            </w:r>
          </w:p>
        </w:tc>
        <w:tc>
          <w:tcPr>
            <w:tcW w:w="1458" w:type="pct"/>
          </w:tcPr>
          <w:p w:rsidR="00511AA3" w:rsidRPr="00E016FD" w:rsidRDefault="00511AA3" w:rsidP="001B30F3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Наименование задачи, показателя,  ведомственной целевой программы, мероприятия</w:t>
            </w:r>
          </w:p>
        </w:tc>
        <w:tc>
          <w:tcPr>
            <w:tcW w:w="1002" w:type="pct"/>
          </w:tcPr>
          <w:p w:rsidR="00511AA3" w:rsidRPr="00E016FD" w:rsidRDefault="00511AA3" w:rsidP="004D6C7C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Наименование</w:t>
            </w:r>
            <w:r w:rsidRPr="00E016FD">
              <w:rPr>
                <w:rFonts w:ascii="Times New Roman" w:hAnsi="Times New Roman" w:cs="Times New Roman"/>
              </w:rPr>
              <w:br/>
              <w:t>показателя мероприятия</w:t>
            </w:r>
          </w:p>
        </w:tc>
        <w:tc>
          <w:tcPr>
            <w:tcW w:w="467" w:type="pct"/>
          </w:tcPr>
          <w:p w:rsidR="00511AA3" w:rsidRPr="00E016FD" w:rsidRDefault="00511AA3" w:rsidP="00EC111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Единицы измерения</w:t>
            </w:r>
          </w:p>
        </w:tc>
        <w:tc>
          <w:tcPr>
            <w:tcW w:w="385" w:type="pct"/>
          </w:tcPr>
          <w:p w:rsidR="00511AA3" w:rsidRPr="00E016FD" w:rsidRDefault="00511AA3" w:rsidP="00EC111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Базовое значение</w:t>
            </w:r>
          </w:p>
        </w:tc>
        <w:tc>
          <w:tcPr>
            <w:tcW w:w="338" w:type="pct"/>
          </w:tcPr>
          <w:p w:rsidR="00511AA3" w:rsidRPr="00E016FD" w:rsidRDefault="00511AA3" w:rsidP="00EC111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2015</w:t>
            </w:r>
          </w:p>
        </w:tc>
        <w:tc>
          <w:tcPr>
            <w:tcW w:w="338" w:type="pct"/>
          </w:tcPr>
          <w:p w:rsidR="00511AA3" w:rsidRPr="00E016FD" w:rsidRDefault="00511AA3" w:rsidP="00EC111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378" w:type="pct"/>
          </w:tcPr>
          <w:p w:rsidR="00511AA3" w:rsidRPr="00E016FD" w:rsidRDefault="00511AA3" w:rsidP="00EC111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389" w:type="pct"/>
          </w:tcPr>
          <w:p w:rsidR="00511AA3" w:rsidRPr="00E016FD" w:rsidRDefault="00511AA3" w:rsidP="00EC1112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Целевое значение</w:t>
            </w:r>
          </w:p>
        </w:tc>
      </w:tr>
      <w:tr w:rsidR="00511AA3" w:rsidRPr="00E016FD" w:rsidTr="00E31897">
        <w:tc>
          <w:tcPr>
            <w:tcW w:w="245" w:type="pct"/>
          </w:tcPr>
          <w:p w:rsidR="00511AA3" w:rsidRPr="00E016FD" w:rsidRDefault="00511AA3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55" w:type="pct"/>
            <w:gridSpan w:val="8"/>
          </w:tcPr>
          <w:p w:rsidR="00511AA3" w:rsidRPr="00E016FD" w:rsidRDefault="00511AA3" w:rsidP="0017719C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511AA3" w:rsidRPr="00E016FD" w:rsidTr="00E31897">
        <w:tc>
          <w:tcPr>
            <w:tcW w:w="245" w:type="pct"/>
          </w:tcPr>
          <w:p w:rsidR="00511AA3" w:rsidRPr="00E016FD" w:rsidRDefault="00511AA3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460" w:type="pct"/>
            <w:gridSpan w:val="2"/>
          </w:tcPr>
          <w:p w:rsidR="00511AA3" w:rsidRPr="00E016FD" w:rsidRDefault="00511AA3" w:rsidP="0017719C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Доля семей, обеспеченных благоустроенным жильем, ранее проживавших в аварийном жилищном фонде, подлежащих переселению в период реализации программы (нарастающим итогом)</w:t>
            </w:r>
          </w:p>
        </w:tc>
        <w:tc>
          <w:tcPr>
            <w:tcW w:w="467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5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26,0</w:t>
            </w:r>
          </w:p>
        </w:tc>
        <w:tc>
          <w:tcPr>
            <w:tcW w:w="338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338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378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389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100,0</w:t>
            </w:r>
          </w:p>
        </w:tc>
      </w:tr>
      <w:tr w:rsidR="00511AA3" w:rsidRPr="00E016FD" w:rsidTr="00E31897">
        <w:tc>
          <w:tcPr>
            <w:tcW w:w="245" w:type="pct"/>
          </w:tcPr>
          <w:p w:rsidR="00511AA3" w:rsidRPr="00E016FD" w:rsidRDefault="00511AA3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458" w:type="pct"/>
          </w:tcPr>
          <w:p w:rsidR="00511AA3" w:rsidRPr="00E016FD" w:rsidRDefault="00511AA3" w:rsidP="00867057">
            <w:pPr>
              <w:pStyle w:val="aff2"/>
              <w:jc w:val="left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Приобретение ил</w:t>
            </w:r>
            <w:r>
              <w:rPr>
                <w:rFonts w:ascii="Times New Roman" w:hAnsi="Times New Roman" w:cs="Times New Roman"/>
              </w:rPr>
              <w:t>и строительство жилых помещений</w:t>
            </w:r>
            <w:r w:rsidRPr="00E016FD">
              <w:rPr>
                <w:rFonts w:ascii="Times New Roman" w:hAnsi="Times New Roman" w:cs="Times New Roman"/>
              </w:rPr>
              <w:t xml:space="preserve"> для предоставления гражданам, проживающим в аварийном жилищном фонде</w:t>
            </w:r>
          </w:p>
        </w:tc>
        <w:tc>
          <w:tcPr>
            <w:tcW w:w="1002" w:type="pct"/>
          </w:tcPr>
          <w:p w:rsidR="00511AA3" w:rsidRPr="00E016FD" w:rsidRDefault="00511AA3" w:rsidP="00D2157D">
            <w:pPr>
              <w:pStyle w:val="aff2"/>
              <w:jc w:val="left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Общая площадь приобретенных (построенных) жилых помещений</w:t>
            </w:r>
          </w:p>
        </w:tc>
        <w:tc>
          <w:tcPr>
            <w:tcW w:w="467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385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10013,72</w:t>
            </w:r>
          </w:p>
        </w:tc>
        <w:tc>
          <w:tcPr>
            <w:tcW w:w="338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5206,00</w:t>
            </w:r>
          </w:p>
        </w:tc>
        <w:tc>
          <w:tcPr>
            <w:tcW w:w="338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4086,00</w:t>
            </w:r>
          </w:p>
        </w:tc>
        <w:tc>
          <w:tcPr>
            <w:tcW w:w="378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19789,04</w:t>
            </w:r>
          </w:p>
        </w:tc>
        <w:tc>
          <w:tcPr>
            <w:tcW w:w="389" w:type="pct"/>
            <w:vAlign w:val="center"/>
          </w:tcPr>
          <w:p w:rsidR="00511AA3" w:rsidRPr="00E016FD" w:rsidRDefault="00511AA3" w:rsidP="007043F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39094,76</w:t>
            </w:r>
          </w:p>
        </w:tc>
      </w:tr>
      <w:tr w:rsidR="00511AA3" w:rsidRPr="00E016FD" w:rsidTr="00E31897">
        <w:tc>
          <w:tcPr>
            <w:tcW w:w="245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755" w:type="pct"/>
            <w:gridSpan w:val="8"/>
          </w:tcPr>
          <w:p w:rsidR="00511AA3" w:rsidRPr="00E016FD" w:rsidRDefault="00511AA3" w:rsidP="00442F7E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Осуществление переселения граждан из муниципальных жилых помещений, признанных непригодными для проживания</w:t>
            </w:r>
          </w:p>
        </w:tc>
      </w:tr>
      <w:tr w:rsidR="00511AA3" w:rsidRPr="00E016FD" w:rsidTr="00E31897">
        <w:tc>
          <w:tcPr>
            <w:tcW w:w="245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460" w:type="pct"/>
            <w:gridSpan w:val="2"/>
          </w:tcPr>
          <w:p w:rsidR="00511AA3" w:rsidRPr="00E016FD" w:rsidRDefault="00511AA3" w:rsidP="00442F7E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Доля семей, обеспеченных благоустроенным жильем, ранее проживавших в муниципальных жилых помещениях, признанных непригодными для проживания (нарастающим итогом)</w:t>
            </w:r>
          </w:p>
        </w:tc>
        <w:tc>
          <w:tcPr>
            <w:tcW w:w="467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5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338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 </w:t>
            </w:r>
          </w:p>
        </w:tc>
        <w:tc>
          <w:tcPr>
            <w:tcW w:w="338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 </w:t>
            </w:r>
          </w:p>
        </w:tc>
        <w:tc>
          <w:tcPr>
            <w:tcW w:w="378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 </w:t>
            </w:r>
          </w:p>
        </w:tc>
        <w:tc>
          <w:tcPr>
            <w:tcW w:w="389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100,0</w:t>
            </w:r>
          </w:p>
        </w:tc>
      </w:tr>
      <w:tr w:rsidR="00511AA3" w:rsidRPr="00E016FD" w:rsidTr="00E31897">
        <w:trPr>
          <w:trHeight w:val="297"/>
        </w:trPr>
        <w:tc>
          <w:tcPr>
            <w:tcW w:w="245" w:type="pct"/>
          </w:tcPr>
          <w:p w:rsidR="00511AA3" w:rsidRPr="00E016FD" w:rsidRDefault="00511AA3" w:rsidP="00442F7E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1458" w:type="pct"/>
          </w:tcPr>
          <w:p w:rsidR="00511AA3" w:rsidRPr="00E016FD" w:rsidRDefault="00511AA3" w:rsidP="00442F7E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Приобретение ил</w:t>
            </w:r>
            <w:r>
              <w:rPr>
                <w:rFonts w:ascii="Times New Roman" w:hAnsi="Times New Roman" w:cs="Times New Roman"/>
              </w:rPr>
              <w:t>и строительство жилых помещений</w:t>
            </w:r>
            <w:r w:rsidRPr="00E016FD">
              <w:rPr>
                <w:rFonts w:ascii="Times New Roman" w:hAnsi="Times New Roman" w:cs="Times New Roman"/>
              </w:rPr>
              <w:t xml:space="preserve">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  <w:tc>
          <w:tcPr>
            <w:tcW w:w="1002" w:type="pct"/>
          </w:tcPr>
          <w:p w:rsidR="00511AA3" w:rsidRPr="00E016FD" w:rsidRDefault="00511AA3" w:rsidP="00442F7E">
            <w:pPr>
              <w:pStyle w:val="aff2"/>
              <w:jc w:val="left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Общая площадь приобретенных (построенных) жилых помещений</w:t>
            </w:r>
          </w:p>
        </w:tc>
        <w:tc>
          <w:tcPr>
            <w:tcW w:w="467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385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60,25</w:t>
            </w:r>
          </w:p>
        </w:tc>
        <w:tc>
          <w:tcPr>
            <w:tcW w:w="338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338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9" w:type="pct"/>
          </w:tcPr>
          <w:p w:rsidR="00511AA3" w:rsidRPr="00E016FD" w:rsidRDefault="00511AA3" w:rsidP="00442F7E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3972,84</w:t>
            </w:r>
          </w:p>
        </w:tc>
      </w:tr>
      <w:tr w:rsidR="00511AA3" w:rsidRPr="00E016FD" w:rsidTr="00E31897">
        <w:tc>
          <w:tcPr>
            <w:tcW w:w="245" w:type="pct"/>
          </w:tcPr>
          <w:p w:rsidR="00511AA3" w:rsidRPr="00E016FD" w:rsidRDefault="00511AA3" w:rsidP="00DE168B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755" w:type="pct"/>
            <w:gridSpan w:val="8"/>
          </w:tcPr>
          <w:p w:rsidR="00511AA3" w:rsidRPr="00E016FD" w:rsidRDefault="00511AA3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Осуществление сноса расселенных многоквартирных домов</w:t>
            </w:r>
            <w:r>
              <w:rPr>
                <w:rFonts w:ascii="Times New Roman" w:hAnsi="Times New Roman" w:cs="Times New Roman"/>
              </w:rPr>
              <w:t>,</w:t>
            </w:r>
            <w:r w:rsidRPr="00E016FD">
              <w:rPr>
                <w:rFonts w:ascii="Times New Roman" w:hAnsi="Times New Roman" w:cs="Times New Roman"/>
              </w:rPr>
              <w:t xml:space="preserve"> признанных в установленном порядке аварийными и подлежащими сносу</w:t>
            </w:r>
          </w:p>
        </w:tc>
      </w:tr>
      <w:tr w:rsidR="00511AA3" w:rsidRPr="00E016FD" w:rsidTr="00E31897">
        <w:tc>
          <w:tcPr>
            <w:tcW w:w="245" w:type="pct"/>
          </w:tcPr>
          <w:p w:rsidR="00511AA3" w:rsidRPr="00E016FD" w:rsidRDefault="00511AA3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460" w:type="pct"/>
            <w:gridSpan w:val="2"/>
          </w:tcPr>
          <w:p w:rsidR="00511AA3" w:rsidRPr="00E016FD" w:rsidRDefault="00511AA3" w:rsidP="00DE168B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 xml:space="preserve">Доля </w:t>
            </w:r>
            <w:r>
              <w:rPr>
                <w:rFonts w:ascii="Times New Roman" w:hAnsi="Times New Roman" w:cs="Times New Roman"/>
              </w:rPr>
              <w:t>снесенных многоквартирных домов</w:t>
            </w:r>
            <w:r w:rsidRPr="00E016FD">
              <w:rPr>
                <w:rFonts w:ascii="Times New Roman" w:hAnsi="Times New Roman" w:cs="Times New Roman"/>
              </w:rPr>
              <w:t xml:space="preserve"> от общего количества многоквартирных домов, подлежащих сносу в период реализации программы</w:t>
            </w:r>
          </w:p>
        </w:tc>
        <w:tc>
          <w:tcPr>
            <w:tcW w:w="467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385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338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38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78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</w:t>
            </w:r>
          </w:p>
        </w:tc>
        <w:tc>
          <w:tcPr>
            <w:tcW w:w="389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100,0</w:t>
            </w:r>
          </w:p>
        </w:tc>
      </w:tr>
      <w:tr w:rsidR="00511AA3" w:rsidRPr="00E016FD" w:rsidTr="00E31897">
        <w:trPr>
          <w:trHeight w:val="604"/>
        </w:trPr>
        <w:tc>
          <w:tcPr>
            <w:tcW w:w="245" w:type="pct"/>
          </w:tcPr>
          <w:p w:rsidR="00511AA3" w:rsidRPr="00E016FD" w:rsidRDefault="00511AA3">
            <w:pPr>
              <w:pStyle w:val="aff2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1458" w:type="pct"/>
          </w:tcPr>
          <w:p w:rsidR="00511AA3" w:rsidRPr="00E016FD" w:rsidRDefault="00511AA3" w:rsidP="0060352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Снос расселенных аварийных многоквартирных домов</w:t>
            </w:r>
          </w:p>
        </w:tc>
        <w:tc>
          <w:tcPr>
            <w:tcW w:w="1002" w:type="pct"/>
          </w:tcPr>
          <w:p w:rsidR="00511AA3" w:rsidRPr="00E016FD" w:rsidRDefault="00511AA3" w:rsidP="00D2157D">
            <w:pPr>
              <w:pStyle w:val="aff2"/>
              <w:jc w:val="left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Количество снесенных аварийных МКД</w:t>
            </w:r>
          </w:p>
        </w:tc>
        <w:tc>
          <w:tcPr>
            <w:tcW w:w="467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</w:t>
            </w:r>
          </w:p>
        </w:tc>
        <w:tc>
          <w:tcPr>
            <w:tcW w:w="385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8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338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78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9" w:type="pct"/>
          </w:tcPr>
          <w:p w:rsidR="00511AA3" w:rsidRPr="00E016FD" w:rsidRDefault="00511AA3" w:rsidP="006F33FF">
            <w:pPr>
              <w:pStyle w:val="aff2"/>
              <w:jc w:val="center"/>
              <w:rPr>
                <w:rFonts w:ascii="Times New Roman" w:hAnsi="Times New Roman" w:cs="Times New Roman"/>
              </w:rPr>
            </w:pPr>
            <w:r w:rsidRPr="00E016FD">
              <w:rPr>
                <w:rFonts w:ascii="Times New Roman" w:hAnsi="Times New Roman" w:cs="Times New Roman"/>
              </w:rPr>
              <w:t>82</w:t>
            </w:r>
          </w:p>
        </w:tc>
      </w:tr>
    </w:tbl>
    <w:p w:rsidR="00511AA3" w:rsidRDefault="00511AA3" w:rsidP="00ED71B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11AA3" w:rsidRPr="00E016FD" w:rsidRDefault="00511AA3" w:rsidP="00ED71B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E016FD">
        <w:rPr>
          <w:rFonts w:ascii="Times New Roman" w:hAnsi="Times New Roman" w:cs="Times New Roman"/>
          <w:sz w:val="28"/>
          <w:szCs w:val="28"/>
        </w:rPr>
        <w:t>. Объем финансовых потребностей на реализацию мероприятий программы</w:t>
      </w:r>
    </w:p>
    <w:p w:rsidR="00511AA3" w:rsidRPr="00E016FD" w:rsidRDefault="00511AA3" w:rsidP="00ED71BE">
      <w:pPr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1AA3" w:rsidRPr="00E016FD" w:rsidRDefault="00511AA3" w:rsidP="00ED71BE">
      <w:pPr>
        <w:rPr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9"/>
        <w:gridCol w:w="3168"/>
        <w:gridCol w:w="1278"/>
        <w:gridCol w:w="1560"/>
        <w:gridCol w:w="1276"/>
        <w:gridCol w:w="1278"/>
        <w:gridCol w:w="1276"/>
        <w:gridCol w:w="1419"/>
        <w:gridCol w:w="1416"/>
        <w:gridCol w:w="1318"/>
      </w:tblGrid>
      <w:tr w:rsidR="00511AA3" w:rsidRPr="00E016FD" w:rsidTr="000972F5">
        <w:trPr>
          <w:cantSplit/>
          <w:jc w:val="center"/>
        </w:trPr>
        <w:tc>
          <w:tcPr>
            <w:tcW w:w="759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3168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8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Источник финанси-рования</w:t>
            </w:r>
          </w:p>
        </w:tc>
        <w:tc>
          <w:tcPr>
            <w:tcW w:w="1560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Форма финансового обеспечения</w:t>
            </w:r>
          </w:p>
        </w:tc>
        <w:tc>
          <w:tcPr>
            <w:tcW w:w="5249" w:type="dxa"/>
            <w:gridSpan w:val="4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Финансовые затраты, тыс. руб.</w:t>
            </w:r>
          </w:p>
        </w:tc>
        <w:tc>
          <w:tcPr>
            <w:tcW w:w="1416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Исполни-тель мероприя-тия</w:t>
            </w:r>
          </w:p>
        </w:tc>
        <w:tc>
          <w:tcPr>
            <w:tcW w:w="1318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Участник мероприя-тия</w:t>
            </w:r>
          </w:p>
        </w:tc>
      </w:tr>
      <w:tr w:rsidR="00511AA3" w:rsidRPr="00E016FD" w:rsidTr="000972F5">
        <w:trPr>
          <w:cantSplit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2015 г.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2016 г.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2017 г.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AA3" w:rsidRPr="00E016FD" w:rsidRDefault="00511AA3" w:rsidP="00ED71BE">
      <w:pPr>
        <w:rPr>
          <w:rFonts w:ascii="Times New Roman" w:hAnsi="Times New Roman" w:cs="Times New Roman"/>
          <w:sz w:val="2"/>
          <w:szCs w:val="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9"/>
        <w:gridCol w:w="3168"/>
        <w:gridCol w:w="1278"/>
        <w:gridCol w:w="1560"/>
        <w:gridCol w:w="1276"/>
        <w:gridCol w:w="1278"/>
        <w:gridCol w:w="1276"/>
        <w:gridCol w:w="1419"/>
        <w:gridCol w:w="1416"/>
        <w:gridCol w:w="1318"/>
      </w:tblGrid>
      <w:tr w:rsidR="00511AA3" w:rsidRPr="00E016FD" w:rsidTr="000972F5">
        <w:trPr>
          <w:cantSplit/>
          <w:tblHeader/>
          <w:jc w:val="center"/>
        </w:trPr>
        <w:tc>
          <w:tcPr>
            <w:tcW w:w="759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68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8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9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6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18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3927" w:type="dxa"/>
            <w:gridSpan w:val="2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потребности в финансовых ресурсах на выполнение программы, в том числе: </w:t>
            </w: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100 000,00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61 205,00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200 000,00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361 205,00</w:t>
            </w:r>
          </w:p>
        </w:tc>
        <w:tc>
          <w:tcPr>
            <w:tcW w:w="1416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9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100 000,00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61 205,00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200 000,00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361 205,00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9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3927" w:type="dxa"/>
            <w:gridSpan w:val="2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комитет муниципального имущества и земельных ресурсов</w:t>
            </w: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98 500,00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61 205,00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200 000,00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359 705</w:t>
            </w: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416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9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98 500,00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61 205,00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200 000,00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359 705</w:t>
            </w: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9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23"/>
          <w:jc w:val="center"/>
        </w:trPr>
        <w:tc>
          <w:tcPr>
            <w:tcW w:w="3927" w:type="dxa"/>
            <w:gridSpan w:val="2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 бюджетных средств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 комитет архитектуры и строительства</w:t>
            </w: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1 500,00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 500,00</w:t>
            </w:r>
          </w:p>
        </w:tc>
        <w:tc>
          <w:tcPr>
            <w:tcW w:w="1416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23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23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23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 500,00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24"/>
          <w:jc w:val="center"/>
        </w:trPr>
        <w:tc>
          <w:tcPr>
            <w:tcW w:w="3927" w:type="dxa"/>
            <w:gridSpan w:val="2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60" w:type="dxa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759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</w:p>
        </w:tc>
        <w:tc>
          <w:tcPr>
            <w:tcW w:w="3168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Приобретение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строительство жилых помещений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гражданам, проживающим в аварийном жилищном фонде</w:t>
            </w:r>
          </w:p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560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Бюджетные инвестиции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96637</w:t>
            </w: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61 205,00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200 000,00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357 842,37</w:t>
            </w:r>
          </w:p>
        </w:tc>
        <w:tc>
          <w:tcPr>
            <w:tcW w:w="1416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КМИиЗР</w:t>
            </w:r>
          </w:p>
        </w:tc>
        <w:tc>
          <w:tcPr>
            <w:tcW w:w="1318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1560" w:type="dxa"/>
            <w:vMerge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9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РБ</w:t>
            </w:r>
          </w:p>
        </w:tc>
        <w:tc>
          <w:tcPr>
            <w:tcW w:w="1560" w:type="dxa"/>
            <w:vMerge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8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МБ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96637</w:t>
            </w: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37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61 205,00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200 000,00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357 842,37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379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488"/>
          <w:jc w:val="center"/>
        </w:trPr>
        <w:tc>
          <w:tcPr>
            <w:tcW w:w="759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2.1.1</w:t>
            </w:r>
          </w:p>
        </w:tc>
        <w:tc>
          <w:tcPr>
            <w:tcW w:w="3168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Приобретение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строительство жилых помещений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60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Бюджетные инвестиции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1862,63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1862,63</w:t>
            </w:r>
          </w:p>
        </w:tc>
        <w:tc>
          <w:tcPr>
            <w:tcW w:w="1416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КМИиЗР</w:t>
            </w:r>
          </w:p>
        </w:tc>
        <w:tc>
          <w:tcPr>
            <w:tcW w:w="1318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511AA3" w:rsidRPr="00E016FD" w:rsidTr="000972F5">
        <w:trPr>
          <w:cantSplit/>
          <w:trHeight w:val="489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489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489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1862,63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1862,63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489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276"/>
          <w:jc w:val="center"/>
        </w:trPr>
        <w:tc>
          <w:tcPr>
            <w:tcW w:w="759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168" w:type="dxa"/>
            <w:vMerge w:val="restart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Снос расселенных аварийных многоквартирных домов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всего  </w:t>
            </w:r>
          </w:p>
        </w:tc>
        <w:tc>
          <w:tcPr>
            <w:tcW w:w="1560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Закупка товаров, работ и услуг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1 500,00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 500,00</w:t>
            </w:r>
          </w:p>
        </w:tc>
        <w:tc>
          <w:tcPr>
            <w:tcW w:w="1416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КАиС,</w:t>
            </w:r>
          </w:p>
          <w:p w:rsidR="00511AA3" w:rsidRPr="00E016FD" w:rsidRDefault="00511AA3" w:rsidP="000972F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МКУ «УКС»</w:t>
            </w:r>
          </w:p>
        </w:tc>
        <w:tc>
          <w:tcPr>
            <w:tcW w:w="1318" w:type="dxa"/>
            <w:vMerge w:val="restart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Сторон-ние организа-ции</w:t>
            </w:r>
          </w:p>
        </w:tc>
      </w:tr>
      <w:tr w:rsidR="00511AA3" w:rsidRPr="00E016FD" w:rsidTr="000972F5">
        <w:trPr>
          <w:cantSplit/>
          <w:trHeight w:val="276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ФБ 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276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РБ 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276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МБ 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1 500,00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 500,00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 w:rsidTr="000972F5">
        <w:trPr>
          <w:cantSplit/>
          <w:trHeight w:val="276"/>
          <w:jc w:val="center"/>
        </w:trPr>
        <w:tc>
          <w:tcPr>
            <w:tcW w:w="759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ПП    </w:t>
            </w:r>
          </w:p>
        </w:tc>
        <w:tc>
          <w:tcPr>
            <w:tcW w:w="1560" w:type="dxa"/>
            <w:vMerge/>
          </w:tcPr>
          <w:p w:rsidR="00511AA3" w:rsidRPr="00E016FD" w:rsidRDefault="00511AA3" w:rsidP="000972F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8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6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9" w:type="dxa"/>
            <w:vAlign w:val="center"/>
          </w:tcPr>
          <w:p w:rsidR="00511AA3" w:rsidRPr="00E016FD" w:rsidRDefault="00511AA3" w:rsidP="000972F5">
            <w:pPr>
              <w:jc w:val="center"/>
            </w:pPr>
            <w:r w:rsidRPr="00E016FD">
              <w:rPr>
                <w:rFonts w:ascii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6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8" w:type="dxa"/>
            <w:vMerge/>
          </w:tcPr>
          <w:p w:rsidR="00511AA3" w:rsidRPr="00E016FD" w:rsidRDefault="00511AA3" w:rsidP="000972F5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AA3" w:rsidRPr="00E016FD" w:rsidRDefault="00511AA3" w:rsidP="00ED71BE">
      <w:pPr>
        <w:ind w:firstLine="720"/>
        <w:jc w:val="both"/>
        <w:rPr>
          <w:rFonts w:ascii="Times New Roman" w:hAnsi="Times New Roman" w:cs="Times New Roman"/>
          <w:sz w:val="28"/>
          <w:szCs w:val="28"/>
        </w:rPr>
        <w:sectPr w:rsidR="00511AA3" w:rsidRPr="00E016FD" w:rsidSect="00E31897">
          <w:headerReference w:type="default" r:id="rId7"/>
          <w:pgSz w:w="16800" w:h="11900" w:orient="landscape"/>
          <w:pgMar w:top="599" w:right="1134" w:bottom="567" w:left="1134" w:header="284" w:footer="284" w:gutter="0"/>
          <w:cols w:space="720"/>
          <w:noEndnote/>
          <w:titlePg/>
          <w:docGrid w:linePitch="354"/>
        </w:sectPr>
      </w:pPr>
      <w:bookmarkStart w:id="0" w:name="sub_1073"/>
    </w:p>
    <w:bookmarkEnd w:id="0"/>
    <w:p w:rsidR="00511AA3" w:rsidRPr="00E016FD" w:rsidRDefault="00511AA3" w:rsidP="004639F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016FD">
        <w:rPr>
          <w:rFonts w:ascii="Times New Roman" w:hAnsi="Times New Roman" w:cs="Times New Roman"/>
          <w:sz w:val="28"/>
          <w:szCs w:val="28"/>
        </w:rPr>
        <w:t>7. График выполнения мероприятий в 2015 г.</w:t>
      </w:r>
    </w:p>
    <w:p w:rsidR="00511AA3" w:rsidRPr="00E016FD" w:rsidRDefault="00511AA3" w:rsidP="004639FD">
      <w:pPr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2"/>
        <w:gridCol w:w="2594"/>
        <w:gridCol w:w="847"/>
        <w:gridCol w:w="1020"/>
        <w:gridCol w:w="754"/>
        <w:gridCol w:w="1022"/>
        <w:gridCol w:w="2759"/>
      </w:tblGrid>
      <w:tr w:rsidR="00511AA3" w:rsidRPr="00E016FD">
        <w:tc>
          <w:tcPr>
            <w:tcW w:w="432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п.п.</w:t>
            </w:r>
          </w:p>
        </w:tc>
        <w:tc>
          <w:tcPr>
            <w:tcW w:w="1317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Наименование задачи, мероприятия, этапа</w:t>
            </w:r>
          </w:p>
        </w:tc>
        <w:tc>
          <w:tcPr>
            <w:tcW w:w="430" w:type="pct"/>
          </w:tcPr>
          <w:p w:rsidR="00511AA3" w:rsidRPr="00E016FD" w:rsidRDefault="00511AA3" w:rsidP="00A143FF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 кв.</w:t>
            </w:r>
          </w:p>
        </w:tc>
        <w:tc>
          <w:tcPr>
            <w:tcW w:w="518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 кв.</w:t>
            </w:r>
          </w:p>
        </w:tc>
        <w:tc>
          <w:tcPr>
            <w:tcW w:w="383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 кв.</w:t>
            </w:r>
          </w:p>
        </w:tc>
        <w:tc>
          <w:tcPr>
            <w:tcW w:w="519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4 кв.</w:t>
            </w:r>
          </w:p>
        </w:tc>
        <w:tc>
          <w:tcPr>
            <w:tcW w:w="1402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68" w:type="pct"/>
            <w:gridSpan w:val="6"/>
          </w:tcPr>
          <w:p w:rsidR="00511AA3" w:rsidRPr="00E016FD" w:rsidRDefault="00511AA3" w:rsidP="004639F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Осуществление переселения граждан из многоквартирных домов, признанных в установленном порядке аварийными и подлежащими сносу</w:t>
            </w: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4568" w:type="pct"/>
            <w:gridSpan w:val="6"/>
          </w:tcPr>
          <w:p w:rsidR="00511AA3" w:rsidRPr="00E016FD" w:rsidRDefault="00511AA3" w:rsidP="005B203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Приобретение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строительство жилых помещений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гражданам, проживающим в аварийном жилищном фонде</w:t>
            </w: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511AA3" w:rsidRPr="00E016FD" w:rsidRDefault="00511AA3" w:rsidP="004639F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0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8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3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19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02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511AA3" w:rsidRPr="00E016FD" w:rsidRDefault="00511AA3" w:rsidP="009B5D56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мероприятия, кв.м</w:t>
            </w:r>
          </w:p>
        </w:tc>
        <w:tc>
          <w:tcPr>
            <w:tcW w:w="430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5206,00</w:t>
            </w:r>
          </w:p>
        </w:tc>
        <w:tc>
          <w:tcPr>
            <w:tcW w:w="1402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68" w:type="pct"/>
            <w:gridSpan w:val="6"/>
          </w:tcPr>
          <w:p w:rsidR="00511AA3" w:rsidRPr="00E016FD" w:rsidRDefault="00511AA3" w:rsidP="00A53CEB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Приобретение 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строительство жилых помещений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гражданам, проживающим в муниципальных жилых помещениях, признанных непригодными для проживания</w:t>
            </w: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2.1.1.</w:t>
            </w:r>
          </w:p>
        </w:tc>
        <w:tc>
          <w:tcPr>
            <w:tcW w:w="4568" w:type="pct"/>
            <w:gridSpan w:val="6"/>
          </w:tcPr>
          <w:p w:rsidR="00511AA3" w:rsidRPr="00E016FD" w:rsidRDefault="00511AA3" w:rsidP="00A53CEB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Заключение муниципальных контрактов на приобретение или строительство жилых помещений</w:t>
            </w: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511AA3" w:rsidRPr="00E016FD" w:rsidRDefault="00511AA3" w:rsidP="00A53CEB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0" w:type="pct"/>
            <w:vAlign w:val="center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vAlign w:val="center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02" w:type="pct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511AA3" w:rsidRPr="00E016FD" w:rsidRDefault="00511AA3" w:rsidP="00A53CEB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кв.м</w:t>
            </w:r>
          </w:p>
        </w:tc>
        <w:tc>
          <w:tcPr>
            <w:tcW w:w="430" w:type="pct"/>
            <w:vAlign w:val="center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vAlign w:val="center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402" w:type="pct"/>
          </w:tcPr>
          <w:p w:rsidR="00511AA3" w:rsidRPr="00E016FD" w:rsidRDefault="00511AA3" w:rsidP="00A53CEB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68" w:type="pct"/>
            <w:gridSpan w:val="6"/>
          </w:tcPr>
          <w:p w:rsidR="00511AA3" w:rsidRPr="00E016FD" w:rsidRDefault="00511AA3" w:rsidP="004639F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Осуществление сноса расселенных многоквартирных домов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 xml:space="preserve"> признанных в установленном порядке аварийными и подлежащими сносу</w:t>
            </w: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4568" w:type="pct"/>
            <w:gridSpan w:val="6"/>
          </w:tcPr>
          <w:p w:rsidR="00511AA3" w:rsidRPr="00E016FD" w:rsidRDefault="00511AA3" w:rsidP="00073C4A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Снос многоквартирных домов</w:t>
            </w: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511AA3" w:rsidRPr="00E016FD" w:rsidRDefault="00511AA3" w:rsidP="004639FD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Количество размещаемых заказов</w:t>
            </w:r>
          </w:p>
        </w:tc>
        <w:tc>
          <w:tcPr>
            <w:tcW w:w="430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511AA3" w:rsidRPr="00E016FD" w:rsidRDefault="00511AA3" w:rsidP="00C924F7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02" w:type="pct"/>
          </w:tcPr>
          <w:p w:rsidR="00511AA3" w:rsidRPr="00E016FD" w:rsidRDefault="00511AA3" w:rsidP="004639FD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1AA3" w:rsidRPr="00E016FD">
        <w:tc>
          <w:tcPr>
            <w:tcW w:w="432" w:type="pct"/>
          </w:tcPr>
          <w:p w:rsidR="00511AA3" w:rsidRPr="00E016FD" w:rsidRDefault="00511AA3" w:rsidP="00B6746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7" w:type="pct"/>
          </w:tcPr>
          <w:p w:rsidR="00511AA3" w:rsidRPr="00E016FD" w:rsidRDefault="00511AA3" w:rsidP="00BF7C7A">
            <w:pPr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мероприятия, ед</w:t>
            </w:r>
          </w:p>
        </w:tc>
        <w:tc>
          <w:tcPr>
            <w:tcW w:w="430" w:type="pct"/>
            <w:vAlign w:val="center"/>
          </w:tcPr>
          <w:p w:rsidR="00511AA3" w:rsidRPr="00E016FD" w:rsidRDefault="00511AA3" w:rsidP="00010323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8" w:type="pct"/>
            <w:vAlign w:val="center"/>
          </w:tcPr>
          <w:p w:rsidR="00511AA3" w:rsidRPr="00E016FD" w:rsidRDefault="00511AA3" w:rsidP="00010323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3" w:type="pct"/>
            <w:vAlign w:val="center"/>
          </w:tcPr>
          <w:p w:rsidR="00511AA3" w:rsidRPr="00E016FD" w:rsidRDefault="00511AA3" w:rsidP="00010323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19" w:type="pct"/>
            <w:vAlign w:val="center"/>
          </w:tcPr>
          <w:p w:rsidR="00511AA3" w:rsidRPr="00E016FD" w:rsidRDefault="00511AA3" w:rsidP="00010323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016FD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402" w:type="pct"/>
          </w:tcPr>
          <w:p w:rsidR="00511AA3" w:rsidRPr="00E016FD" w:rsidRDefault="00511AA3" w:rsidP="008C504C">
            <w:pPr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11AA3" w:rsidRPr="00E016FD" w:rsidRDefault="00511AA3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511AA3" w:rsidRPr="00E016FD" w:rsidSect="00551755">
      <w:pgSz w:w="11900" w:h="16800"/>
      <w:pgMar w:top="1134" w:right="567" w:bottom="1134" w:left="1701" w:header="720" w:footer="720" w:gutter="0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AA3" w:rsidRDefault="00511AA3">
      <w:r>
        <w:separator/>
      </w:r>
    </w:p>
  </w:endnote>
  <w:endnote w:type="continuationSeparator" w:id="0">
    <w:p w:rsidR="00511AA3" w:rsidRDefault="00511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AA3" w:rsidRDefault="00511AA3">
      <w:r>
        <w:separator/>
      </w:r>
    </w:p>
  </w:footnote>
  <w:footnote w:type="continuationSeparator" w:id="0">
    <w:p w:rsidR="00511AA3" w:rsidRDefault="00511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AA3" w:rsidRPr="00E31897" w:rsidRDefault="00511AA3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E31897">
      <w:rPr>
        <w:rFonts w:ascii="Times New Roman" w:hAnsi="Times New Roman" w:cs="Times New Roman"/>
        <w:sz w:val="24"/>
        <w:szCs w:val="24"/>
      </w:rPr>
      <w:fldChar w:fldCharType="begin"/>
    </w:r>
    <w:r w:rsidRPr="00E31897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E31897">
      <w:rPr>
        <w:rFonts w:ascii="Times New Roman" w:hAnsi="Times New Roman" w:cs="Times New Roman"/>
        <w:sz w:val="24"/>
        <w:szCs w:val="24"/>
      </w:rPr>
      <w:fldChar w:fldCharType="separate"/>
    </w:r>
    <w:r>
      <w:rPr>
        <w:rFonts w:ascii="Times New Roman" w:hAnsi="Times New Roman" w:cs="Times New Roman"/>
        <w:noProof/>
        <w:sz w:val="24"/>
        <w:szCs w:val="24"/>
      </w:rPr>
      <w:t>4</w:t>
    </w:r>
    <w:r w:rsidRPr="00E31897">
      <w:rPr>
        <w:rFonts w:ascii="Times New Roman" w:hAnsi="Times New Roman" w:cs="Times New Roman"/>
        <w:sz w:val="24"/>
        <w:szCs w:val="24"/>
      </w:rPr>
      <w:fldChar w:fldCharType="end"/>
    </w:r>
  </w:p>
  <w:p w:rsidR="00511AA3" w:rsidRDefault="00511A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93EA0"/>
    <w:multiLevelType w:val="hybridMultilevel"/>
    <w:tmpl w:val="F72AC10A"/>
    <w:lvl w:ilvl="0" w:tplc="C0DA0076">
      <w:start w:val="1"/>
      <w:numFmt w:val="decimal"/>
      <w:lvlText w:val="%1."/>
      <w:lvlJc w:val="left"/>
      <w:pPr>
        <w:ind w:left="735" w:hanging="37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65D85DE6"/>
    <w:multiLevelType w:val="hybridMultilevel"/>
    <w:tmpl w:val="07EC5ABC"/>
    <w:lvl w:ilvl="0" w:tplc="2BD4E41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676739A2"/>
    <w:multiLevelType w:val="hybridMultilevel"/>
    <w:tmpl w:val="851AB208"/>
    <w:lvl w:ilvl="0" w:tplc="2BD4E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bordersDoNotSurroundHeader/>
  <w:bordersDoNotSurroundFooter/>
  <w:defaultTabStop w:val="720"/>
  <w:doNotHyphenateCaps/>
  <w:drawingGridHorizontalSpacing w:val="13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12410"/>
    <w:rsid w:val="0000770D"/>
    <w:rsid w:val="00010323"/>
    <w:rsid w:val="0001156C"/>
    <w:rsid w:val="00015A60"/>
    <w:rsid w:val="00030DE3"/>
    <w:rsid w:val="00030F75"/>
    <w:rsid w:val="000336FE"/>
    <w:rsid w:val="00047682"/>
    <w:rsid w:val="00051F8C"/>
    <w:rsid w:val="000548EE"/>
    <w:rsid w:val="00073C4A"/>
    <w:rsid w:val="000750F6"/>
    <w:rsid w:val="00075963"/>
    <w:rsid w:val="00077C07"/>
    <w:rsid w:val="000811CD"/>
    <w:rsid w:val="00092AA9"/>
    <w:rsid w:val="000972F5"/>
    <w:rsid w:val="000A56CC"/>
    <w:rsid w:val="000B4D01"/>
    <w:rsid w:val="000C37B6"/>
    <w:rsid w:val="000D0C45"/>
    <w:rsid w:val="000D4ED2"/>
    <w:rsid w:val="000E0B1C"/>
    <w:rsid w:val="000E60D6"/>
    <w:rsid w:val="000F654D"/>
    <w:rsid w:val="001012C8"/>
    <w:rsid w:val="0010399C"/>
    <w:rsid w:val="00106306"/>
    <w:rsid w:val="00110CB9"/>
    <w:rsid w:val="00120229"/>
    <w:rsid w:val="00121A48"/>
    <w:rsid w:val="00136F1A"/>
    <w:rsid w:val="00137706"/>
    <w:rsid w:val="00146EBD"/>
    <w:rsid w:val="001629FF"/>
    <w:rsid w:val="00165D06"/>
    <w:rsid w:val="0017437E"/>
    <w:rsid w:val="0017719C"/>
    <w:rsid w:val="00182894"/>
    <w:rsid w:val="00182CD9"/>
    <w:rsid w:val="0018553F"/>
    <w:rsid w:val="00190F48"/>
    <w:rsid w:val="001A09A0"/>
    <w:rsid w:val="001B057F"/>
    <w:rsid w:val="001B30F3"/>
    <w:rsid w:val="001B3769"/>
    <w:rsid w:val="001B47AF"/>
    <w:rsid w:val="001C436E"/>
    <w:rsid w:val="001E3DC1"/>
    <w:rsid w:val="001E605D"/>
    <w:rsid w:val="001F2F76"/>
    <w:rsid w:val="00206F84"/>
    <w:rsid w:val="00211219"/>
    <w:rsid w:val="00212109"/>
    <w:rsid w:val="0021609E"/>
    <w:rsid w:val="00217E18"/>
    <w:rsid w:val="00221FFE"/>
    <w:rsid w:val="00227250"/>
    <w:rsid w:val="002273A4"/>
    <w:rsid w:val="0023008C"/>
    <w:rsid w:val="00234982"/>
    <w:rsid w:val="00264758"/>
    <w:rsid w:val="00264D6D"/>
    <w:rsid w:val="00265F82"/>
    <w:rsid w:val="00272CA4"/>
    <w:rsid w:val="00275608"/>
    <w:rsid w:val="00280ECD"/>
    <w:rsid w:val="0028140E"/>
    <w:rsid w:val="002924AB"/>
    <w:rsid w:val="00292CAB"/>
    <w:rsid w:val="0029536C"/>
    <w:rsid w:val="002A3E10"/>
    <w:rsid w:val="002A7E0A"/>
    <w:rsid w:val="002D0A7E"/>
    <w:rsid w:val="002D0EF3"/>
    <w:rsid w:val="002D233A"/>
    <w:rsid w:val="002D3DEE"/>
    <w:rsid w:val="002F3E70"/>
    <w:rsid w:val="002F66A7"/>
    <w:rsid w:val="0030014B"/>
    <w:rsid w:val="00314437"/>
    <w:rsid w:val="00330F8F"/>
    <w:rsid w:val="00357C3A"/>
    <w:rsid w:val="00365F5F"/>
    <w:rsid w:val="00371779"/>
    <w:rsid w:val="00372538"/>
    <w:rsid w:val="00373FC1"/>
    <w:rsid w:val="00375321"/>
    <w:rsid w:val="00376E30"/>
    <w:rsid w:val="0038203C"/>
    <w:rsid w:val="00393590"/>
    <w:rsid w:val="00395A13"/>
    <w:rsid w:val="003A0335"/>
    <w:rsid w:val="003A06C6"/>
    <w:rsid w:val="003A32CB"/>
    <w:rsid w:val="003A45F4"/>
    <w:rsid w:val="003A4A22"/>
    <w:rsid w:val="003A52B3"/>
    <w:rsid w:val="003B4496"/>
    <w:rsid w:val="003B58E8"/>
    <w:rsid w:val="003D1EE1"/>
    <w:rsid w:val="003D25D3"/>
    <w:rsid w:val="003D40AE"/>
    <w:rsid w:val="003E69FC"/>
    <w:rsid w:val="003E6EBD"/>
    <w:rsid w:val="003F56EA"/>
    <w:rsid w:val="0040694A"/>
    <w:rsid w:val="00406AF1"/>
    <w:rsid w:val="00412A18"/>
    <w:rsid w:val="0041360B"/>
    <w:rsid w:val="00432F9D"/>
    <w:rsid w:val="00435140"/>
    <w:rsid w:val="00436422"/>
    <w:rsid w:val="00442F7E"/>
    <w:rsid w:val="00447CC8"/>
    <w:rsid w:val="00460064"/>
    <w:rsid w:val="0046010B"/>
    <w:rsid w:val="00460881"/>
    <w:rsid w:val="00462F65"/>
    <w:rsid w:val="004639FD"/>
    <w:rsid w:val="004673C6"/>
    <w:rsid w:val="00474A93"/>
    <w:rsid w:val="004774A0"/>
    <w:rsid w:val="00481320"/>
    <w:rsid w:val="00491B87"/>
    <w:rsid w:val="00494C25"/>
    <w:rsid w:val="004975C2"/>
    <w:rsid w:val="004A32FB"/>
    <w:rsid w:val="004B7143"/>
    <w:rsid w:val="004C4648"/>
    <w:rsid w:val="004C762E"/>
    <w:rsid w:val="004D2688"/>
    <w:rsid w:val="004D4583"/>
    <w:rsid w:val="004D49FB"/>
    <w:rsid w:val="004D5931"/>
    <w:rsid w:val="004D6C7C"/>
    <w:rsid w:val="004E6CD0"/>
    <w:rsid w:val="004F07B3"/>
    <w:rsid w:val="004F1E27"/>
    <w:rsid w:val="004F5CB8"/>
    <w:rsid w:val="00501CC8"/>
    <w:rsid w:val="00511352"/>
    <w:rsid w:val="00511AA3"/>
    <w:rsid w:val="0051644A"/>
    <w:rsid w:val="005215C9"/>
    <w:rsid w:val="0053630D"/>
    <w:rsid w:val="00536A1A"/>
    <w:rsid w:val="00546028"/>
    <w:rsid w:val="00551755"/>
    <w:rsid w:val="00566FDD"/>
    <w:rsid w:val="00567AE2"/>
    <w:rsid w:val="00570D74"/>
    <w:rsid w:val="00574DE4"/>
    <w:rsid w:val="005774E7"/>
    <w:rsid w:val="00583F58"/>
    <w:rsid w:val="00587923"/>
    <w:rsid w:val="00592DA8"/>
    <w:rsid w:val="005A2E6B"/>
    <w:rsid w:val="005A4A11"/>
    <w:rsid w:val="005B0C1C"/>
    <w:rsid w:val="005B203D"/>
    <w:rsid w:val="005B5F4A"/>
    <w:rsid w:val="005B7829"/>
    <w:rsid w:val="005C22DD"/>
    <w:rsid w:val="005C6A9D"/>
    <w:rsid w:val="005F1D3E"/>
    <w:rsid w:val="00602689"/>
    <w:rsid w:val="00603520"/>
    <w:rsid w:val="006133BA"/>
    <w:rsid w:val="00616FB1"/>
    <w:rsid w:val="0062546B"/>
    <w:rsid w:val="0062732A"/>
    <w:rsid w:val="0063220B"/>
    <w:rsid w:val="00634734"/>
    <w:rsid w:val="00641E80"/>
    <w:rsid w:val="006429D5"/>
    <w:rsid w:val="00654606"/>
    <w:rsid w:val="00656877"/>
    <w:rsid w:val="006571FC"/>
    <w:rsid w:val="00657E8C"/>
    <w:rsid w:val="00660776"/>
    <w:rsid w:val="00667903"/>
    <w:rsid w:val="006845FB"/>
    <w:rsid w:val="006859EC"/>
    <w:rsid w:val="00685DF8"/>
    <w:rsid w:val="006A78D5"/>
    <w:rsid w:val="006B16D3"/>
    <w:rsid w:val="006B2EF8"/>
    <w:rsid w:val="006B3617"/>
    <w:rsid w:val="006B4871"/>
    <w:rsid w:val="006B7BDD"/>
    <w:rsid w:val="006C77EF"/>
    <w:rsid w:val="006D3B37"/>
    <w:rsid w:val="006D3B9C"/>
    <w:rsid w:val="006D4F5E"/>
    <w:rsid w:val="006D6F6F"/>
    <w:rsid w:val="006D7CC8"/>
    <w:rsid w:val="006F2C00"/>
    <w:rsid w:val="006F33FF"/>
    <w:rsid w:val="006F4096"/>
    <w:rsid w:val="006F60BA"/>
    <w:rsid w:val="006F735B"/>
    <w:rsid w:val="007043FE"/>
    <w:rsid w:val="00711C8B"/>
    <w:rsid w:val="00715DB3"/>
    <w:rsid w:val="007176C8"/>
    <w:rsid w:val="00734887"/>
    <w:rsid w:val="007365BE"/>
    <w:rsid w:val="007827DB"/>
    <w:rsid w:val="00797AE8"/>
    <w:rsid w:val="007A0520"/>
    <w:rsid w:val="007B0612"/>
    <w:rsid w:val="007C2092"/>
    <w:rsid w:val="007C69C6"/>
    <w:rsid w:val="007D1124"/>
    <w:rsid w:val="007D1DE6"/>
    <w:rsid w:val="007D6487"/>
    <w:rsid w:val="007E4D4F"/>
    <w:rsid w:val="007F557F"/>
    <w:rsid w:val="007F7B4F"/>
    <w:rsid w:val="008037B5"/>
    <w:rsid w:val="00803FC3"/>
    <w:rsid w:val="0081408F"/>
    <w:rsid w:val="008145CA"/>
    <w:rsid w:val="008172BC"/>
    <w:rsid w:val="00817498"/>
    <w:rsid w:val="00821099"/>
    <w:rsid w:val="00822259"/>
    <w:rsid w:val="008405E4"/>
    <w:rsid w:val="00843C36"/>
    <w:rsid w:val="008501B0"/>
    <w:rsid w:val="00852BF8"/>
    <w:rsid w:val="00861D9A"/>
    <w:rsid w:val="00863981"/>
    <w:rsid w:val="00867057"/>
    <w:rsid w:val="008723BA"/>
    <w:rsid w:val="00887FB1"/>
    <w:rsid w:val="0089301F"/>
    <w:rsid w:val="008C2F6D"/>
    <w:rsid w:val="008C504C"/>
    <w:rsid w:val="008C5A37"/>
    <w:rsid w:val="008D04D2"/>
    <w:rsid w:val="008E03BC"/>
    <w:rsid w:val="008E1265"/>
    <w:rsid w:val="008E4892"/>
    <w:rsid w:val="008E7498"/>
    <w:rsid w:val="008F3336"/>
    <w:rsid w:val="00916664"/>
    <w:rsid w:val="0091707F"/>
    <w:rsid w:val="00930521"/>
    <w:rsid w:val="0093348C"/>
    <w:rsid w:val="00933703"/>
    <w:rsid w:val="00933A05"/>
    <w:rsid w:val="0093594F"/>
    <w:rsid w:val="00936FF1"/>
    <w:rsid w:val="00940193"/>
    <w:rsid w:val="009517D6"/>
    <w:rsid w:val="009530C2"/>
    <w:rsid w:val="009676A8"/>
    <w:rsid w:val="00980AD6"/>
    <w:rsid w:val="00981009"/>
    <w:rsid w:val="009923AF"/>
    <w:rsid w:val="00994917"/>
    <w:rsid w:val="009A1A8A"/>
    <w:rsid w:val="009A505B"/>
    <w:rsid w:val="009B5D56"/>
    <w:rsid w:val="009C0B5B"/>
    <w:rsid w:val="009C2BB8"/>
    <w:rsid w:val="009C72F6"/>
    <w:rsid w:val="009C7AA8"/>
    <w:rsid w:val="009D595D"/>
    <w:rsid w:val="009E5AF9"/>
    <w:rsid w:val="009E771A"/>
    <w:rsid w:val="00A01744"/>
    <w:rsid w:val="00A02D22"/>
    <w:rsid w:val="00A11DCF"/>
    <w:rsid w:val="00A1298C"/>
    <w:rsid w:val="00A143FF"/>
    <w:rsid w:val="00A15B94"/>
    <w:rsid w:val="00A20C5F"/>
    <w:rsid w:val="00A22130"/>
    <w:rsid w:val="00A22D4E"/>
    <w:rsid w:val="00A248C1"/>
    <w:rsid w:val="00A35A02"/>
    <w:rsid w:val="00A3701F"/>
    <w:rsid w:val="00A43112"/>
    <w:rsid w:val="00A4498E"/>
    <w:rsid w:val="00A5003A"/>
    <w:rsid w:val="00A53CEB"/>
    <w:rsid w:val="00A56DF8"/>
    <w:rsid w:val="00A645EF"/>
    <w:rsid w:val="00A655F9"/>
    <w:rsid w:val="00A70FEC"/>
    <w:rsid w:val="00A749E1"/>
    <w:rsid w:val="00A755EB"/>
    <w:rsid w:val="00A83BA7"/>
    <w:rsid w:val="00A864B7"/>
    <w:rsid w:val="00A90BA5"/>
    <w:rsid w:val="00AA024B"/>
    <w:rsid w:val="00AB4E2A"/>
    <w:rsid w:val="00AB5CF3"/>
    <w:rsid w:val="00AC7571"/>
    <w:rsid w:val="00AE1CFD"/>
    <w:rsid w:val="00AE217D"/>
    <w:rsid w:val="00AE2B3B"/>
    <w:rsid w:val="00AE69DA"/>
    <w:rsid w:val="00AF017B"/>
    <w:rsid w:val="00AF02E0"/>
    <w:rsid w:val="00AF035B"/>
    <w:rsid w:val="00AF336F"/>
    <w:rsid w:val="00AF34D1"/>
    <w:rsid w:val="00AF51E4"/>
    <w:rsid w:val="00B117BB"/>
    <w:rsid w:val="00B12410"/>
    <w:rsid w:val="00B13A40"/>
    <w:rsid w:val="00B14A4D"/>
    <w:rsid w:val="00B16ECF"/>
    <w:rsid w:val="00B21728"/>
    <w:rsid w:val="00B23A6C"/>
    <w:rsid w:val="00B23BE1"/>
    <w:rsid w:val="00B249F4"/>
    <w:rsid w:val="00B2504A"/>
    <w:rsid w:val="00B3099C"/>
    <w:rsid w:val="00B33691"/>
    <w:rsid w:val="00B35545"/>
    <w:rsid w:val="00B37E82"/>
    <w:rsid w:val="00B451F6"/>
    <w:rsid w:val="00B46A88"/>
    <w:rsid w:val="00B5556E"/>
    <w:rsid w:val="00B6205F"/>
    <w:rsid w:val="00B6507C"/>
    <w:rsid w:val="00B6746C"/>
    <w:rsid w:val="00B73C6B"/>
    <w:rsid w:val="00B75D87"/>
    <w:rsid w:val="00B809FD"/>
    <w:rsid w:val="00B8423C"/>
    <w:rsid w:val="00B85A44"/>
    <w:rsid w:val="00B863BB"/>
    <w:rsid w:val="00B91FFE"/>
    <w:rsid w:val="00B92084"/>
    <w:rsid w:val="00B922A1"/>
    <w:rsid w:val="00B96BC3"/>
    <w:rsid w:val="00BA614B"/>
    <w:rsid w:val="00BB556F"/>
    <w:rsid w:val="00BC612D"/>
    <w:rsid w:val="00BE1E1E"/>
    <w:rsid w:val="00BF5EA3"/>
    <w:rsid w:val="00BF7C7A"/>
    <w:rsid w:val="00C03482"/>
    <w:rsid w:val="00C03651"/>
    <w:rsid w:val="00C06601"/>
    <w:rsid w:val="00C07113"/>
    <w:rsid w:val="00C118E8"/>
    <w:rsid w:val="00C137D0"/>
    <w:rsid w:val="00C1557F"/>
    <w:rsid w:val="00C1759B"/>
    <w:rsid w:val="00C214C5"/>
    <w:rsid w:val="00C21678"/>
    <w:rsid w:val="00C22431"/>
    <w:rsid w:val="00C2294C"/>
    <w:rsid w:val="00C22BA1"/>
    <w:rsid w:val="00C310CC"/>
    <w:rsid w:val="00C41FAB"/>
    <w:rsid w:val="00C42DE1"/>
    <w:rsid w:val="00C616B5"/>
    <w:rsid w:val="00C71761"/>
    <w:rsid w:val="00C770B5"/>
    <w:rsid w:val="00C838B1"/>
    <w:rsid w:val="00C86366"/>
    <w:rsid w:val="00C86DF2"/>
    <w:rsid w:val="00C924F7"/>
    <w:rsid w:val="00C92B45"/>
    <w:rsid w:val="00CA4E18"/>
    <w:rsid w:val="00CA5520"/>
    <w:rsid w:val="00CB158B"/>
    <w:rsid w:val="00CB7039"/>
    <w:rsid w:val="00CC1950"/>
    <w:rsid w:val="00CC2E03"/>
    <w:rsid w:val="00CC69E4"/>
    <w:rsid w:val="00CE2B48"/>
    <w:rsid w:val="00CE3045"/>
    <w:rsid w:val="00CE4012"/>
    <w:rsid w:val="00CE6DFE"/>
    <w:rsid w:val="00CF7046"/>
    <w:rsid w:val="00CF7986"/>
    <w:rsid w:val="00D00063"/>
    <w:rsid w:val="00D029C1"/>
    <w:rsid w:val="00D041FC"/>
    <w:rsid w:val="00D0624E"/>
    <w:rsid w:val="00D20C56"/>
    <w:rsid w:val="00D2157D"/>
    <w:rsid w:val="00D24E10"/>
    <w:rsid w:val="00D26FD7"/>
    <w:rsid w:val="00D35D20"/>
    <w:rsid w:val="00D37335"/>
    <w:rsid w:val="00D7044A"/>
    <w:rsid w:val="00D84836"/>
    <w:rsid w:val="00D92320"/>
    <w:rsid w:val="00D95222"/>
    <w:rsid w:val="00D95467"/>
    <w:rsid w:val="00D95A8A"/>
    <w:rsid w:val="00DA2016"/>
    <w:rsid w:val="00DA24B5"/>
    <w:rsid w:val="00DA377E"/>
    <w:rsid w:val="00DA7504"/>
    <w:rsid w:val="00DC4347"/>
    <w:rsid w:val="00DC63CD"/>
    <w:rsid w:val="00DD0367"/>
    <w:rsid w:val="00DD1210"/>
    <w:rsid w:val="00DD3F4A"/>
    <w:rsid w:val="00DD72B1"/>
    <w:rsid w:val="00DE168B"/>
    <w:rsid w:val="00DE2D92"/>
    <w:rsid w:val="00DF03BF"/>
    <w:rsid w:val="00DF46FA"/>
    <w:rsid w:val="00E016FD"/>
    <w:rsid w:val="00E04287"/>
    <w:rsid w:val="00E071D6"/>
    <w:rsid w:val="00E1203D"/>
    <w:rsid w:val="00E2576C"/>
    <w:rsid w:val="00E30266"/>
    <w:rsid w:val="00E31897"/>
    <w:rsid w:val="00E3592F"/>
    <w:rsid w:val="00E407EC"/>
    <w:rsid w:val="00E458E8"/>
    <w:rsid w:val="00E474D9"/>
    <w:rsid w:val="00E663B9"/>
    <w:rsid w:val="00E8514C"/>
    <w:rsid w:val="00E917D6"/>
    <w:rsid w:val="00E93B2B"/>
    <w:rsid w:val="00EA531F"/>
    <w:rsid w:val="00EB01E7"/>
    <w:rsid w:val="00EB1C4B"/>
    <w:rsid w:val="00EC1112"/>
    <w:rsid w:val="00EC2B1C"/>
    <w:rsid w:val="00EC41C7"/>
    <w:rsid w:val="00EC55CB"/>
    <w:rsid w:val="00ED23C7"/>
    <w:rsid w:val="00ED3D29"/>
    <w:rsid w:val="00ED71BE"/>
    <w:rsid w:val="00EE057F"/>
    <w:rsid w:val="00EE0C9C"/>
    <w:rsid w:val="00EE472F"/>
    <w:rsid w:val="00EE7782"/>
    <w:rsid w:val="00EF342F"/>
    <w:rsid w:val="00EF5934"/>
    <w:rsid w:val="00EF6EE9"/>
    <w:rsid w:val="00F04494"/>
    <w:rsid w:val="00F122BA"/>
    <w:rsid w:val="00F123BA"/>
    <w:rsid w:val="00F13FFF"/>
    <w:rsid w:val="00F14AEA"/>
    <w:rsid w:val="00F26CA8"/>
    <w:rsid w:val="00F31E54"/>
    <w:rsid w:val="00F3324E"/>
    <w:rsid w:val="00F40A64"/>
    <w:rsid w:val="00F42BAE"/>
    <w:rsid w:val="00F42BE7"/>
    <w:rsid w:val="00F4362C"/>
    <w:rsid w:val="00F66F7B"/>
    <w:rsid w:val="00F70806"/>
    <w:rsid w:val="00F712CC"/>
    <w:rsid w:val="00F72168"/>
    <w:rsid w:val="00F73AA3"/>
    <w:rsid w:val="00F92211"/>
    <w:rsid w:val="00F92A0D"/>
    <w:rsid w:val="00FA2271"/>
    <w:rsid w:val="00FA48A1"/>
    <w:rsid w:val="00FB153F"/>
    <w:rsid w:val="00FB6D00"/>
    <w:rsid w:val="00FC1EDD"/>
    <w:rsid w:val="00FC47C7"/>
    <w:rsid w:val="00FC54DC"/>
    <w:rsid w:val="00FF3433"/>
    <w:rsid w:val="00FF61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73A4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273A4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2273A4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2273A4"/>
    <w:pPr>
      <w:outlineLvl w:val="2"/>
    </w:pPr>
  </w:style>
  <w:style w:type="paragraph" w:styleId="Heading4">
    <w:name w:val="heading 4"/>
    <w:basedOn w:val="Heading3"/>
    <w:next w:val="Normal"/>
    <w:link w:val="Heading4Char"/>
    <w:uiPriority w:val="99"/>
    <w:qFormat/>
    <w:rsid w:val="002273A4"/>
    <w:pPr>
      <w:outlineLvl w:val="3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273A4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273A4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273A4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2273A4"/>
    <w:rPr>
      <w:rFonts w:ascii="Calibri" w:hAnsi="Calibri" w:cs="Calibri"/>
      <w:b/>
      <w:bCs/>
      <w:sz w:val="28"/>
      <w:szCs w:val="28"/>
    </w:rPr>
  </w:style>
  <w:style w:type="character" w:customStyle="1" w:styleId="a">
    <w:name w:val="Цветовое выделение"/>
    <w:uiPriority w:val="99"/>
    <w:rsid w:val="002273A4"/>
    <w:rPr>
      <w:b/>
      <w:color w:val="26282F"/>
      <w:sz w:val="26"/>
    </w:rPr>
  </w:style>
  <w:style w:type="character" w:customStyle="1" w:styleId="a0">
    <w:name w:val="Гипертекстовая ссылка"/>
    <w:uiPriority w:val="99"/>
    <w:rsid w:val="002273A4"/>
    <w:rPr>
      <w:color w:val="auto"/>
      <w:sz w:val="26"/>
    </w:rPr>
  </w:style>
  <w:style w:type="character" w:customStyle="1" w:styleId="a1">
    <w:name w:val="Активная гипертекстовая ссылка"/>
    <w:uiPriority w:val="99"/>
    <w:rsid w:val="002273A4"/>
    <w:rPr>
      <w:color w:val="auto"/>
      <w:sz w:val="26"/>
      <w:u w:val="single"/>
    </w:rPr>
  </w:style>
  <w:style w:type="paragraph" w:customStyle="1" w:styleId="a2">
    <w:name w:val="Внимание"/>
    <w:basedOn w:val="Normal"/>
    <w:next w:val="Normal"/>
    <w:uiPriority w:val="99"/>
    <w:rsid w:val="002273A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3">
    <w:name w:val="Внимание: криминал!!"/>
    <w:basedOn w:val="a2"/>
    <w:next w:val="Normal"/>
    <w:uiPriority w:val="99"/>
    <w:rsid w:val="002273A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4">
    <w:name w:val="Внимание: недобросовестность!"/>
    <w:basedOn w:val="a2"/>
    <w:next w:val="Normal"/>
    <w:uiPriority w:val="99"/>
    <w:rsid w:val="002273A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5">
    <w:name w:val="Выделение для Базового Поиска"/>
    <w:uiPriority w:val="99"/>
    <w:rsid w:val="002273A4"/>
    <w:rPr>
      <w:color w:val="0058A9"/>
      <w:sz w:val="26"/>
    </w:rPr>
  </w:style>
  <w:style w:type="character" w:customStyle="1" w:styleId="a6">
    <w:name w:val="Выделение для Базового Поиска (курсив)"/>
    <w:uiPriority w:val="99"/>
    <w:rsid w:val="002273A4"/>
    <w:rPr>
      <w:i/>
      <w:color w:val="0058A9"/>
      <w:sz w:val="26"/>
    </w:rPr>
  </w:style>
  <w:style w:type="paragraph" w:customStyle="1" w:styleId="a7">
    <w:name w:val="Основное меню (преемственное)"/>
    <w:basedOn w:val="Normal"/>
    <w:next w:val="Normal"/>
    <w:uiPriority w:val="99"/>
    <w:rsid w:val="002273A4"/>
    <w:pPr>
      <w:jc w:val="both"/>
    </w:pPr>
    <w:rPr>
      <w:rFonts w:ascii="Verdana" w:hAnsi="Verdana" w:cs="Verdana"/>
      <w:sz w:val="24"/>
      <w:szCs w:val="24"/>
    </w:rPr>
  </w:style>
  <w:style w:type="paragraph" w:customStyle="1" w:styleId="a8">
    <w:name w:val="Заголовок"/>
    <w:basedOn w:val="a7"/>
    <w:next w:val="Normal"/>
    <w:uiPriority w:val="99"/>
    <w:rsid w:val="002273A4"/>
    <w:rPr>
      <w:rFonts w:ascii="Arial" w:hAnsi="Arial" w:cs="Arial"/>
      <w:b/>
      <w:bCs/>
      <w:color w:val="0058A9"/>
      <w:shd w:val="clear" w:color="auto" w:fill="ECE9D8"/>
    </w:rPr>
  </w:style>
  <w:style w:type="paragraph" w:customStyle="1" w:styleId="a9">
    <w:name w:val="Заголовок группы контролов"/>
    <w:basedOn w:val="Normal"/>
    <w:next w:val="Normal"/>
    <w:uiPriority w:val="99"/>
    <w:rsid w:val="002273A4"/>
    <w:pPr>
      <w:jc w:val="both"/>
    </w:pPr>
    <w:rPr>
      <w:b/>
      <w:bCs/>
      <w:color w:val="000000"/>
      <w:sz w:val="24"/>
      <w:szCs w:val="24"/>
    </w:rPr>
  </w:style>
  <w:style w:type="paragraph" w:customStyle="1" w:styleId="aa">
    <w:name w:val="Заголовок для информации об изменениях"/>
    <w:basedOn w:val="Heading1"/>
    <w:next w:val="Normal"/>
    <w:uiPriority w:val="99"/>
    <w:rsid w:val="002273A4"/>
    <w:pPr>
      <w:spacing w:before="0" w:after="0"/>
      <w:jc w:val="both"/>
      <w:outlineLvl w:val="9"/>
    </w:pPr>
    <w:rPr>
      <w:b w:val="0"/>
      <w:bCs w:val="0"/>
      <w:color w:val="auto"/>
      <w:sz w:val="20"/>
      <w:szCs w:val="20"/>
      <w:shd w:val="clear" w:color="auto" w:fill="FFFFFF"/>
    </w:rPr>
  </w:style>
  <w:style w:type="paragraph" w:customStyle="1" w:styleId="ab">
    <w:name w:val="Заголовок приложения"/>
    <w:basedOn w:val="Normal"/>
    <w:next w:val="Normal"/>
    <w:uiPriority w:val="99"/>
    <w:rsid w:val="002273A4"/>
    <w:pPr>
      <w:jc w:val="right"/>
    </w:pPr>
    <w:rPr>
      <w:sz w:val="24"/>
      <w:szCs w:val="24"/>
    </w:rPr>
  </w:style>
  <w:style w:type="paragraph" w:customStyle="1" w:styleId="ac">
    <w:name w:val="Заголовок распахивающейся части диалога"/>
    <w:basedOn w:val="Normal"/>
    <w:next w:val="Normal"/>
    <w:uiPriority w:val="99"/>
    <w:rsid w:val="002273A4"/>
    <w:pPr>
      <w:jc w:val="both"/>
    </w:pPr>
    <w:rPr>
      <w:i/>
      <w:iCs/>
      <w:color w:val="000080"/>
      <w:sz w:val="24"/>
      <w:szCs w:val="24"/>
    </w:rPr>
  </w:style>
  <w:style w:type="character" w:customStyle="1" w:styleId="ad">
    <w:name w:val="Заголовок своего сообщения"/>
    <w:uiPriority w:val="99"/>
    <w:rsid w:val="002273A4"/>
    <w:rPr>
      <w:color w:val="26282F"/>
      <w:sz w:val="26"/>
    </w:rPr>
  </w:style>
  <w:style w:type="paragraph" w:customStyle="1" w:styleId="ae">
    <w:name w:val="Заголовок статьи"/>
    <w:basedOn w:val="Normal"/>
    <w:next w:val="Normal"/>
    <w:uiPriority w:val="99"/>
    <w:rsid w:val="002273A4"/>
    <w:pPr>
      <w:ind w:left="1612" w:hanging="892"/>
      <w:jc w:val="both"/>
    </w:pPr>
    <w:rPr>
      <w:sz w:val="24"/>
      <w:szCs w:val="24"/>
    </w:rPr>
  </w:style>
  <w:style w:type="character" w:customStyle="1" w:styleId="af">
    <w:name w:val="Заголовок чужого сообщения"/>
    <w:uiPriority w:val="99"/>
    <w:rsid w:val="002273A4"/>
    <w:rPr>
      <w:color w:val="FF0000"/>
      <w:sz w:val="26"/>
    </w:rPr>
  </w:style>
  <w:style w:type="paragraph" w:customStyle="1" w:styleId="af0">
    <w:name w:val="Заголовок ЭР (левое окно)"/>
    <w:basedOn w:val="Normal"/>
    <w:next w:val="Normal"/>
    <w:uiPriority w:val="99"/>
    <w:rsid w:val="002273A4"/>
    <w:pPr>
      <w:spacing w:before="300" w:after="250"/>
      <w:jc w:val="center"/>
    </w:pPr>
    <w:rPr>
      <w:b/>
      <w:bCs/>
      <w:color w:val="26282F"/>
      <w:sz w:val="28"/>
      <w:szCs w:val="28"/>
    </w:rPr>
  </w:style>
  <w:style w:type="paragraph" w:customStyle="1" w:styleId="af1">
    <w:name w:val="Заголовок ЭР (правое окно)"/>
    <w:basedOn w:val="af0"/>
    <w:next w:val="Normal"/>
    <w:uiPriority w:val="99"/>
    <w:rsid w:val="002273A4"/>
    <w:pPr>
      <w:spacing w:before="0" w:after="0"/>
      <w:jc w:val="left"/>
    </w:pPr>
    <w:rPr>
      <w:b w:val="0"/>
      <w:bCs w:val="0"/>
      <w:color w:val="auto"/>
      <w:sz w:val="24"/>
      <w:szCs w:val="24"/>
    </w:rPr>
  </w:style>
  <w:style w:type="paragraph" w:customStyle="1" w:styleId="af2">
    <w:name w:val="Интерактивный заголовок"/>
    <w:basedOn w:val="a8"/>
    <w:next w:val="Normal"/>
    <w:uiPriority w:val="99"/>
    <w:rsid w:val="002273A4"/>
    <w:rPr>
      <w:b w:val="0"/>
      <w:bCs w:val="0"/>
      <w:color w:val="auto"/>
      <w:u w:val="single"/>
      <w:shd w:val="clear" w:color="auto" w:fill="auto"/>
    </w:rPr>
  </w:style>
  <w:style w:type="paragraph" w:customStyle="1" w:styleId="af3">
    <w:name w:val="Текст информации об изменениях"/>
    <w:basedOn w:val="Normal"/>
    <w:next w:val="Normal"/>
    <w:uiPriority w:val="99"/>
    <w:rsid w:val="002273A4"/>
    <w:pPr>
      <w:jc w:val="both"/>
    </w:pPr>
    <w:rPr>
      <w:color w:val="353842"/>
      <w:sz w:val="20"/>
      <w:szCs w:val="20"/>
    </w:rPr>
  </w:style>
  <w:style w:type="paragraph" w:customStyle="1" w:styleId="af4">
    <w:name w:val="Информация об изменениях"/>
    <w:basedOn w:val="af3"/>
    <w:next w:val="Normal"/>
    <w:uiPriority w:val="99"/>
    <w:rsid w:val="002273A4"/>
    <w:pPr>
      <w:spacing w:before="180"/>
      <w:ind w:left="360" w:right="360"/>
    </w:pPr>
    <w:rPr>
      <w:color w:val="auto"/>
      <w:sz w:val="24"/>
      <w:szCs w:val="24"/>
      <w:shd w:val="clear" w:color="auto" w:fill="EAEFED"/>
    </w:rPr>
  </w:style>
  <w:style w:type="paragraph" w:customStyle="1" w:styleId="af5">
    <w:name w:val="Текст (справка)"/>
    <w:basedOn w:val="Normal"/>
    <w:next w:val="Normal"/>
    <w:uiPriority w:val="99"/>
    <w:rsid w:val="002273A4"/>
    <w:pPr>
      <w:ind w:left="170" w:right="170"/>
    </w:pPr>
    <w:rPr>
      <w:sz w:val="24"/>
      <w:szCs w:val="24"/>
    </w:rPr>
  </w:style>
  <w:style w:type="paragraph" w:customStyle="1" w:styleId="af6">
    <w:name w:val="Комментарий"/>
    <w:basedOn w:val="af5"/>
    <w:next w:val="Normal"/>
    <w:uiPriority w:val="99"/>
    <w:rsid w:val="002273A4"/>
    <w:pPr>
      <w:spacing w:before="75"/>
      <w:ind w:left="0" w:right="0"/>
      <w:jc w:val="both"/>
    </w:pPr>
    <w:rPr>
      <w:color w:val="353842"/>
      <w:shd w:val="clear" w:color="auto" w:fill="F0F0F0"/>
    </w:rPr>
  </w:style>
  <w:style w:type="paragraph" w:customStyle="1" w:styleId="af7">
    <w:name w:val="Информация об изменениях документа"/>
    <w:basedOn w:val="af6"/>
    <w:next w:val="Normal"/>
    <w:uiPriority w:val="99"/>
    <w:rsid w:val="002273A4"/>
    <w:pPr>
      <w:spacing w:before="0"/>
    </w:pPr>
    <w:rPr>
      <w:i/>
      <w:iCs/>
    </w:rPr>
  </w:style>
  <w:style w:type="paragraph" w:customStyle="1" w:styleId="af8">
    <w:name w:val="Текст (лев. подпись)"/>
    <w:basedOn w:val="Normal"/>
    <w:next w:val="Normal"/>
    <w:uiPriority w:val="99"/>
    <w:rsid w:val="002273A4"/>
    <w:rPr>
      <w:sz w:val="24"/>
      <w:szCs w:val="24"/>
    </w:rPr>
  </w:style>
  <w:style w:type="paragraph" w:customStyle="1" w:styleId="af9">
    <w:name w:val="Колонтитул (левый)"/>
    <w:basedOn w:val="af8"/>
    <w:next w:val="Normal"/>
    <w:uiPriority w:val="99"/>
    <w:rsid w:val="002273A4"/>
    <w:pPr>
      <w:jc w:val="both"/>
    </w:pPr>
    <w:rPr>
      <w:sz w:val="16"/>
      <w:szCs w:val="16"/>
    </w:rPr>
  </w:style>
  <w:style w:type="paragraph" w:customStyle="1" w:styleId="afa">
    <w:name w:val="Текст (прав. подпись)"/>
    <w:basedOn w:val="Normal"/>
    <w:next w:val="Normal"/>
    <w:uiPriority w:val="99"/>
    <w:rsid w:val="002273A4"/>
    <w:pPr>
      <w:jc w:val="right"/>
    </w:pPr>
    <w:rPr>
      <w:sz w:val="24"/>
      <w:szCs w:val="24"/>
    </w:rPr>
  </w:style>
  <w:style w:type="paragraph" w:customStyle="1" w:styleId="afb">
    <w:name w:val="Колонтитул (правый)"/>
    <w:basedOn w:val="afa"/>
    <w:next w:val="Normal"/>
    <w:uiPriority w:val="99"/>
    <w:rsid w:val="002273A4"/>
    <w:pPr>
      <w:jc w:val="both"/>
    </w:pPr>
    <w:rPr>
      <w:sz w:val="16"/>
      <w:szCs w:val="16"/>
    </w:rPr>
  </w:style>
  <w:style w:type="paragraph" w:customStyle="1" w:styleId="afc">
    <w:name w:val="Комментарий пользователя"/>
    <w:basedOn w:val="af6"/>
    <w:next w:val="Normal"/>
    <w:uiPriority w:val="99"/>
    <w:rsid w:val="002273A4"/>
    <w:pPr>
      <w:spacing w:before="0"/>
      <w:jc w:val="left"/>
    </w:pPr>
    <w:rPr>
      <w:shd w:val="clear" w:color="auto" w:fill="FFDFE0"/>
    </w:rPr>
  </w:style>
  <w:style w:type="paragraph" w:customStyle="1" w:styleId="afd">
    <w:name w:val="Куда обратиться?"/>
    <w:basedOn w:val="a2"/>
    <w:next w:val="Normal"/>
    <w:uiPriority w:val="99"/>
    <w:rsid w:val="002273A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e">
    <w:name w:val="Моноширинный"/>
    <w:basedOn w:val="Normal"/>
    <w:next w:val="Normal"/>
    <w:uiPriority w:val="99"/>
    <w:rsid w:val="002273A4"/>
    <w:pPr>
      <w:jc w:val="both"/>
    </w:pPr>
    <w:rPr>
      <w:rFonts w:ascii="Courier New" w:hAnsi="Courier New" w:cs="Courier New"/>
      <w:sz w:val="22"/>
      <w:szCs w:val="22"/>
    </w:rPr>
  </w:style>
  <w:style w:type="character" w:customStyle="1" w:styleId="aff">
    <w:name w:val="Найденные слова"/>
    <w:uiPriority w:val="99"/>
    <w:rsid w:val="002273A4"/>
    <w:rPr>
      <w:color w:val="26282F"/>
      <w:sz w:val="26"/>
      <w:shd w:val="clear" w:color="auto" w:fill="auto"/>
    </w:rPr>
  </w:style>
  <w:style w:type="character" w:customStyle="1" w:styleId="aff0">
    <w:name w:val="Не вступил в силу"/>
    <w:uiPriority w:val="99"/>
    <w:rsid w:val="002273A4"/>
    <w:rPr>
      <w:color w:val="000000"/>
      <w:sz w:val="26"/>
      <w:shd w:val="clear" w:color="auto" w:fill="auto"/>
    </w:rPr>
  </w:style>
  <w:style w:type="paragraph" w:customStyle="1" w:styleId="aff1">
    <w:name w:val="Необходимые документы"/>
    <w:basedOn w:val="a2"/>
    <w:next w:val="Normal"/>
    <w:uiPriority w:val="99"/>
    <w:rsid w:val="002273A4"/>
    <w:pPr>
      <w:spacing w:before="0" w:after="0"/>
      <w:ind w:left="0" w:right="0" w:firstLine="118"/>
    </w:pPr>
    <w:rPr>
      <w:shd w:val="clear" w:color="auto" w:fill="auto"/>
    </w:rPr>
  </w:style>
  <w:style w:type="paragraph" w:customStyle="1" w:styleId="aff2">
    <w:name w:val="Нормальный (таблица)"/>
    <w:basedOn w:val="Normal"/>
    <w:next w:val="Normal"/>
    <w:uiPriority w:val="99"/>
    <w:rsid w:val="002273A4"/>
    <w:pPr>
      <w:jc w:val="both"/>
    </w:pPr>
    <w:rPr>
      <w:sz w:val="24"/>
      <w:szCs w:val="24"/>
    </w:rPr>
  </w:style>
  <w:style w:type="paragraph" w:customStyle="1" w:styleId="aff3">
    <w:name w:val="Объект"/>
    <w:basedOn w:val="Normal"/>
    <w:next w:val="Normal"/>
    <w:uiPriority w:val="99"/>
    <w:rsid w:val="002273A4"/>
    <w:pPr>
      <w:jc w:val="both"/>
    </w:pPr>
  </w:style>
  <w:style w:type="paragraph" w:customStyle="1" w:styleId="aff4">
    <w:name w:val="Таблицы (моноширинный)"/>
    <w:basedOn w:val="Normal"/>
    <w:next w:val="Normal"/>
    <w:uiPriority w:val="99"/>
    <w:rsid w:val="002273A4"/>
    <w:pPr>
      <w:jc w:val="both"/>
    </w:pPr>
    <w:rPr>
      <w:rFonts w:ascii="Courier New" w:hAnsi="Courier New" w:cs="Courier New"/>
      <w:sz w:val="22"/>
      <w:szCs w:val="22"/>
    </w:rPr>
  </w:style>
  <w:style w:type="paragraph" w:customStyle="1" w:styleId="aff5">
    <w:name w:val="Оглавление"/>
    <w:basedOn w:val="aff4"/>
    <w:next w:val="Normal"/>
    <w:uiPriority w:val="99"/>
    <w:rsid w:val="002273A4"/>
    <w:pPr>
      <w:ind w:left="140"/>
    </w:pPr>
    <w:rPr>
      <w:rFonts w:ascii="Arial" w:hAnsi="Arial" w:cs="Arial"/>
      <w:sz w:val="24"/>
      <w:szCs w:val="24"/>
    </w:rPr>
  </w:style>
  <w:style w:type="character" w:customStyle="1" w:styleId="aff6">
    <w:name w:val="Опечатки"/>
    <w:uiPriority w:val="99"/>
    <w:rsid w:val="002273A4"/>
    <w:rPr>
      <w:color w:val="FF0000"/>
      <w:sz w:val="26"/>
    </w:rPr>
  </w:style>
  <w:style w:type="paragraph" w:customStyle="1" w:styleId="aff7">
    <w:name w:val="Переменная часть"/>
    <w:basedOn w:val="a7"/>
    <w:next w:val="Normal"/>
    <w:uiPriority w:val="99"/>
    <w:rsid w:val="002273A4"/>
    <w:rPr>
      <w:rFonts w:ascii="Arial" w:hAnsi="Arial" w:cs="Arial"/>
      <w:sz w:val="20"/>
      <w:szCs w:val="20"/>
    </w:rPr>
  </w:style>
  <w:style w:type="paragraph" w:customStyle="1" w:styleId="aff8">
    <w:name w:val="Подвал для информации об изменениях"/>
    <w:basedOn w:val="Heading1"/>
    <w:next w:val="Normal"/>
    <w:uiPriority w:val="99"/>
    <w:rsid w:val="002273A4"/>
    <w:pPr>
      <w:spacing w:before="0" w:after="0"/>
      <w:jc w:val="both"/>
      <w:outlineLvl w:val="9"/>
    </w:pPr>
    <w:rPr>
      <w:b w:val="0"/>
      <w:bCs w:val="0"/>
      <w:color w:val="auto"/>
      <w:sz w:val="20"/>
      <w:szCs w:val="20"/>
    </w:rPr>
  </w:style>
  <w:style w:type="paragraph" w:customStyle="1" w:styleId="aff9">
    <w:name w:val="Подзаголовок для информации об изменениях"/>
    <w:basedOn w:val="af3"/>
    <w:next w:val="Normal"/>
    <w:uiPriority w:val="99"/>
    <w:rsid w:val="002273A4"/>
    <w:rPr>
      <w:b/>
      <w:bCs/>
      <w:sz w:val="24"/>
      <w:szCs w:val="24"/>
    </w:rPr>
  </w:style>
  <w:style w:type="paragraph" w:customStyle="1" w:styleId="affa">
    <w:name w:val="Подчёркнуный текст"/>
    <w:basedOn w:val="Normal"/>
    <w:next w:val="Normal"/>
    <w:uiPriority w:val="99"/>
    <w:rsid w:val="002273A4"/>
    <w:pPr>
      <w:jc w:val="both"/>
    </w:pPr>
    <w:rPr>
      <w:sz w:val="24"/>
      <w:szCs w:val="24"/>
    </w:rPr>
  </w:style>
  <w:style w:type="paragraph" w:customStyle="1" w:styleId="affb">
    <w:name w:val="Постоянная часть"/>
    <w:basedOn w:val="a7"/>
    <w:next w:val="Normal"/>
    <w:uiPriority w:val="99"/>
    <w:rsid w:val="002273A4"/>
    <w:rPr>
      <w:rFonts w:ascii="Arial" w:hAnsi="Arial" w:cs="Arial"/>
      <w:sz w:val="22"/>
      <w:szCs w:val="22"/>
    </w:rPr>
  </w:style>
  <w:style w:type="paragraph" w:customStyle="1" w:styleId="affc">
    <w:name w:val="Прижатый влево"/>
    <w:basedOn w:val="Normal"/>
    <w:next w:val="Normal"/>
    <w:uiPriority w:val="99"/>
    <w:rsid w:val="002273A4"/>
    <w:rPr>
      <w:sz w:val="24"/>
      <w:szCs w:val="24"/>
    </w:rPr>
  </w:style>
  <w:style w:type="paragraph" w:customStyle="1" w:styleId="affd">
    <w:name w:val="Пример."/>
    <w:basedOn w:val="a2"/>
    <w:next w:val="Normal"/>
    <w:uiPriority w:val="99"/>
    <w:rsid w:val="002273A4"/>
    <w:pPr>
      <w:spacing w:before="0" w:after="0"/>
      <w:ind w:left="0" w:right="0" w:firstLine="0"/>
    </w:pPr>
    <w:rPr>
      <w:shd w:val="clear" w:color="auto" w:fill="auto"/>
    </w:rPr>
  </w:style>
  <w:style w:type="paragraph" w:customStyle="1" w:styleId="affe">
    <w:name w:val="Примечание."/>
    <w:basedOn w:val="a2"/>
    <w:next w:val="Normal"/>
    <w:uiPriority w:val="99"/>
    <w:rsid w:val="002273A4"/>
    <w:pPr>
      <w:spacing w:before="0" w:after="0"/>
      <w:ind w:left="0" w:right="0" w:firstLine="0"/>
    </w:pPr>
    <w:rPr>
      <w:shd w:val="clear" w:color="auto" w:fill="auto"/>
    </w:rPr>
  </w:style>
  <w:style w:type="character" w:customStyle="1" w:styleId="afff">
    <w:name w:val="Продолжение ссылки"/>
    <w:uiPriority w:val="99"/>
    <w:rsid w:val="002273A4"/>
  </w:style>
  <w:style w:type="paragraph" w:customStyle="1" w:styleId="afff0">
    <w:name w:val="Словарная статья"/>
    <w:basedOn w:val="Normal"/>
    <w:next w:val="Normal"/>
    <w:uiPriority w:val="99"/>
    <w:rsid w:val="002273A4"/>
    <w:pPr>
      <w:ind w:right="118"/>
      <w:jc w:val="both"/>
    </w:pPr>
    <w:rPr>
      <w:sz w:val="24"/>
      <w:szCs w:val="24"/>
    </w:rPr>
  </w:style>
  <w:style w:type="character" w:customStyle="1" w:styleId="afff1">
    <w:name w:val="Сравнение редакций"/>
    <w:uiPriority w:val="99"/>
    <w:rsid w:val="002273A4"/>
    <w:rPr>
      <w:color w:val="26282F"/>
      <w:sz w:val="26"/>
    </w:rPr>
  </w:style>
  <w:style w:type="character" w:customStyle="1" w:styleId="afff2">
    <w:name w:val="Сравнение редакций. Добавленный фрагмент"/>
    <w:uiPriority w:val="99"/>
    <w:rsid w:val="002273A4"/>
    <w:rPr>
      <w:color w:val="000000"/>
      <w:shd w:val="clear" w:color="auto" w:fill="auto"/>
    </w:rPr>
  </w:style>
  <w:style w:type="character" w:customStyle="1" w:styleId="afff3">
    <w:name w:val="Сравнение редакций. Удаленный фрагмент"/>
    <w:uiPriority w:val="99"/>
    <w:rsid w:val="002273A4"/>
    <w:rPr>
      <w:color w:val="000000"/>
      <w:shd w:val="clear" w:color="auto" w:fill="auto"/>
    </w:rPr>
  </w:style>
  <w:style w:type="paragraph" w:customStyle="1" w:styleId="afff4">
    <w:name w:val="Ссылка на официальную публикацию"/>
    <w:basedOn w:val="Normal"/>
    <w:next w:val="Normal"/>
    <w:uiPriority w:val="99"/>
    <w:rsid w:val="002273A4"/>
    <w:pPr>
      <w:jc w:val="both"/>
    </w:pPr>
    <w:rPr>
      <w:sz w:val="24"/>
      <w:szCs w:val="24"/>
    </w:rPr>
  </w:style>
  <w:style w:type="paragraph" w:customStyle="1" w:styleId="afff5">
    <w:name w:val="Текст в таблице"/>
    <w:basedOn w:val="aff2"/>
    <w:next w:val="Normal"/>
    <w:uiPriority w:val="99"/>
    <w:rsid w:val="002273A4"/>
    <w:pPr>
      <w:ind w:firstLine="500"/>
    </w:pPr>
  </w:style>
  <w:style w:type="paragraph" w:customStyle="1" w:styleId="afff6">
    <w:name w:val="Текст ЭР (см. также)"/>
    <w:basedOn w:val="Normal"/>
    <w:next w:val="Normal"/>
    <w:uiPriority w:val="99"/>
    <w:rsid w:val="002273A4"/>
    <w:pPr>
      <w:spacing w:before="200"/>
    </w:pPr>
    <w:rPr>
      <w:sz w:val="22"/>
      <w:szCs w:val="22"/>
    </w:rPr>
  </w:style>
  <w:style w:type="paragraph" w:customStyle="1" w:styleId="afff7">
    <w:name w:val="Технический комментарий"/>
    <w:basedOn w:val="Normal"/>
    <w:next w:val="Normal"/>
    <w:uiPriority w:val="99"/>
    <w:rsid w:val="002273A4"/>
    <w:rPr>
      <w:color w:val="463F31"/>
      <w:sz w:val="24"/>
      <w:szCs w:val="24"/>
      <w:shd w:val="clear" w:color="auto" w:fill="FFFFA6"/>
    </w:rPr>
  </w:style>
  <w:style w:type="character" w:customStyle="1" w:styleId="afff8">
    <w:name w:val="Утратил силу"/>
    <w:uiPriority w:val="99"/>
    <w:rsid w:val="002273A4"/>
    <w:rPr>
      <w:strike/>
      <w:color w:val="auto"/>
      <w:sz w:val="26"/>
    </w:rPr>
  </w:style>
  <w:style w:type="paragraph" w:customStyle="1" w:styleId="afff9">
    <w:name w:val="Формула"/>
    <w:basedOn w:val="Normal"/>
    <w:next w:val="Normal"/>
    <w:uiPriority w:val="99"/>
    <w:rsid w:val="002273A4"/>
    <w:pPr>
      <w:spacing w:before="240" w:after="240"/>
      <w:ind w:left="420" w:right="420" w:firstLine="300"/>
      <w:jc w:val="both"/>
    </w:pPr>
    <w:rPr>
      <w:sz w:val="24"/>
      <w:szCs w:val="24"/>
      <w:shd w:val="clear" w:color="auto" w:fill="FAF3E9"/>
    </w:rPr>
  </w:style>
  <w:style w:type="paragraph" w:customStyle="1" w:styleId="afffa">
    <w:name w:val="Центрированный (таблица)"/>
    <w:basedOn w:val="aff2"/>
    <w:next w:val="Normal"/>
    <w:uiPriority w:val="99"/>
    <w:rsid w:val="002273A4"/>
    <w:pPr>
      <w:jc w:val="center"/>
    </w:pPr>
  </w:style>
  <w:style w:type="paragraph" w:customStyle="1" w:styleId="-">
    <w:name w:val="ЭР-содержание (правое окно)"/>
    <w:basedOn w:val="Normal"/>
    <w:next w:val="Normal"/>
    <w:uiPriority w:val="99"/>
    <w:rsid w:val="002273A4"/>
    <w:pPr>
      <w:spacing w:before="300"/>
    </w:p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Normal"/>
    <w:uiPriority w:val="99"/>
    <w:rsid w:val="00CA4E18"/>
    <w:pPr>
      <w:widowControl/>
      <w:autoSpaceDE/>
      <w:autoSpaceDN/>
      <w:adjustRightInd/>
    </w:pPr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12022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273A4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120229"/>
    <w:rPr>
      <w:rFonts w:cs="Times New Roman"/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6F60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73A4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locked/>
    <w:rsid w:val="00B35545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6859EC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859EC"/>
    <w:rPr>
      <w:rFonts w:ascii="Arial" w:hAnsi="Arial" w:cs="Arial"/>
      <w:sz w:val="26"/>
      <w:szCs w:val="26"/>
    </w:rPr>
  </w:style>
  <w:style w:type="paragraph" w:styleId="Footer">
    <w:name w:val="footer"/>
    <w:basedOn w:val="Normal"/>
    <w:link w:val="FooterChar"/>
    <w:uiPriority w:val="99"/>
    <w:rsid w:val="006859EC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859EC"/>
    <w:rPr>
      <w:rFonts w:ascii="Arial" w:hAnsi="Arial" w:cs="Arial"/>
      <w:sz w:val="26"/>
      <w:szCs w:val="26"/>
    </w:rPr>
  </w:style>
  <w:style w:type="paragraph" w:customStyle="1" w:styleId="ConsPlusCell">
    <w:name w:val="ConsPlusCell"/>
    <w:uiPriority w:val="99"/>
    <w:rsid w:val="007F557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F557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DA24B5"/>
    <w:pPr>
      <w:ind w:left="720"/>
    </w:pPr>
  </w:style>
  <w:style w:type="paragraph" w:customStyle="1" w:styleId="ConsPlusNormal">
    <w:name w:val="ConsPlusNormal"/>
    <w:uiPriority w:val="99"/>
    <w:rsid w:val="00D041FC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NoSpacing">
    <w:name w:val="No Spacing"/>
    <w:uiPriority w:val="99"/>
    <w:qFormat/>
    <w:rsid w:val="006B16D3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1">
    <w:name w:val="Стиль1"/>
    <w:basedOn w:val="Normal"/>
    <w:link w:val="10"/>
    <w:uiPriority w:val="99"/>
    <w:rsid w:val="00491B87"/>
    <w:pPr>
      <w:ind w:firstLine="709"/>
      <w:jc w:val="both"/>
    </w:pPr>
    <w:rPr>
      <w:rFonts w:cs="Times New Roman"/>
      <w:sz w:val="28"/>
      <w:szCs w:val="28"/>
    </w:rPr>
  </w:style>
  <w:style w:type="character" w:customStyle="1" w:styleId="10">
    <w:name w:val="Стиль1 Знак"/>
    <w:basedOn w:val="DefaultParagraphFont"/>
    <w:link w:val="1"/>
    <w:uiPriority w:val="99"/>
    <w:locked/>
    <w:rsid w:val="00491B87"/>
    <w:rPr>
      <w:rFonts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4</Pages>
  <Words>762</Words>
  <Characters>4346</Characters>
  <Application>Microsoft Office Outlook</Application>
  <DocSecurity>0</DocSecurity>
  <Lines>0</Lines>
  <Paragraphs>0</Paragraphs>
  <ScaleCrop>false</ScaleCrop>
  <Company>НПП "Гарант-Сервис"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НПП "Гарант-Сервис"</dc:creator>
  <cp:keywords/>
  <dc:description>Документ экспортирован из системы ГАРАНТ</dc:description>
  <cp:lastModifiedBy>Natalya</cp:lastModifiedBy>
  <cp:revision>4</cp:revision>
  <cp:lastPrinted>2015-06-16T08:49:00Z</cp:lastPrinted>
  <dcterms:created xsi:type="dcterms:W3CDTF">2015-06-16T09:10:00Z</dcterms:created>
  <dcterms:modified xsi:type="dcterms:W3CDTF">2015-07-23T15:37:00Z</dcterms:modified>
</cp:coreProperties>
</file>