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5148" w:type="dxa"/>
        <w:tblLook w:val="00A0" w:firstRow="1" w:lastRow="0" w:firstColumn="1" w:lastColumn="0" w:noHBand="0" w:noVBand="0"/>
      </w:tblPr>
      <w:tblGrid>
        <w:gridCol w:w="5529"/>
      </w:tblGrid>
      <w:tr w:rsidR="00017657" w:rsidRPr="007A5A81" w:rsidTr="007C26EB">
        <w:tc>
          <w:tcPr>
            <w:tcW w:w="5529" w:type="dxa"/>
          </w:tcPr>
          <w:p w:rsidR="00017657" w:rsidRPr="007A5A81" w:rsidRDefault="00017657" w:rsidP="007A5A81">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Утверждаю»</w:t>
            </w:r>
          </w:p>
          <w:p w:rsidR="00017657" w:rsidRPr="00AD7680" w:rsidRDefault="00396938" w:rsidP="007C26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Генеральный д</w:t>
            </w:r>
            <w:r w:rsidR="0092605D">
              <w:rPr>
                <w:rFonts w:ascii="Times New Roman" w:hAnsi="Times New Roman"/>
                <w:sz w:val="24"/>
                <w:szCs w:val="24"/>
              </w:rPr>
              <w:t>иректор ООО</w:t>
            </w:r>
            <w:r w:rsidR="00017657">
              <w:rPr>
                <w:rFonts w:ascii="Times New Roman" w:hAnsi="Times New Roman"/>
                <w:sz w:val="24"/>
                <w:szCs w:val="24"/>
              </w:rPr>
              <w:t xml:space="preserve"> «</w:t>
            </w:r>
            <w:r w:rsidR="0092605D">
              <w:rPr>
                <w:rFonts w:ascii="Times New Roman" w:hAnsi="Times New Roman"/>
                <w:sz w:val="24"/>
                <w:szCs w:val="24"/>
              </w:rPr>
              <w:t xml:space="preserve">ЖЭУ </w:t>
            </w:r>
            <w:r w:rsidR="008F1BEA">
              <w:rPr>
                <w:rFonts w:ascii="Times New Roman" w:hAnsi="Times New Roman"/>
                <w:sz w:val="24"/>
                <w:szCs w:val="24"/>
              </w:rPr>
              <w:t>-</w:t>
            </w:r>
            <w:r w:rsidR="0092605D">
              <w:rPr>
                <w:rFonts w:ascii="Times New Roman" w:hAnsi="Times New Roman"/>
                <w:sz w:val="24"/>
                <w:szCs w:val="24"/>
              </w:rPr>
              <w:t xml:space="preserve"> 7</w:t>
            </w:r>
            <w:r w:rsidR="00017657">
              <w:rPr>
                <w:rFonts w:ascii="Times New Roman" w:hAnsi="Times New Roman"/>
                <w:sz w:val="24"/>
                <w:szCs w:val="24"/>
              </w:rPr>
              <w:t xml:space="preserve">» </w:t>
            </w:r>
          </w:p>
          <w:p w:rsidR="00017657" w:rsidRPr="00AD7680" w:rsidRDefault="00017657" w:rsidP="007C26EB">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____________</w:t>
            </w:r>
            <w:r w:rsidRPr="00AD7680">
              <w:rPr>
                <w:rFonts w:ascii="Times New Roman" w:hAnsi="Times New Roman"/>
                <w:sz w:val="24"/>
                <w:szCs w:val="24"/>
              </w:rPr>
              <w:t xml:space="preserve">/ </w:t>
            </w:r>
            <w:proofErr w:type="spellStart"/>
            <w:r w:rsidR="00396938">
              <w:rPr>
                <w:rFonts w:ascii="Times New Roman" w:hAnsi="Times New Roman"/>
                <w:sz w:val="24"/>
                <w:szCs w:val="24"/>
              </w:rPr>
              <w:t>Грипич</w:t>
            </w:r>
            <w:proofErr w:type="spellEnd"/>
            <w:r w:rsidR="00396938">
              <w:rPr>
                <w:rFonts w:ascii="Times New Roman" w:hAnsi="Times New Roman"/>
                <w:sz w:val="24"/>
                <w:szCs w:val="24"/>
              </w:rPr>
              <w:t xml:space="preserve"> Н.Н.</w:t>
            </w:r>
            <w:r w:rsidRPr="00AD7680">
              <w:rPr>
                <w:rFonts w:ascii="Times New Roman" w:hAnsi="Times New Roman"/>
                <w:sz w:val="24"/>
                <w:szCs w:val="24"/>
              </w:rPr>
              <w:t xml:space="preserve"> /</w:t>
            </w:r>
          </w:p>
          <w:p w:rsidR="00017657" w:rsidRPr="007A5A81" w:rsidRDefault="00017657" w:rsidP="007A5A81">
            <w:pPr>
              <w:autoSpaceDE w:val="0"/>
              <w:autoSpaceDN w:val="0"/>
              <w:adjustRightInd w:val="0"/>
              <w:spacing w:after="0" w:line="240" w:lineRule="auto"/>
              <w:rPr>
                <w:rFonts w:ascii="Times New Roman" w:hAnsi="Times New Roman"/>
                <w:sz w:val="24"/>
                <w:szCs w:val="24"/>
              </w:rPr>
            </w:pPr>
          </w:p>
          <w:p w:rsidR="00017657" w:rsidRPr="007A5A81" w:rsidRDefault="00017657"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8A2BB0">
              <w:rPr>
                <w:rFonts w:ascii="Times New Roman" w:hAnsi="Times New Roman"/>
                <w:sz w:val="24"/>
                <w:szCs w:val="24"/>
              </w:rPr>
              <w:t>___</w:t>
            </w:r>
            <w:r w:rsidRPr="007A5A81">
              <w:rPr>
                <w:rFonts w:ascii="Times New Roman" w:hAnsi="Times New Roman"/>
                <w:sz w:val="24"/>
                <w:szCs w:val="24"/>
              </w:rPr>
              <w:t>»</w:t>
            </w:r>
            <w:r>
              <w:rPr>
                <w:rFonts w:ascii="Times New Roman" w:hAnsi="Times New Roman"/>
                <w:sz w:val="24"/>
                <w:szCs w:val="24"/>
              </w:rPr>
              <w:t xml:space="preserve"> </w:t>
            </w:r>
            <w:r w:rsidR="008A2BB0">
              <w:rPr>
                <w:rFonts w:ascii="Times New Roman" w:hAnsi="Times New Roman"/>
                <w:sz w:val="24"/>
                <w:szCs w:val="24"/>
              </w:rPr>
              <w:t>_________</w:t>
            </w:r>
            <w:r>
              <w:rPr>
                <w:rFonts w:ascii="Times New Roman" w:hAnsi="Times New Roman"/>
                <w:sz w:val="24"/>
                <w:szCs w:val="24"/>
              </w:rPr>
              <w:t xml:space="preserve"> </w:t>
            </w:r>
            <w:smartTag w:uri="urn:schemas-microsoft-com:office:smarttags" w:element="metricconverter">
              <w:smartTagPr>
                <w:attr w:name="ProductID" w:val="2016 г"/>
              </w:smartTagPr>
              <w:r w:rsidRPr="007A5A81">
                <w:rPr>
                  <w:rFonts w:ascii="Times New Roman" w:hAnsi="Times New Roman"/>
                  <w:sz w:val="24"/>
                  <w:szCs w:val="24"/>
                </w:rPr>
                <w:t>2016 г</w:t>
              </w:r>
            </w:smartTag>
            <w:r w:rsidRPr="007A5A81">
              <w:rPr>
                <w:rFonts w:ascii="Times New Roman" w:hAnsi="Times New Roman"/>
                <w:sz w:val="24"/>
                <w:szCs w:val="24"/>
              </w:rPr>
              <w:t>.</w:t>
            </w:r>
          </w:p>
          <w:p w:rsidR="00017657" w:rsidRPr="007A5A81" w:rsidRDefault="00017657" w:rsidP="007C26EB">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017657"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w:t>
      </w:r>
      <w:r w:rsidR="00663953">
        <w:rPr>
          <w:rFonts w:ascii="Times New Roman" w:hAnsi="Times New Roman"/>
          <w:sz w:val="24"/>
          <w:szCs w:val="24"/>
        </w:rPr>
        <w:t>ых</w:t>
      </w:r>
      <w:r>
        <w:rPr>
          <w:rFonts w:ascii="Times New Roman" w:hAnsi="Times New Roman"/>
          <w:sz w:val="24"/>
          <w:szCs w:val="24"/>
        </w:rPr>
        <w:t xml:space="preserve"> дом</w:t>
      </w:r>
      <w:r w:rsidR="00663953">
        <w:rPr>
          <w:rFonts w:ascii="Times New Roman" w:hAnsi="Times New Roman"/>
          <w:sz w:val="24"/>
          <w:szCs w:val="24"/>
        </w:rPr>
        <w:t>ов</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w:t>
      </w:r>
      <w:r w:rsidR="008A2BB0">
        <w:rPr>
          <w:rFonts w:ascii="Times New Roman" w:hAnsi="Times New Roman"/>
          <w:b/>
          <w:sz w:val="24"/>
          <w:szCs w:val="24"/>
        </w:rPr>
        <w:t>многоквартирных домов №№ 65а-67а, 69-73, 71а-73а</w:t>
      </w:r>
      <w:r w:rsidR="008A2BB0" w:rsidRPr="00C50B65">
        <w:rPr>
          <w:rFonts w:ascii="Times New Roman" w:hAnsi="Times New Roman"/>
          <w:b/>
          <w:sz w:val="24"/>
          <w:szCs w:val="24"/>
        </w:rPr>
        <w:t xml:space="preserve"> по </w:t>
      </w:r>
      <w:r w:rsidR="008A2BB0">
        <w:rPr>
          <w:rFonts w:ascii="Times New Roman" w:hAnsi="Times New Roman"/>
          <w:b/>
          <w:sz w:val="24"/>
          <w:szCs w:val="24"/>
        </w:rPr>
        <w:t xml:space="preserve">Ленинскому </w:t>
      </w:r>
      <w:proofErr w:type="spellStart"/>
      <w:r w:rsidR="008A2BB0">
        <w:rPr>
          <w:rFonts w:ascii="Times New Roman" w:hAnsi="Times New Roman"/>
          <w:b/>
          <w:sz w:val="24"/>
          <w:szCs w:val="24"/>
        </w:rPr>
        <w:t>пр</w:t>
      </w:r>
      <w:proofErr w:type="spellEnd"/>
      <w:r w:rsidR="008A2BB0">
        <w:rPr>
          <w:rFonts w:ascii="Times New Roman" w:hAnsi="Times New Roman"/>
          <w:b/>
          <w:sz w:val="24"/>
          <w:szCs w:val="24"/>
        </w:rPr>
        <w:t>-ту</w:t>
      </w:r>
      <w:r w:rsidR="008A2BB0" w:rsidRPr="00C50B65">
        <w:rPr>
          <w:rFonts w:ascii="Times New Roman" w:hAnsi="Times New Roman"/>
          <w:b/>
          <w:sz w:val="24"/>
          <w:szCs w:val="24"/>
        </w:rPr>
        <w:t xml:space="preserve">, </w:t>
      </w:r>
      <w:r w:rsidR="008A2BB0">
        <w:rPr>
          <w:rFonts w:ascii="Times New Roman" w:hAnsi="Times New Roman"/>
          <w:b/>
          <w:sz w:val="24"/>
          <w:szCs w:val="24"/>
        </w:rPr>
        <w:t>г. Калининград</w:t>
      </w:r>
      <w:r w:rsidR="008A2BB0" w:rsidRPr="00C50B65">
        <w:rPr>
          <w:rFonts w:ascii="Times New Roman" w:hAnsi="Times New Roman"/>
          <w:b/>
          <w:sz w:val="24"/>
          <w:szCs w:val="24"/>
        </w:rPr>
        <w:t>.</w:t>
      </w:r>
    </w:p>
    <w:p w:rsidR="00017657" w:rsidRPr="00F358D2"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sidR="004021D3">
        <w:rPr>
          <w:rFonts w:ascii="Times New Roman" w:hAnsi="Times New Roman"/>
          <w:b/>
          <w:sz w:val="24"/>
          <w:szCs w:val="24"/>
          <w:lang w:eastAsia="ru-RU"/>
        </w:rPr>
        <w:t>ООО</w:t>
      </w:r>
      <w:r>
        <w:rPr>
          <w:rFonts w:ascii="Times New Roman" w:hAnsi="Times New Roman"/>
          <w:b/>
          <w:sz w:val="24"/>
          <w:szCs w:val="24"/>
          <w:lang w:eastAsia="ru-RU"/>
        </w:rPr>
        <w:t xml:space="preserve"> «</w:t>
      </w:r>
      <w:r w:rsidR="004021D3">
        <w:rPr>
          <w:rFonts w:ascii="Times New Roman" w:hAnsi="Times New Roman"/>
          <w:b/>
          <w:sz w:val="24"/>
          <w:szCs w:val="24"/>
          <w:lang w:eastAsia="ru-RU"/>
        </w:rPr>
        <w:t xml:space="preserve">ЖЭУ </w:t>
      </w:r>
      <w:r w:rsidR="00D42228">
        <w:rPr>
          <w:rFonts w:ascii="Times New Roman" w:hAnsi="Times New Roman"/>
          <w:b/>
          <w:sz w:val="24"/>
          <w:szCs w:val="24"/>
          <w:lang w:eastAsia="ru-RU"/>
        </w:rPr>
        <w:t>-</w:t>
      </w:r>
      <w:r w:rsidR="004021D3">
        <w:rPr>
          <w:rFonts w:ascii="Times New Roman" w:hAnsi="Times New Roman"/>
          <w:b/>
          <w:sz w:val="24"/>
          <w:szCs w:val="24"/>
          <w:lang w:eastAsia="ru-RU"/>
        </w:rPr>
        <w:t xml:space="preserve"> 7</w:t>
      </w:r>
      <w:r>
        <w:rPr>
          <w:rFonts w:ascii="Times New Roman" w:hAnsi="Times New Roman"/>
          <w:b/>
          <w:sz w:val="24"/>
          <w:szCs w:val="24"/>
          <w:lang w:eastAsia="ru-RU"/>
        </w:rPr>
        <w:t>»</w:t>
      </w:r>
    </w:p>
    <w:p w:rsidR="00017657" w:rsidRPr="00F358D2" w:rsidRDefault="00017657" w:rsidP="007C26EB">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r w:rsidR="00DE104C" w:rsidRPr="00DE104C">
        <w:rPr>
          <w:rFonts w:ascii="Times New Roman" w:hAnsi="Times New Roman"/>
          <w:b/>
          <w:sz w:val="24"/>
          <w:szCs w:val="24"/>
        </w:rPr>
        <w:t xml:space="preserve">ООО «ЖЭУ </w:t>
      </w:r>
      <w:r w:rsidR="00024134">
        <w:rPr>
          <w:rFonts w:ascii="Times New Roman" w:hAnsi="Times New Roman"/>
          <w:b/>
          <w:sz w:val="24"/>
          <w:szCs w:val="24"/>
        </w:rPr>
        <w:t>-</w:t>
      </w:r>
      <w:r w:rsidR="00DE104C" w:rsidRPr="00DE104C">
        <w:rPr>
          <w:rFonts w:ascii="Times New Roman" w:hAnsi="Times New Roman"/>
          <w:b/>
          <w:sz w:val="24"/>
          <w:szCs w:val="24"/>
        </w:rPr>
        <w:t xml:space="preserve"> 7» 236060, ул. Иванникова, 1; ИНН3906325878; тел/факс 531-911, </w:t>
      </w:r>
      <w:r w:rsidR="00396938">
        <w:rPr>
          <w:rFonts w:ascii="Times New Roman" w:hAnsi="Times New Roman"/>
          <w:b/>
          <w:sz w:val="24"/>
          <w:szCs w:val="24"/>
        </w:rPr>
        <w:t>Генеральный д</w:t>
      </w:r>
      <w:r w:rsidR="002D3DA6" w:rsidRPr="002D3DA6">
        <w:rPr>
          <w:rFonts w:ascii="Times New Roman" w:hAnsi="Times New Roman"/>
          <w:b/>
          <w:sz w:val="24"/>
          <w:szCs w:val="24"/>
        </w:rPr>
        <w:t xml:space="preserve">иректор </w:t>
      </w:r>
      <w:proofErr w:type="spellStart"/>
      <w:r w:rsidR="00396938">
        <w:rPr>
          <w:rFonts w:ascii="Times New Roman" w:hAnsi="Times New Roman"/>
          <w:b/>
          <w:sz w:val="24"/>
          <w:szCs w:val="24"/>
        </w:rPr>
        <w:t>Грипич</w:t>
      </w:r>
      <w:proofErr w:type="spellEnd"/>
      <w:r w:rsidR="00396938">
        <w:rPr>
          <w:rFonts w:ascii="Times New Roman" w:hAnsi="Times New Roman"/>
          <w:b/>
          <w:sz w:val="24"/>
          <w:szCs w:val="24"/>
        </w:rPr>
        <w:t xml:space="preserve"> Н.Н.</w:t>
      </w:r>
    </w:p>
    <w:p w:rsidR="00017657" w:rsidRPr="009F7928"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5"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proofErr w:type="spellStart"/>
        <w:r w:rsidRPr="009F7928">
          <w:rPr>
            <w:rFonts w:ascii="Times New Roman" w:hAnsi="Times New Roman"/>
            <w:color w:val="0000FF"/>
            <w:sz w:val="24"/>
            <w:szCs w:val="24"/>
            <w:u w:val="single"/>
            <w:lang w:val="en-US" w:eastAsia="ru-RU"/>
          </w:rPr>
          <w:t>ru</w:t>
        </w:r>
        <w:proofErr w:type="spellEnd"/>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r w:rsidRPr="006955B8">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sidR="00B37824" w:rsidRPr="00B37824">
        <w:rPr>
          <w:rFonts w:ascii="Times New Roman" w:hAnsi="Times New Roman"/>
          <w:b/>
          <w:sz w:val="24"/>
          <w:szCs w:val="24"/>
        </w:rPr>
        <w:t>101 447 (сто одна тысяча четыреста сорок семь) рублей, в том числе НДС 18%: 15 474 (пятнадцать тысяч четыреста семьдесят четыре) рубля  96 копеек.</w:t>
      </w:r>
    </w:p>
    <w:p w:rsidR="00017657" w:rsidRPr="00183106"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00C429E4" w:rsidRPr="006E75FD">
        <w:rPr>
          <w:rFonts w:ascii="Times New Roman" w:hAnsi="Times New Roman"/>
          <w:b/>
          <w:sz w:val="24"/>
          <w:szCs w:val="24"/>
        </w:rPr>
        <w:t>4 740 517 (четыре миллиона семьсот сорок тысяч пятьсот семнадцать) рублей, в том числе НДС 18%: 723 129 (семьсот двадцать три тысячи сто двадцать девять) рублей 71 копейка.</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hAnsi="Times New Roman"/>
          <w:sz w:val="24"/>
          <w:szCs w:val="24"/>
          <w:lang w:eastAsia="ru-RU"/>
        </w:rPr>
        <w:t>каб</w:t>
      </w:r>
      <w:proofErr w:type="spellEnd"/>
      <w:r w:rsidRPr="009F7928">
        <w:rPr>
          <w:rFonts w:ascii="Times New Roman" w:hAnsi="Times New Roman"/>
          <w:sz w:val="24"/>
          <w:szCs w:val="24"/>
          <w:lang w:eastAsia="ru-RU"/>
        </w:rPr>
        <w:t>.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sidR="00396938">
        <w:rPr>
          <w:rFonts w:ascii="Times New Roman" w:hAnsi="Times New Roman"/>
          <w:sz w:val="24"/>
          <w:szCs w:val="24"/>
        </w:rPr>
        <w:t>08</w:t>
      </w:r>
      <w:r w:rsidRPr="009F7928">
        <w:rPr>
          <w:rFonts w:ascii="Times New Roman" w:hAnsi="Times New Roman"/>
          <w:sz w:val="24"/>
          <w:szCs w:val="24"/>
        </w:rPr>
        <w:t>"</w:t>
      </w:r>
      <w:r>
        <w:rPr>
          <w:rFonts w:ascii="Times New Roman" w:hAnsi="Times New Roman"/>
          <w:sz w:val="24"/>
          <w:szCs w:val="24"/>
        </w:rPr>
        <w:t xml:space="preserve"> </w:t>
      </w:r>
      <w:r w:rsidR="00396938">
        <w:rPr>
          <w:rFonts w:ascii="Times New Roman" w:hAnsi="Times New Roman"/>
          <w:sz w:val="24"/>
          <w:szCs w:val="24"/>
        </w:rPr>
        <w:t>августа</w:t>
      </w:r>
      <w:bookmarkStart w:id="0" w:name="_GoBack"/>
      <w:bookmarkEnd w:id="0"/>
      <w:r>
        <w:rPr>
          <w:rFonts w:ascii="Times New Roman" w:hAnsi="Times New Roman"/>
          <w:sz w:val="24"/>
          <w:szCs w:val="24"/>
        </w:rPr>
        <w:t xml:space="preserve">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w:t>
      </w:r>
      <w:proofErr w:type="spellStart"/>
      <w:r w:rsidRPr="009F7928">
        <w:rPr>
          <w:rFonts w:ascii="Times New Roman" w:hAnsi="Times New Roman"/>
          <w:sz w:val="24"/>
          <w:szCs w:val="24"/>
        </w:rPr>
        <w:t>каб</w:t>
      </w:r>
      <w:proofErr w:type="spellEnd"/>
      <w:r w:rsidRPr="009F7928">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hAnsi="Times New Roman"/>
          <w:sz w:val="24"/>
          <w:szCs w:val="24"/>
          <w:lang w:val="en-US" w:eastAsia="ru-RU"/>
        </w:rPr>
        <w:t>mkukrmkd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klgd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ru</w:t>
      </w:r>
      <w:proofErr w:type="spellEnd"/>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w:t>
      </w:r>
      <w:r w:rsidRPr="009F7928">
        <w:rPr>
          <w:rFonts w:ascii="Times New Roman" w:hAnsi="Times New Roman"/>
          <w:sz w:val="24"/>
          <w:szCs w:val="24"/>
        </w:rPr>
        <w:lastRenderedPageBreak/>
        <w:t>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w:t>
      </w:r>
      <w:r w:rsidRPr="009F7928">
        <w:rPr>
          <w:rFonts w:ascii="Times New Roman" w:hAnsi="Times New Roman"/>
          <w:sz w:val="24"/>
          <w:szCs w:val="24"/>
        </w:rPr>
        <w:lastRenderedPageBreak/>
        <w:t xml:space="preserve">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_________ МКД №_____ по ул. ____________________, </w:t>
      </w:r>
      <w:proofErr w:type="spellStart"/>
      <w:r w:rsidRPr="009F7928">
        <w:rPr>
          <w:rFonts w:ascii="Times New Roman" w:hAnsi="Times New Roman"/>
          <w:sz w:val="24"/>
          <w:szCs w:val="24"/>
        </w:rPr>
        <w:t>г.Калининград</w:t>
      </w:r>
      <w:proofErr w:type="spellEnd"/>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47205F" w:rsidRDefault="00017657" w:rsidP="0047205F">
      <w:pPr>
        <w:autoSpaceDE w:val="0"/>
        <w:autoSpaceDN w:val="0"/>
        <w:adjustRightInd w:val="0"/>
        <w:spacing w:after="0" w:line="240" w:lineRule="auto"/>
        <w:jc w:val="both"/>
        <w:rPr>
          <w:rFonts w:ascii="Times New Roman" w:eastAsia="Times New Roman" w:hAnsi="Times New Roman"/>
          <w:sz w:val="24"/>
          <w:szCs w:val="24"/>
          <w:lang w:eastAsia="ru-RU"/>
        </w:rPr>
      </w:pPr>
      <w:r w:rsidRPr="009F7928">
        <w:rPr>
          <w:rFonts w:ascii="Times New Roman" w:hAnsi="Times New Roman"/>
          <w:sz w:val="24"/>
          <w:szCs w:val="24"/>
          <w:lang w:eastAsia="ru-RU"/>
        </w:rPr>
        <w:t xml:space="preserve">    </w:t>
      </w:r>
      <w:r w:rsidR="0047205F">
        <w:rPr>
          <w:rFonts w:ascii="Times New Roman" w:eastAsia="Times New Roman" w:hAnsi="Times New Roman"/>
          <w:sz w:val="24"/>
          <w:szCs w:val="24"/>
          <w:lang w:eastAsia="ru-RU"/>
        </w:rPr>
        <w:t xml:space="preserve">    3.1. Цена договора составляет</w:t>
      </w:r>
      <w:proofErr w:type="gramStart"/>
      <w:r w:rsidR="0047205F">
        <w:rPr>
          <w:rFonts w:ascii="Times New Roman" w:eastAsia="Times New Roman" w:hAnsi="Times New Roman"/>
          <w:sz w:val="24"/>
          <w:szCs w:val="24"/>
          <w:lang w:eastAsia="ru-RU"/>
        </w:rPr>
        <w:t xml:space="preserve"> _____________ (_________________________) </w:t>
      </w:r>
      <w:proofErr w:type="gramEnd"/>
      <w:r w:rsidR="0047205F">
        <w:rPr>
          <w:rFonts w:ascii="Times New Roman" w:eastAsia="Times New Roman" w:hAnsi="Times New Roman"/>
          <w:sz w:val="24"/>
          <w:szCs w:val="24"/>
          <w:lang w:eastAsia="ru-RU"/>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7205F" w:rsidRDefault="0047205F" w:rsidP="0047205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 Авансовый платеж договором  не предусмотрен.</w:t>
      </w:r>
    </w:p>
    <w:p w:rsidR="0047205F" w:rsidRDefault="0047205F" w:rsidP="0047205F">
      <w:pPr>
        <w:suppressAutoHyphens/>
        <w:autoSpaceDE w:val="0"/>
        <w:spacing w:after="0" w:line="240" w:lineRule="auto"/>
        <w:ind w:firstLine="2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47205F" w:rsidRDefault="0047205F" w:rsidP="0047205F">
      <w:pPr>
        <w:autoSpaceDE w:val="0"/>
        <w:autoSpaceDN w:val="0"/>
        <w:adjustRightInd w:val="0"/>
        <w:spacing w:after="0" w:line="240" w:lineRule="auto"/>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3.4. Заказчик освобождается от ответственности за нарушение сроков оплаты выполненных работ перед Исполнителем в случае, если невозможность оплаты работ вызвана </w:t>
      </w:r>
      <w:proofErr w:type="gramStart"/>
      <w:r>
        <w:rPr>
          <w:rFonts w:ascii="Times New Roman" w:eastAsia="Times New Roman" w:hAnsi="Times New Roman"/>
          <w:b/>
          <w:i/>
          <w:sz w:val="24"/>
          <w:szCs w:val="24"/>
          <w:lang w:eastAsia="ru-RU"/>
        </w:rPr>
        <w:t>не поступлением</w:t>
      </w:r>
      <w:proofErr w:type="gramEnd"/>
      <w:r>
        <w:rPr>
          <w:rFonts w:ascii="Times New Roman" w:eastAsia="Times New Roman" w:hAnsi="Times New Roman"/>
          <w:b/>
          <w:i/>
          <w:sz w:val="24"/>
          <w:szCs w:val="24"/>
          <w:lang w:eastAsia="ru-RU"/>
        </w:rPr>
        <w:t xml:space="preserve"> на расчётный счёт Заказчика средств субсидии.</w:t>
      </w:r>
    </w:p>
    <w:p w:rsidR="00017657" w:rsidRPr="009F7928" w:rsidRDefault="00017657" w:rsidP="0047205F">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lastRenderedPageBreak/>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17657"/>
    <w:rsid w:val="00024134"/>
    <w:rsid w:val="00045320"/>
    <w:rsid w:val="000A3A67"/>
    <w:rsid w:val="000D0A3B"/>
    <w:rsid w:val="000F5333"/>
    <w:rsid w:val="00121455"/>
    <w:rsid w:val="00123E1F"/>
    <w:rsid w:val="00183106"/>
    <w:rsid w:val="001936F5"/>
    <w:rsid w:val="001B5EA6"/>
    <w:rsid w:val="001D738B"/>
    <w:rsid w:val="00271076"/>
    <w:rsid w:val="002D3DA6"/>
    <w:rsid w:val="003213F9"/>
    <w:rsid w:val="0036585C"/>
    <w:rsid w:val="00396938"/>
    <w:rsid w:val="003F5DA7"/>
    <w:rsid w:val="004021D3"/>
    <w:rsid w:val="004539CD"/>
    <w:rsid w:val="0047205F"/>
    <w:rsid w:val="00475DD4"/>
    <w:rsid w:val="004A6B3B"/>
    <w:rsid w:val="004D57B4"/>
    <w:rsid w:val="004F4E4F"/>
    <w:rsid w:val="0052048C"/>
    <w:rsid w:val="0054662C"/>
    <w:rsid w:val="00556B7C"/>
    <w:rsid w:val="005716BB"/>
    <w:rsid w:val="00663953"/>
    <w:rsid w:val="00676F2D"/>
    <w:rsid w:val="006955B8"/>
    <w:rsid w:val="006F1BB3"/>
    <w:rsid w:val="006F4977"/>
    <w:rsid w:val="007450D2"/>
    <w:rsid w:val="0076611D"/>
    <w:rsid w:val="007A5A81"/>
    <w:rsid w:val="007C26EB"/>
    <w:rsid w:val="008232F4"/>
    <w:rsid w:val="00833F97"/>
    <w:rsid w:val="00864F7B"/>
    <w:rsid w:val="00887F84"/>
    <w:rsid w:val="008939AB"/>
    <w:rsid w:val="008A2BB0"/>
    <w:rsid w:val="008B44B1"/>
    <w:rsid w:val="008C1FF1"/>
    <w:rsid w:val="008F189C"/>
    <w:rsid w:val="008F1BEA"/>
    <w:rsid w:val="00900425"/>
    <w:rsid w:val="0092605D"/>
    <w:rsid w:val="00952739"/>
    <w:rsid w:val="00965162"/>
    <w:rsid w:val="009A5593"/>
    <w:rsid w:val="009A6C02"/>
    <w:rsid w:val="009C3940"/>
    <w:rsid w:val="009E27CC"/>
    <w:rsid w:val="009F7928"/>
    <w:rsid w:val="00A20C0A"/>
    <w:rsid w:val="00A64E16"/>
    <w:rsid w:val="00AD7680"/>
    <w:rsid w:val="00AE463C"/>
    <w:rsid w:val="00B13D06"/>
    <w:rsid w:val="00B37824"/>
    <w:rsid w:val="00B6370F"/>
    <w:rsid w:val="00BB4F4C"/>
    <w:rsid w:val="00BF431A"/>
    <w:rsid w:val="00C15B53"/>
    <w:rsid w:val="00C26958"/>
    <w:rsid w:val="00C3383D"/>
    <w:rsid w:val="00C429E4"/>
    <w:rsid w:val="00C50B65"/>
    <w:rsid w:val="00CE2A4A"/>
    <w:rsid w:val="00D42228"/>
    <w:rsid w:val="00D46196"/>
    <w:rsid w:val="00DB1945"/>
    <w:rsid w:val="00DE104C"/>
    <w:rsid w:val="00F358D2"/>
    <w:rsid w:val="00F87970"/>
    <w:rsid w:val="00FC5B1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8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5321</Words>
  <Characters>30336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2016-02-16T12:07:00Z</dcterms:created>
  <dcterms:modified xsi:type="dcterms:W3CDTF">2016-07-06T06:32:00Z</dcterms:modified>
</cp:coreProperties>
</file>