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CA3AFD">
        <w:rPr>
          <w:rFonts w:ascii="Times New Roman" w:hAnsi="Times New Roman"/>
          <w:sz w:val="26"/>
          <w:szCs w:val="26"/>
        </w:rPr>
        <w:t xml:space="preserve">  </w:t>
      </w:r>
      <w:r w:rsidRPr="001E1871">
        <w:rPr>
          <w:rFonts w:ascii="Times New Roman" w:hAnsi="Times New Roman"/>
          <w:sz w:val="26"/>
          <w:szCs w:val="26"/>
        </w:rPr>
        <w:t xml:space="preserve">                                  </w:t>
      </w:r>
      <w:r w:rsidR="00CA3AFD">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CA3AFD" w:rsidP="005E13A8">
      <w:pPr>
        <w:spacing w:after="0" w:line="240" w:lineRule="auto"/>
        <w:rPr>
          <w:rFonts w:ascii="Times New Roman" w:hAnsi="Times New Roman"/>
          <w:sz w:val="26"/>
          <w:szCs w:val="26"/>
        </w:rPr>
      </w:pPr>
      <w:r>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434D94">
        <w:rPr>
          <w:rFonts w:ascii="Times New Roman" w:hAnsi="Times New Roman"/>
          <w:sz w:val="26"/>
          <w:szCs w:val="26"/>
        </w:rPr>
        <w:t xml:space="preserve">                 </w:t>
      </w:r>
      <w:r w:rsidR="00484A69">
        <w:rPr>
          <w:rFonts w:ascii="Times New Roman" w:hAnsi="Times New Roman"/>
          <w:sz w:val="26"/>
          <w:szCs w:val="26"/>
        </w:rPr>
        <w:t xml:space="preserve">       </w:t>
      </w:r>
      <w:proofErr w:type="spell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4F2D8F">
        <w:rPr>
          <w:rFonts w:ascii="Times New Roman" w:hAnsi="Times New Roman"/>
          <w:sz w:val="26"/>
          <w:szCs w:val="26"/>
        </w:rPr>
        <w:t>Дом 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______</w:t>
      </w:r>
      <w:r w:rsidR="004F2D8F">
        <w:rPr>
          <w:rFonts w:ascii="Times New Roman" w:hAnsi="Times New Roman"/>
          <w:sz w:val="26"/>
          <w:szCs w:val="26"/>
        </w:rPr>
        <w:t>А</w:t>
      </w:r>
      <w:r w:rsidR="00484A69">
        <w:rPr>
          <w:rFonts w:ascii="Times New Roman" w:hAnsi="Times New Roman"/>
          <w:sz w:val="26"/>
          <w:szCs w:val="26"/>
        </w:rPr>
        <w:t xml:space="preserve">. </w:t>
      </w:r>
      <w:r w:rsidR="004F2D8F">
        <w:rPr>
          <w:rFonts w:ascii="Times New Roman" w:hAnsi="Times New Roman"/>
          <w:sz w:val="26"/>
          <w:szCs w:val="26"/>
        </w:rPr>
        <w:t>В</w:t>
      </w:r>
      <w:r w:rsidR="00484A69">
        <w:rPr>
          <w:rFonts w:ascii="Times New Roman" w:hAnsi="Times New Roman"/>
          <w:sz w:val="26"/>
          <w:szCs w:val="26"/>
        </w:rPr>
        <w:t xml:space="preserve">. </w:t>
      </w:r>
      <w:r w:rsidR="004F2D8F">
        <w:rPr>
          <w:rFonts w:ascii="Times New Roman" w:hAnsi="Times New Roman"/>
          <w:sz w:val="26"/>
          <w:szCs w:val="26"/>
        </w:rPr>
        <w:t>Ходорович</w:t>
      </w:r>
      <w:r>
        <w:rPr>
          <w:rFonts w:ascii="Times New Roman" w:hAnsi="Times New Roman"/>
          <w:sz w:val="26"/>
          <w:szCs w:val="26"/>
        </w:rPr>
        <w:t xml:space="preserve">                                 «___»______________201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5E13A8"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7E3D71">
        <w:rPr>
          <w:rFonts w:ascii="Times New Roman" w:hAnsi="Times New Roman"/>
          <w:bCs/>
          <w:sz w:val="28"/>
          <w:szCs w:val="28"/>
        </w:rPr>
        <w:t xml:space="preserve">фасада с утеплением многоквартирного дома по адресу: </w:t>
      </w:r>
      <w:proofErr w:type="spellStart"/>
      <w:r w:rsidR="007E3D71">
        <w:rPr>
          <w:rFonts w:ascii="Times New Roman" w:hAnsi="Times New Roman"/>
          <w:bCs/>
          <w:sz w:val="28"/>
          <w:szCs w:val="28"/>
        </w:rPr>
        <w:t>ул.Великолукская</w:t>
      </w:r>
      <w:proofErr w:type="spellEnd"/>
      <w:r w:rsidR="007E3D71">
        <w:rPr>
          <w:rFonts w:ascii="Times New Roman" w:hAnsi="Times New Roman"/>
          <w:bCs/>
          <w:sz w:val="28"/>
          <w:szCs w:val="28"/>
        </w:rPr>
        <w:t xml:space="preserve"> д.15-21 </w:t>
      </w:r>
      <w:proofErr w:type="spellStart"/>
      <w:r w:rsidR="007E3D71">
        <w:rPr>
          <w:rFonts w:ascii="Times New Roman" w:hAnsi="Times New Roman"/>
          <w:bCs/>
          <w:sz w:val="28"/>
          <w:szCs w:val="28"/>
        </w:rPr>
        <w:t>г</w:t>
      </w:r>
      <w:r w:rsidR="002533BE">
        <w:rPr>
          <w:rFonts w:ascii="Times New Roman" w:hAnsi="Times New Roman"/>
          <w:bCs/>
          <w:sz w:val="28"/>
          <w:szCs w:val="28"/>
        </w:rPr>
        <w:t>.</w:t>
      </w:r>
      <w:r w:rsidR="007E3D71">
        <w:rPr>
          <w:rFonts w:ascii="Times New Roman" w:hAnsi="Times New Roman"/>
          <w:bCs/>
          <w:sz w:val="28"/>
          <w:szCs w:val="28"/>
        </w:rPr>
        <w:t>Калининград</w:t>
      </w:r>
      <w:proofErr w:type="spellEnd"/>
      <w:r w:rsidR="007E3D71">
        <w:rPr>
          <w:rFonts w:ascii="Times New Roman" w:hAnsi="Times New Roman"/>
          <w:bCs/>
          <w:sz w:val="28"/>
          <w:szCs w:val="28"/>
        </w:rPr>
        <w:t>.</w:t>
      </w:r>
      <w:r w:rsidR="00A84017">
        <w:rPr>
          <w:rFonts w:ascii="Times New Roman" w:hAnsi="Times New Roman"/>
          <w:bCs/>
          <w:sz w:val="28"/>
          <w:szCs w:val="28"/>
        </w:rPr>
        <w:t xml:space="preserve">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2533BE">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2533BE">
              <w:rPr>
                <w:rFonts w:ascii="Times New Roman" w:hAnsi="Times New Roman"/>
                <w:color w:val="000000"/>
                <w:sz w:val="28"/>
                <w:szCs w:val="28"/>
              </w:rPr>
              <w:t>Великолукская</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w:t>
            </w:r>
            <w:r w:rsidR="002533BE">
              <w:rPr>
                <w:rFonts w:ascii="Times New Roman" w:hAnsi="Times New Roman"/>
                <w:color w:val="000000"/>
                <w:sz w:val="28"/>
                <w:szCs w:val="28"/>
              </w:rPr>
              <w:t>5</w:t>
            </w:r>
            <w:r w:rsidR="00434D94">
              <w:rPr>
                <w:rFonts w:ascii="Times New Roman" w:hAnsi="Times New Roman"/>
                <w:color w:val="000000"/>
                <w:sz w:val="28"/>
                <w:szCs w:val="28"/>
              </w:rPr>
              <w:t>-</w:t>
            </w:r>
            <w:r w:rsidR="002533BE">
              <w:rPr>
                <w:rFonts w:ascii="Times New Roman" w:hAnsi="Times New Roman"/>
                <w:color w:val="000000"/>
                <w:sz w:val="28"/>
                <w:szCs w:val="28"/>
              </w:rPr>
              <w:t>21</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7E3D71" w:rsidP="007E3D71">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7E3D71"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ООО «Дом-Сервис»</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38612D">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w:t>
            </w:r>
            <w:r w:rsidR="0038612D">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789"/>
      </w:tblGrid>
      <w:tr w:rsidR="009A7AEB" w:rsidTr="00D53577">
        <w:tc>
          <w:tcPr>
            <w:tcW w:w="675"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8789" w:type="dxa"/>
            <w:hideMark/>
          </w:tcPr>
          <w:p w:rsidR="00757AEB" w:rsidRPr="00406595" w:rsidRDefault="00406595" w:rsidP="007E3D71">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2533BE">
              <w:rPr>
                <w:rFonts w:ascii="Times New Roman" w:hAnsi="Times New Roman"/>
                <w:color w:val="000000"/>
                <w:sz w:val="28"/>
                <w:szCs w:val="28"/>
                <w:shd w:val="clear" w:color="auto" w:fill="FFFFFF"/>
              </w:rPr>
              <w:t>Великолукская</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w:t>
            </w:r>
            <w:r w:rsidR="002533BE">
              <w:rPr>
                <w:rFonts w:ascii="Times New Roman" w:hAnsi="Times New Roman"/>
                <w:color w:val="000000"/>
                <w:sz w:val="28"/>
                <w:szCs w:val="28"/>
              </w:rPr>
              <w:t>5</w:t>
            </w:r>
            <w:r w:rsidR="00434D94">
              <w:rPr>
                <w:rFonts w:ascii="Times New Roman" w:hAnsi="Times New Roman"/>
                <w:color w:val="000000"/>
                <w:sz w:val="28"/>
                <w:szCs w:val="28"/>
              </w:rPr>
              <w:t>-</w:t>
            </w:r>
            <w:r w:rsidR="002533BE">
              <w:rPr>
                <w:rFonts w:ascii="Times New Roman" w:hAnsi="Times New Roman"/>
                <w:color w:val="000000"/>
                <w:sz w:val="28"/>
                <w:szCs w:val="28"/>
              </w:rPr>
              <w:t>21</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7E3D71">
              <w:rPr>
                <w:rFonts w:ascii="Times New Roman" w:hAnsi="Times New Roman"/>
                <w:color w:val="000000"/>
                <w:sz w:val="28"/>
                <w:szCs w:val="28"/>
              </w:rPr>
              <w:t>капитальный фасада с утеплением</w:t>
            </w:r>
            <w:r w:rsidR="00434D94">
              <w:rPr>
                <w:rFonts w:ascii="Times New Roman" w:hAnsi="Times New Roman"/>
                <w:color w:val="000000"/>
                <w:sz w:val="28"/>
                <w:szCs w:val="28"/>
              </w:rPr>
              <w:t>.</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2</w:t>
            </w:r>
          </w:p>
        </w:tc>
        <w:tc>
          <w:tcPr>
            <w:tcW w:w="8789" w:type="dxa"/>
            <w:hideMark/>
          </w:tcPr>
          <w:p w:rsidR="004F30CA" w:rsidRDefault="004F30CA" w:rsidP="00E62529">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Pr>
                <w:rFonts w:ascii="Times New Roman" w:hAnsi="Times New Roman"/>
                <w:i/>
                <w:color w:val="000000"/>
                <w:sz w:val="28"/>
                <w:szCs w:val="28"/>
              </w:rPr>
              <w:t>.</w:t>
            </w:r>
            <w:r>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3</w:t>
            </w:r>
          </w:p>
        </w:tc>
        <w:tc>
          <w:tcPr>
            <w:tcW w:w="8789" w:type="dxa"/>
            <w:hideMark/>
          </w:tcPr>
          <w:p w:rsidR="004F30CA" w:rsidRDefault="004F30CA" w:rsidP="00E62529">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«КР МКД».</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4</w:t>
            </w:r>
          </w:p>
        </w:tc>
        <w:tc>
          <w:tcPr>
            <w:tcW w:w="8789" w:type="dxa"/>
            <w:hideMark/>
          </w:tcPr>
          <w:p w:rsidR="004F30CA" w:rsidRDefault="004F30CA" w:rsidP="00E62529">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Все материалы, используемые в ходе ремонтно-строительных работ, должны соответствовать характеристикам согласно СП и иметь </w:t>
            </w:r>
            <w:r>
              <w:rPr>
                <w:rFonts w:ascii="Times New Roman" w:hAnsi="Times New Roman"/>
                <w:sz w:val="28"/>
                <w:szCs w:val="28"/>
              </w:rPr>
              <w:lastRenderedPageBreak/>
              <w:t xml:space="preserve">сертификаты качества/соответствия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8789" w:type="dxa"/>
            <w:hideMark/>
          </w:tcPr>
          <w:p w:rsidR="004F30CA" w:rsidRDefault="004F30CA" w:rsidP="00E62529">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4F30CA" w:rsidRPr="00E1619E" w:rsidRDefault="004F30CA" w:rsidP="00E62529">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 xml:space="preserve">не более </w:t>
            </w:r>
            <w:r w:rsidR="007E3D71">
              <w:rPr>
                <w:rFonts w:ascii="Times New Roman" w:eastAsia="Times New Roman" w:hAnsi="Times New Roman"/>
                <w:b/>
                <w:color w:val="000000"/>
                <w:sz w:val="28"/>
                <w:szCs w:val="28"/>
                <w:lang w:eastAsia="ru-RU"/>
              </w:rPr>
              <w:t>100</w:t>
            </w:r>
            <w:r w:rsidRPr="00E1619E">
              <w:rPr>
                <w:rFonts w:ascii="Times New Roman" w:eastAsia="Times New Roman" w:hAnsi="Times New Roman"/>
                <w:b/>
                <w:color w:val="000000"/>
                <w:sz w:val="28"/>
                <w:szCs w:val="28"/>
                <w:lang w:eastAsia="ru-RU"/>
              </w:rPr>
              <w:t xml:space="preserve"> календарных дней,</w:t>
            </w:r>
            <w:r w:rsidRPr="00E1619E">
              <w:rPr>
                <w:rFonts w:ascii="Times New Roman" w:eastAsia="Times New Roman" w:hAnsi="Times New Roman"/>
                <w:color w:val="000000"/>
                <w:sz w:val="28"/>
                <w:szCs w:val="28"/>
                <w:lang w:eastAsia="ru-RU"/>
              </w:rPr>
              <w:t xml:space="preserve"> с учетом климатологии, </w:t>
            </w:r>
            <w:r w:rsidRPr="00E1619E">
              <w:rPr>
                <w:rFonts w:ascii="Times New Roman" w:hAnsi="Times New Roman"/>
                <w:color w:val="000000"/>
                <w:sz w:val="28"/>
                <w:szCs w:val="28"/>
              </w:rPr>
              <w:t xml:space="preserve">из них: </w:t>
            </w:r>
            <w:r w:rsidR="007E3D71">
              <w:rPr>
                <w:rFonts w:ascii="Times New Roman" w:hAnsi="Times New Roman"/>
                <w:b/>
                <w:color w:val="000000"/>
                <w:sz w:val="28"/>
                <w:szCs w:val="28"/>
              </w:rPr>
              <w:t>85</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производство работ,</w:t>
            </w:r>
            <w:r w:rsidRPr="00E1619E">
              <w:rPr>
                <w:rFonts w:ascii="Times New Roman" w:hAnsi="Times New Roman"/>
                <w:b/>
                <w:color w:val="000000"/>
                <w:sz w:val="28"/>
                <w:szCs w:val="28"/>
              </w:rPr>
              <w:t xml:space="preserve"> 15 календарных дней</w:t>
            </w:r>
            <w:r w:rsidRPr="00E1619E">
              <w:rPr>
                <w:rFonts w:ascii="Times New Roman" w:hAnsi="Times New Roman"/>
                <w:color w:val="000000"/>
                <w:sz w:val="28"/>
                <w:szCs w:val="28"/>
              </w:rPr>
              <w:t xml:space="preserve"> - подготовка исполнительной документации, КС-2, КС-3.</w:t>
            </w:r>
            <w:r w:rsidRPr="00E1619E">
              <w:rPr>
                <w:rFonts w:ascii="Times New Roman" w:eastAsia="Times New Roman" w:hAnsi="Times New Roman"/>
                <w:color w:val="000000"/>
                <w:sz w:val="28"/>
                <w:szCs w:val="28"/>
                <w:lang w:eastAsia="ru-RU"/>
              </w:rPr>
              <w:t xml:space="preserve"> </w:t>
            </w:r>
          </w:p>
          <w:p w:rsidR="004F30CA" w:rsidRPr="007E3D71" w:rsidRDefault="004F30CA" w:rsidP="007E3D71">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«КР МКД» ППР по капитальному ремонту дома с деталировкой узлов.</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53577">
              <w:rPr>
                <w:rFonts w:ascii="Times New Roman" w:hAnsi="Times New Roman"/>
                <w:sz w:val="28"/>
                <w:szCs w:val="28"/>
              </w:rPr>
              <w:t xml:space="preserve">Подрядчик обязан изготовить и установить на объекте капитального ремонта </w:t>
            </w:r>
            <w:proofErr w:type="gramStart"/>
            <w:r w:rsidRPr="00D53577">
              <w:rPr>
                <w:rFonts w:ascii="Times New Roman" w:hAnsi="Times New Roman"/>
                <w:sz w:val="28"/>
                <w:szCs w:val="28"/>
              </w:rPr>
              <w:t>информационный баннер</w:t>
            </w:r>
            <w:proofErr w:type="gramEnd"/>
            <w:r w:rsidRPr="00D53577">
              <w:rPr>
                <w:rFonts w:ascii="Times New Roman" w:hAnsi="Times New Roman"/>
                <w:sz w:val="28"/>
                <w:szCs w:val="28"/>
              </w:rPr>
              <w:t xml:space="preserve"> согласованный с техническим заказчиком до начала производства работ.</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53577">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53577">
              <w:rPr>
                <w:rFonts w:ascii="Times New Roman" w:eastAsia="Times New Roman" w:hAnsi="Times New Roman"/>
                <w:sz w:val="28"/>
                <w:szCs w:val="28"/>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4F30CA" w:rsidRPr="003A077A"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53577">
              <w:rPr>
                <w:rFonts w:ascii="Times New Roman" w:hAnsi="Times New Roman"/>
                <w:sz w:val="28"/>
                <w:szCs w:val="28"/>
              </w:rPr>
              <w:t>По окончанию работ Подрядчику необходимо предоставить Заказчику и Техническому заказчику акты обследования технического состояния дымовых и вентиляционных каналов, акт проверки качества огнезащиты древесины на заменённые элементы конструкций</w:t>
            </w:r>
            <w:r>
              <w:rPr>
                <w:rFonts w:ascii="Times New Roman" w:hAnsi="Times New Roman"/>
                <w:sz w:val="28"/>
                <w:szCs w:val="28"/>
              </w:rPr>
              <w:t>, специализированными организациями.</w:t>
            </w:r>
          </w:p>
        </w:tc>
      </w:tr>
      <w:tr w:rsidR="004F30CA" w:rsidTr="00D53577">
        <w:trPr>
          <w:trHeight w:val="80"/>
        </w:trPr>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6</w:t>
            </w:r>
          </w:p>
        </w:tc>
        <w:tc>
          <w:tcPr>
            <w:tcW w:w="8789" w:type="dxa"/>
            <w:hideMark/>
          </w:tcPr>
          <w:p w:rsidR="00D53577" w:rsidRDefault="004F30CA" w:rsidP="00E62529">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Pr>
                <w:rFonts w:ascii="Times New Roman" w:hAnsi="Times New Roman"/>
                <w:color w:val="000000"/>
                <w:sz w:val="28"/>
                <w:szCs w:val="28"/>
              </w:rPr>
              <w:t>комиссионно</w:t>
            </w:r>
            <w:proofErr w:type="spellEnd"/>
            <w:r>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D53577" w:rsidTr="00D53577">
        <w:trPr>
          <w:trHeight w:val="80"/>
        </w:trPr>
        <w:tc>
          <w:tcPr>
            <w:tcW w:w="675" w:type="dxa"/>
          </w:tcPr>
          <w:p w:rsidR="00D53577" w:rsidRDefault="00D53577" w:rsidP="00406595">
            <w:pPr>
              <w:pStyle w:val="a3"/>
              <w:jc w:val="center"/>
              <w:rPr>
                <w:rFonts w:ascii="Times New Roman" w:hAnsi="Times New Roman"/>
                <w:sz w:val="28"/>
                <w:szCs w:val="28"/>
              </w:rPr>
            </w:pPr>
            <w:r>
              <w:rPr>
                <w:rFonts w:ascii="Times New Roman" w:hAnsi="Times New Roman"/>
                <w:sz w:val="28"/>
                <w:szCs w:val="28"/>
              </w:rPr>
              <w:t>6.1</w:t>
            </w:r>
          </w:p>
        </w:tc>
        <w:tc>
          <w:tcPr>
            <w:tcW w:w="8789" w:type="dxa"/>
          </w:tcPr>
          <w:p w:rsidR="00D53577" w:rsidRDefault="00D53577" w:rsidP="00E62529">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случае не предоставления ППР до начала работ Подрядчик к производству работ не допускается.</w:t>
            </w:r>
          </w:p>
        </w:tc>
      </w:tr>
      <w:tr w:rsidR="009A7AEB" w:rsidTr="00D53577">
        <w:tc>
          <w:tcPr>
            <w:tcW w:w="675"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878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7E3D71" w:rsidRPr="007E3D71" w:rsidRDefault="007E3D71" w:rsidP="007E3D71">
            <w:pPr>
              <w:widowControl w:val="0"/>
              <w:autoSpaceDE w:val="0"/>
              <w:autoSpaceDN w:val="0"/>
              <w:adjustRightInd w:val="0"/>
              <w:spacing w:before="20" w:after="20"/>
              <w:ind w:left="360" w:right="30" w:hanging="360"/>
              <w:rPr>
                <w:rFonts w:ascii="Times New Roman" w:hAnsi="Times New Roman"/>
                <w:sz w:val="28"/>
                <w:szCs w:val="28"/>
              </w:rPr>
            </w:pPr>
            <w:r w:rsidRPr="007E3D71">
              <w:rPr>
                <w:rFonts w:ascii="Times New Roman" w:hAnsi="Times New Roman"/>
                <w:sz w:val="28"/>
                <w:szCs w:val="28"/>
              </w:rPr>
              <w:t>СНиП РК 2.04-10-2004 «Изоляционные и отделочные покрытия»</w:t>
            </w:r>
          </w:p>
          <w:p w:rsidR="007E3D71" w:rsidRPr="007E3D71" w:rsidRDefault="007E3D71" w:rsidP="007E3D71">
            <w:pPr>
              <w:widowControl w:val="0"/>
              <w:autoSpaceDE w:val="0"/>
              <w:autoSpaceDN w:val="0"/>
              <w:adjustRightInd w:val="0"/>
              <w:spacing w:before="20" w:after="20"/>
              <w:ind w:left="360" w:right="30" w:hanging="360"/>
              <w:rPr>
                <w:rFonts w:ascii="Times New Roman" w:hAnsi="Times New Roman"/>
                <w:sz w:val="28"/>
                <w:szCs w:val="28"/>
              </w:rPr>
            </w:pPr>
            <w:r w:rsidRPr="007E3D71">
              <w:rPr>
                <w:rFonts w:ascii="Times New Roman" w:hAnsi="Times New Roman"/>
                <w:sz w:val="28"/>
                <w:szCs w:val="28"/>
              </w:rPr>
              <w:t>СП 2.13130.2012 «Системы противопожарной защиты Обеспечение огнестойкости объектов защиты»</w:t>
            </w:r>
          </w:p>
          <w:p w:rsidR="007E3D71" w:rsidRPr="007E3D71" w:rsidRDefault="007E3D71" w:rsidP="007E3D71">
            <w:pPr>
              <w:widowControl w:val="0"/>
              <w:autoSpaceDE w:val="0"/>
              <w:autoSpaceDN w:val="0"/>
              <w:adjustRightInd w:val="0"/>
              <w:spacing w:before="20" w:after="20"/>
              <w:ind w:left="360" w:right="30" w:hanging="360"/>
              <w:rPr>
                <w:rFonts w:ascii="Times New Roman" w:hAnsi="Times New Roman"/>
                <w:sz w:val="28"/>
                <w:szCs w:val="28"/>
              </w:rPr>
            </w:pPr>
            <w:r w:rsidRPr="007E3D71">
              <w:rPr>
                <w:rFonts w:ascii="Times New Roman" w:hAnsi="Times New Roman"/>
                <w:sz w:val="28"/>
                <w:szCs w:val="28"/>
              </w:rPr>
              <w:t>ГОСТ 30402-96 «Материалы строительные. Методы испытаний на горючесть»</w:t>
            </w:r>
          </w:p>
          <w:p w:rsidR="007E3D71" w:rsidRPr="007E3D71" w:rsidRDefault="007E3D71" w:rsidP="007E3D71">
            <w:pPr>
              <w:widowControl w:val="0"/>
              <w:autoSpaceDE w:val="0"/>
              <w:autoSpaceDN w:val="0"/>
              <w:adjustRightInd w:val="0"/>
              <w:spacing w:before="20" w:after="20"/>
              <w:ind w:left="360" w:right="30" w:hanging="360"/>
              <w:rPr>
                <w:rFonts w:ascii="Times New Roman" w:hAnsi="Times New Roman"/>
                <w:sz w:val="28"/>
                <w:szCs w:val="28"/>
              </w:rPr>
            </w:pPr>
            <w:r w:rsidRPr="007E3D71">
              <w:rPr>
                <w:rFonts w:ascii="Times New Roman" w:hAnsi="Times New Roman"/>
                <w:sz w:val="28"/>
                <w:szCs w:val="28"/>
              </w:rPr>
              <w:t>СП 12-135-2003 «Безопасность труда в строительстве»</w:t>
            </w:r>
          </w:p>
          <w:p w:rsidR="00CA3AFD" w:rsidRPr="00E052B3" w:rsidRDefault="00915E72" w:rsidP="00CA3AFD">
            <w:pPr>
              <w:widowControl w:val="0"/>
              <w:autoSpaceDE w:val="0"/>
              <w:autoSpaceDN w:val="0"/>
              <w:adjustRightInd w:val="0"/>
              <w:spacing w:before="20" w:after="20"/>
              <w:ind w:left="360" w:right="30" w:hanging="360"/>
              <w:rPr>
                <w:rFonts w:ascii="Times New Roman" w:hAnsi="Times New Roman"/>
                <w:spacing w:val="2"/>
                <w:sz w:val="28"/>
                <w:szCs w:val="28"/>
              </w:rPr>
            </w:pPr>
            <w:hyperlink r:id="rId6" w:history="1"/>
            <w:hyperlink r:id="rId7" w:history="1">
              <w:r w:rsidR="00CA3AFD" w:rsidRPr="00E052B3">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CA3AFD" w:rsidRPr="00E052B3">
              <w:rPr>
                <w:rFonts w:ascii="Times New Roman" w:hAnsi="Times New Roman"/>
                <w:spacing w:val="2"/>
                <w:sz w:val="28"/>
                <w:szCs w:val="28"/>
              </w:rPr>
              <w:t>.</w:t>
            </w:r>
          </w:p>
          <w:p w:rsidR="00CA3AFD" w:rsidRPr="00E052B3" w:rsidRDefault="00CA3AFD" w:rsidP="00CA3AFD">
            <w:pPr>
              <w:widowControl w:val="0"/>
              <w:autoSpaceDE w:val="0"/>
              <w:autoSpaceDN w:val="0"/>
              <w:adjustRightInd w:val="0"/>
              <w:spacing w:before="20" w:after="20"/>
              <w:ind w:right="30" w:firstLine="23"/>
              <w:rPr>
                <w:rFonts w:ascii="Times New Roman" w:hAnsi="Times New Roman"/>
                <w:sz w:val="28"/>
                <w:szCs w:val="28"/>
              </w:rPr>
            </w:pPr>
            <w:r w:rsidRPr="00E052B3">
              <w:rPr>
                <w:rFonts w:ascii="Times New Roman" w:hAnsi="Times New Roman"/>
                <w:sz w:val="28"/>
                <w:szCs w:val="28"/>
              </w:rPr>
              <w:t>ГОСТ 30402-96 «Материалы строительные. Методы испытаний на горючесть»</w:t>
            </w:r>
          </w:p>
          <w:p w:rsidR="00CA3AFD" w:rsidRPr="00E052B3" w:rsidRDefault="00CA3AFD" w:rsidP="00CA3AFD">
            <w:pPr>
              <w:pStyle w:val="1"/>
              <w:shd w:val="clear" w:color="auto" w:fill="FFFFFF"/>
              <w:spacing w:before="0"/>
              <w:ind w:right="238"/>
              <w:rPr>
                <w:rFonts w:ascii="Times New Roman" w:hAnsi="Times New Roman" w:cs="Times New Roman"/>
                <w:b w:val="0"/>
                <w:bCs w:val="0"/>
                <w:color w:val="auto"/>
              </w:rPr>
            </w:pPr>
            <w:r w:rsidRPr="00E052B3">
              <w:rPr>
                <w:rFonts w:ascii="Times New Roman" w:hAnsi="Times New Roman" w:cs="Times New Roman"/>
                <w:b w:val="0"/>
                <w:bCs w:val="0"/>
                <w:color w:val="auto"/>
              </w:rPr>
              <w:t xml:space="preserve">СП 12-135-2003 </w:t>
            </w:r>
            <w:r w:rsidRPr="00E052B3">
              <w:rPr>
                <w:rFonts w:ascii="Times New Roman" w:hAnsi="Times New Roman" w:cs="Times New Roman"/>
                <w:b w:val="0"/>
                <w:color w:val="auto"/>
              </w:rPr>
              <w:t>«Безопасность труда в строительстве»</w:t>
            </w:r>
          </w:p>
          <w:p w:rsidR="00CA3AFD" w:rsidRDefault="00CA3AFD" w:rsidP="00CA3AFD">
            <w:pPr>
              <w:pStyle w:val="1"/>
              <w:shd w:val="clear" w:color="auto" w:fill="FFFFFF"/>
              <w:spacing w:before="0"/>
              <w:textAlignment w:val="baseline"/>
              <w:rPr>
                <w:rFonts w:ascii="Times New Roman" w:hAnsi="Times New Roman" w:cs="Times New Roman"/>
                <w:b w:val="0"/>
                <w:color w:val="auto"/>
                <w:lang w:eastAsia="ru-RU"/>
              </w:rPr>
            </w:pPr>
            <w:r w:rsidRPr="00E052B3">
              <w:rPr>
                <w:rFonts w:ascii="Times New Roman" w:hAnsi="Times New Roman" w:cs="Times New Roman"/>
                <w:b w:val="0"/>
                <w:color w:val="auto"/>
                <w:spacing w:val="2"/>
              </w:rPr>
              <w:t xml:space="preserve">СП 28.13330.2012 </w:t>
            </w:r>
            <w:r w:rsidRPr="00E052B3">
              <w:rPr>
                <w:rFonts w:ascii="Times New Roman" w:hAnsi="Times New Roman" w:cs="Times New Roman"/>
                <w:b w:val="0"/>
                <w:color w:val="auto"/>
                <w:lang w:eastAsia="ru-RU"/>
              </w:rPr>
              <w:t>«Защита строительных конструкций от коррозии»</w:t>
            </w:r>
          </w:p>
          <w:p w:rsidR="009A7AEB" w:rsidRPr="00CA3AFD" w:rsidRDefault="00915E72" w:rsidP="00CA3AFD">
            <w:pPr>
              <w:widowControl w:val="0"/>
              <w:autoSpaceDE w:val="0"/>
              <w:autoSpaceDN w:val="0"/>
              <w:adjustRightInd w:val="0"/>
              <w:spacing w:before="20" w:after="20"/>
              <w:ind w:left="360" w:right="30" w:hanging="360"/>
              <w:rPr>
                <w:rFonts w:ascii="Times New Roman" w:hAnsi="Times New Roman"/>
                <w:sz w:val="28"/>
                <w:szCs w:val="28"/>
              </w:rPr>
            </w:pPr>
            <w:hyperlink r:id="rId8"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tc>
      </w:tr>
      <w:tr w:rsidR="009A7AEB" w:rsidTr="00D53577">
        <w:tc>
          <w:tcPr>
            <w:tcW w:w="675" w:type="dxa"/>
          </w:tcPr>
          <w:p w:rsidR="009A7AEB" w:rsidRDefault="00C61AA6" w:rsidP="00406595">
            <w:pPr>
              <w:pStyle w:val="a3"/>
              <w:jc w:val="center"/>
              <w:rPr>
                <w:rFonts w:ascii="Times New Roman" w:hAnsi="Times New Roman"/>
                <w:sz w:val="28"/>
                <w:szCs w:val="28"/>
              </w:rPr>
            </w:pPr>
            <w:r>
              <w:rPr>
                <w:rFonts w:ascii="Times New Roman" w:hAnsi="Times New Roman"/>
                <w:sz w:val="28"/>
                <w:szCs w:val="28"/>
              </w:rPr>
              <w:t>8</w:t>
            </w:r>
          </w:p>
        </w:tc>
        <w:tc>
          <w:tcPr>
            <w:tcW w:w="8789" w:type="dxa"/>
          </w:tcPr>
          <w:p w:rsidR="009A7AEB" w:rsidRDefault="00BC68CF" w:rsidP="00275ADD">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Передача объекта Подрядчику происходит по акту приема-передачи с осмотром и </w:t>
            </w:r>
            <w:proofErr w:type="spellStart"/>
            <w:r>
              <w:rPr>
                <w:rFonts w:ascii="Times New Roman" w:hAnsi="Times New Roman"/>
                <w:color w:val="000000"/>
                <w:sz w:val="28"/>
                <w:szCs w:val="28"/>
              </w:rPr>
              <w:t>фотофиксацией</w:t>
            </w:r>
            <w:proofErr w:type="spellEnd"/>
            <w:r w:rsidR="00C85217">
              <w:rPr>
                <w:rFonts w:ascii="Times New Roman" w:hAnsi="Times New Roman"/>
                <w:color w:val="000000"/>
                <w:sz w:val="28"/>
                <w:szCs w:val="28"/>
              </w:rPr>
              <w:t xml:space="preserve"> </w:t>
            </w:r>
            <w:r>
              <w:rPr>
                <w:rFonts w:ascii="Times New Roman" w:hAnsi="Times New Roman"/>
                <w:color w:val="000000"/>
                <w:sz w:val="28"/>
                <w:szCs w:val="28"/>
              </w:rPr>
              <w:t>квартир верхних этажей.</w:t>
            </w:r>
          </w:p>
        </w:tc>
      </w:tr>
    </w:tbl>
    <w:p w:rsidR="00714B9A" w:rsidRPr="00E7028F"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sidRPr="00E7028F">
        <w:rPr>
          <w:rFonts w:ascii="Times New Roman" w:hAnsi="Times New Roman"/>
          <w:b/>
          <w:sz w:val="28"/>
          <w:szCs w:val="28"/>
        </w:rPr>
        <w:t>Основные допустимые материалы:</w:t>
      </w:r>
    </w:p>
    <w:p w:rsidR="00CA422D" w:rsidRPr="00E7028F" w:rsidRDefault="00CA422D"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865"/>
      </w:tblGrid>
      <w:tr w:rsidR="00D86339" w:rsidRPr="00E7028F" w:rsidTr="00E7028F">
        <w:tc>
          <w:tcPr>
            <w:tcW w:w="706" w:type="dxa"/>
            <w:tcBorders>
              <w:top w:val="single" w:sz="4" w:space="0" w:color="auto"/>
              <w:left w:val="single" w:sz="4" w:space="0" w:color="auto"/>
              <w:bottom w:val="single" w:sz="4" w:space="0" w:color="auto"/>
              <w:right w:val="single" w:sz="4" w:space="0" w:color="auto"/>
            </w:tcBorders>
            <w:vAlign w:val="center"/>
            <w:hideMark/>
          </w:tcPr>
          <w:p w:rsidR="00D86339" w:rsidRPr="00E7028F" w:rsidRDefault="007C2EE1" w:rsidP="005D0770">
            <w:pPr>
              <w:pStyle w:val="a3"/>
              <w:jc w:val="center"/>
              <w:rPr>
                <w:rFonts w:ascii="Times New Roman" w:hAnsi="Times New Roman"/>
                <w:sz w:val="28"/>
                <w:szCs w:val="28"/>
              </w:rPr>
            </w:pPr>
            <w:r w:rsidRPr="00E7028F">
              <w:rPr>
                <w:rFonts w:ascii="Times New Roman" w:hAnsi="Times New Roman"/>
                <w:sz w:val="28"/>
                <w:szCs w:val="28"/>
              </w:rPr>
              <w:t>1</w:t>
            </w:r>
          </w:p>
        </w:tc>
        <w:tc>
          <w:tcPr>
            <w:tcW w:w="8865" w:type="dxa"/>
            <w:tcBorders>
              <w:top w:val="single" w:sz="4" w:space="0" w:color="auto"/>
              <w:left w:val="single" w:sz="4" w:space="0" w:color="auto"/>
              <w:bottom w:val="single" w:sz="4" w:space="0" w:color="auto"/>
              <w:right w:val="single" w:sz="4" w:space="0" w:color="auto"/>
            </w:tcBorders>
          </w:tcPr>
          <w:p w:rsidR="00D86339" w:rsidRPr="00CA422D" w:rsidRDefault="0049692E" w:rsidP="0049692E">
            <w:pPr>
              <w:pStyle w:val="a3"/>
              <w:rPr>
                <w:rFonts w:ascii="Times New Roman" w:hAnsi="Times New Roman"/>
                <w:sz w:val="26"/>
                <w:szCs w:val="26"/>
              </w:rPr>
            </w:pPr>
            <w:r w:rsidRPr="00CA422D">
              <w:rPr>
                <w:rFonts w:ascii="Times New Roman" w:hAnsi="Times New Roman"/>
                <w:sz w:val="26"/>
                <w:szCs w:val="26"/>
              </w:rPr>
              <w:t>Мастика битумно-резиновая: кровельная</w:t>
            </w:r>
          </w:p>
        </w:tc>
      </w:tr>
      <w:tr w:rsidR="00313BF8"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313BF8" w:rsidRPr="00E7028F" w:rsidRDefault="007C2EE1" w:rsidP="005D0770">
            <w:pPr>
              <w:pStyle w:val="a3"/>
              <w:jc w:val="center"/>
              <w:rPr>
                <w:rFonts w:ascii="Times New Roman" w:hAnsi="Times New Roman"/>
                <w:sz w:val="28"/>
                <w:szCs w:val="28"/>
              </w:rPr>
            </w:pPr>
            <w:r w:rsidRPr="00E7028F">
              <w:rPr>
                <w:rFonts w:ascii="Times New Roman" w:hAnsi="Times New Roman"/>
                <w:sz w:val="28"/>
                <w:szCs w:val="28"/>
              </w:rPr>
              <w:t>2</w:t>
            </w:r>
          </w:p>
        </w:tc>
        <w:tc>
          <w:tcPr>
            <w:tcW w:w="8865" w:type="dxa"/>
            <w:tcBorders>
              <w:top w:val="single" w:sz="4" w:space="0" w:color="auto"/>
              <w:left w:val="single" w:sz="4" w:space="0" w:color="auto"/>
              <w:bottom w:val="single" w:sz="4" w:space="0" w:color="auto"/>
              <w:right w:val="single" w:sz="4" w:space="0" w:color="auto"/>
            </w:tcBorders>
          </w:tcPr>
          <w:p w:rsidR="00313BF8" w:rsidRPr="00CA422D" w:rsidRDefault="0049692E" w:rsidP="00FA662F">
            <w:pPr>
              <w:pStyle w:val="a3"/>
              <w:rPr>
                <w:rFonts w:ascii="Times New Roman" w:hAnsi="Times New Roman"/>
                <w:color w:val="000000"/>
                <w:sz w:val="26"/>
                <w:szCs w:val="26"/>
              </w:rPr>
            </w:pPr>
            <w:proofErr w:type="spellStart"/>
            <w:r w:rsidRPr="00CA422D">
              <w:rPr>
                <w:rFonts w:ascii="Times New Roman" w:hAnsi="Times New Roman"/>
                <w:sz w:val="26"/>
                <w:szCs w:val="26"/>
              </w:rPr>
              <w:t>Праймер</w:t>
            </w:r>
            <w:proofErr w:type="spellEnd"/>
            <w:r w:rsidRPr="00CA422D">
              <w:rPr>
                <w:rFonts w:ascii="Times New Roman" w:hAnsi="Times New Roman"/>
                <w:sz w:val="26"/>
                <w:szCs w:val="26"/>
              </w:rPr>
              <w:t xml:space="preserve"> битумный ТЕХНОНИКОЛЬ №01 либо аналог</w:t>
            </w:r>
          </w:p>
        </w:tc>
      </w:tr>
      <w:tr w:rsidR="00DA3285"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DA3285" w:rsidRPr="00E7028F" w:rsidRDefault="00DA3285" w:rsidP="00873541">
            <w:pPr>
              <w:pStyle w:val="a3"/>
              <w:jc w:val="center"/>
              <w:rPr>
                <w:rFonts w:ascii="Times New Roman" w:hAnsi="Times New Roman"/>
                <w:sz w:val="28"/>
                <w:szCs w:val="28"/>
              </w:rPr>
            </w:pPr>
            <w:r w:rsidRPr="00E7028F">
              <w:rPr>
                <w:rFonts w:ascii="Times New Roman" w:hAnsi="Times New Roman"/>
                <w:sz w:val="28"/>
                <w:szCs w:val="28"/>
              </w:rPr>
              <w:t>3</w:t>
            </w:r>
          </w:p>
        </w:tc>
        <w:tc>
          <w:tcPr>
            <w:tcW w:w="8865" w:type="dxa"/>
            <w:tcBorders>
              <w:top w:val="single" w:sz="4" w:space="0" w:color="auto"/>
              <w:left w:val="single" w:sz="4" w:space="0" w:color="auto"/>
              <w:bottom w:val="single" w:sz="4" w:space="0" w:color="auto"/>
              <w:right w:val="single" w:sz="4" w:space="0" w:color="auto"/>
            </w:tcBorders>
          </w:tcPr>
          <w:p w:rsidR="00DA3285" w:rsidRPr="00CA422D" w:rsidRDefault="0049692E" w:rsidP="00FA662F">
            <w:pPr>
              <w:pStyle w:val="a3"/>
              <w:rPr>
                <w:rFonts w:ascii="Times New Roman" w:hAnsi="Times New Roman"/>
                <w:sz w:val="26"/>
                <w:szCs w:val="26"/>
              </w:rPr>
            </w:pPr>
            <w:r w:rsidRPr="00CA422D">
              <w:rPr>
                <w:rFonts w:ascii="Times New Roman" w:hAnsi="Times New Roman"/>
                <w:sz w:val="26"/>
                <w:szCs w:val="26"/>
              </w:rPr>
              <w:t>Листы гипсокартонные: ГКЛВ 12,5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873541">
            <w:pPr>
              <w:pStyle w:val="a3"/>
              <w:jc w:val="center"/>
              <w:rPr>
                <w:rFonts w:ascii="Times New Roman" w:hAnsi="Times New Roman"/>
                <w:sz w:val="28"/>
                <w:szCs w:val="28"/>
              </w:rPr>
            </w:pPr>
            <w:r w:rsidRPr="00E7028F">
              <w:rPr>
                <w:rFonts w:ascii="Times New Roman" w:hAnsi="Times New Roman"/>
                <w:sz w:val="28"/>
                <w:szCs w:val="28"/>
              </w:rPr>
              <w:t>4</w:t>
            </w:r>
          </w:p>
        </w:tc>
        <w:tc>
          <w:tcPr>
            <w:tcW w:w="8865" w:type="dxa"/>
            <w:tcBorders>
              <w:top w:val="single" w:sz="4" w:space="0" w:color="auto"/>
              <w:left w:val="single" w:sz="4" w:space="0" w:color="auto"/>
              <w:bottom w:val="single" w:sz="4" w:space="0" w:color="auto"/>
              <w:right w:val="single" w:sz="4" w:space="0" w:color="auto"/>
            </w:tcBorders>
          </w:tcPr>
          <w:p w:rsidR="00CE41CB" w:rsidRPr="00CA422D" w:rsidRDefault="0049692E" w:rsidP="00BB1E80">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Дюбели монтажные 10х130 (10х132, 10х150)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873541">
            <w:pPr>
              <w:pStyle w:val="a3"/>
              <w:jc w:val="center"/>
              <w:rPr>
                <w:rFonts w:ascii="Times New Roman" w:hAnsi="Times New Roman"/>
                <w:sz w:val="28"/>
                <w:szCs w:val="28"/>
              </w:rPr>
            </w:pPr>
            <w:r w:rsidRPr="00E7028F">
              <w:rPr>
                <w:rFonts w:ascii="Times New Roman" w:hAnsi="Times New Roman"/>
                <w:sz w:val="28"/>
                <w:szCs w:val="28"/>
              </w:rPr>
              <w:t>5</w:t>
            </w:r>
          </w:p>
        </w:tc>
        <w:tc>
          <w:tcPr>
            <w:tcW w:w="8865" w:type="dxa"/>
            <w:tcBorders>
              <w:top w:val="single" w:sz="4" w:space="0" w:color="auto"/>
              <w:left w:val="single" w:sz="4" w:space="0" w:color="auto"/>
              <w:bottom w:val="single" w:sz="4" w:space="0" w:color="auto"/>
              <w:right w:val="single" w:sz="4" w:space="0" w:color="auto"/>
            </w:tcBorders>
          </w:tcPr>
          <w:p w:rsidR="00CE41CB" w:rsidRPr="00CA422D" w:rsidRDefault="0049692E" w:rsidP="0049692E">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Дюбели распорные полиэтиленовые: 6х40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873541">
            <w:pPr>
              <w:pStyle w:val="a3"/>
              <w:jc w:val="center"/>
              <w:rPr>
                <w:rFonts w:ascii="Times New Roman" w:hAnsi="Times New Roman"/>
                <w:sz w:val="28"/>
                <w:szCs w:val="28"/>
              </w:rPr>
            </w:pPr>
            <w:r w:rsidRPr="00E7028F">
              <w:rPr>
                <w:rFonts w:ascii="Times New Roman" w:hAnsi="Times New Roman"/>
                <w:sz w:val="28"/>
                <w:szCs w:val="28"/>
              </w:rPr>
              <w:t>6</w:t>
            </w:r>
          </w:p>
        </w:tc>
        <w:tc>
          <w:tcPr>
            <w:tcW w:w="8865" w:type="dxa"/>
            <w:tcBorders>
              <w:top w:val="single" w:sz="4" w:space="0" w:color="auto"/>
              <w:left w:val="single" w:sz="4" w:space="0" w:color="auto"/>
              <w:bottom w:val="single" w:sz="4" w:space="0" w:color="auto"/>
              <w:right w:val="single" w:sz="4" w:space="0" w:color="auto"/>
            </w:tcBorders>
          </w:tcPr>
          <w:p w:rsidR="00CE41CB" w:rsidRPr="00CA422D" w:rsidRDefault="0049692E" w:rsidP="00BB1E80">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Дюбель распорный с металлическим стержнем: 10х150 мм</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7</w:t>
            </w:r>
          </w:p>
        </w:tc>
        <w:tc>
          <w:tcPr>
            <w:tcW w:w="8865" w:type="dxa"/>
            <w:tcBorders>
              <w:top w:val="single" w:sz="4" w:space="0" w:color="auto"/>
              <w:left w:val="single" w:sz="4" w:space="0" w:color="auto"/>
              <w:bottom w:val="single" w:sz="4" w:space="0" w:color="auto"/>
              <w:right w:val="single" w:sz="4" w:space="0" w:color="auto"/>
            </w:tcBorders>
          </w:tcPr>
          <w:p w:rsidR="00CE41CB" w:rsidRPr="00CA422D" w:rsidRDefault="0049692E" w:rsidP="0049692E">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Сетка армирующая фасадная SSA1363-4SM</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8</w:t>
            </w:r>
          </w:p>
        </w:tc>
        <w:tc>
          <w:tcPr>
            <w:tcW w:w="8865" w:type="dxa"/>
            <w:tcBorders>
              <w:top w:val="single" w:sz="4" w:space="0" w:color="auto"/>
              <w:left w:val="single" w:sz="4" w:space="0" w:color="auto"/>
              <w:bottom w:val="single" w:sz="4" w:space="0" w:color="auto"/>
              <w:right w:val="single" w:sz="4" w:space="0" w:color="auto"/>
            </w:tcBorders>
          </w:tcPr>
          <w:p w:rsidR="00CE41CB" w:rsidRPr="00CA422D" w:rsidRDefault="0049692E" w:rsidP="00BB1E80">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Сетка стеклянная строительная СС-1</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9</w:t>
            </w:r>
          </w:p>
        </w:tc>
        <w:tc>
          <w:tcPr>
            <w:tcW w:w="8865" w:type="dxa"/>
            <w:tcBorders>
              <w:top w:val="single" w:sz="4" w:space="0" w:color="auto"/>
              <w:left w:val="single" w:sz="4" w:space="0" w:color="auto"/>
              <w:bottom w:val="single" w:sz="4" w:space="0" w:color="auto"/>
              <w:right w:val="single" w:sz="4" w:space="0" w:color="auto"/>
            </w:tcBorders>
          </w:tcPr>
          <w:p w:rsidR="00CE41CB" w:rsidRPr="00CA422D" w:rsidRDefault="0049692E" w:rsidP="0049692E">
            <w:pPr>
              <w:pStyle w:val="a3"/>
              <w:rPr>
                <w:rFonts w:ascii="Times New Roman" w:hAnsi="Times New Roman"/>
                <w:sz w:val="26"/>
                <w:szCs w:val="26"/>
              </w:rPr>
            </w:pPr>
            <w:r w:rsidRPr="00CA422D">
              <w:rPr>
                <w:rFonts w:ascii="Times New Roman" w:hAnsi="Times New Roman"/>
                <w:sz w:val="26"/>
                <w:szCs w:val="26"/>
              </w:rPr>
              <w:t>Известь строительная: негашеная хлорная, марки А</w:t>
            </w:r>
          </w:p>
        </w:tc>
      </w:tr>
      <w:tr w:rsidR="00CE41CB"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CE41CB" w:rsidRPr="00E7028F" w:rsidRDefault="00CE41CB" w:rsidP="00556E8A">
            <w:pPr>
              <w:pStyle w:val="a3"/>
              <w:jc w:val="center"/>
              <w:rPr>
                <w:rFonts w:ascii="Times New Roman" w:hAnsi="Times New Roman"/>
                <w:sz w:val="28"/>
                <w:szCs w:val="28"/>
              </w:rPr>
            </w:pPr>
            <w:r w:rsidRPr="00E7028F">
              <w:rPr>
                <w:rFonts w:ascii="Times New Roman" w:hAnsi="Times New Roman"/>
                <w:sz w:val="28"/>
                <w:szCs w:val="28"/>
              </w:rPr>
              <w:t>10</w:t>
            </w:r>
          </w:p>
        </w:tc>
        <w:tc>
          <w:tcPr>
            <w:tcW w:w="8865" w:type="dxa"/>
            <w:tcBorders>
              <w:top w:val="single" w:sz="4" w:space="0" w:color="auto"/>
              <w:left w:val="single" w:sz="4" w:space="0" w:color="auto"/>
              <w:bottom w:val="single" w:sz="4" w:space="0" w:color="auto"/>
              <w:right w:val="single" w:sz="4" w:space="0" w:color="auto"/>
            </w:tcBorders>
          </w:tcPr>
          <w:p w:rsidR="00CE41CB" w:rsidRPr="00CA422D" w:rsidRDefault="0049692E" w:rsidP="00BB1E80">
            <w:pPr>
              <w:pStyle w:val="a3"/>
              <w:rPr>
                <w:rFonts w:ascii="Times New Roman" w:hAnsi="Times New Roman"/>
                <w:sz w:val="26"/>
                <w:szCs w:val="26"/>
              </w:rPr>
            </w:pPr>
            <w:r w:rsidRPr="00CA422D">
              <w:rPr>
                <w:rFonts w:ascii="Times New Roman" w:hAnsi="Times New Roman"/>
                <w:sz w:val="26"/>
                <w:szCs w:val="26"/>
              </w:rPr>
              <w:t xml:space="preserve">Портландцемент общестроительного назначения </w:t>
            </w:r>
            <w:proofErr w:type="spellStart"/>
            <w:r w:rsidRPr="00CA422D">
              <w:rPr>
                <w:rFonts w:ascii="Times New Roman" w:hAnsi="Times New Roman"/>
                <w:sz w:val="26"/>
                <w:szCs w:val="26"/>
              </w:rPr>
              <w:t>бездобавочный</w:t>
            </w:r>
            <w:proofErr w:type="spellEnd"/>
            <w:r w:rsidRPr="00CA422D">
              <w:rPr>
                <w:rFonts w:ascii="Times New Roman" w:hAnsi="Times New Roman"/>
                <w:sz w:val="26"/>
                <w:szCs w:val="26"/>
              </w:rPr>
              <w:t>, марки: 400</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rPr>
            </w:pPr>
            <w:r w:rsidRPr="00E7028F">
              <w:rPr>
                <w:rFonts w:ascii="Times New Roman" w:hAnsi="Times New Roman"/>
                <w:sz w:val="28"/>
                <w:szCs w:val="28"/>
              </w:rPr>
              <w:t>11</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Бетон мелкозернистый, класс В20 (М250)</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rPr>
            </w:pPr>
            <w:r w:rsidRPr="00E7028F">
              <w:rPr>
                <w:rFonts w:ascii="Times New Roman" w:hAnsi="Times New Roman"/>
                <w:sz w:val="28"/>
                <w:szCs w:val="28"/>
              </w:rPr>
              <w:t>12</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Раствор готовый отделочный тяжелый,: известковый 1:2,5</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lang w:val="en-US"/>
              </w:rPr>
            </w:pPr>
            <w:r w:rsidRPr="00E7028F">
              <w:rPr>
                <w:rFonts w:ascii="Times New Roman" w:hAnsi="Times New Roman"/>
                <w:sz w:val="28"/>
                <w:szCs w:val="28"/>
              </w:rPr>
              <w:t>1</w:t>
            </w:r>
            <w:r w:rsidRPr="00E7028F">
              <w:rPr>
                <w:rFonts w:ascii="Times New Roman" w:hAnsi="Times New Roman"/>
                <w:sz w:val="28"/>
                <w:szCs w:val="28"/>
                <w:lang w:val="en-US"/>
              </w:rPr>
              <w:t>3</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color w:val="000000"/>
                <w:sz w:val="26"/>
                <w:szCs w:val="26"/>
              </w:rPr>
            </w:pPr>
            <w:r w:rsidRPr="00CA422D">
              <w:rPr>
                <w:rFonts w:ascii="Times New Roman" w:hAnsi="Times New Roman"/>
                <w:sz w:val="26"/>
                <w:szCs w:val="26"/>
              </w:rPr>
              <w:t>Раствор готовый кладочный цементный марки: 100</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rPr>
                <w:rFonts w:ascii="Times New Roman" w:hAnsi="Times New Roman"/>
                <w:sz w:val="28"/>
                <w:szCs w:val="28"/>
                <w:lang w:val="en-US"/>
              </w:rPr>
            </w:pPr>
            <w:r w:rsidRPr="00E7028F">
              <w:rPr>
                <w:rFonts w:ascii="Times New Roman" w:hAnsi="Times New Roman"/>
                <w:sz w:val="28"/>
                <w:szCs w:val="28"/>
              </w:rPr>
              <w:t xml:space="preserve"> 1</w:t>
            </w:r>
            <w:r w:rsidRPr="00E7028F">
              <w:rPr>
                <w:rFonts w:ascii="Times New Roman" w:hAnsi="Times New Roman"/>
                <w:sz w:val="28"/>
                <w:szCs w:val="28"/>
                <w:lang w:val="en-US"/>
              </w:rPr>
              <w:t>4</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Раствор готовый отделочный тяжелый,: цементно-известковый 1:1:6</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rPr>
            </w:pPr>
            <w:r>
              <w:rPr>
                <w:rFonts w:ascii="Times New Roman" w:hAnsi="Times New Roman"/>
                <w:sz w:val="28"/>
                <w:szCs w:val="28"/>
              </w:rPr>
              <w:t>15</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Штукатурка фасадная декоративная типа "BOLIX MPKA15DM" либо аналог</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rPr>
            </w:pPr>
            <w:r w:rsidRPr="00E7028F">
              <w:rPr>
                <w:rFonts w:ascii="Times New Roman" w:hAnsi="Times New Roman"/>
                <w:sz w:val="28"/>
                <w:szCs w:val="28"/>
              </w:rPr>
              <w:t>16</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Цементно-песчаные смеси улучшенные для кладочных работ цементные рецепт № 4, марка 100</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rPr>
            </w:pPr>
            <w:r w:rsidRPr="00E7028F">
              <w:rPr>
                <w:rFonts w:ascii="Times New Roman" w:hAnsi="Times New Roman"/>
                <w:sz w:val="28"/>
                <w:szCs w:val="28"/>
              </w:rPr>
              <w:t>17</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Кирпич керамический одинарный, размером 250х120х65 мм, марка 150</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rPr>
            </w:pPr>
            <w:r w:rsidRPr="00E7028F">
              <w:rPr>
                <w:rFonts w:ascii="Times New Roman" w:hAnsi="Times New Roman"/>
                <w:sz w:val="28"/>
                <w:szCs w:val="28"/>
              </w:rPr>
              <w:t>18</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Профиль угловой перфорированный оцинкованный PL 25х25 мм</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rPr>
            </w:pPr>
            <w:r w:rsidRPr="00E7028F">
              <w:rPr>
                <w:rFonts w:ascii="Times New Roman" w:hAnsi="Times New Roman"/>
                <w:sz w:val="28"/>
                <w:szCs w:val="28"/>
              </w:rPr>
              <w:t>19</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Профиль цокольный: AL 100 мм, длина 2500 мм</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E7028F" w:rsidRDefault="00915E72" w:rsidP="00915E72">
            <w:pPr>
              <w:pStyle w:val="a3"/>
              <w:jc w:val="center"/>
              <w:rPr>
                <w:rFonts w:ascii="Times New Roman" w:hAnsi="Times New Roman"/>
                <w:sz w:val="28"/>
                <w:szCs w:val="28"/>
              </w:rPr>
            </w:pPr>
            <w:r w:rsidRPr="00E7028F">
              <w:rPr>
                <w:rFonts w:ascii="Times New Roman" w:hAnsi="Times New Roman"/>
                <w:sz w:val="28"/>
                <w:szCs w:val="28"/>
              </w:rPr>
              <w:lastRenderedPageBreak/>
              <w:t>20</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Сталь листовая оцинкованная толщиной листа: 0,7 мм</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CA3AFD" w:rsidRDefault="00915E72" w:rsidP="00915E72">
            <w:pPr>
              <w:pStyle w:val="a3"/>
              <w:jc w:val="center"/>
              <w:rPr>
                <w:rFonts w:ascii="Times New Roman" w:hAnsi="Times New Roman"/>
                <w:sz w:val="28"/>
                <w:szCs w:val="28"/>
              </w:rPr>
            </w:pPr>
            <w:r>
              <w:rPr>
                <w:rFonts w:ascii="Times New Roman" w:hAnsi="Times New Roman"/>
                <w:sz w:val="28"/>
                <w:szCs w:val="28"/>
              </w:rPr>
              <w:t>21</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Сталь листовая оцинкованная толщиной листа: 0,55 мм</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CA3AFD" w:rsidRDefault="00915E72" w:rsidP="00915E72">
            <w:pPr>
              <w:pStyle w:val="a3"/>
              <w:jc w:val="center"/>
              <w:rPr>
                <w:rFonts w:ascii="Times New Roman" w:hAnsi="Times New Roman"/>
                <w:sz w:val="28"/>
                <w:szCs w:val="28"/>
              </w:rPr>
            </w:pPr>
            <w:r>
              <w:rPr>
                <w:rFonts w:ascii="Times New Roman" w:hAnsi="Times New Roman"/>
                <w:sz w:val="28"/>
                <w:szCs w:val="28"/>
              </w:rPr>
              <w:t>22</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Сталь оцинкованная в рулонах толщиной 0,5 мм, с полимерным покрытием</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CA3AFD" w:rsidRDefault="00915E72" w:rsidP="00915E72">
            <w:pPr>
              <w:pStyle w:val="a3"/>
              <w:jc w:val="center"/>
              <w:rPr>
                <w:rFonts w:ascii="Times New Roman" w:hAnsi="Times New Roman"/>
                <w:sz w:val="28"/>
                <w:szCs w:val="28"/>
              </w:rPr>
            </w:pPr>
            <w:r>
              <w:rPr>
                <w:rFonts w:ascii="Times New Roman" w:hAnsi="Times New Roman"/>
                <w:sz w:val="28"/>
                <w:szCs w:val="28"/>
              </w:rPr>
              <w:t>23</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Блок оконный пластиковый одностворчатый, с поворотно-откидной створкой, однокамерным стеклопакетом (24 мм), площадью до 1 м2</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24</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Блок оконный пластиковый одностворчатый, с поворотной створкой, с однокамерным стеклопакетом (24 мм), площадью более 1,5 м2</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D01D2B" w:rsidRDefault="00915E72" w:rsidP="00915E72">
            <w:pPr>
              <w:pStyle w:val="a3"/>
              <w:jc w:val="center"/>
              <w:rPr>
                <w:rFonts w:ascii="Times New Roman" w:hAnsi="Times New Roman"/>
                <w:sz w:val="28"/>
                <w:szCs w:val="28"/>
              </w:rPr>
            </w:pPr>
            <w:r>
              <w:rPr>
                <w:rFonts w:ascii="Times New Roman" w:hAnsi="Times New Roman"/>
                <w:sz w:val="28"/>
                <w:szCs w:val="28"/>
              </w:rPr>
              <w:t>25</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Доски подоконные ПВХ, шириной: 300 мм</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D01D2B" w:rsidRDefault="00915E72" w:rsidP="00915E72">
            <w:pPr>
              <w:pStyle w:val="a3"/>
              <w:jc w:val="center"/>
              <w:rPr>
                <w:rFonts w:ascii="Times New Roman" w:hAnsi="Times New Roman"/>
                <w:sz w:val="28"/>
                <w:szCs w:val="28"/>
              </w:rPr>
            </w:pPr>
            <w:r>
              <w:rPr>
                <w:rFonts w:ascii="Times New Roman" w:hAnsi="Times New Roman"/>
                <w:sz w:val="28"/>
                <w:szCs w:val="28"/>
              </w:rPr>
              <w:t>26</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 xml:space="preserve">Уголок ПВХ с </w:t>
            </w:r>
            <w:proofErr w:type="spellStart"/>
            <w:r w:rsidRPr="00CA422D">
              <w:rPr>
                <w:rFonts w:ascii="Times New Roman" w:hAnsi="Times New Roman"/>
                <w:sz w:val="26"/>
                <w:szCs w:val="26"/>
              </w:rPr>
              <w:t>стеклосеткой</w:t>
            </w:r>
            <w:proofErr w:type="spellEnd"/>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D01D2B" w:rsidRDefault="00915E72" w:rsidP="00915E72">
            <w:pPr>
              <w:pStyle w:val="a3"/>
              <w:jc w:val="center"/>
              <w:rPr>
                <w:rFonts w:ascii="Times New Roman" w:hAnsi="Times New Roman"/>
                <w:sz w:val="28"/>
                <w:szCs w:val="28"/>
              </w:rPr>
            </w:pPr>
            <w:r>
              <w:rPr>
                <w:rFonts w:ascii="Times New Roman" w:hAnsi="Times New Roman"/>
                <w:sz w:val="28"/>
                <w:szCs w:val="28"/>
              </w:rPr>
              <w:t>27</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 xml:space="preserve">Плиты </w:t>
            </w:r>
            <w:proofErr w:type="spellStart"/>
            <w:r w:rsidRPr="00CA422D">
              <w:rPr>
                <w:rFonts w:ascii="Times New Roman" w:hAnsi="Times New Roman"/>
                <w:sz w:val="26"/>
                <w:szCs w:val="26"/>
              </w:rPr>
              <w:t>минераловатные</w:t>
            </w:r>
            <w:proofErr w:type="spellEnd"/>
            <w:r w:rsidRPr="00CA422D">
              <w:rPr>
                <w:rFonts w:ascii="Times New Roman" w:hAnsi="Times New Roman"/>
                <w:sz w:val="26"/>
                <w:szCs w:val="26"/>
              </w:rPr>
              <w:t xml:space="preserve"> на синтетическом связующем Техно (ТУ 5762-043-17925162-2006), марки ТЕХНОФАС</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D01D2B" w:rsidRDefault="00915E72" w:rsidP="00915E72">
            <w:pPr>
              <w:pStyle w:val="a3"/>
              <w:jc w:val="center"/>
              <w:rPr>
                <w:rFonts w:ascii="Times New Roman" w:hAnsi="Times New Roman"/>
                <w:sz w:val="28"/>
                <w:szCs w:val="28"/>
              </w:rPr>
            </w:pPr>
            <w:r>
              <w:rPr>
                <w:rFonts w:ascii="Times New Roman" w:hAnsi="Times New Roman"/>
                <w:sz w:val="28"/>
                <w:szCs w:val="28"/>
              </w:rPr>
              <w:t>28</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Клей для приклеивания минеральной ваты типа "BOLIX ZW"</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D01D2B" w:rsidRDefault="00915E72" w:rsidP="00915E72">
            <w:pPr>
              <w:pStyle w:val="a3"/>
              <w:jc w:val="center"/>
              <w:rPr>
                <w:rFonts w:ascii="Times New Roman" w:hAnsi="Times New Roman"/>
                <w:sz w:val="28"/>
                <w:szCs w:val="28"/>
              </w:rPr>
            </w:pPr>
            <w:r>
              <w:rPr>
                <w:rFonts w:ascii="Times New Roman" w:hAnsi="Times New Roman"/>
                <w:sz w:val="28"/>
                <w:szCs w:val="28"/>
              </w:rPr>
              <w:t>29</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Клей универсальный для систем утепления типа "BOLIX WM"</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4830BA" w:rsidRDefault="00915E72" w:rsidP="00915E72">
            <w:pPr>
              <w:pStyle w:val="a3"/>
              <w:jc w:val="center"/>
              <w:rPr>
                <w:rFonts w:ascii="Times New Roman" w:hAnsi="Times New Roman"/>
                <w:sz w:val="28"/>
                <w:szCs w:val="28"/>
              </w:rPr>
            </w:pPr>
            <w:r>
              <w:rPr>
                <w:rFonts w:ascii="Times New Roman" w:hAnsi="Times New Roman"/>
                <w:sz w:val="28"/>
                <w:szCs w:val="28"/>
              </w:rPr>
              <w:t>30</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 xml:space="preserve">Грунтовка </w:t>
            </w:r>
            <w:proofErr w:type="spellStart"/>
            <w:r w:rsidRPr="00CA422D">
              <w:rPr>
                <w:rFonts w:ascii="Times New Roman" w:hAnsi="Times New Roman"/>
                <w:sz w:val="26"/>
                <w:szCs w:val="26"/>
              </w:rPr>
              <w:t>воднодисперсионная</w:t>
            </w:r>
            <w:proofErr w:type="spellEnd"/>
            <w:r w:rsidRPr="00CA422D">
              <w:rPr>
                <w:rFonts w:ascii="Times New Roman" w:hAnsi="Times New Roman"/>
                <w:sz w:val="26"/>
                <w:szCs w:val="26"/>
              </w:rPr>
              <w:t xml:space="preserve"> CERESIT CT 17</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4830BA" w:rsidRDefault="00915E72" w:rsidP="00915E72">
            <w:pPr>
              <w:pStyle w:val="a3"/>
              <w:jc w:val="center"/>
              <w:rPr>
                <w:rFonts w:ascii="Times New Roman" w:hAnsi="Times New Roman"/>
                <w:sz w:val="28"/>
                <w:szCs w:val="28"/>
              </w:rPr>
            </w:pPr>
            <w:r>
              <w:rPr>
                <w:rFonts w:ascii="Times New Roman" w:hAnsi="Times New Roman"/>
                <w:sz w:val="28"/>
                <w:szCs w:val="28"/>
              </w:rPr>
              <w:t>31</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Краска &lt;</w:t>
            </w:r>
            <w:proofErr w:type="spellStart"/>
            <w:r w:rsidRPr="00CA422D">
              <w:rPr>
                <w:rFonts w:ascii="Times New Roman" w:hAnsi="Times New Roman"/>
                <w:sz w:val="26"/>
                <w:szCs w:val="26"/>
              </w:rPr>
              <w:t>Нортовская</w:t>
            </w:r>
            <w:proofErr w:type="spellEnd"/>
            <w:r w:rsidRPr="00CA422D">
              <w:rPr>
                <w:rFonts w:ascii="Times New Roman" w:hAnsi="Times New Roman"/>
                <w:sz w:val="26"/>
                <w:szCs w:val="26"/>
              </w:rPr>
              <w:t xml:space="preserve"> фасадная ВД&gt;</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4830BA" w:rsidRDefault="00915E72" w:rsidP="00915E72">
            <w:pPr>
              <w:pStyle w:val="a3"/>
              <w:jc w:val="center"/>
              <w:rPr>
                <w:rFonts w:ascii="Times New Roman" w:hAnsi="Times New Roman"/>
                <w:sz w:val="28"/>
                <w:szCs w:val="28"/>
              </w:rPr>
            </w:pPr>
            <w:r>
              <w:rPr>
                <w:rFonts w:ascii="Times New Roman" w:hAnsi="Times New Roman"/>
                <w:sz w:val="28"/>
                <w:szCs w:val="28"/>
              </w:rPr>
              <w:t>32</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Краска акриловая ВД-АК 2180, ВГТ</w:t>
            </w:r>
          </w:p>
        </w:tc>
      </w:tr>
      <w:tr w:rsidR="00915E72"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4830BA" w:rsidRDefault="00915E72" w:rsidP="00915E72">
            <w:pPr>
              <w:pStyle w:val="a3"/>
              <w:jc w:val="center"/>
              <w:rPr>
                <w:rFonts w:ascii="Times New Roman" w:hAnsi="Times New Roman"/>
                <w:sz w:val="28"/>
                <w:szCs w:val="28"/>
              </w:rPr>
            </w:pPr>
            <w:r>
              <w:rPr>
                <w:rFonts w:ascii="Times New Roman" w:hAnsi="Times New Roman"/>
                <w:sz w:val="28"/>
                <w:szCs w:val="28"/>
              </w:rPr>
              <w:t>33</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Краска силикатная типа "BOLIX SZ"</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4830BA" w:rsidRDefault="00915E72" w:rsidP="00915E72">
            <w:pPr>
              <w:pStyle w:val="a3"/>
              <w:jc w:val="center"/>
              <w:rPr>
                <w:rFonts w:ascii="Times New Roman" w:hAnsi="Times New Roman"/>
                <w:sz w:val="28"/>
                <w:szCs w:val="28"/>
              </w:rPr>
            </w:pPr>
            <w:r>
              <w:rPr>
                <w:rFonts w:ascii="Times New Roman" w:hAnsi="Times New Roman"/>
                <w:sz w:val="28"/>
                <w:szCs w:val="28"/>
              </w:rPr>
              <w:t>34</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Грунтовка: ГФ-021 красно-коричневая</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4830BA" w:rsidRDefault="00915E72" w:rsidP="00915E72">
            <w:pPr>
              <w:pStyle w:val="a3"/>
              <w:jc w:val="center"/>
              <w:rPr>
                <w:rFonts w:ascii="Times New Roman" w:hAnsi="Times New Roman"/>
                <w:sz w:val="28"/>
                <w:szCs w:val="28"/>
              </w:rPr>
            </w:pPr>
            <w:r>
              <w:rPr>
                <w:rFonts w:ascii="Times New Roman" w:hAnsi="Times New Roman"/>
                <w:sz w:val="28"/>
                <w:szCs w:val="28"/>
              </w:rPr>
              <w:t>35</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Грунтовка акриловая: НОРТЕКС-ГРУНТ</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Pr="004830BA" w:rsidRDefault="00915E72" w:rsidP="00915E72">
            <w:pPr>
              <w:pStyle w:val="a3"/>
              <w:jc w:val="center"/>
              <w:rPr>
                <w:rFonts w:ascii="Times New Roman" w:hAnsi="Times New Roman"/>
                <w:sz w:val="28"/>
                <w:szCs w:val="28"/>
              </w:rPr>
            </w:pPr>
            <w:r>
              <w:rPr>
                <w:rFonts w:ascii="Times New Roman" w:hAnsi="Times New Roman"/>
                <w:sz w:val="28"/>
                <w:szCs w:val="28"/>
              </w:rPr>
              <w:t>36</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pStyle w:val="a3"/>
              <w:rPr>
                <w:rFonts w:ascii="Times New Roman" w:hAnsi="Times New Roman"/>
                <w:sz w:val="26"/>
                <w:szCs w:val="26"/>
              </w:rPr>
            </w:pPr>
            <w:r w:rsidRPr="00CA422D">
              <w:rPr>
                <w:rFonts w:ascii="Times New Roman" w:hAnsi="Times New Roman"/>
                <w:sz w:val="26"/>
                <w:szCs w:val="26"/>
              </w:rPr>
              <w:t>Грунтовка: типа "BOLIX SG"</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37</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Грунтовка: полимерная типа "BOLIX O"</w:t>
            </w:r>
          </w:p>
        </w:tc>
      </w:tr>
      <w:tr w:rsidR="00915E72"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38</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Краски масляные и алкидные цветные, готовые к применению для наружных работ МА-15 темно-серая</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39</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Эмаль ПФ-115 серая, белая</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40</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 xml:space="preserve">Герметик пенополиуретановый (пена монтажная) типа </w:t>
            </w:r>
            <w:proofErr w:type="spellStart"/>
            <w:r w:rsidRPr="00CA422D">
              <w:rPr>
                <w:rFonts w:ascii="Times New Roman" w:hAnsi="Times New Roman"/>
                <w:sz w:val="26"/>
                <w:szCs w:val="26"/>
              </w:rPr>
              <w:t>Makrofleks</w:t>
            </w:r>
            <w:proofErr w:type="spellEnd"/>
            <w:r w:rsidRPr="00CA422D">
              <w:rPr>
                <w:rFonts w:ascii="Times New Roman" w:hAnsi="Times New Roman"/>
                <w:sz w:val="26"/>
                <w:szCs w:val="26"/>
              </w:rPr>
              <w:t xml:space="preserve">, </w:t>
            </w:r>
            <w:proofErr w:type="spellStart"/>
            <w:r w:rsidRPr="00CA422D">
              <w:rPr>
                <w:rFonts w:ascii="Times New Roman" w:hAnsi="Times New Roman"/>
                <w:sz w:val="26"/>
                <w:szCs w:val="26"/>
              </w:rPr>
              <w:t>Soudal</w:t>
            </w:r>
            <w:proofErr w:type="spellEnd"/>
            <w:r w:rsidRPr="00CA422D">
              <w:rPr>
                <w:rFonts w:ascii="Times New Roman" w:hAnsi="Times New Roman"/>
                <w:sz w:val="26"/>
                <w:szCs w:val="26"/>
              </w:rPr>
              <w:t xml:space="preserve"> в баллонах по 750 мл</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41</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Пена монтажная: для герметизации стыков в баллончике емкостью 0,85 л</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42</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Шпатлевка водно-дисперсионная</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43</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Вентили проходные фланцевые 15С65НЖ для воды и пара, давлением 1,6 МПа (16 кгс/см2) с ответными фланцами, диаметром 50 мм</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44</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Кабель-канал (короб) "</w:t>
            </w:r>
            <w:proofErr w:type="spellStart"/>
            <w:r w:rsidRPr="00CA422D">
              <w:rPr>
                <w:rFonts w:ascii="Times New Roman" w:hAnsi="Times New Roman"/>
                <w:sz w:val="26"/>
                <w:szCs w:val="26"/>
              </w:rPr>
              <w:t>Электропласт</w:t>
            </w:r>
            <w:proofErr w:type="spellEnd"/>
            <w:r w:rsidRPr="00CA422D">
              <w:rPr>
                <w:rFonts w:ascii="Times New Roman" w:hAnsi="Times New Roman"/>
                <w:sz w:val="26"/>
                <w:szCs w:val="26"/>
              </w:rPr>
              <w:t>" 80x40 мм</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45</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 xml:space="preserve">Трубы стальные электросварные </w:t>
            </w:r>
            <w:proofErr w:type="spellStart"/>
            <w:r w:rsidRPr="00CA422D">
              <w:rPr>
                <w:rFonts w:ascii="Times New Roman" w:hAnsi="Times New Roman"/>
                <w:sz w:val="26"/>
                <w:szCs w:val="26"/>
              </w:rPr>
              <w:t>прямошовные</w:t>
            </w:r>
            <w:proofErr w:type="spellEnd"/>
            <w:r w:rsidRPr="00CA422D">
              <w:rPr>
                <w:rFonts w:ascii="Times New Roman" w:hAnsi="Times New Roman"/>
                <w:sz w:val="26"/>
                <w:szCs w:val="26"/>
              </w:rPr>
              <w:t xml:space="preserve"> со снятой фаской из стали марок БСт2кп-БСт4кп и БСт2пс-БСт4пс наружный диаметр: 57 мм, толщина стенки 3 мм</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46</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Фланцы стальные плоские приварные из стали ВСт3сп2, ВСт3сп3, давлением 1,0 МПа (10 кгс/см2), диаметром 50 мм</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47</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r w:rsidRPr="00CA422D">
              <w:rPr>
                <w:rFonts w:ascii="Times New Roman" w:hAnsi="Times New Roman"/>
                <w:sz w:val="26"/>
                <w:szCs w:val="26"/>
              </w:rPr>
              <w:t xml:space="preserve">Блоки дверные стальные площадью от 1,5 до 3,0 м2 в комплекте со скобяными изделиями, окраска грунт-эмалью, утеплитель - </w:t>
            </w:r>
            <w:proofErr w:type="spellStart"/>
            <w:r w:rsidRPr="00CA422D">
              <w:rPr>
                <w:rFonts w:ascii="Times New Roman" w:hAnsi="Times New Roman"/>
                <w:sz w:val="26"/>
                <w:szCs w:val="26"/>
              </w:rPr>
              <w:t>пенополистирол</w:t>
            </w:r>
            <w:proofErr w:type="spellEnd"/>
            <w:r w:rsidRPr="00CA422D">
              <w:rPr>
                <w:rFonts w:ascii="Times New Roman" w:hAnsi="Times New Roman"/>
                <w:sz w:val="26"/>
                <w:szCs w:val="26"/>
              </w:rPr>
              <w:t xml:space="preserve"> или минеральная вата, обшивка полотна - листовая сталь: снаружи - толщиной 2 мм, внутри - толщиной 2 мм</w:t>
            </w: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48</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p>
        </w:tc>
      </w:tr>
      <w:tr w:rsidR="00915E72" w:rsidRPr="004830BA" w:rsidTr="00E7028F">
        <w:tc>
          <w:tcPr>
            <w:tcW w:w="706" w:type="dxa"/>
            <w:tcBorders>
              <w:top w:val="single" w:sz="4" w:space="0" w:color="auto"/>
              <w:left w:val="single" w:sz="4" w:space="0" w:color="auto"/>
              <w:bottom w:val="single" w:sz="4" w:space="0" w:color="auto"/>
              <w:right w:val="single" w:sz="4" w:space="0" w:color="auto"/>
            </w:tcBorders>
            <w:vAlign w:val="center"/>
          </w:tcPr>
          <w:p w:rsidR="00915E72" w:rsidRDefault="00915E72" w:rsidP="00915E72">
            <w:pPr>
              <w:pStyle w:val="a3"/>
              <w:jc w:val="center"/>
              <w:rPr>
                <w:rFonts w:ascii="Times New Roman" w:hAnsi="Times New Roman"/>
                <w:sz w:val="28"/>
                <w:szCs w:val="28"/>
              </w:rPr>
            </w:pPr>
            <w:r>
              <w:rPr>
                <w:rFonts w:ascii="Times New Roman" w:hAnsi="Times New Roman"/>
                <w:sz w:val="28"/>
                <w:szCs w:val="28"/>
              </w:rPr>
              <w:t>49</w:t>
            </w:r>
          </w:p>
        </w:tc>
        <w:tc>
          <w:tcPr>
            <w:tcW w:w="8865" w:type="dxa"/>
            <w:tcBorders>
              <w:top w:val="single" w:sz="4" w:space="0" w:color="auto"/>
              <w:left w:val="single" w:sz="4" w:space="0" w:color="auto"/>
              <w:bottom w:val="single" w:sz="4" w:space="0" w:color="auto"/>
              <w:right w:val="single" w:sz="4" w:space="0" w:color="auto"/>
            </w:tcBorders>
          </w:tcPr>
          <w:p w:rsidR="00915E72" w:rsidRPr="00CA422D" w:rsidRDefault="00915E72" w:rsidP="00915E72">
            <w:pPr>
              <w:widowControl w:val="0"/>
              <w:autoSpaceDE w:val="0"/>
              <w:autoSpaceDN w:val="0"/>
              <w:adjustRightInd w:val="0"/>
              <w:spacing w:before="20" w:after="20" w:line="240" w:lineRule="auto"/>
              <w:ind w:left="30" w:right="30"/>
              <w:rPr>
                <w:rFonts w:ascii="Times New Roman" w:hAnsi="Times New Roman"/>
                <w:sz w:val="26"/>
                <w:szCs w:val="26"/>
              </w:rPr>
            </w:pPr>
          </w:p>
        </w:tc>
      </w:tr>
    </w:tbl>
    <w:p w:rsidR="00CE41CB" w:rsidRDefault="00CE41CB" w:rsidP="004F30CA">
      <w:pPr>
        <w:spacing w:after="0" w:line="240" w:lineRule="auto"/>
        <w:jc w:val="center"/>
        <w:rPr>
          <w:rFonts w:ascii="Times New Roman" w:hAnsi="Times New Roman"/>
          <w:b/>
          <w:sz w:val="28"/>
          <w:szCs w:val="28"/>
        </w:rPr>
      </w:pPr>
    </w:p>
    <w:p w:rsidR="00915E72" w:rsidRDefault="00915E72" w:rsidP="004F30CA">
      <w:pPr>
        <w:spacing w:after="0" w:line="240" w:lineRule="auto"/>
        <w:jc w:val="center"/>
        <w:rPr>
          <w:rFonts w:ascii="Times New Roman" w:hAnsi="Times New Roman"/>
          <w:b/>
          <w:sz w:val="28"/>
          <w:szCs w:val="28"/>
        </w:rPr>
      </w:pPr>
      <w:bookmarkStart w:id="0" w:name="_GoBack"/>
      <w:bookmarkEnd w:id="0"/>
    </w:p>
    <w:p w:rsidR="00915E72" w:rsidRDefault="00915E72" w:rsidP="004F30CA">
      <w:pPr>
        <w:spacing w:after="0" w:line="240" w:lineRule="auto"/>
        <w:jc w:val="center"/>
        <w:rPr>
          <w:rFonts w:ascii="Times New Roman" w:hAnsi="Times New Roman"/>
          <w:b/>
          <w:sz w:val="28"/>
          <w:szCs w:val="28"/>
        </w:rPr>
      </w:pPr>
    </w:p>
    <w:p w:rsidR="004F30CA" w:rsidRDefault="004F30CA" w:rsidP="004F30CA">
      <w:pPr>
        <w:spacing w:after="0" w:line="240" w:lineRule="auto"/>
        <w:jc w:val="center"/>
        <w:rPr>
          <w:rFonts w:ascii="Times New Roman" w:hAnsi="Times New Roman"/>
          <w:b/>
          <w:sz w:val="28"/>
          <w:szCs w:val="28"/>
        </w:rPr>
      </w:pPr>
      <w:r>
        <w:rPr>
          <w:rFonts w:ascii="Times New Roman" w:hAnsi="Times New Roman"/>
          <w:b/>
          <w:sz w:val="28"/>
          <w:szCs w:val="28"/>
        </w:rPr>
        <w:lastRenderedPageBreak/>
        <w:t>4. Качество работ:</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4F30CA" w:rsidRPr="00EB3E1B" w:rsidRDefault="004F30CA" w:rsidP="004F30CA">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4F30CA" w:rsidRPr="00EB3E1B" w:rsidRDefault="004F30CA" w:rsidP="004F30CA">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 xml:space="preserve"> 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4F30CA" w:rsidRDefault="004F30CA" w:rsidP="004F30CA">
      <w:pPr>
        <w:spacing w:after="0" w:line="240" w:lineRule="auto"/>
        <w:jc w:val="both"/>
        <w:rPr>
          <w:rFonts w:ascii="Times New Roman" w:hAnsi="Times New Roman"/>
          <w:sz w:val="28"/>
          <w:szCs w:val="28"/>
        </w:rPr>
      </w:pPr>
      <w:r w:rsidRPr="00EB3E1B">
        <w:rPr>
          <w:rFonts w:ascii="Times New Roman" w:hAnsi="Times New Roman"/>
          <w:sz w:val="28"/>
          <w:szCs w:val="28"/>
        </w:rPr>
        <w:t xml:space="preserve">4.Все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D01D2B" w:rsidRPr="00EB3E1B" w:rsidRDefault="00D01D2B" w:rsidP="004F30CA">
      <w:pPr>
        <w:spacing w:after="0" w:line="240" w:lineRule="auto"/>
        <w:jc w:val="both"/>
        <w:rPr>
          <w:rFonts w:ascii="Times New Roman" w:hAnsi="Times New Roman"/>
          <w:sz w:val="28"/>
          <w:szCs w:val="28"/>
        </w:rPr>
      </w:pPr>
    </w:p>
    <w:p w:rsidR="004F30CA" w:rsidRPr="0022255F" w:rsidRDefault="004F30CA" w:rsidP="00CE41CB">
      <w:pPr>
        <w:shd w:val="clear" w:color="auto" w:fill="FFFFFF"/>
        <w:spacing w:after="0"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4F30CA" w:rsidRDefault="004F30CA" w:rsidP="00CE41CB">
      <w:pPr>
        <w:tabs>
          <w:tab w:val="left" w:pos="3372"/>
        </w:tabs>
        <w:spacing w:after="0" w:line="240" w:lineRule="auto"/>
        <w:rPr>
          <w:rFonts w:ascii="Times New Roman" w:eastAsia="Times New Roman" w:hAnsi="Times New Roman"/>
          <w:color w:val="000000"/>
          <w:sz w:val="28"/>
          <w:szCs w:val="28"/>
          <w:shd w:val="clear" w:color="auto" w:fill="FFFFFF"/>
          <w:lang w:eastAsia="ru-RU"/>
        </w:rPr>
      </w:pP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w:t>
      </w:r>
    </w:p>
    <w:p w:rsidR="007E3D71" w:rsidRDefault="007E3D71" w:rsidP="00CE41CB">
      <w:pPr>
        <w:tabs>
          <w:tab w:val="left" w:pos="3372"/>
        </w:tabs>
        <w:spacing w:after="0" w:line="240" w:lineRule="auto"/>
        <w:rPr>
          <w:rFonts w:ascii="Times New Roman" w:eastAsia="Times New Roman" w:hAnsi="Times New Roman"/>
          <w:color w:val="000000"/>
          <w:sz w:val="28"/>
          <w:szCs w:val="28"/>
          <w:shd w:val="clear" w:color="auto" w:fill="FFFFFF"/>
          <w:lang w:eastAsia="ru-RU"/>
        </w:rPr>
      </w:pPr>
    </w:p>
    <w:p w:rsidR="00612101" w:rsidRDefault="00612101" w:rsidP="004F30CA">
      <w:pPr>
        <w:tabs>
          <w:tab w:val="left" w:pos="3372"/>
        </w:tabs>
        <w:spacing w:after="0" w:line="240" w:lineRule="auto"/>
        <w:rPr>
          <w:rFonts w:ascii="Times New Roman" w:hAnsi="Times New Roman"/>
          <w:b/>
          <w:sz w:val="28"/>
          <w:szCs w:val="28"/>
        </w:rPr>
      </w:pPr>
      <w:r w:rsidRPr="00EB3E1B">
        <w:rPr>
          <w:rFonts w:ascii="Times New Roman" w:hAnsi="Times New Roman"/>
          <w:sz w:val="28"/>
          <w:szCs w:val="28"/>
        </w:rPr>
        <w:t xml:space="preserve">                             </w:t>
      </w:r>
      <w:r>
        <w:rPr>
          <w:rFonts w:ascii="Times New Roman" w:hAnsi="Times New Roman"/>
          <w:b/>
          <w:sz w:val="28"/>
          <w:szCs w:val="28"/>
        </w:rPr>
        <w:t>6</w:t>
      </w:r>
      <w:r w:rsidRPr="00EB3E1B">
        <w:rPr>
          <w:rFonts w:ascii="Times New Roman" w:hAnsi="Times New Roman"/>
          <w:b/>
          <w:sz w:val="28"/>
          <w:szCs w:val="28"/>
        </w:rPr>
        <w:t>. Общие организационные вопросы:</w:t>
      </w:r>
    </w:p>
    <w:p w:rsidR="004830BA" w:rsidRPr="00EB3E1B" w:rsidRDefault="004830BA" w:rsidP="004F30CA">
      <w:pPr>
        <w:tabs>
          <w:tab w:val="left" w:pos="3372"/>
        </w:tabs>
        <w:spacing w:after="0" w:line="240" w:lineRule="auto"/>
        <w:rPr>
          <w:rFonts w:ascii="Times New Roman" w:hAnsi="Times New Roman"/>
          <w:b/>
          <w:sz w:val="28"/>
          <w:szCs w:val="28"/>
        </w:rPr>
      </w:pPr>
    </w:p>
    <w:p w:rsidR="007E3D71" w:rsidRDefault="00612101" w:rsidP="004F30CA">
      <w:pPr>
        <w:spacing w:after="0" w:line="240" w:lineRule="auto"/>
        <w:jc w:val="both"/>
        <w:rPr>
          <w:rFonts w:ascii="Times New Roman" w:hAnsi="Times New Roman"/>
          <w:sz w:val="28"/>
          <w:szCs w:val="28"/>
        </w:rPr>
      </w:pPr>
      <w:r w:rsidRPr="00EB3E1B">
        <w:rPr>
          <w:rFonts w:ascii="Times New Roman" w:hAnsi="Times New Roman"/>
          <w:sz w:val="28"/>
          <w:szCs w:val="28"/>
        </w:rPr>
        <w:t xml:space="preserve">1. </w:t>
      </w:r>
      <w:r w:rsidR="004F30CA" w:rsidRPr="00EB3E1B">
        <w:rPr>
          <w:rFonts w:ascii="Times New Roman" w:hAnsi="Times New Roman"/>
          <w:sz w:val="28"/>
          <w:szCs w:val="28"/>
        </w:rPr>
        <w:t xml:space="preserve">Подрядчик до начала производства ремонтных работ: предоставляет Техническому заказчику (Заказчику) проект </w:t>
      </w:r>
      <w:r w:rsidR="004F30CA">
        <w:rPr>
          <w:rFonts w:ascii="Times New Roman" w:hAnsi="Times New Roman"/>
          <w:sz w:val="28"/>
          <w:szCs w:val="28"/>
        </w:rPr>
        <w:t xml:space="preserve">производства </w:t>
      </w:r>
      <w:proofErr w:type="gramStart"/>
      <w:r w:rsidR="004F30CA">
        <w:rPr>
          <w:rFonts w:ascii="Times New Roman" w:hAnsi="Times New Roman"/>
          <w:sz w:val="28"/>
          <w:szCs w:val="28"/>
        </w:rPr>
        <w:t xml:space="preserve">работ, </w:t>
      </w:r>
      <w:r w:rsidR="007E3D71">
        <w:rPr>
          <w:rFonts w:ascii="Times New Roman" w:hAnsi="Times New Roman"/>
          <w:sz w:val="28"/>
          <w:szCs w:val="28"/>
        </w:rPr>
        <w:t xml:space="preserve"> принимает</w:t>
      </w:r>
      <w:proofErr w:type="gramEnd"/>
      <w:r w:rsidR="007E3D71">
        <w:rPr>
          <w:rFonts w:ascii="Times New Roman" w:hAnsi="Times New Roman"/>
          <w:sz w:val="28"/>
          <w:szCs w:val="28"/>
        </w:rPr>
        <w:t xml:space="preserve"> объект по акту.</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«КР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F30CA">
        <w:rPr>
          <w:rFonts w:ascii="Times New Roman" w:hAnsi="Times New Roman"/>
          <w:sz w:val="28"/>
          <w:szCs w:val="28"/>
        </w:rPr>
        <w:t>Заказчиком</w:t>
      </w:r>
      <w:r>
        <w:rPr>
          <w:rFonts w:ascii="Times New Roman" w:hAnsi="Times New Roman"/>
          <w:sz w:val="28"/>
          <w:szCs w:val="28"/>
        </w:rPr>
        <w:t xml:space="preserve"> и Техническим заказчиком МКУ «КР МКД». </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12101" w:rsidRPr="00761A7F" w:rsidRDefault="00612101" w:rsidP="004F30CA">
      <w:pPr>
        <w:spacing w:after="0" w:line="240" w:lineRule="auto"/>
        <w:jc w:val="both"/>
        <w:rPr>
          <w:rFonts w:ascii="Times New Roman" w:hAnsi="Times New Roman"/>
          <w:sz w:val="28"/>
          <w:szCs w:val="28"/>
        </w:rPr>
      </w:pPr>
    </w:p>
    <w:p w:rsidR="00612101" w:rsidRDefault="00612101" w:rsidP="00612101">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Е.Н. Сметанина</w:t>
      </w:r>
    </w:p>
    <w:p w:rsidR="00612101" w:rsidRDefault="00612101" w:rsidP="00612101">
      <w:pPr>
        <w:spacing w:after="0" w:line="240" w:lineRule="auto"/>
        <w:rPr>
          <w:rFonts w:ascii="Times New Roman" w:hAnsi="Times New Roman"/>
          <w:sz w:val="28"/>
          <w:szCs w:val="28"/>
        </w:rPr>
      </w:pP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начальник отдела контроля</w:t>
      </w:r>
    </w:p>
    <w:p w:rsidR="0030626D" w:rsidRPr="0030626D" w:rsidRDefault="00612101" w:rsidP="00D01D2B">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Г.Н. </w:t>
      </w:r>
      <w:proofErr w:type="spellStart"/>
      <w:r>
        <w:rPr>
          <w:rFonts w:ascii="Times New Roman" w:hAnsi="Times New Roman"/>
          <w:sz w:val="28"/>
          <w:szCs w:val="28"/>
        </w:rPr>
        <w:t>Рябкова</w:t>
      </w:r>
      <w:proofErr w:type="spellEnd"/>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40989"/>
    <w:rsid w:val="0015710E"/>
    <w:rsid w:val="001619A1"/>
    <w:rsid w:val="00162254"/>
    <w:rsid w:val="00180E6E"/>
    <w:rsid w:val="00185DD1"/>
    <w:rsid w:val="001A19AE"/>
    <w:rsid w:val="001A3E62"/>
    <w:rsid w:val="001D2023"/>
    <w:rsid w:val="001D71F2"/>
    <w:rsid w:val="001E1371"/>
    <w:rsid w:val="001E1871"/>
    <w:rsid w:val="001E2E7A"/>
    <w:rsid w:val="00201F4E"/>
    <w:rsid w:val="00207897"/>
    <w:rsid w:val="00223A33"/>
    <w:rsid w:val="0022524F"/>
    <w:rsid w:val="002310BA"/>
    <w:rsid w:val="002311BC"/>
    <w:rsid w:val="00234193"/>
    <w:rsid w:val="00251CFD"/>
    <w:rsid w:val="002533BE"/>
    <w:rsid w:val="002633E0"/>
    <w:rsid w:val="0026703E"/>
    <w:rsid w:val="002672C5"/>
    <w:rsid w:val="00275ADD"/>
    <w:rsid w:val="002812E8"/>
    <w:rsid w:val="00282E46"/>
    <w:rsid w:val="00285AC5"/>
    <w:rsid w:val="002B144E"/>
    <w:rsid w:val="002C3E3F"/>
    <w:rsid w:val="002D2565"/>
    <w:rsid w:val="002D37D6"/>
    <w:rsid w:val="002D6830"/>
    <w:rsid w:val="002E18D8"/>
    <w:rsid w:val="002F00BF"/>
    <w:rsid w:val="00304937"/>
    <w:rsid w:val="00305503"/>
    <w:rsid w:val="0030626D"/>
    <w:rsid w:val="00313BF8"/>
    <w:rsid w:val="00320E39"/>
    <w:rsid w:val="00322128"/>
    <w:rsid w:val="00330D2B"/>
    <w:rsid w:val="00376B65"/>
    <w:rsid w:val="0038612D"/>
    <w:rsid w:val="003869D8"/>
    <w:rsid w:val="00395690"/>
    <w:rsid w:val="003B7F3C"/>
    <w:rsid w:val="003C51E2"/>
    <w:rsid w:val="003C6763"/>
    <w:rsid w:val="003D4062"/>
    <w:rsid w:val="00406595"/>
    <w:rsid w:val="004071D1"/>
    <w:rsid w:val="0041503C"/>
    <w:rsid w:val="00423E19"/>
    <w:rsid w:val="00434D94"/>
    <w:rsid w:val="00480223"/>
    <w:rsid w:val="004830BA"/>
    <w:rsid w:val="00484A69"/>
    <w:rsid w:val="0048623B"/>
    <w:rsid w:val="0049692E"/>
    <w:rsid w:val="004A3268"/>
    <w:rsid w:val="004C05AC"/>
    <w:rsid w:val="004C50DC"/>
    <w:rsid w:val="004E09F2"/>
    <w:rsid w:val="004F036D"/>
    <w:rsid w:val="004F2D8F"/>
    <w:rsid w:val="004F30CA"/>
    <w:rsid w:val="004F6139"/>
    <w:rsid w:val="0050709A"/>
    <w:rsid w:val="005329F4"/>
    <w:rsid w:val="00544DD0"/>
    <w:rsid w:val="00571467"/>
    <w:rsid w:val="0057241D"/>
    <w:rsid w:val="00585F67"/>
    <w:rsid w:val="0059430B"/>
    <w:rsid w:val="00595559"/>
    <w:rsid w:val="005A23C4"/>
    <w:rsid w:val="005B19B2"/>
    <w:rsid w:val="005B32C3"/>
    <w:rsid w:val="005D0770"/>
    <w:rsid w:val="005E13A8"/>
    <w:rsid w:val="005E78B6"/>
    <w:rsid w:val="0060072F"/>
    <w:rsid w:val="00612101"/>
    <w:rsid w:val="0062088E"/>
    <w:rsid w:val="0065484D"/>
    <w:rsid w:val="00670C2E"/>
    <w:rsid w:val="00677BF8"/>
    <w:rsid w:val="006859E1"/>
    <w:rsid w:val="00687EDA"/>
    <w:rsid w:val="006A08DB"/>
    <w:rsid w:val="006C4C68"/>
    <w:rsid w:val="006D2B17"/>
    <w:rsid w:val="006E1050"/>
    <w:rsid w:val="00714B9A"/>
    <w:rsid w:val="0071523A"/>
    <w:rsid w:val="007155CB"/>
    <w:rsid w:val="00716B11"/>
    <w:rsid w:val="00721FD9"/>
    <w:rsid w:val="007328A9"/>
    <w:rsid w:val="007342E8"/>
    <w:rsid w:val="007527C0"/>
    <w:rsid w:val="00757AEB"/>
    <w:rsid w:val="00761A7F"/>
    <w:rsid w:val="007710FE"/>
    <w:rsid w:val="00777BA3"/>
    <w:rsid w:val="00790773"/>
    <w:rsid w:val="007969E5"/>
    <w:rsid w:val="007A0F9E"/>
    <w:rsid w:val="007A2B29"/>
    <w:rsid w:val="007A5B1A"/>
    <w:rsid w:val="007B0E49"/>
    <w:rsid w:val="007C2EE1"/>
    <w:rsid w:val="007E3D71"/>
    <w:rsid w:val="007F2119"/>
    <w:rsid w:val="007F24E8"/>
    <w:rsid w:val="0080147F"/>
    <w:rsid w:val="0081488E"/>
    <w:rsid w:val="00815DFA"/>
    <w:rsid w:val="008402B6"/>
    <w:rsid w:val="00845B99"/>
    <w:rsid w:val="008532FD"/>
    <w:rsid w:val="0085740C"/>
    <w:rsid w:val="00857DB5"/>
    <w:rsid w:val="00860CD3"/>
    <w:rsid w:val="008650F1"/>
    <w:rsid w:val="008663A6"/>
    <w:rsid w:val="00880BEB"/>
    <w:rsid w:val="00883987"/>
    <w:rsid w:val="008A3DCA"/>
    <w:rsid w:val="008A6113"/>
    <w:rsid w:val="008C4176"/>
    <w:rsid w:val="008D2FBD"/>
    <w:rsid w:val="008D4915"/>
    <w:rsid w:val="00910716"/>
    <w:rsid w:val="00913579"/>
    <w:rsid w:val="0091595E"/>
    <w:rsid w:val="00915E72"/>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7AEB"/>
    <w:rsid w:val="009A7E10"/>
    <w:rsid w:val="009E30E0"/>
    <w:rsid w:val="009E3390"/>
    <w:rsid w:val="00A003FF"/>
    <w:rsid w:val="00A113D1"/>
    <w:rsid w:val="00A30B34"/>
    <w:rsid w:val="00A70539"/>
    <w:rsid w:val="00A73072"/>
    <w:rsid w:val="00A73E0C"/>
    <w:rsid w:val="00A83291"/>
    <w:rsid w:val="00A84017"/>
    <w:rsid w:val="00A90F88"/>
    <w:rsid w:val="00AB09B4"/>
    <w:rsid w:val="00AD0E7C"/>
    <w:rsid w:val="00AE0875"/>
    <w:rsid w:val="00AE0917"/>
    <w:rsid w:val="00AE563C"/>
    <w:rsid w:val="00AE7D77"/>
    <w:rsid w:val="00AF261D"/>
    <w:rsid w:val="00AF6206"/>
    <w:rsid w:val="00B01D05"/>
    <w:rsid w:val="00B244B9"/>
    <w:rsid w:val="00B27876"/>
    <w:rsid w:val="00B3008F"/>
    <w:rsid w:val="00B34097"/>
    <w:rsid w:val="00B56C36"/>
    <w:rsid w:val="00B93601"/>
    <w:rsid w:val="00BB49A0"/>
    <w:rsid w:val="00BC0E9D"/>
    <w:rsid w:val="00BC432E"/>
    <w:rsid w:val="00BC68CF"/>
    <w:rsid w:val="00C00C98"/>
    <w:rsid w:val="00C14AD2"/>
    <w:rsid w:val="00C21961"/>
    <w:rsid w:val="00C32042"/>
    <w:rsid w:val="00C4265B"/>
    <w:rsid w:val="00C44FA1"/>
    <w:rsid w:val="00C5715B"/>
    <w:rsid w:val="00C61145"/>
    <w:rsid w:val="00C61AA6"/>
    <w:rsid w:val="00C756D8"/>
    <w:rsid w:val="00C85217"/>
    <w:rsid w:val="00C955D5"/>
    <w:rsid w:val="00CA3AFD"/>
    <w:rsid w:val="00CA422D"/>
    <w:rsid w:val="00CB52C2"/>
    <w:rsid w:val="00CC1E5A"/>
    <w:rsid w:val="00CC6D01"/>
    <w:rsid w:val="00CD11F2"/>
    <w:rsid w:val="00CD364E"/>
    <w:rsid w:val="00CD67FC"/>
    <w:rsid w:val="00CE41CB"/>
    <w:rsid w:val="00CE5B01"/>
    <w:rsid w:val="00CF3901"/>
    <w:rsid w:val="00CF435C"/>
    <w:rsid w:val="00D01D2B"/>
    <w:rsid w:val="00D1580F"/>
    <w:rsid w:val="00D21CC0"/>
    <w:rsid w:val="00D53577"/>
    <w:rsid w:val="00D5498C"/>
    <w:rsid w:val="00D54A5A"/>
    <w:rsid w:val="00D71FFB"/>
    <w:rsid w:val="00D83B4D"/>
    <w:rsid w:val="00D85771"/>
    <w:rsid w:val="00D86339"/>
    <w:rsid w:val="00D8735F"/>
    <w:rsid w:val="00D90915"/>
    <w:rsid w:val="00D945B2"/>
    <w:rsid w:val="00DA26F7"/>
    <w:rsid w:val="00DA3285"/>
    <w:rsid w:val="00DB5EAD"/>
    <w:rsid w:val="00DC71F9"/>
    <w:rsid w:val="00DE0D4C"/>
    <w:rsid w:val="00DE199B"/>
    <w:rsid w:val="00DF2226"/>
    <w:rsid w:val="00DF3C17"/>
    <w:rsid w:val="00DF6FF7"/>
    <w:rsid w:val="00DF7F2A"/>
    <w:rsid w:val="00E156E9"/>
    <w:rsid w:val="00E51BD7"/>
    <w:rsid w:val="00E7028F"/>
    <w:rsid w:val="00E712F1"/>
    <w:rsid w:val="00E77908"/>
    <w:rsid w:val="00EA72B9"/>
    <w:rsid w:val="00EC0330"/>
    <w:rsid w:val="00EC37DB"/>
    <w:rsid w:val="00ED20E4"/>
    <w:rsid w:val="00EE6BA4"/>
    <w:rsid w:val="00EF0F09"/>
    <w:rsid w:val="00EF685A"/>
    <w:rsid w:val="00F07551"/>
    <w:rsid w:val="00F17F86"/>
    <w:rsid w:val="00F23C0B"/>
    <w:rsid w:val="00F32890"/>
    <w:rsid w:val="00F52401"/>
    <w:rsid w:val="00F72B69"/>
    <w:rsid w:val="00F75B68"/>
    <w:rsid w:val="00F915CE"/>
    <w:rsid w:val="00FA662F"/>
    <w:rsid w:val="00FD06EE"/>
    <w:rsid w:val="00FD5847"/>
    <w:rsid w:val="00FE06B7"/>
    <w:rsid w:val="00FF11C3"/>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0B7A"/>
  <w15:docId w15:val="{7A316457-F123-4E7F-8DEE-CC8674B9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2703" TargetMode="Externa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3EC5-CCEE-49CA-98B0-01D9857B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6</Pages>
  <Words>1888</Words>
  <Characters>10765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RePack by Diakov</cp:lastModifiedBy>
  <cp:revision>21</cp:revision>
  <cp:lastPrinted>2018-02-06T11:49:00Z</cp:lastPrinted>
  <dcterms:created xsi:type="dcterms:W3CDTF">2018-01-18T12:08:00Z</dcterms:created>
  <dcterms:modified xsi:type="dcterms:W3CDTF">2018-06-08T11:45:00Z</dcterms:modified>
</cp:coreProperties>
</file>