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"Город Калининград" от 21.03.2016 N 319</w:t>
              <w:br/>
              <w:t xml:space="preserve">(ред. от 10.03.2022)</w:t>
              <w:br/>
              <w:t xml:space="preserve">"Об утверждении Порядка предоставления субсидий из бюджета городского округа "Город Калининград" общественным объединениям инвалидов и ветеранов, осуществляющим деятельность на территории городского округа "Город Калининград"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АДМИНИСТРАЦИЯ ГОРОДСКОГО ОКРУГА "ГОРОД КАЛИНИНГРАД"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марта 2016 г. N 319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субсидий из бюджета</w:t>
      </w:r>
    </w:p>
    <w:p>
      <w:pPr>
        <w:pStyle w:val="2"/>
        <w:jc w:val="center"/>
      </w:pPr>
      <w:r>
        <w:rPr>
          <w:sz w:val="20"/>
        </w:rPr>
        <w:t xml:space="preserve">городского округа "Город Калининград" общественным</w:t>
      </w:r>
    </w:p>
    <w:p>
      <w:pPr>
        <w:pStyle w:val="2"/>
        <w:jc w:val="center"/>
      </w:pPr>
      <w:r>
        <w:rPr>
          <w:sz w:val="20"/>
        </w:rPr>
        <w:t xml:space="preserve">объединениям инвалидов и ветеранов, осуществляющим</w:t>
      </w:r>
    </w:p>
    <w:p>
      <w:pPr>
        <w:pStyle w:val="2"/>
        <w:jc w:val="center"/>
      </w:pPr>
      <w:r>
        <w:rPr>
          <w:sz w:val="20"/>
        </w:rPr>
        <w:t xml:space="preserve">деятельность на территории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Калининград"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Калининград"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26.12.2017 </w:t>
            </w:r>
            <w:hyperlink w:history="0" r:id="rId7" w:tooltip="Постановление администрации городского округа &quot;Город Калининград&quot; от 26.12.2017 N 1839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{КонсультантПлюс}">
              <w:r>
                <w:rPr>
                  <w:sz w:val="20"/>
                  <w:color w:val="0000ff"/>
                </w:rPr>
                <w:t xml:space="preserve">N 1839</w:t>
              </w:r>
            </w:hyperlink>
            <w:r>
              <w:rPr>
                <w:sz w:val="20"/>
                <w:color w:val="392c69"/>
              </w:rPr>
              <w:t xml:space="preserve">, от 15.05.2018 </w:t>
            </w:r>
            <w:hyperlink w:history="0" r:id="rId8" w:tooltip="Постановление администрации городского округа &quot;Город Калининград&quot; от 15.05.2018 N 471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Постановления от 26.12.2017 N 1839)&quot;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 от 29.11.2019 </w:t>
            </w:r>
            <w:hyperlink w:history="0" r:id="rId9" w:tooltip="Постановление администрации городского округа &quot;Город Калининград&quot; от 29.11.2019 N 1102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15.05.2018 N 471)&quot; {КонсультантПлюс}">
              <w:r>
                <w:rPr>
                  <w:sz w:val="20"/>
                  <w:color w:val="0000ff"/>
                </w:rPr>
                <w:t xml:space="preserve">N 1102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28.01.2020 </w:t>
            </w:r>
            <w:hyperlink w:history="0" r:id="rId10" w:tooltip="Постановление администрации городского округа &quot;Город Калининград&quot; от 28.01.2020 N 89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29.11.2019 N 1102)&quot; {КонсультантПлюс}">
              <w:r>
                <w:rPr>
                  <w:sz w:val="20"/>
                  <w:color w:val="0000ff"/>
                </w:rPr>
                <w:t xml:space="preserve">N 89</w:t>
              </w:r>
            </w:hyperlink>
            <w:r>
              <w:rPr>
                <w:sz w:val="20"/>
                <w:color w:val="392c69"/>
              </w:rPr>
              <w:t xml:space="preserve">, от 24.06.2021 </w:t>
            </w:r>
            <w:hyperlink w:history="0" r:id="rId11" w:tooltip="Постановление администрации городского округа &quot;Город Калининград&quot; от 24.06.2021 N 502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28.01.2020 N 89)&quot; {КонсультантПлюс}">
              <w:r>
                <w:rPr>
                  <w:sz w:val="20"/>
                  <w:color w:val="0000ff"/>
                </w:rPr>
                <w:t xml:space="preserve">N 502</w:t>
              </w:r>
            </w:hyperlink>
            <w:r>
              <w:rPr>
                <w:sz w:val="20"/>
                <w:color w:val="392c69"/>
              </w:rPr>
              <w:t xml:space="preserve">, от 08.02.2022 </w:t>
            </w:r>
            <w:hyperlink w:history="0" r:id="rId12" w:tooltip="Постановление администрации городского округа &quot;Город Калининград&quot; от 08.02.2022 N 5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24.06.2021 N 502)&quot; {КонсультантПлюс}">
              <w:r>
                <w:rPr>
                  <w:sz w:val="20"/>
                  <w:color w:val="0000ff"/>
                </w:rPr>
                <w:t xml:space="preserve">N 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10.03.2022 </w:t>
            </w:r>
            <w:hyperlink w:history="0" r:id="rId13" w:tooltip="Постановление администрации городского округа &quot;Город Калининград&quot; от 10.03.2022 N 123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08.02.2022 N 57)&quot; {КонсультантПлюс}">
              <w:r>
                <w:rPr>
                  <w:sz w:val="20"/>
                  <w:color w:val="0000ff"/>
                </w:rPr>
                <w:t xml:space="preserve">N 123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4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частями 2</w:t>
        </w:r>
      </w:hyperlink>
      <w:r>
        <w:rPr>
          <w:sz w:val="20"/>
        </w:rPr>
        <w:t xml:space="preserve">, </w:t>
      </w:r>
      <w:hyperlink w:history="0" r:id="rId15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3 статьи 78.1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16" w:tooltip="Федеральный закон от 06.10.2003 N 131-ФЗ (ред. от 14.07.2022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33 части 1 статьи 16</w:t>
        </w:r>
      </w:hyperlink>
      <w:r>
        <w:rPr>
          <w:sz w:val="20"/>
        </w:rPr>
        <w:t xml:space="preserve">, </w:t>
      </w:r>
      <w:hyperlink w:history="0" r:id="rId17" w:tooltip="Федеральный закон от 06.10.2003 N 131-ФЗ (ред. от 14.07.2022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11 части 1 статьи 16.1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 (в редакции от 26.05.2021 N 155-ФЗ), </w:t>
      </w:r>
      <w:hyperlink w:history="0" r:id="rId18" w:tooltip="Постановление Правительства РФ от 18.09.2020 N 1492 (ред. от 22.12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(с изм. 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(в редакции от 30.12.2020 N 2381), </w:t>
      </w:r>
      <w:hyperlink w:history="0" r:id="rId19" w:tooltip="Решение городского Совета депутатов Калининграда от 12.07.2007 N 257 (ред. от 26.10.2022) &quot;О принятии Устава городского округа &quot;Город Калининград&quot; (Зарегистрировано в Управлении Минюста России по Северо-Западному федеральному округу 19.07.2007 N RU393010002007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"Город Калининград", в целях финансовой поддержки общественных объединений инвалидов и ветеранов, осуществляющих свою деятельность на территории городского округа "Город Калининград", направленную на поддержку инвалидов и ветеранов,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администрации городского округа &quot;Город Калининград&quot; от 24.06.2021 N 502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28.01.2020 N 89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Калининград" от 24.06.2021 N 502)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ПОСТАНОВЛЯЮ: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4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субсидий из бюджета городского округа "Город Калининград" общественным объединениям инвалидов и ветеранов, осуществляющим деятельность на территории городского округа "Город Калининград" (приложение).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Общему отделу администрации городского округа "Город Калининград" (В.М. Горбань)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Интернет,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заместителя главы администрации, председателя комитета по социальной политике администрации городского округа "Город Калининград" А.А. Апполонову.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городского округа</w:t>
      </w:r>
    </w:p>
    <w:p>
      <w:pPr>
        <w:pStyle w:val="0"/>
        <w:jc w:val="right"/>
      </w:pPr>
      <w:r>
        <w:rPr>
          <w:sz w:val="20"/>
        </w:rPr>
        <w:t xml:space="preserve">А.Г. Ярошук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Калининград"</w:t>
      </w:r>
    </w:p>
    <w:p>
      <w:pPr>
        <w:pStyle w:val="0"/>
        <w:jc w:val="right"/>
      </w:pPr>
      <w:r>
        <w:rPr>
          <w:sz w:val="20"/>
        </w:rPr>
        <w:t xml:space="preserve">от 21 марта 2016 г. N 319</w:t>
      </w:r>
    </w:p>
    <w:p>
      <w:pPr>
        <w:pStyle w:val="0"/>
        <w:jc w:val="center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из бюджета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Калининград" общественным объединениям инвалидов</w:t>
      </w:r>
    </w:p>
    <w:p>
      <w:pPr>
        <w:pStyle w:val="2"/>
        <w:jc w:val="center"/>
      </w:pPr>
      <w:r>
        <w:rPr>
          <w:sz w:val="20"/>
        </w:rPr>
        <w:t xml:space="preserve">и ветеранов, осуществляющим деятельность на территории</w:t>
      </w:r>
    </w:p>
    <w:p>
      <w:pPr>
        <w:pStyle w:val="2"/>
        <w:jc w:val="center"/>
      </w:pPr>
      <w:r>
        <w:rPr>
          <w:sz w:val="20"/>
        </w:rPr>
        <w:t xml:space="preserve">городского округа "Город Калининград"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Калининград"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24.06.2021 </w:t>
            </w:r>
            <w:hyperlink w:history="0" r:id="rId21" w:tooltip="Постановление администрации городского округа &quot;Город Калининград&quot; от 24.06.2021 N 502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28.01.2020 N 89)&quot; {КонсультантПлюс}">
              <w:r>
                <w:rPr>
                  <w:sz w:val="20"/>
                  <w:color w:val="0000ff"/>
                </w:rPr>
                <w:t xml:space="preserve">N 502</w:t>
              </w:r>
            </w:hyperlink>
            <w:r>
              <w:rPr>
                <w:sz w:val="20"/>
                <w:color w:val="392c69"/>
              </w:rPr>
              <w:t xml:space="preserve">, от 08.02.2022 </w:t>
            </w:r>
            <w:hyperlink w:history="0" r:id="rId22" w:tooltip="Постановление администрации городского округа &quot;Город Калининград&quot; от 08.02.2022 N 5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24.06.2021 N 502)&quot; {КонсультантПлюс}">
              <w:r>
                <w:rPr>
                  <w:sz w:val="20"/>
                  <w:color w:val="0000ff"/>
                </w:rPr>
                <w:t xml:space="preserve">N 57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23" w:tooltip="Постановление администрации городского округа &quot;Город Калининград&quot; от 10.03.2022 N 123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08.02.2022 N 57)&quot; {КонсультантПлюс}">
              <w:r>
                <w:rPr>
                  <w:sz w:val="20"/>
                  <w:color w:val="0000ff"/>
                </w:rPr>
                <w:t xml:space="preserve">N 123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Порядок предоставления субсидий из бюджета городского округа "Город Калининград" общественным объединениям инвалидов и ветеранов, осуществляющим деятельность на территории городского округа "Город Калининград" (далее - Порядок, субсидии), устанавливает порядок расчета размера субсидий, цели, условия и механизм их предоставления общественным объединениям инвалидов или ветеранов, осуществляющим деятельность на территории городского округа "Город Калининград", направленную на поддержку инвалидов или ветеранов (далее -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Целью предоставления субсидий является повышение качества жизни отдельных категорий населения города Калининграда в рамках реализации мероприятий муниципальной </w:t>
      </w:r>
      <w:hyperlink w:history="0" r:id="rId24" w:tooltip="Постановление администрации городского округа &quot;Город Калининград&quot; от 30.12.2020 N 1213 &quot;Об утверждении муниципальной программы &quot;Социальная поддержка населения городского округа &quot;Город Калининград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"Социальная поддержка населения городского округа "Город Калининград", утвержденной постановлением администрации городского округа "Город Калининград" от 30.12.2020 N 1213 (далее - муниципальная программа).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Главным распорядителем средств бюджета городского округа "Город Калининград", осуществляющим предоставление субсидий, является комитет по социальной политике администрации городского округа "Город Калининград" (далее - Комитет), до которого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в соответствии с бюджетным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Субсидии предоставляются при условии софинансирования уставной деятельности Организации из источников, не относящихся к бюджетам бюджетной системы Российской Федерации, в размере не менее 1% от общей суммы расходов в текущем году, указанной в заявке.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Информация о субсидиях размещается на едином портале бюджетной системы Российской Федерации в сети Интернет в разделе "Бюджет" (далее - единый портал).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проведения отбора на получение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В целях предоставления субсидии Комитет в соответствии с настоящим Порядком проводит отбор Организаций способом запроса предложений (далее - отбор), который осуществляется на основании заявок, направленных Организациями для участия в отборе (далее - заявки), исходя из соответствия Организации требованиям, предусмотренным пунктом 2.2 настоящего Порядка.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Участниками отбора могут быть Организации, отвечающие следующим требованиям на момент подачи документов для участия в отборе: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зарегистрирована в качестве юридического лица на территории Калининградской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в соответствии с учредительными документами осуществляет деятельность, направленную на поддержку инвалидов или ветеранов, на территории городского округа "Город Калининград";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(территории),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не получает в текущем финансовом году средства из бюджета городского округа "Город Калининград" в соответствии с иными правовыми актами на цели, установленные настоящим Порядком;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 Организации отсутствует просроченная задолженность по возврату в бюджет городского округа "Город Калининград"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городского округа "Город Калининград";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не имеет задолженности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по состоянию на 31 декабря года, предшествующего году, в котором планируется проведение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не находится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не является общественным объединением, созданным в форме политической партии;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предусмотренном </w:t>
      </w:r>
      <w:hyperlink w:history="0" r:id="rId25" w:tooltip="Федеральный закон от 12.01.1996 N 7-ФЗ (ред. от 05.12.2022) &quot;О некоммерческих организациях&quot; (с изм. и доп., вступ. в силу с 01.01.2023) {КонсультантПлюс}">
        <w:r>
          <w:rPr>
            <w:sz w:val="20"/>
            <w:color w:val="0000ff"/>
          </w:rPr>
          <w:t xml:space="preserve">пунктом 10 статьи 13.1</w:t>
        </w:r>
      </w:hyperlink>
      <w:r>
        <w:rPr>
          <w:sz w:val="20"/>
        </w:rPr>
        <w:t xml:space="preserve"> Федерального закона от 12.01.1996 N 7-ФЗ "О некоммерческих организациях" реестре некоммерческих организаций, выполняющих функции иностранного агента, нет информации об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Комитет издает приказ о проведении отбора Организаций на получение субсидий, которым утверждает документацию для проведения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Комитет не менее чем за 30 дней до начала срока подачи заявок обеспечивает размещение на едином портале, в газете "Гражданин" и на официальном сайте администрации городского округа "Город Калининград" в сети Интернет (</w:t>
      </w:r>
      <w:r>
        <w:rPr>
          <w:sz w:val="20"/>
        </w:rPr>
        <w:t xml:space="preserve">klgd.ru</w:t>
      </w:r>
      <w:r>
        <w:rPr>
          <w:sz w:val="20"/>
        </w:rPr>
        <w:t xml:space="preserve">) объявления о проведении отбора с указанием: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наименования, места нахождения, почтового адреса, адреса электронной почты и номера контактного телефона Комитета;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информации о подаче заявок с приложенными документами через муниципальное казенное учреждение "Центр документационного обеспечения деятельности администрации городского округа "Город Калининград" (далее - МКУ "ЦДОД") в запечатанном конверте, места нахождения, графика работы МКУ "ЦДОД";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периода приема заявок с приложенными документами (не менее 30 календарных дней, следующих за днем размещения объявления о проведении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результатов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сетевого адреса страниц сайта в сети Интернет, на котором обеспечивается проведение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требований к участникам отбора, указанных в </w:t>
      </w:r>
      <w:hyperlink w:history="0" w:anchor="P61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, и перечня документов, представляемых участниками отбора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порядка подачи заявок участниками отбора и требований, предъявляемых к форме и содержанию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порядка отзыва заявок, порядка возврата заявок участников отбора, определяющего в том числе основания для возврата заявок, порядка внесения изменений в заявки участников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правил рассмотрения и оценки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порядка предоставления участникам отбора разъяснений положений объявления о проведении отбора, дат начала и окончания срока такого предоставления;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сроков, в течение которых победители отбора должны подписать соглашение о предоставлении субсидии (далее - соглашение);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условий признания победителя (победителей) отбора уклонившимся (уклонившимися) от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даты размещения результатов отбора на едином портале и на официальном сайте администрации городского округа "Город Калининград" в сети Интернет, которая не может быть позднее 14-го календарного дня, следующего за днем определения победителя (победителей)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согласия на публикацию (размещение) в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перечня документов для участия в отборе;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формы согласия на обработку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информации о количестве заявок, которое может подать участник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проекта соглашения о предоставлении субсидии в соответствии с типовой формой, утвержденной финансовым органом городского округа "Город Калининград";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места, даты и времени вскрытия конвертов с заявками;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места, даты и времени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сроков подведения итогов отбора.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заявку;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копии учредительных документов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копию документа (документов), подтверждающего полномочия руководителя (иного уполномоченного лица) на представление интересов Организации, заверенную уполномоченным лицом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справку (оригинал или копию) об исполнении налогоплательщиком обязанности по уплате налогов, сборов, пеней, штрафов, процентов (код по КНД 1120101), выданную налоговым органом по состоянию на 31 декабря года, предшествующего году, в котором планируется проведение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план работы Организации на текущий финансовый год, предусматривающий проведение мероприятий в целях решения уставных задач в сфере поддержки инвалидов или ветеранов, с ожидаемыми результатами их проведения;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смету планируемых затрат в разрезе источников финансирования на текущий финансовый год с указанием доли расходов, финансируемой за счет средств бюджета городского округа "Город Калининград";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обоснование целесообразности предоставления субсидии на финансовое обеспечение части затрат, связанных с уставной деятельностью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реквизиты расчетного счета, открытого в учреждении Центрального банка Российской Федерации или кредитной организации, на который в соответствии с бюджетным законодательством Российской Федерации подлежит перечислению субсидия;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справку, содержащую информацию о соответствии Организации требованиям, предъявляемым к участникам отбора, предусмотренным </w:t>
      </w:r>
      <w:hyperlink w:history="0" w:anchor="P61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sz w:val="20"/>
            <w:color w:val="0000ff"/>
          </w:rPr>
          <w:t xml:space="preserve">пунктом 2.2</w:t>
        </w:r>
      </w:hyperlink>
      <w:r>
        <w:rPr>
          <w:sz w:val="20"/>
        </w:rPr>
        <w:t xml:space="preserve"> настоящего Порядка, заверенную подписью руководителя или иного лица, уполномоченного на это учредительными документами, печатью Организации (при наличии).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Представленные копии документов должны быть заверены подписью руководителя Организации или иного лица, уполномоченного на это учредительными документами, а также печатью Организации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Если документы, направленные для участия в отборе, содержат персональные данные, прилагаются согласия субъектов этих данных на их обработку. В противном случае включенная в состав заявки информация, содержащая персональные данные, не допускается и заявка отклоняется.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Одна Организация вправе подать только одну заявку.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Организация лично (либо через представителя - при наличии доверенности от руководителя Организации) или почтовым отправлением, курьерской доставкой подает заявку и необходимые документы в МКУ "ЦДОД" в запечатанном конверте. При этом на конверте указываются наименование отбора, наименование, адрес и контактный телефон Организации-заявителя.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почтовой или курьерской доставке датой представления документов считается дата их получения МКУ "ЦДОД".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Документы подаются и регистрируются с указанием даты и времени в МКУ "ЦДОД" по адресу: 236040, г. Калининград, площадь Победы,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работы МКУ "ЦДОД":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понедельник - пятница с 09:00 до 18:00;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суббота, воскресенье, праздничные дни - выходные дни.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МКУ "ЦДОД" выдает заявителю расписку в приеме документов с указанием даты и времени.</w:t>
      </w:r>
    </w:p>
    <w:bookmarkStart w:id="114" w:name="P114"/>
    <w:bookmarkEnd w:id="1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Организация вправе отозвать поданную заявку путем направления в Комитет соответствующего обращения до даты вскрытия конвертов. Отозванные заявки не учитываются при определении количества заявок, представленных на участие в отборе.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Комитет вправе отказаться от проведения отбора не позднее чем за 7 рабочих дней до даты окончания срока подачи документов для участия в отборе. Решение об отмене отбора (или объявление об отмене) размещается на официальном сайте администрации городского округа "Город Калининград" в срок не более 1 рабочего дня с даты принятия решения об отмене, в газете "Гражданин" - не позднее чем за 7 рабочих дней до даты окончания срока подачи документов для участия в отборе. Комитет направляет соответствующее уведомление всем заявителям, представившим документы для участия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Все документы и материалы, представленные для участия в отборе, возврату не подлежат, за исключением случаев, указанных в </w:t>
      </w:r>
      <w:hyperlink w:history="0" w:anchor="P114" w:tooltip="2.11. Организация вправе отозвать поданную заявку путем направления в Комитет соответствующего обращения до даты вскрытия конвертов. Отозванные заявки не учитываются при определении количества заявок, представленных на участие в отборе.">
        <w:r>
          <w:rPr>
            <w:sz w:val="20"/>
            <w:color w:val="0000ff"/>
          </w:rPr>
          <w:t xml:space="preserve">п.п. 2.11</w:t>
        </w:r>
      </w:hyperlink>
      <w:r>
        <w:rPr>
          <w:sz w:val="20"/>
        </w:rPr>
        <w:t xml:space="preserve">, </w:t>
      </w:r>
      <w:hyperlink w:history="0" w:anchor="P115" w:tooltip="2.12. Комитет вправе отказаться от проведения отбора не позднее чем за 7 рабочих дней до даты окончания срока подачи документов для участия в отборе. Решение об отмене отбора (или объявление об отмене) размещается на официальном сайте администрации городского округа &quot;Город Калининград&quot; в срок не более 1 рабочего дня с даты принятия решения об отмене, в газете &quot;Гражданин&quot; - не позднее чем за 7 рабочих дней до даты окончания срока подачи документов для участия в отборе. Комитет направляет соответствующее у...">
        <w:r>
          <w:rPr>
            <w:sz w:val="20"/>
            <w:color w:val="0000ff"/>
          </w:rPr>
          <w:t xml:space="preserve">2.12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документы и материалы, представленные для участия в отборе, изменениям не подлежат.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Решение о предоставлении (об отказе в предоставлении) Организациям субсидий и их размере принимается комиссией, образованной в соответствии с распоряжением администрации городского округа "Город Калининград"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2.14.1. Комиссия является коллегиальным органом, в состав которого включаются представители структурных подразделений администрации городского округа "Город Калининград", общественного совета при администрации городского округа "Город Калининград".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администрации городского округа &quot;Город Калининград&quot; от 08.02.2022 N 57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24.06.2021 N 502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Калининград" от 08.02.2022 N 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комиссии входят 11 членов: председатель, заместитель председателя, члены комиссии и ответственный секретарь.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2.14.2. Комиссия в своей деятельности руководствуется </w:t>
      </w:r>
      <w:hyperlink w:history="0"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нормативными правовыми актами Российской Федерации, Калининградской области, органов местного самоуправления городского округа "Город Калининград", настоящим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Комиссию возлагается обязанность принимать меры по предотвращению и урегулированию конфликта интересов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Предотвращение и урегулирование конфликта интересов, стороной которого является член Комиссии, осуществляются путем отвода или самоотвода указанного лица при рассмотрении документов и принятии решения о предоставлении (об отказе в предоставлении) субсидий в рамках проводимого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2.14.3. Работа Комиссии осуществляется в форме заседаний. Заседание Комиссии считается правомочным, если на нем присутствует более половины ее состава.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Комиссии проводится не ранее чем на пятый и не позднее чем на десятый рабочий день с даты окончания приема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2.14.4. Решения Комиссии принимаются большинством голосов членов Комиссии, присутствующих на заседании, путем открытого голосования. Каждый член Комиссии обладает одним голосом. В случае равенства голосов членов Комиссии решающим является голос председательствующего на заседании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Комиссии оформляются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член Комиссии имеет замечания по процедуре проведения отбора или не согласен с принятым решением, он вправе изложить в письменной форме свое особое мнение, которое прилагается к протоколу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2.14.5. Протоколы заседания Комиссии оформляются ответственным секретарем и подписываются членами Комиссии, присутствовавшими на заседании, в срок не более 5 рабочих дней с даты проведения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Протоколы заседаний Комиссии размещаются на едином портале, на официальном сайте администрации городского округа "Город Калининград", в газете "Гражданин" не позднее 14-го календарного дня с даты подведения итогов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2.14.6. Организацию деятельности Комиссии, оказание методической и практической помощи Организациям, участвующим в отборе, обеспечивает Комитет.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2.14.7. Комиссия выполняет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соответствие Организаций, подавших заявки, требованиям, установленным </w:t>
      </w:r>
      <w:hyperlink w:history="0" w:anchor="P61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sz w:val="20"/>
            <w:color w:val="0000ff"/>
          </w:rPr>
          <w:t xml:space="preserve">п. 2.2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соответствие поступивших заявок требованиям к заявкам, установленным в </w:t>
      </w:r>
      <w:hyperlink w:history="0" w:anchor="P94" w:tooltip="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">
        <w:r>
          <w:rPr>
            <w:sz w:val="20"/>
            <w:color w:val="0000ff"/>
          </w:rPr>
          <w:t xml:space="preserve">пунктах 2.5</w:t>
        </w:r>
      </w:hyperlink>
      <w:r>
        <w:rPr>
          <w:sz w:val="20"/>
        </w:rPr>
        <w:t xml:space="preserve">-</w:t>
      </w:r>
      <w:hyperlink w:history="0" w:anchor="P107" w:tooltip="2.9. Организация лично (либо через представителя - при наличии доверенности от руководителя Организации) или почтовым отправлением, курьерской доставкой подает заявку и необходимые документы в МКУ &quot;ЦДОД&quot; в запечатанном конверте. При этом на конверте указываются наименование отбора, наименование, адрес и контактный телефон Организации-заявителя.">
        <w:r>
          <w:rPr>
            <w:sz w:val="20"/>
            <w:color w:val="0000ff"/>
          </w:rPr>
          <w:t xml:space="preserve">2.9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принимает решение об отклонении заявок при наличии оснований, указанных в </w:t>
      </w:r>
      <w:hyperlink w:history="0" w:anchor="P168" w:tooltip="2.14.12. Основания для отклонения заявки Организации на стадии рассмотрения и оценки заявок:">
        <w:r>
          <w:rPr>
            <w:sz w:val="20"/>
            <w:color w:val="0000ff"/>
          </w:rPr>
          <w:t xml:space="preserve">п. 2.14.12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рассматривает документы, устанавливает соответствие комплектов документов перечню, установленному </w:t>
      </w:r>
      <w:hyperlink w:history="0" w:anchor="P94" w:tooltip="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">
        <w:r>
          <w:rPr>
            <w:sz w:val="20"/>
            <w:color w:val="0000ff"/>
          </w:rPr>
          <w:t xml:space="preserve">п. 2.5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достоверность представленных сведений и обоснованность предоставления субсидий;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принимает решение о предоставлении (об отказе в предоставлении) Организациям субсидий и размере субсидий;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размещает на едином портале, на официальном сайте администрации городского округа "Город Калининград", в газете "Гражданин" протоколы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совершает иные действия, связанные с проведением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2.14.8. Председателем Комиссии является заместитель главы администрации, председатель Комитета.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общее руководство деятельностью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определяет дату и повестку дня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ведет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объявляет итоги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случае необходимости поручает проведение заседания Комиссии заместителю председателя;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дает членам Комиссии устные и письменные поручения, связанные с ее деятельностью.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Заместитель председателя Комиссии выполняет обязанности председателя Комиссии в период его отсутствия. В случае необходимости проводит заседание Комиссии по поручению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2.14.9. Ответственный секретарь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готовит материалы для рассмотрения на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оповещает членов Комиссии и приглашенных о дате и повестке дня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оформляет протоколы заседаний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подписание протоколов заседаний Комиссии членами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представляет оформленные протоколы заседаний Комиссии на подпись председателю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направляет в установленном порядке документы для размещения на едином портале, на официальном сайте администрации городского округа "Город Калининград" и в газете "Гражданин".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2.14.10. Члены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лично участвуют в заседаниях Комиссии и принимают решения по вопросам, отнесенным к компетенции Комиссии в соответствии с настоящим Порядком;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осуществляют рассмотрение поступивших заявок с приложенными к ним документами;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участвуют в проверке достоверности представленной информации и обоснованности предоставления субсидий;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участвуют в подведении итогов отбора путем обсуждения и открытого голосования;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участвуют в определении размеров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2.14.11. Проведение отбора признается несостоявшимся в случае,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момент окончания срока подачи документов для участия в отборе не подано ни одного комплекта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отношении всех заявок, поданных для участия в отборе, принято решение об отклонении заявок в соответствии с п. 2.14.12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все ранее поданные заявки отозваны.</w:t>
      </w:r>
    </w:p>
    <w:bookmarkStart w:id="168" w:name="P168"/>
    <w:bookmarkEnd w:id="1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2.14.12. Основания для отклонения заявки Организации на стадии рассмотрения и оценки заявок: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Организации требованиям, установленным в </w:t>
      </w:r>
      <w:hyperlink w:history="0" w:anchor="P61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sz w:val="20"/>
            <w:color w:val="0000ff"/>
          </w:rPr>
          <w:t xml:space="preserve">п. 2.2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поданной заявки требованиям, установленным в </w:t>
      </w:r>
      <w:hyperlink w:history="0" w:anchor="P94" w:tooltip="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">
        <w:r>
          <w:rPr>
            <w:sz w:val="20"/>
            <w:color w:val="0000ff"/>
          </w:rPr>
          <w:t xml:space="preserve">п.п. 2.5</w:t>
        </w:r>
      </w:hyperlink>
      <w:r>
        <w:rPr>
          <w:sz w:val="20"/>
        </w:rPr>
        <w:t xml:space="preserve">-</w:t>
      </w:r>
      <w:hyperlink w:history="0" w:anchor="P107" w:tooltip="2.9. Организация лично (либо через представителя - при наличии доверенности от руководителя Организации) или почтовым отправлением, курьерской доставкой подает заявку и необходимые документы в МКУ &quot;ЦДОД&quot; в запечатанном конверте. При этом на конверте указываются наименование отбора, наименование, адрес и контактный телефон Организации-заявителя.">
        <w:r>
          <w:rPr>
            <w:sz w:val="20"/>
            <w:color w:val="0000ff"/>
          </w:rPr>
          <w:t xml:space="preserve">2.9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недостоверность представленной Организацией информации, в том числе информации о месте нахождения и адресе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нарушение срока подачи документов, указанного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подача Организацией нескольких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2.14.13. Основания для отказа в предоставлении Организациям субсидий: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непредставление (представление не в полном объеме) документов, указанных в </w:t>
      </w:r>
      <w:hyperlink w:history="0" w:anchor="P94" w:tooltip="2.5. Для участия в отборе Организация в сроки, установленные в объявлении о проведении отбора, направляет в адрес Комитета следующие документы на бумажном носителе:">
        <w:r>
          <w:rPr>
            <w:sz w:val="20"/>
            <w:color w:val="0000ff"/>
          </w:rPr>
          <w:t xml:space="preserve">п. 2.5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представленных документов требованиям, установленным </w:t>
      </w:r>
      <w:hyperlink w:history="0" w:anchor="P104" w:tooltip="2.6. Представленные копии документов должны быть заверены подписью руководителя Организации или иного лица, уполномоченного на это учредительными документами, а также печатью Организации (при наличии).">
        <w:r>
          <w:rPr>
            <w:sz w:val="20"/>
            <w:color w:val="0000ff"/>
          </w:rPr>
          <w:t xml:space="preserve">п.п. 2.6</w:t>
        </w:r>
      </w:hyperlink>
      <w:r>
        <w:rPr>
          <w:sz w:val="20"/>
        </w:rPr>
        <w:t xml:space="preserve">-</w:t>
      </w:r>
      <w:hyperlink w:history="0" w:anchor="P106" w:tooltip="2.8. Одна Организация вправе подать только одну заявку.">
        <w:r>
          <w:rPr>
            <w:sz w:val="20"/>
            <w:color w:val="0000ff"/>
          </w:rPr>
          <w:t xml:space="preserve">2.8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установление факта недостоверности информации, содержащейся в представленных документах;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невыполнение Организациями условий и требований предоставления субсидий, указанных в </w:t>
      </w:r>
      <w:hyperlink w:history="0" w:anchor="P61" w:tooltip="2.2. Участниками отбора могут быть Организации, отвечающие следующим требованиям на момент подачи документов для участия в отборе:">
        <w:r>
          <w:rPr>
            <w:sz w:val="20"/>
            <w:color w:val="0000ff"/>
          </w:rPr>
          <w:t xml:space="preserve">п.п. 2.2</w:t>
        </w:r>
      </w:hyperlink>
      <w:r>
        <w:rPr>
          <w:sz w:val="20"/>
        </w:rPr>
        <w:t xml:space="preserve">, </w:t>
      </w:r>
      <w:hyperlink w:history="0" w:anchor="P218" w:tooltip="3.3. Субсидии не могут быть направлены на осуществление расходов:">
        <w:r>
          <w:rPr>
            <w:sz w:val="20"/>
            <w:color w:val="0000ff"/>
          </w:rPr>
          <w:t xml:space="preserve">3.3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2.14.14. При проверке достоверности содержащейся в документах информации Комиссия учитывает сведения Комитета, органов муниципального финансового контроля о наличии/отсутствии не исполненных Организациями требований Комитета, представлений (предписаний) органов муниципального финансового контроля о возврате в бюджет городского округа "Город Калининград" ранее предоставленных и использованных с нарушением условий, целей и порядка предоставления средств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2.14.15. По итогам рассмотрения заявок оформляется протокол решения Комиссии о предоставлении (об отказе в предоставлении) субсидий и их размерах.</w:t>
      </w:r>
    </w:p>
    <w:bookmarkStart w:id="181" w:name="P181"/>
    <w:bookmarkEnd w:id="1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Решение Комиссии о предоставлении субсидий и их размерах оформляется приказом Комитета. В течение 5 рабочих дней после подписания приказа Комитет письменно уведомляет Организации о принятом решении.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Результаты отбора размещаются на едином портале в сети Интернет в течение 5 рабочих дней после подписания приказа Комитета.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Условия и порядок предоставления субсидии</w:t>
      </w:r>
    </w:p>
    <w:p>
      <w:pPr>
        <w:pStyle w:val="0"/>
        <w:jc w:val="both"/>
      </w:pPr>
      <w:r>
        <w:rPr>
          <w:sz w:val="20"/>
        </w:rPr>
      </w:r>
    </w:p>
    <w:bookmarkStart w:id="186" w:name="P186"/>
    <w:bookmarkEnd w:id="186"/>
    <w:p>
      <w:pPr>
        <w:pStyle w:val="0"/>
        <w:ind w:firstLine="540"/>
        <w:jc w:val="both"/>
      </w:pPr>
      <w:r>
        <w:rPr>
          <w:sz w:val="20"/>
        </w:rPr>
        <w:t xml:space="preserve">3.1. Субсидии предоставляются Организациям в объемах, пропорциональных суммам, указанным в заявках и сметах расходов Организаций на текущий финансовый год, с учетом обоснования целесообразности предоставления субсидии на возмещение части затрат, связанных с уставной деятельностью Организации, в пределах объема бюджетных ассигнований, предусмотренных на указанные цели в бюджете городского округа "Город Калининград" на соответствующий финансовый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субсидии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</w:t>
      </w:r>
      <w:r>
        <w:rPr>
          <w:sz w:val="20"/>
          <w:vertAlign w:val="subscript"/>
        </w:rPr>
        <w:t xml:space="preserve">пс</w:t>
      </w:r>
      <w:r>
        <w:rPr>
          <w:sz w:val="20"/>
        </w:rPr>
        <w:t xml:space="preserve"> = О</w:t>
      </w:r>
      <w:r>
        <w:rPr>
          <w:sz w:val="20"/>
          <w:vertAlign w:val="subscript"/>
        </w:rPr>
        <w:t xml:space="preserve">о</w:t>
      </w:r>
      <w:r>
        <w:rPr>
          <w:sz w:val="20"/>
        </w:rPr>
        <w:t xml:space="preserve"> x К,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</w:t>
      </w:r>
      <w:r>
        <w:rPr>
          <w:sz w:val="20"/>
          <w:vertAlign w:val="subscript"/>
        </w:rPr>
        <w:t xml:space="preserve">пс</w:t>
      </w:r>
      <w:r>
        <w:rPr>
          <w:sz w:val="20"/>
        </w:rPr>
        <w:t xml:space="preserve"> - объем предоставляемой Организации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</w:t>
      </w:r>
      <w:r>
        <w:rPr>
          <w:sz w:val="20"/>
          <w:vertAlign w:val="subscript"/>
        </w:rPr>
        <w:t xml:space="preserve">о</w:t>
      </w:r>
      <w:r>
        <w:rPr>
          <w:sz w:val="20"/>
        </w:rPr>
        <w:t xml:space="preserve"> - объем субсидии, указанной в заявке и смете расходов Организации на текущий финансовый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корректирующий коэффициент.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Корректирующий коэффициент применяется в случае, если объем субсидий, заявленных Организациями, в отношении которых Комиссией принято решение о предоставлении субсидии, превышает объем бюджетных ассигнований, предусмотренных на указанные цели в бюджете городского округа "Город Калининград" на соответствующий финансовый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Корректирующий коэффициент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 = О</w:t>
      </w:r>
      <w:r>
        <w:rPr>
          <w:sz w:val="20"/>
          <w:vertAlign w:val="subscript"/>
        </w:rPr>
        <w:t xml:space="preserve">ба</w:t>
      </w:r>
      <w:r>
        <w:rPr>
          <w:sz w:val="20"/>
        </w:rPr>
        <w:t xml:space="preserve"> / О</w:t>
      </w:r>
      <w:r>
        <w:rPr>
          <w:sz w:val="20"/>
          <w:vertAlign w:val="subscript"/>
        </w:rPr>
        <w:t xml:space="preserve">зс</w:t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</w:t>
      </w:r>
      <w:r>
        <w:rPr>
          <w:sz w:val="20"/>
          <w:vertAlign w:val="subscript"/>
        </w:rPr>
        <w:t xml:space="preserve">ба</w:t>
      </w:r>
      <w:r>
        <w:rPr>
          <w:sz w:val="20"/>
        </w:rPr>
        <w:t xml:space="preserve"> - объем бюджетных ассигнований, предусмотренных в бюджете городского округа "Город Калининград" на соответствующий финансовый год на цели предоставления субсидий Организациям;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</w:t>
      </w:r>
      <w:r>
        <w:rPr>
          <w:sz w:val="20"/>
          <w:vertAlign w:val="subscript"/>
        </w:rPr>
        <w:t xml:space="preserve">зс</w:t>
      </w:r>
      <w:r>
        <w:rPr>
          <w:sz w:val="20"/>
        </w:rPr>
        <w:t xml:space="preserve"> - общий объем субсидий, заявленных Организациями, в отношении которых принято решение о предоставлении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Субсидии являются источником финансового обеспечения части затрат, связанных с уставной деятельностью Организаций, направленной на поддержку инвалидов или ветеранов,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реализацию мероприятий, проводимых Организациями в целях решения уставных задач в сфере поддержки инвалидов или ветеранов (включая расходы на оплату труда и начисления на оплату труда штатных сотрудников);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проведение мероприятий, посвященных знаменательным и памятным датам, установленным в Российской Федерации, Калининградской области и городском округе "Город Калининград", и (или) участие в 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поздравление инвалидов и ветеранов со знаменательными и памятными датами, установленными в Российской Федерации, Калининградской области и городском округе "Город Калининград", с их юбилеями (покупка цветов, подарков, сувениров, их упаковка);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организацию и (или) проведение мероприятий (конференций, семинаров, заседаний, совещаний, круглых столов) в соответствии с планами работы Организаций на текущий финансовый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проведение Организациями мероприятий по патриотическому воспитанию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организацию экскурсионных поездок инвалидов и ветеранов;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приобретение канцелярских принадлежностей, мебели, оборудования, расходных материалов к оргтехнике, числящейся на балансе Организаций, для осуществления уставной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аренду помещений, оборудования, оргтехники для осуществления уставной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оплату коммунальных услуг, расходов по установке, обслуживанию системы пожарной сигнализации по адресам местонахождения Организаций (в зданиях/помещениях, арендуемых либо находящихся в оперативном управлении, безвозмездном пользовании или в собственности Организаций);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администрации городского округа &quot;Город Калининград&quot; от 10.03.2022 N 123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08.02.2022 N 57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Калининград" от 10.03.2022 N 123)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почтово-телеграфные расходы, связанные с осуществлением уставной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услуги телефонной связи (кроме услуг мобильной радиосвязи), Интернета по адресам местонахождения Организаций (в зданиях/помещениях, арендуемых либо находящихся в оперативном управлении, безвозмездном пользовании или в собственности Организаций);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администрации городского округа &quot;Город Калининград&quot; от 10.03.2022 N 123 &quot;О внесении изменений в постановление администрации городского округа &quot;Город Калининград&quot; от 21.03.2016 N 319 &quot;Об утверждении порядка предоставления субсидий из бюджета городского округа &quot;Город Калининград&quot; общественным объединениям инвалидов и ветеранов, осуществляющим деятельность на территории городского округа &quot;Город Калининград&quot; (в редакции от 08.02.2022 N 57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Калининград" от 10.03.2022 N 123)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подписку для каждой из Организаций не более 3 периодических и справочных изданий (до 5 экземпляров каждого издания).</w:t>
      </w:r>
    </w:p>
    <w:bookmarkStart w:id="218" w:name="P218"/>
    <w:bookmarkEnd w:id="2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Субсидии не могут быть направлены на осуществление расходов: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связанных с осуществлением предпринимательской деятельности и оказанием помощи коммерческим организациям;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связанных с осуществлением деятельности, не предусмотренной соглашением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поддержку политических партий и кампаний;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проведение митингов, демонстраций, пикетирований;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приобретение алкогольных напитков и табачной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связанных с уплатой штрафов;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связанных с подготовкой и подачей заявок, а также участием в конкурсных отборах;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Условия предоставления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принятие решения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заключение соглашения о предоставлении субсидии с Организацией;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запрет использования субсидии на осуществление расходов, указанных в </w:t>
      </w:r>
      <w:hyperlink w:history="0" w:anchor="P218" w:tooltip="3.3. Субсидии не могут быть направлены на осуществление расходов:">
        <w:r>
          <w:rPr>
            <w:sz w:val="20"/>
            <w:color w:val="0000ff"/>
          </w:rPr>
          <w:t xml:space="preserve">п. 3.3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согласие Организации, а также лиц, получающих средства на основании договоров, заключаемых с Организацией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их отношении проверки Комитетом и органом государственного (муниципального) финансового контроля за соблюдением целей, условий и порядка предоставления субсидии, а также на включение положений в соглашение о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Предоставление субсидии осуществляется на основании соглашения о предоставлении субсидии, заключаемого между Комитетом и Организацией. Соглашение, дополнительное соглашение о внесении в соглашение изменений, дополнительное соглашение о расторжении соглашения заключаются между Комитетом и Организацией в соответствии с типовыми формами, установленными комитетом по финансам администрации городского округа "Город Калининград".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Соглашение заключается в срок, не превышающий 10 рабочих дней со дня подписания приказа Комитета, указанного в </w:t>
      </w:r>
      <w:hyperlink w:history="0" w:anchor="P181" w:tooltip="2.15. Решение Комиссии о предоставлении субсидий и их размерах оформляется приказом Комитета. В течение 5 рабочих дней после подписания приказа Комитет письменно уведомляет Организации о принятом решении.">
        <w:r>
          <w:rPr>
            <w:sz w:val="20"/>
            <w:color w:val="0000ff"/>
          </w:rPr>
          <w:t xml:space="preserve">п. 2.15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В случае уклонения Организации от заключения соглашения о предоставлении субсидии Комиссия вправе принять решение об отказе в предоставлении субсидии данной Организации, предоставлении иным Организациям, участникам отбора, субсидии в большем размере, рассчитанном в порядке, установленном </w:t>
      </w:r>
      <w:hyperlink w:history="0" w:anchor="P186" w:tooltip="3.1. Субсидии предоставляются Организациям в объемах, пропорциональных суммам, указанным в заявках и сметах расходов Организаций на текущий финансовый год, с учетом обоснования целесообразности предоставления субсидии на возмещение части затрат, связанных с уставной деятельностью Организации, в пределах объема бюджетных ассигнований, предусмотренных на указанные цели в бюджете городского округа &quot;Город Калининград&quot; на соответствующий финансовый год.">
        <w:r>
          <w:rPr>
            <w:sz w:val="20"/>
            <w:color w:val="0000ff"/>
          </w:rPr>
          <w:t xml:space="preserve">п. 3.1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Перечисление средств субсидии осуществляется Комитетом на расчетный счет Организации, открытый в российской кредитной организации, указанный в соглашении, единовременным платежом в срок, не превышающий 15 рабочих дней с даты заключения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В случае уменьшения Комитету ранее доведенных лимитов бюджетных обязательств на соответствующий финансовый год и плановый период, приводящего к невозможности предоставления субсидии в размере, определенном в соглашении, предусматривается условие о согласовании новых условий соглашения или расторжение соглашения при недостижении такого условия.</w:t>
      </w:r>
    </w:p>
    <w:bookmarkStart w:id="237" w:name="P237"/>
    <w:bookmarkEnd w:id="2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Результатом предоставления субсидии является повышение качества жизни отдельных категорий населения города Калининграда.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Показателями, необходимыми для достижения результата предоставления субсидии,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количество мероприятий, организованных Организацией;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количество человек, принявших участие в мероприятиях, организованных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Значения показателей, необходимых для достижения результата предоставления субсидии, устанавливаются соглашением о предоставлении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отчетности</w:t>
      </w:r>
    </w:p>
    <w:p>
      <w:pPr>
        <w:pStyle w:val="0"/>
        <w:jc w:val="both"/>
      </w:pPr>
      <w:r>
        <w:rPr>
          <w:sz w:val="20"/>
        </w:rPr>
      </w:r>
    </w:p>
    <w:bookmarkStart w:id="245" w:name="P245"/>
    <w:bookmarkEnd w:id="245"/>
    <w:p>
      <w:pPr>
        <w:pStyle w:val="0"/>
        <w:ind w:firstLine="540"/>
        <w:jc w:val="both"/>
      </w:pPr>
      <w:r>
        <w:rPr>
          <w:sz w:val="20"/>
        </w:rPr>
        <w:t xml:space="preserve">4.1. Организации представляют в Комитет отчет о достижении результата предоставления субсидии и показателей, необходимых для достижения результата предоставления субсидии, указанного в </w:t>
      </w:r>
      <w:hyperlink w:history="0" w:anchor="P237" w:tooltip="3.10. Результатом предоставления субсидии является повышение качества жизни отдельных категорий населения города Калининграда.">
        <w:r>
          <w:rPr>
            <w:sz w:val="20"/>
            <w:color w:val="0000ff"/>
          </w:rPr>
          <w:t xml:space="preserve">п. 3.10</w:t>
        </w:r>
      </w:hyperlink>
      <w:r>
        <w:rPr>
          <w:sz w:val="20"/>
        </w:rPr>
        <w:t xml:space="preserve"> настоящего Порядка, отчет об осуществлении расходов, источником финансового обеспечения которых является субсидия, по формам, определенным типовой формой, установленной финансовым органом городского округа "Город Калининград", в срок, установленный в соглашении о предоставлении субсидии (далее - отчет о достижении результата и показателей предоставления субсидии, отчет об осуществлении расходов, отчеты).</w:t>
      </w:r>
    </w:p>
    <w:bookmarkStart w:id="246" w:name="P246"/>
    <w:bookmarkEnd w:id="2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Комитет имеет право устанавливать в соглашении о предоставлении субсидии сроки и формы представления Организациями дополнительной отчетности.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Контроль соблюдения условий, целей и порядка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Комитет, органы муниципального финансового контроля осуществляют в установленном порядке обязательные проверки соблюдения Организациями условий, целей и порядка предоставления субсидий, в том числе осуществляют проверку представленных Организациями отчетов и прилагаемых к ним копий документов в соответствии с порядком осуществления проверок соблюдения общественными объединениями инвалидов и ветеранов условий, целей и порядка предоставления субсидий, утвержденным приказом Комитета.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 случае выявления недостоверной информации отчеты подлежат возврату Организации на доработку с уведомлением об устранении замечаний.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вправе в течение 14 рабочих дней со дня получения уведомления об устранении замечаний повторно представить в Комитет документы, указанные в </w:t>
      </w:r>
      <w:hyperlink w:history="0" w:anchor="P245" w:tooltip="4.1. Организации представляют в Комитет отчет о достижении результата предоставления субсидии и показателей, необходимых для достижения результата предоставления субсидии, указанного в п. 3.10 настоящего Порядка, отчет об осуществлении расходов, источником финансового обеспечения которых является субсидия, по формам, определенным типовой формой, установленной финансовым органом городского округа &quot;Город Калининград&quot;, в срок, установленный в соглашении о предоставлении субсидии (далее - отчет о достижении ...">
        <w:r>
          <w:rPr>
            <w:sz w:val="20"/>
            <w:color w:val="0000ff"/>
          </w:rPr>
          <w:t xml:space="preserve">пунктах 4.1</w:t>
        </w:r>
      </w:hyperlink>
      <w:r>
        <w:rPr>
          <w:sz w:val="20"/>
        </w:rPr>
        <w:t xml:space="preserve">-</w:t>
      </w:r>
      <w:hyperlink w:history="0" w:anchor="P246" w:tooltip="4.2. Комитет имеет право устанавливать в соглашении о предоставлении субсидии сроки и формы представления Организациями дополнительной отчетности.">
        <w:r>
          <w:rPr>
            <w:sz w:val="20"/>
            <w:color w:val="0000ff"/>
          </w:rPr>
          <w:t xml:space="preserve">4.2</w:t>
        </w:r>
      </w:hyperlink>
      <w:r>
        <w:rPr>
          <w:sz w:val="20"/>
        </w:rPr>
        <w:t xml:space="preserve"> настоящего Порядка.</w:t>
      </w:r>
    </w:p>
    <w:bookmarkStart w:id="254" w:name="P254"/>
    <w:bookmarkEnd w:id="2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 случае выявления по фактам проверки, проведенной Комитетом или органами муниципального финансового контроля, нарушений Организацией целей, порядка предоставления субсидий, сроков ее реализации субсидия (часть субсидии) подлежит возврату в бюджет городского округа "Город Калининград", в том числе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установления факта использования Организацией субсидии (части субсидии) не по целевому назначению;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неиспользования субсидии (части субсидии) в сроки, предусмотренные соответствующим соглашением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снижения установленной соглашением доли финансирования уставной деятельности Организации из источников, не относящихся к бюджетам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недостоверных сведений, которое выявлено в ходе проверок, проведенных Комитетом и органом муниципального финансового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В случаях, указанных в </w:t>
      </w:r>
      <w:hyperlink w:history="0" w:anchor="P254" w:tooltip="5.3. В случае выявления по фактам проверки, проведенной Комитетом или органами муниципального финансового контроля, нарушений Организацией целей, порядка предоставления субсидий, сроков ее реализации субсидия (часть субсидии) подлежит возврату в бюджет городского округа &quot;Город Калининград&quot;, в том числе в случае:">
        <w:r>
          <w:rPr>
            <w:sz w:val="20"/>
            <w:color w:val="0000ff"/>
          </w:rPr>
          <w:t xml:space="preserve">п. 5.3</w:t>
        </w:r>
      </w:hyperlink>
      <w:r>
        <w:rPr>
          <w:sz w:val="20"/>
        </w:rPr>
        <w:t xml:space="preserve"> настоящего Порядка, Комитет направляет в адрес Организации уведомление (требование) о добровольном возврате средств субсидии (части субсидии) в бюджет городского округа "Город Калининград" в течение 20 рабочих дней со дня получения данного уведомления (требования) на указанный в нем счет.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невозврате субсидии в срок, указанный в требовании, Комитет принимает меры по взысканию субсидии в судебном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В случае выявления органом муниципального финансового контроля факта нарушения Организацией условий предоставления субсидии, установленных при ее получении, средства субсидии, полученные Организацией необоснованно, подлежат возврату в бюджет городского округа "Город Калининград" в срок, указанный в предписании (представлении) органа муниципального финансового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Организация несет ответственность в соответствии с законодательством Российской Федерации за достоверность сведений, представляемых главному распорядителю, а также за целевое использование бюджетных средств.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Калининград" от 21.03.2016 N 319</w:t>
            <w:br/>
            <w:t>(ред. от 10.03.2022)</w:t>
            <w:br/>
            <w:t>"Об утвержден...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970E0D1AE8225AE2C5A6896220ABA01F21AE1FF26590138AB2AA574B4EF683E4BB5E6610C9E9A88C148B3874848E9C3B2F575F9E83FCEAAEFDA8CH9rDO" TargetMode = "External"/>
	<Relationship Id="rId8" Type="http://schemas.openxmlformats.org/officeDocument/2006/relationships/hyperlink" Target="consultantplus://offline/ref=D970E0D1AE8225AE2C5A6896220ABA01F21AE1FF2951033AAF2AA574B4EF683E4BB5E6610C9E9A88C148B3874848E9C3B2F575F9E83FCEAAEFDA8CH9rDO" TargetMode = "External"/>
	<Relationship Id="rId9" Type="http://schemas.openxmlformats.org/officeDocument/2006/relationships/hyperlink" Target="consultantplus://offline/ref=C4D0DD9A01A8C1DD9BB00FA7139B326C29FED09139C44B9C84B4DE089C75FC44B8DF8DCA2B854639AA0B9C81164F51FB63655AB67609C70878ABABI8rFO" TargetMode = "External"/>
	<Relationship Id="rId10" Type="http://schemas.openxmlformats.org/officeDocument/2006/relationships/hyperlink" Target="consultantplus://offline/ref=C4D0DD9A01A8C1DD9BB00FA7139B326C29FED09139C4409F8EB4DE089C75FC44B8DF8DCA2B854639AA0B9C81164F51FB63655AB67609C70878ABABI8rFO" TargetMode = "External"/>
	<Relationship Id="rId11" Type="http://schemas.openxmlformats.org/officeDocument/2006/relationships/hyperlink" Target="consultantplus://offline/ref=C4D0DD9A01A8C1DD9BB00FA7139B326C29FED09138CB4C9F8CB4DE089C75FC44B8DF8DCA2B854639AA0B9C81164F51FB63655AB67609C70878ABABI8rFO" TargetMode = "External"/>
	<Relationship Id="rId12" Type="http://schemas.openxmlformats.org/officeDocument/2006/relationships/hyperlink" Target="consultantplus://offline/ref=C4D0DD9A01A8C1DD9BB00FA7139B326C29FED09138C44D9E8CB4DE089C75FC44B8DF8DCA2B854639AA0B9C81164F51FB63655AB67609C70878ABABI8rFO" TargetMode = "External"/>
	<Relationship Id="rId13" Type="http://schemas.openxmlformats.org/officeDocument/2006/relationships/hyperlink" Target="consultantplus://offline/ref=C4D0DD9A01A8C1DD9BB00FA7139B326C29FED09138C441998AB4DE089C75FC44B8DF8DCA2B854639AA0B9C81164F51FB63655AB67609C70878ABABI8rFO" TargetMode = "External"/>
	<Relationship Id="rId14" Type="http://schemas.openxmlformats.org/officeDocument/2006/relationships/hyperlink" Target="consultantplus://offline/ref=C4D0DD9A01A8C1DD9BB011AA05F76C6529F58C9E39CF42CBD1EB8555CB7CF613FF90D4886F8B4339A300C8D6594E0DBE31765BB0760BC614I7r9O" TargetMode = "External"/>
	<Relationship Id="rId15" Type="http://schemas.openxmlformats.org/officeDocument/2006/relationships/hyperlink" Target="consultantplus://offline/ref=C4D0DD9A01A8C1DD9BB011AA05F76C6529F58C9E39CF42CBD1EB8555CB7CF613FF90D4886F8B4239AE00C8D6594E0DBE31765BB0760BC614I7r9O" TargetMode = "External"/>
	<Relationship Id="rId16" Type="http://schemas.openxmlformats.org/officeDocument/2006/relationships/hyperlink" Target="consultantplus://offline/ref=C4D0DD9A01A8C1DD9BB011AA05F76C6529F78C9D39CA42CBD1EB8555CB7CF613FF90D4886F894431A200C8D6594E0DBE31765BB0760BC614I7r9O" TargetMode = "External"/>
	<Relationship Id="rId17" Type="http://schemas.openxmlformats.org/officeDocument/2006/relationships/hyperlink" Target="consultantplus://offline/ref=C4D0DD9A01A8C1DD9BB011AA05F76C6529F78C9D39CA42CBD1EB8555CB7CF613FF90D48A69884C6DFB4FC98A1C1C1EBF377659B16AI0rAO" TargetMode = "External"/>
	<Relationship Id="rId18" Type="http://schemas.openxmlformats.org/officeDocument/2006/relationships/hyperlink" Target="consultantplus://offline/ref=C4D0DD9A01A8C1DD9BB011AA05F76C6529F68B9F39CC42CBD1EB8555CB7CF613FF90D4886F831368EE5E91861A0500BE286A5BB3I6rBO" TargetMode = "External"/>
	<Relationship Id="rId19" Type="http://schemas.openxmlformats.org/officeDocument/2006/relationships/hyperlink" Target="consultantplus://offline/ref=C4D0DD9A01A8C1DD9BB00FA7139B326C29FED09130CD4B9A8BB78302942CF046BFD0D2DD2CCC4A38AA0B9C86141054EE723D56B06F17C61764A9A98EI5r0O" TargetMode = "External"/>
	<Relationship Id="rId20" Type="http://schemas.openxmlformats.org/officeDocument/2006/relationships/hyperlink" Target="consultantplus://offline/ref=C4D0DD9A01A8C1DD9BB00FA7139B326C29FED09138CB4C9F8CB4DE089C75FC44B8DF8DCA2B854639AA0B9C80164F51FB63655AB67609C70878ABABI8rFO" TargetMode = "External"/>
	<Relationship Id="rId21" Type="http://schemas.openxmlformats.org/officeDocument/2006/relationships/hyperlink" Target="consultantplus://offline/ref=C4D0DD9A01A8C1DD9BB00FA7139B326C29FED09138CB4C9F8CB4DE089C75FC44B8DF8DCA2B854639AA0B9C8F164F51FB63655AB67609C70878ABABI8rFO" TargetMode = "External"/>
	<Relationship Id="rId22" Type="http://schemas.openxmlformats.org/officeDocument/2006/relationships/hyperlink" Target="consultantplus://offline/ref=C4D0DD9A01A8C1DD9BB00FA7139B326C29FED09138C44D9E8CB4DE089C75FC44B8DF8DCA2B854639AA0B9C81164F51FB63655AB67609C70878ABABI8rFO" TargetMode = "External"/>
	<Relationship Id="rId23" Type="http://schemas.openxmlformats.org/officeDocument/2006/relationships/hyperlink" Target="consultantplus://offline/ref=C4D0DD9A01A8C1DD9BB00FA7139B326C29FED09138C441998AB4DE089C75FC44B8DF8DCA2B854639AA0B9C81164F51FB63655AB67609C70878ABABI8rFO" TargetMode = "External"/>
	<Relationship Id="rId24" Type="http://schemas.openxmlformats.org/officeDocument/2006/relationships/hyperlink" Target="consultantplus://offline/ref=C4D0DD9A01A8C1DD9BB00FA7139B326C29FED09138C94C998AB4DE089C75FC44B8DF8DCA2B854639AA0B9D85164F51FB63655AB67609C70878ABABI8rFO" TargetMode = "External"/>
	<Relationship Id="rId25" Type="http://schemas.openxmlformats.org/officeDocument/2006/relationships/hyperlink" Target="consultantplus://offline/ref=C4D0DD9A01A8C1DD9BB011AA05F76C6529F78C9F35CB42CBD1EB8555CB7CF613FF90D4886F88443FA800C8D6594E0DBE31765BB0760BC614I7r9O" TargetMode = "External"/>
	<Relationship Id="rId26" Type="http://schemas.openxmlformats.org/officeDocument/2006/relationships/hyperlink" Target="consultantplus://offline/ref=C4D0DD9A01A8C1DD9BB00FA7139B326C29FED09138C44D9E8CB4DE089C75FC44B8DF8DCA2B854639AA0B9C81164F51FB63655AB67609C70878ABABI8rFO" TargetMode = "External"/>
	<Relationship Id="rId27" Type="http://schemas.openxmlformats.org/officeDocument/2006/relationships/hyperlink" Target="consultantplus://offline/ref=C4D0DD9A01A8C1DD9BB011AA05F76C652FFD89993A9B15C980BE8B50C32CAC03E9D9D88E71884627A80B9EI8r4O" TargetMode = "External"/>
	<Relationship Id="rId28" Type="http://schemas.openxmlformats.org/officeDocument/2006/relationships/hyperlink" Target="consultantplus://offline/ref=C4D0DD9A01A8C1DD9BB00FA7139B326C29FED09138C441998AB4DE089C75FC44B8DF8DCA2B854639AA0B9C80164F51FB63655AB67609C70878ABABI8rFO" TargetMode = "External"/>
	<Relationship Id="rId29" Type="http://schemas.openxmlformats.org/officeDocument/2006/relationships/hyperlink" Target="consultantplus://offline/ref=C4D0DD9A01A8C1DD9BB00FA7139B326C29FED09138C441998AB4DE089C75FC44B8DF8DCA2B854639AA0B9C8E164F51FB63655AB67609C70878ABABI8rF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Калининград" от 21.03.2016 N 319
(ред. от 10.03.2022)
"Об утверждении Порядка предоставления субсидий из бюджета городского округа "Город Калининград" общественным объединениям инвалидов и ветеранов, осуществляющим деятельность на территории городского округа "Город Калининград"</dc:title>
  <dcterms:created xsi:type="dcterms:W3CDTF">2023-01-17T14:43:07Z</dcterms:created>
</cp:coreProperties>
</file>