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3C5C8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5C8E" w:rsidRDefault="003C5C8E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5C8E" w:rsidRDefault="003C5C8E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C5C8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5C8E" w:rsidRDefault="003C5C8E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5C8E" w:rsidRDefault="003C5C8E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3C5C8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5C8E" w:rsidRDefault="003C5C8E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5C8E" w:rsidRDefault="003C5C8E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5C8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5C8E" w:rsidRDefault="003C5C8E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5C8E" w:rsidRDefault="003C5C8E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/В. 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3C5C8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5C8E" w:rsidRDefault="003C5C8E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5C8E" w:rsidRDefault="003C5C8E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5C8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5C8E" w:rsidRDefault="003C5C8E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2019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5C8E" w:rsidRDefault="003C5C8E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2019 г.</w:t>
            </w:r>
          </w:p>
        </w:tc>
      </w:tr>
      <w:tr w:rsidR="00665CC1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665CC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CC1" w:rsidRDefault="00413E2E" w:rsidP="003C5C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2375B9">
              <w:rPr>
                <w:rFonts w:ascii="Verdana" w:hAnsi="Verdana" w:cs="Verdana"/>
                <w:sz w:val="16"/>
                <w:szCs w:val="16"/>
              </w:rPr>
              <w:t xml:space="preserve">капитальный ремонт подвала </w:t>
            </w:r>
            <w:r w:rsidR="003C5C8E">
              <w:rPr>
                <w:rFonts w:ascii="Verdana" w:hAnsi="Verdana" w:cs="Verdana"/>
                <w:sz w:val="16"/>
                <w:szCs w:val="16"/>
              </w:rPr>
              <w:t>МКД № 36-40 по ул. Грига в</w:t>
            </w:r>
            <w:r w:rsidR="002375B9">
              <w:rPr>
                <w:rFonts w:ascii="Verdana" w:hAnsi="Verdana" w:cs="Verdana"/>
                <w:sz w:val="16"/>
                <w:szCs w:val="16"/>
              </w:rPr>
              <w:t xml:space="preserve"> г. Калининград</w:t>
            </w:r>
            <w:r w:rsidR="003C5C8E">
              <w:rPr>
                <w:rFonts w:ascii="Verdana" w:hAnsi="Verdana" w:cs="Verdana"/>
                <w:sz w:val="16"/>
                <w:szCs w:val="16"/>
              </w:rPr>
              <w:t>е</w:t>
            </w:r>
          </w:p>
        </w:tc>
      </w:tr>
    </w:tbl>
    <w:p w:rsidR="00665CC1" w:rsidRDefault="00665C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665CC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665CC1" w:rsidRDefault="00665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665CC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ПОДВАЛ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9.18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8.509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-935.99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одинарная оцинкованная: 2,0х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,0 из проволоки диаметром 0,4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935.99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8.509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-12.8486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12.8486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0.671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известковый 1:2,5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-2.8853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2.8853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9.718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 подвала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лотков, решеток, и проч.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лотков,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Прочие индивидуальные сварные конструкции, масса сборочной единицы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0.0882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0.0882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отдельных участков из кирпича: наружных простых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0.0742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0.0882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8.82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Спуск в подвал (со стороны двора)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полы: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грунта: щебнем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конструкций объемом более 1 м3 при помощи отбойных молотков из бетона марки: 150 (ступени)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косоуров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0.0701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Двутавры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параллельными гранями полок нормальные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&lt;Б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&gt;, сталь спокойная, № 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0.0685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Прокат толстолистовой горячекатаный в листах с обрезными кромками толщиной 9-12 мм, шириной от 1400 до 1500 мм, сталь С235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Устройство: бетонных ступеней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приямков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Спуски в подвал из подъезда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ступеней: 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косоурах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0.245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косоуров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0.2103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Двутавры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параллельными гранями полок нормальные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&lt;Б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&gt;, сталь спокойная, № 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0.2055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Прокат толстолистовой горячекатаный в листах с обрезными кромками толщиной 9-12 мм, шириной от 1400 до 1500 мм, сталь С235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Устройство: бетонных ступеней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7.62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7.62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Гидроизоляция стен подвала и пола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фундаментов: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Материалы гидроизоляционные рулонные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-312.8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312.8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-149.6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одинарная оцинкованная: 2,0х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,0 из проволоки диаметром 0,4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-2.0536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2.0536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 ПОДВАЛА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полы: на кирпичном щебне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95.8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114.96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114.96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47.9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57.48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пароизоляции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4.79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-586.296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Мембрана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профилированная защитная типа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Плантер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586.296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4.79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-9.7716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9.7716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или исключать к норме 11-01-011-01 (до толщины 100 мм: к=(100-20)/5 мм=16)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4.79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-39.0864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2.4429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0.4139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 диаметром: 3,0 мм, без покрытия, 150х150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237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574.8</w:t>
            </w:r>
          </w:p>
        </w:tc>
      </w:tr>
      <w:tr w:rsidR="00665CC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65CC1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CC1" w:rsidRDefault="00665C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65CC1" w:rsidRDefault="00665C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83F47" w:rsidRDefault="00F83F47" w:rsidP="00F83F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83F47" w:rsidRDefault="00F83F47" w:rsidP="00F83F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F83F47" w:rsidRDefault="00F83F47" w:rsidP="00F83F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bookmarkStart w:id="0" w:name="_GoBack"/>
      <w:bookmarkEnd w:id="0"/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F83F47" w:rsidRDefault="00F83F47" w:rsidP="00F83F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F83F47" w:rsidRDefault="00F83F47" w:rsidP="00F83F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F83F47" w:rsidRDefault="00F83F47" w:rsidP="00F83F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F83F47" w:rsidRPr="00F01BDE" w:rsidRDefault="00F83F47" w:rsidP="00F83F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F83F47" w:rsidRPr="00F01BDE" w:rsidRDefault="00F83F47" w:rsidP="00F83F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2375B9" w:rsidRPr="00F83F47" w:rsidRDefault="002375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sectPr w:rsidR="002375B9" w:rsidRPr="00F83F47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9D" w:rsidRDefault="0069349D">
      <w:pPr>
        <w:spacing w:after="0" w:line="240" w:lineRule="auto"/>
      </w:pPr>
      <w:r>
        <w:separator/>
      </w:r>
    </w:p>
  </w:endnote>
  <w:endnote w:type="continuationSeparator" w:id="0">
    <w:p w:rsidR="0069349D" w:rsidRDefault="0069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C1" w:rsidRDefault="002375B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83F4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9D" w:rsidRDefault="0069349D">
      <w:pPr>
        <w:spacing w:after="0" w:line="240" w:lineRule="auto"/>
      </w:pPr>
      <w:r>
        <w:separator/>
      </w:r>
    </w:p>
  </w:footnote>
  <w:footnote w:type="continuationSeparator" w:id="0">
    <w:p w:rsidR="0069349D" w:rsidRDefault="0069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665CC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65CC1" w:rsidRDefault="00665C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665CC1" w:rsidRDefault="00665CC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65CC1" w:rsidRDefault="00665CC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2E"/>
    <w:rsid w:val="002375B9"/>
    <w:rsid w:val="003C5C8E"/>
    <w:rsid w:val="00413E2E"/>
    <w:rsid w:val="00665CC1"/>
    <w:rsid w:val="0069349D"/>
    <w:rsid w:val="00F8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C8E"/>
  </w:style>
  <w:style w:type="paragraph" w:styleId="a5">
    <w:name w:val="footer"/>
    <w:basedOn w:val="a"/>
    <w:link w:val="a6"/>
    <w:uiPriority w:val="99"/>
    <w:unhideWhenUsed/>
    <w:rsid w:val="003C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5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C8E"/>
  </w:style>
  <w:style w:type="paragraph" w:styleId="a5">
    <w:name w:val="footer"/>
    <w:basedOn w:val="a"/>
    <w:link w:val="a6"/>
    <w:uiPriority w:val="99"/>
    <w:unhideWhenUsed/>
    <w:rsid w:val="003C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5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2019-09-18T08:20:00Z</dcterms:created>
  <dcterms:modified xsi:type="dcterms:W3CDTF">2019-09-18T13:29:00Z</dcterms:modified>
</cp:coreProperties>
</file>