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F2" w:rsidRDefault="00665EF2" w:rsidP="00665EF2">
      <w:pPr>
        <w:jc w:val="center"/>
        <w:rPr>
          <w:sz w:val="24"/>
          <w:szCs w:val="24"/>
        </w:rPr>
      </w:pPr>
      <w:r>
        <w:rPr>
          <w:sz w:val="24"/>
          <w:szCs w:val="24"/>
        </w:rPr>
        <w:t xml:space="preserve">                                                                         «Утверждаю»</w:t>
      </w:r>
    </w:p>
    <w:p w:rsidR="00665EF2" w:rsidRDefault="00665EF2" w:rsidP="00665EF2">
      <w:pPr>
        <w:jc w:val="center"/>
        <w:rPr>
          <w:sz w:val="24"/>
          <w:szCs w:val="24"/>
        </w:rPr>
      </w:pPr>
      <w:r>
        <w:rPr>
          <w:sz w:val="24"/>
          <w:szCs w:val="24"/>
        </w:rPr>
        <w:t xml:space="preserve">                                                                                         Генеральный директор</w:t>
      </w:r>
    </w:p>
    <w:p w:rsidR="00665EF2" w:rsidRDefault="00665EF2" w:rsidP="00665EF2">
      <w:pPr>
        <w:jc w:val="center"/>
        <w:rPr>
          <w:sz w:val="24"/>
          <w:szCs w:val="24"/>
        </w:rPr>
      </w:pPr>
      <w:r>
        <w:rPr>
          <w:sz w:val="24"/>
          <w:szCs w:val="24"/>
        </w:rPr>
        <w:t xml:space="preserve">                                                                        ООО «УКЛР»</w:t>
      </w:r>
    </w:p>
    <w:p w:rsidR="00665EF2" w:rsidRDefault="00665EF2" w:rsidP="00665EF2">
      <w:pPr>
        <w:jc w:val="center"/>
        <w:rPr>
          <w:rFonts w:eastAsia="Calibri"/>
          <w:sz w:val="24"/>
          <w:szCs w:val="24"/>
        </w:rPr>
      </w:pPr>
    </w:p>
    <w:p w:rsidR="00665EF2" w:rsidRDefault="00665EF2" w:rsidP="00665EF2">
      <w:pPr>
        <w:jc w:val="center"/>
        <w:rPr>
          <w:sz w:val="24"/>
          <w:szCs w:val="24"/>
        </w:rPr>
      </w:pPr>
      <w:r>
        <w:rPr>
          <w:sz w:val="24"/>
          <w:szCs w:val="24"/>
        </w:rPr>
        <w:t xml:space="preserve">                                                                                     __________/ О.Ю.Емельянова /</w:t>
      </w:r>
    </w:p>
    <w:p w:rsidR="00665EF2" w:rsidRDefault="00665EF2" w:rsidP="00665EF2">
      <w:pPr>
        <w:jc w:val="center"/>
        <w:rPr>
          <w:sz w:val="24"/>
          <w:szCs w:val="24"/>
        </w:rPr>
      </w:pPr>
      <w:r>
        <w:rPr>
          <w:sz w:val="24"/>
          <w:szCs w:val="24"/>
        </w:rPr>
        <w:t xml:space="preserve">                                                                                   «___» ______________ 2016 г.</w:t>
      </w:r>
    </w:p>
    <w:p w:rsidR="00665EF2" w:rsidRDefault="00665EF2" w:rsidP="00665EF2">
      <w:pPr>
        <w:jc w:val="center"/>
        <w:rPr>
          <w:rFonts w:eastAsia="Calibri"/>
          <w:sz w:val="24"/>
          <w:szCs w:val="24"/>
        </w:rPr>
      </w:pPr>
    </w:p>
    <w:p w:rsidR="00665EF2" w:rsidRDefault="009F3C00" w:rsidP="00665EF2">
      <w:pPr>
        <w:jc w:val="center"/>
        <w:rPr>
          <w:rFonts w:eastAsia="Calibri"/>
          <w:sz w:val="24"/>
          <w:szCs w:val="24"/>
        </w:rPr>
      </w:pPr>
      <w:r>
        <w:rPr>
          <w:rFonts w:eastAsia="Calibri"/>
          <w:sz w:val="24"/>
          <w:szCs w:val="24"/>
        </w:rPr>
        <w:t>ИЗМЕНЕНИЯ</w:t>
      </w:r>
      <w:bookmarkStart w:id="0" w:name="_GoBack"/>
      <w:bookmarkEnd w:id="0"/>
    </w:p>
    <w:p w:rsidR="00665EF2" w:rsidRPr="009F7928" w:rsidRDefault="00665EF2" w:rsidP="00665EF2">
      <w:pPr>
        <w:jc w:val="center"/>
        <w:rPr>
          <w:rFonts w:eastAsia="Calibri"/>
          <w:sz w:val="24"/>
          <w:szCs w:val="24"/>
        </w:rPr>
      </w:pPr>
      <w:r w:rsidRPr="009F7928">
        <w:rPr>
          <w:rFonts w:eastAsia="Calibri"/>
          <w:sz w:val="24"/>
          <w:szCs w:val="24"/>
        </w:rPr>
        <w:t>Конкурсная документация</w:t>
      </w:r>
    </w:p>
    <w:p w:rsidR="00665EF2" w:rsidRPr="009F7928" w:rsidRDefault="00665EF2" w:rsidP="00665EF2">
      <w:pPr>
        <w:tabs>
          <w:tab w:val="left" w:pos="3261"/>
        </w:tabs>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665EF2" w:rsidRPr="00D450DE" w:rsidRDefault="00665EF2" w:rsidP="00665EF2">
      <w:pPr>
        <w:tabs>
          <w:tab w:val="left" w:pos="3261"/>
        </w:tabs>
        <w:rPr>
          <w:sz w:val="24"/>
          <w:szCs w:val="24"/>
        </w:rPr>
      </w:pPr>
      <w:r w:rsidRPr="00D450DE">
        <w:rPr>
          <w:rFonts w:eastAsia="Calibri"/>
          <w:sz w:val="24"/>
          <w:szCs w:val="24"/>
          <w:lang w:eastAsia="en-US"/>
        </w:rPr>
        <w:t xml:space="preserve"> </w:t>
      </w:r>
      <w:r w:rsidRPr="00A31908">
        <w:rPr>
          <w:color w:val="262626"/>
          <w:sz w:val="24"/>
          <w:szCs w:val="24"/>
        </w:rPr>
        <w:t xml:space="preserve">работ </w:t>
      </w:r>
      <w:r>
        <w:rPr>
          <w:color w:val="262626"/>
          <w:sz w:val="24"/>
          <w:szCs w:val="24"/>
        </w:rPr>
        <w:t xml:space="preserve">по </w:t>
      </w: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50-52а ,ул. А. Невского</w:t>
      </w:r>
      <w:r w:rsidRPr="00D450DE">
        <w:rPr>
          <w:sz w:val="24"/>
          <w:szCs w:val="24"/>
        </w:rPr>
        <w:t>, г. Калининград  по ВЦП «Формирование современной городской среды ГО</w:t>
      </w:r>
      <w:r>
        <w:rPr>
          <w:sz w:val="24"/>
          <w:szCs w:val="24"/>
        </w:rPr>
        <w:t xml:space="preserve"> </w:t>
      </w:r>
      <w:r w:rsidRPr="00D450DE">
        <w:rPr>
          <w:sz w:val="24"/>
          <w:szCs w:val="24"/>
        </w:rPr>
        <w:t xml:space="preserve">«Город  </w:t>
      </w:r>
      <w:r>
        <w:rPr>
          <w:sz w:val="24"/>
          <w:szCs w:val="24"/>
        </w:rPr>
        <w:t>Кали</w:t>
      </w:r>
      <w:r w:rsidRPr="00D450DE">
        <w:rPr>
          <w:sz w:val="24"/>
          <w:szCs w:val="24"/>
        </w:rPr>
        <w:t xml:space="preserve">нинград»                         </w:t>
      </w:r>
    </w:p>
    <w:p w:rsidR="00665EF2" w:rsidRPr="003F5739" w:rsidRDefault="00665EF2" w:rsidP="00665EF2">
      <w:pPr>
        <w:overflowPunct/>
        <w:jc w:val="center"/>
        <w:textAlignment w:val="auto"/>
        <w:rPr>
          <w:rFonts w:eastAsia="Calibri"/>
          <w:sz w:val="24"/>
          <w:szCs w:val="24"/>
          <w:lang w:eastAsia="en-US"/>
        </w:rPr>
      </w:pPr>
    </w:p>
    <w:p w:rsidR="00665EF2" w:rsidRPr="009F7928" w:rsidRDefault="00665EF2" w:rsidP="00665EF2">
      <w:pPr>
        <w:jc w:val="both"/>
        <w:rPr>
          <w:rFonts w:eastAsia="Calibri"/>
          <w:sz w:val="24"/>
          <w:szCs w:val="24"/>
        </w:rPr>
      </w:pPr>
      <w:r w:rsidRPr="009F7928">
        <w:rPr>
          <w:rFonts w:eastAsia="Calibri"/>
          <w:sz w:val="24"/>
          <w:szCs w:val="24"/>
        </w:rPr>
        <w:t>1. Общие положения.</w:t>
      </w:r>
    </w:p>
    <w:p w:rsidR="00665EF2" w:rsidRPr="00D450DE" w:rsidRDefault="00665EF2" w:rsidP="00665EF2">
      <w:pPr>
        <w:tabs>
          <w:tab w:val="left" w:pos="3261"/>
        </w:tabs>
        <w:rPr>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Pr>
          <w:rFonts w:eastAsia="Calibri"/>
          <w:sz w:val="24"/>
          <w:szCs w:val="24"/>
        </w:rPr>
        <w:t xml:space="preserve"> работ по</w:t>
      </w:r>
      <w:r w:rsidRPr="009F7928">
        <w:rPr>
          <w:rFonts w:eastAsia="Calibri"/>
          <w:sz w:val="24"/>
          <w:szCs w:val="24"/>
        </w:rPr>
        <w:t xml:space="preserve"> </w:t>
      </w: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50-52а ,ул. А. Невского</w:t>
      </w:r>
      <w:r w:rsidRPr="00D450DE">
        <w:rPr>
          <w:sz w:val="24"/>
          <w:szCs w:val="24"/>
        </w:rPr>
        <w:t xml:space="preserve">, г. Калининград  по ВЦП «Формирование современной городской среды ГО «Город  Калининград»                         </w:t>
      </w:r>
    </w:p>
    <w:p w:rsidR="00665EF2" w:rsidRPr="00F358D2" w:rsidRDefault="00665EF2" w:rsidP="00665EF2">
      <w:pPr>
        <w:jc w:val="both"/>
        <w:rPr>
          <w:sz w:val="24"/>
          <w:szCs w:val="24"/>
        </w:rPr>
      </w:pPr>
      <w:r>
        <w:rPr>
          <w:sz w:val="24"/>
          <w:szCs w:val="24"/>
        </w:rPr>
        <w:t xml:space="preserve">1.2. Заказчиком является: </w:t>
      </w:r>
      <w:r w:rsidRPr="00F12D11">
        <w:rPr>
          <w:sz w:val="24"/>
          <w:szCs w:val="24"/>
        </w:rPr>
        <w:t>ООО «УКЛР»</w:t>
      </w:r>
    </w:p>
    <w:p w:rsidR="00665EF2" w:rsidRPr="00F358D2" w:rsidRDefault="00665EF2" w:rsidP="00665EF2">
      <w:pPr>
        <w:jc w:val="both"/>
        <w:rPr>
          <w:sz w:val="24"/>
          <w:szCs w:val="24"/>
        </w:rPr>
      </w:pPr>
      <w:r>
        <w:rPr>
          <w:sz w:val="24"/>
          <w:szCs w:val="24"/>
        </w:rPr>
        <w:t>Юридический и ф</w:t>
      </w:r>
      <w:r w:rsidRPr="00F358D2">
        <w:rPr>
          <w:sz w:val="24"/>
          <w:szCs w:val="24"/>
        </w:rPr>
        <w:t xml:space="preserve">изический адрес: </w:t>
      </w:r>
      <w:r w:rsidRPr="009A6C02">
        <w:rPr>
          <w:sz w:val="24"/>
          <w:szCs w:val="24"/>
        </w:rPr>
        <w:t xml:space="preserve">236008, г. Калининград, ул. </w:t>
      </w:r>
      <w:r>
        <w:rPr>
          <w:sz w:val="24"/>
          <w:szCs w:val="24"/>
        </w:rPr>
        <w:t>Тургенева, д.14; ИНН3906204305; КПП390601001</w:t>
      </w:r>
      <w:r w:rsidRPr="009A6C02">
        <w:rPr>
          <w:sz w:val="24"/>
          <w:szCs w:val="24"/>
        </w:rPr>
        <w:t xml:space="preserve">; тел. </w:t>
      </w:r>
      <w:r>
        <w:rPr>
          <w:sz w:val="24"/>
          <w:szCs w:val="24"/>
        </w:rPr>
        <w:t>21-65-37; директор – О.Ю. Емельянова</w:t>
      </w:r>
      <w:r w:rsidRPr="009A6C02">
        <w:rPr>
          <w:sz w:val="24"/>
          <w:szCs w:val="24"/>
        </w:rPr>
        <w:t>.</w:t>
      </w:r>
    </w:p>
    <w:p w:rsidR="00665EF2" w:rsidRPr="009F7928" w:rsidRDefault="00665EF2" w:rsidP="00665EF2">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665EF2" w:rsidRDefault="00665EF2" w:rsidP="00665EF2">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E639A1">
        <w:rPr>
          <w:rFonts w:eastAsia="Calibri"/>
          <w:b/>
          <w:color w:val="000000"/>
          <w:sz w:val="24"/>
          <w:szCs w:val="24"/>
        </w:rPr>
        <w:t>67 845</w:t>
      </w:r>
      <w:r w:rsidRPr="009F7928">
        <w:rPr>
          <w:rFonts w:eastAsia="Calibri"/>
          <w:color w:val="000000"/>
          <w:sz w:val="24"/>
          <w:szCs w:val="24"/>
        </w:rPr>
        <w:t xml:space="preserve"> (</w:t>
      </w:r>
      <w:r w:rsidR="00E639A1">
        <w:rPr>
          <w:rFonts w:eastAsia="Calibri"/>
          <w:color w:val="000000"/>
          <w:sz w:val="24"/>
          <w:szCs w:val="24"/>
        </w:rPr>
        <w:t>шестьдесят семь</w:t>
      </w:r>
      <w:r>
        <w:rPr>
          <w:rFonts w:eastAsia="Calibri"/>
          <w:color w:val="000000"/>
          <w:sz w:val="24"/>
          <w:szCs w:val="24"/>
        </w:rPr>
        <w:t xml:space="preserve"> тысяч </w:t>
      </w:r>
      <w:r w:rsidR="00E639A1">
        <w:rPr>
          <w:rFonts w:eastAsia="Calibri"/>
          <w:color w:val="000000"/>
          <w:sz w:val="24"/>
          <w:szCs w:val="24"/>
        </w:rPr>
        <w:t xml:space="preserve">восемьсот  </w:t>
      </w:r>
      <w:r>
        <w:rPr>
          <w:rFonts w:eastAsia="Calibri"/>
          <w:color w:val="000000"/>
          <w:sz w:val="24"/>
          <w:szCs w:val="24"/>
        </w:rPr>
        <w:t xml:space="preserve">сорок </w:t>
      </w:r>
      <w:r w:rsidR="00E639A1">
        <w:rPr>
          <w:rFonts w:eastAsia="Calibri"/>
          <w:color w:val="000000"/>
          <w:sz w:val="24"/>
          <w:szCs w:val="24"/>
        </w:rPr>
        <w:t>пять</w:t>
      </w:r>
      <w:r w:rsidRPr="009F7928">
        <w:rPr>
          <w:rFonts w:eastAsia="Calibri"/>
          <w:color w:val="000000"/>
          <w:sz w:val="24"/>
          <w:szCs w:val="24"/>
        </w:rPr>
        <w:t>) рубл</w:t>
      </w:r>
      <w:r>
        <w:rPr>
          <w:rFonts w:eastAsia="Calibri"/>
          <w:color w:val="000000"/>
          <w:sz w:val="24"/>
          <w:szCs w:val="24"/>
        </w:rPr>
        <w:t>я</w:t>
      </w:r>
      <w:r w:rsidRPr="009F7928">
        <w:rPr>
          <w:rFonts w:eastAsia="Calibri"/>
          <w:color w:val="000000"/>
          <w:sz w:val="24"/>
          <w:szCs w:val="24"/>
        </w:rPr>
        <w:t xml:space="preserve">, в том числе НДС 18%: </w:t>
      </w:r>
      <w:r w:rsidR="00E639A1">
        <w:rPr>
          <w:rFonts w:eastAsia="Calibri"/>
          <w:color w:val="000000"/>
          <w:sz w:val="24"/>
          <w:szCs w:val="24"/>
        </w:rPr>
        <w:t>10</w:t>
      </w:r>
      <w:r>
        <w:rPr>
          <w:rFonts w:eastAsia="Calibri"/>
          <w:color w:val="000000"/>
          <w:sz w:val="24"/>
          <w:szCs w:val="24"/>
        </w:rPr>
        <w:t xml:space="preserve"> 3</w:t>
      </w:r>
      <w:r w:rsidR="00E639A1">
        <w:rPr>
          <w:rFonts w:eastAsia="Calibri"/>
          <w:color w:val="000000"/>
          <w:sz w:val="24"/>
          <w:szCs w:val="24"/>
        </w:rPr>
        <w:t>4</w:t>
      </w:r>
      <w:r>
        <w:rPr>
          <w:rFonts w:eastAsia="Calibri"/>
          <w:color w:val="000000"/>
          <w:sz w:val="24"/>
          <w:szCs w:val="24"/>
        </w:rPr>
        <w:t>9</w:t>
      </w:r>
      <w:r w:rsidRPr="009F7928">
        <w:rPr>
          <w:rFonts w:eastAsia="Calibri"/>
          <w:color w:val="000000"/>
          <w:sz w:val="24"/>
          <w:szCs w:val="24"/>
        </w:rPr>
        <w:t xml:space="preserve"> (</w:t>
      </w:r>
      <w:r w:rsidR="00E639A1">
        <w:rPr>
          <w:rFonts w:eastAsia="Calibri"/>
          <w:color w:val="000000"/>
          <w:sz w:val="24"/>
          <w:szCs w:val="24"/>
        </w:rPr>
        <w:t>деся</w:t>
      </w:r>
      <w:r>
        <w:rPr>
          <w:rFonts w:eastAsia="Calibri"/>
          <w:color w:val="000000"/>
          <w:sz w:val="24"/>
          <w:szCs w:val="24"/>
        </w:rPr>
        <w:t>ть тысяч триста</w:t>
      </w:r>
      <w:r w:rsidR="00E639A1">
        <w:rPr>
          <w:rFonts w:eastAsia="Calibri"/>
          <w:color w:val="000000"/>
          <w:sz w:val="24"/>
          <w:szCs w:val="24"/>
        </w:rPr>
        <w:t xml:space="preserve"> сорок</w:t>
      </w:r>
      <w:r>
        <w:rPr>
          <w:rFonts w:eastAsia="Calibri"/>
          <w:color w:val="000000"/>
          <w:sz w:val="24"/>
          <w:szCs w:val="24"/>
        </w:rPr>
        <w:t xml:space="preserve"> девять</w:t>
      </w:r>
      <w:r w:rsidRPr="009F7928">
        <w:rPr>
          <w:rFonts w:eastAsia="Calibri"/>
          <w:color w:val="000000"/>
          <w:sz w:val="24"/>
          <w:szCs w:val="24"/>
        </w:rPr>
        <w:t>) рубл</w:t>
      </w:r>
      <w:r w:rsidR="00E639A1">
        <w:rPr>
          <w:rFonts w:eastAsia="Calibri"/>
          <w:color w:val="000000"/>
          <w:sz w:val="24"/>
          <w:szCs w:val="24"/>
        </w:rPr>
        <w:t>ей 23</w:t>
      </w:r>
      <w:r>
        <w:rPr>
          <w:rFonts w:eastAsia="Calibri"/>
          <w:color w:val="000000"/>
          <w:sz w:val="24"/>
          <w:szCs w:val="24"/>
        </w:rPr>
        <w:t xml:space="preserve"> коп.</w:t>
      </w:r>
      <w:r w:rsidRPr="009F7928">
        <w:rPr>
          <w:rFonts w:eastAsia="Calibri"/>
          <w:color w:val="000000"/>
          <w:sz w:val="24"/>
          <w:szCs w:val="24"/>
        </w:rPr>
        <w:t xml:space="preserve"> </w:t>
      </w:r>
    </w:p>
    <w:p w:rsidR="005F6D44" w:rsidRPr="004A4D84" w:rsidRDefault="005F6D44" w:rsidP="005F6D44">
      <w:pPr>
        <w:overflowPunct/>
        <w:jc w:val="both"/>
        <w:textAlignment w:val="auto"/>
        <w:rPr>
          <w:rFonts w:eastAsia="Calibri"/>
          <w:color w:val="000000"/>
          <w:sz w:val="24"/>
          <w:szCs w:val="24"/>
          <w:lang w:eastAsia="en-US"/>
        </w:rPr>
      </w:pPr>
      <w:r>
        <w:rPr>
          <w:rFonts w:eastAsia="Calibri"/>
          <w:b/>
          <w:color w:val="000000"/>
          <w:sz w:val="24"/>
          <w:szCs w:val="24"/>
          <w:lang w:eastAsia="en-US"/>
        </w:rPr>
        <w:t xml:space="preserve">Особые условия к подряду: </w:t>
      </w:r>
      <w:r>
        <w:rPr>
          <w:rFonts w:eastAsia="Calibri"/>
          <w:color w:val="000000"/>
          <w:sz w:val="24"/>
          <w:szCs w:val="24"/>
          <w:lang w:eastAsia="en-US"/>
        </w:rPr>
        <w:t xml:space="preserve">Работы выполнить за цену не более </w:t>
      </w:r>
      <w:r>
        <w:rPr>
          <w:rFonts w:eastAsia="Calibri"/>
          <w:b/>
          <w:color w:val="000000"/>
          <w:sz w:val="24"/>
          <w:szCs w:val="24"/>
          <w:lang w:eastAsia="en-US"/>
        </w:rPr>
        <w:t xml:space="preserve">3 170 355 </w:t>
      </w:r>
      <w:r>
        <w:rPr>
          <w:rFonts w:eastAsia="Calibri"/>
          <w:color w:val="000000"/>
          <w:sz w:val="24"/>
          <w:szCs w:val="24"/>
          <w:lang w:eastAsia="en-US"/>
        </w:rPr>
        <w:t>(три миллиона сто семьдесят тысяч триста пятьдесят пять) руб.</w:t>
      </w:r>
    </w:p>
    <w:p w:rsidR="00665EF2" w:rsidRPr="009F7928" w:rsidRDefault="00665EF2" w:rsidP="00665EF2">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65EF2" w:rsidRPr="009F7928" w:rsidRDefault="00665EF2" w:rsidP="00665E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6E104E">
        <w:rPr>
          <w:rFonts w:eastAsia="Calibri"/>
          <w:b/>
          <w:sz w:val="24"/>
          <w:szCs w:val="24"/>
        </w:rPr>
        <w:t>"26"</w:t>
      </w:r>
      <w:r w:rsidRPr="009F7928">
        <w:rPr>
          <w:rFonts w:eastAsia="Calibri"/>
          <w:sz w:val="24"/>
          <w:szCs w:val="24"/>
        </w:rPr>
        <w:t xml:space="preserve"> </w:t>
      </w:r>
      <w:r>
        <w:rPr>
          <w:rFonts w:eastAsia="Calibri"/>
          <w:sz w:val="24"/>
          <w:szCs w:val="24"/>
        </w:rPr>
        <w:t>июня</w:t>
      </w:r>
      <w:r w:rsidRPr="009F7928">
        <w:rPr>
          <w:rFonts w:eastAsia="Calibri"/>
          <w:sz w:val="24"/>
          <w:szCs w:val="24"/>
        </w:rPr>
        <w:t xml:space="preserve"> </w:t>
      </w:r>
      <w:r w:rsidRPr="006E104E">
        <w:rPr>
          <w:rFonts w:eastAsia="Calibri"/>
          <w:b/>
          <w:sz w:val="24"/>
          <w:szCs w:val="24"/>
        </w:rPr>
        <w:t>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65EF2" w:rsidRDefault="00665EF2" w:rsidP="00665E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665EF2" w:rsidRPr="00D01D23" w:rsidRDefault="00665EF2" w:rsidP="00665E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665EF2" w:rsidP="0099157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Pr>
          <w:rFonts w:eastAsia="Calibri"/>
          <w:sz w:val="24"/>
          <w:szCs w:val="24"/>
        </w:rPr>
        <w:t>2 </w:t>
      </w:r>
      <w:r w:rsidR="00E639A1">
        <w:rPr>
          <w:rFonts w:eastAsia="Calibri"/>
          <w:sz w:val="24"/>
          <w:szCs w:val="24"/>
        </w:rPr>
        <w:t>035</w:t>
      </w:r>
      <w:r>
        <w:rPr>
          <w:rFonts w:eastAsia="Calibri"/>
          <w:sz w:val="24"/>
          <w:szCs w:val="24"/>
        </w:rPr>
        <w:t xml:space="preserve"> </w:t>
      </w:r>
      <w:r w:rsidRPr="00D01D23">
        <w:rPr>
          <w:rFonts w:eastAsia="Calibri"/>
          <w:sz w:val="24"/>
          <w:szCs w:val="24"/>
        </w:rPr>
        <w:t>(</w:t>
      </w:r>
      <w:r>
        <w:rPr>
          <w:rFonts w:eastAsia="Calibri"/>
          <w:sz w:val="24"/>
          <w:szCs w:val="24"/>
        </w:rPr>
        <w:t xml:space="preserve">две тысячи </w:t>
      </w:r>
      <w:r w:rsidR="00E639A1">
        <w:rPr>
          <w:rFonts w:eastAsia="Calibri"/>
          <w:sz w:val="24"/>
          <w:szCs w:val="24"/>
        </w:rPr>
        <w:t>три</w:t>
      </w:r>
      <w:r>
        <w:rPr>
          <w:rFonts w:eastAsia="Calibri"/>
          <w:sz w:val="24"/>
          <w:szCs w:val="24"/>
        </w:rPr>
        <w:t xml:space="preserve">дцать </w:t>
      </w:r>
      <w:r w:rsidR="00E639A1">
        <w:rPr>
          <w:rFonts w:eastAsia="Calibri"/>
          <w:sz w:val="24"/>
          <w:szCs w:val="24"/>
        </w:rPr>
        <w:t>пять</w:t>
      </w:r>
      <w:r w:rsidRPr="00D01D23">
        <w:rPr>
          <w:rFonts w:eastAsia="Calibri"/>
          <w:sz w:val="24"/>
          <w:szCs w:val="24"/>
        </w:rPr>
        <w:t>) руб</w:t>
      </w:r>
      <w:r w:rsidR="00E639A1">
        <w:rPr>
          <w:rFonts w:eastAsia="Calibri"/>
          <w:sz w:val="24"/>
          <w:szCs w:val="24"/>
        </w:rPr>
        <w:t>.</w:t>
      </w:r>
      <w:r>
        <w:rPr>
          <w:rFonts w:eastAsia="Calibri"/>
          <w:sz w:val="24"/>
          <w:szCs w:val="24"/>
        </w:rPr>
        <w:t xml:space="preserve"> </w:t>
      </w:r>
      <w:r w:rsidR="00E639A1">
        <w:rPr>
          <w:rFonts w:eastAsia="Calibri"/>
          <w:sz w:val="24"/>
          <w:szCs w:val="24"/>
        </w:rPr>
        <w:t>35</w:t>
      </w:r>
      <w:r>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w:t>
      </w:r>
      <w:r>
        <w:rPr>
          <w:rFonts w:eastAsia="Calibri"/>
          <w:sz w:val="24"/>
          <w:szCs w:val="24"/>
        </w:rPr>
        <w:t xml:space="preserve"> </w:t>
      </w:r>
      <w:r w:rsidR="00991574" w:rsidRPr="00991574">
        <w:rPr>
          <w:rFonts w:eastAsia="Calibri"/>
          <w:sz w:val="24"/>
          <w:szCs w:val="24"/>
        </w:rPr>
        <w:t xml:space="preserve">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t xml:space="preserve">УФК по Калининградской области (КЭФиК,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w:t>
      </w:r>
      <w:r w:rsidRPr="009F7928">
        <w:rPr>
          <w:sz w:val="24"/>
          <w:szCs w:val="24"/>
        </w:rPr>
        <w:lastRenderedPageBreak/>
        <w:t>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lastRenderedPageBreak/>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lastRenderedPageBreak/>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_________ МКД №_____ по ул. ____________________, г.Калининград</w:t>
      </w:r>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lastRenderedPageBreak/>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lastRenderedPageBreak/>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lastRenderedPageBreak/>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268BC"/>
    <w:rsid w:val="000B1892"/>
    <w:rsid w:val="000F18EA"/>
    <w:rsid w:val="000F73CE"/>
    <w:rsid w:val="00124329"/>
    <w:rsid w:val="001304DE"/>
    <w:rsid w:val="00155A78"/>
    <w:rsid w:val="00187186"/>
    <w:rsid w:val="001A1322"/>
    <w:rsid w:val="0025603C"/>
    <w:rsid w:val="00434356"/>
    <w:rsid w:val="00492DFC"/>
    <w:rsid w:val="004D7270"/>
    <w:rsid w:val="0051441C"/>
    <w:rsid w:val="00593C16"/>
    <w:rsid w:val="005A6464"/>
    <w:rsid w:val="005F6D44"/>
    <w:rsid w:val="0064733E"/>
    <w:rsid w:val="006659B8"/>
    <w:rsid w:val="00665EF2"/>
    <w:rsid w:val="006A11DF"/>
    <w:rsid w:val="007C56D3"/>
    <w:rsid w:val="007F3667"/>
    <w:rsid w:val="00806718"/>
    <w:rsid w:val="00991574"/>
    <w:rsid w:val="009F3C00"/>
    <w:rsid w:val="00A27542"/>
    <w:rsid w:val="00A45466"/>
    <w:rsid w:val="00A96EC5"/>
    <w:rsid w:val="00B42BB2"/>
    <w:rsid w:val="00BA6FE7"/>
    <w:rsid w:val="00BC4A62"/>
    <w:rsid w:val="00CC2324"/>
    <w:rsid w:val="00CF2B5B"/>
    <w:rsid w:val="00D0630B"/>
    <w:rsid w:val="00E57634"/>
    <w:rsid w:val="00E639A1"/>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F952-ABB0-4C42-8347-444C54F5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5882</Words>
  <Characters>33534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2017-06-08T09:06:00Z</dcterms:created>
  <dcterms:modified xsi:type="dcterms:W3CDTF">2017-06-09T10:45:00Z</dcterms:modified>
</cp:coreProperties>
</file>