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000"/>
        <w:gridCol w:w="3102"/>
        <w:gridCol w:w="5103"/>
      </w:tblGrid>
      <w:tr w:rsidR="00E07C56" w:rsidRPr="00A6047E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«СОГЛАСОВАНО»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</w:tc>
      </w:tr>
      <w:tr w:rsidR="00E07C56" w:rsidRPr="00A6047E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7C56" w:rsidRPr="00A6047E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7C56" w:rsidRPr="00A6047E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________________ /______________________ /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________________ /______________________ /</w:t>
            </w:r>
          </w:p>
        </w:tc>
      </w:tr>
      <w:tr w:rsidR="00E07C56" w:rsidRPr="00A6047E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7C56" w:rsidRPr="00A6047E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 w:rsidP="009D67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«______»____________________ 2016</w:t>
            </w:r>
            <w:bookmarkStart w:id="0" w:name="_GoBack"/>
            <w:bookmarkEnd w:id="0"/>
            <w:r w:rsidRPr="00A6047E"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 w:rsidP="009D671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«______»____________________ 2016г.</w:t>
            </w:r>
          </w:p>
        </w:tc>
      </w:tr>
      <w:tr w:rsidR="00E07C56" w:rsidRPr="00A6047E">
        <w:trPr>
          <w:gridAfter w:val="1"/>
          <w:wAfter w:w="5103" w:type="dxa"/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7C56" w:rsidRPr="00A6047E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7C56" w:rsidRPr="00A6047E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7C56" w:rsidRPr="00A6047E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7C56" w:rsidRPr="00A6047E">
        <w:trPr>
          <w:cantSplit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Объект:</w:t>
            </w:r>
          </w:p>
        </w:tc>
        <w:tc>
          <w:tcPr>
            <w:tcW w:w="8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 w:rsidP="00575C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 xml:space="preserve">Многоквартирный дом №3  по ул.  Космонавта Пацаева   г.Калининград  </w:t>
            </w:r>
          </w:p>
          <w:p w:rsidR="00E07C56" w:rsidRPr="00A6047E" w:rsidRDefault="00E07C56" w:rsidP="00575C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7C56" w:rsidRPr="00A6047E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A6047E">
              <w:rPr>
                <w:rFonts w:ascii="Verdana" w:hAnsi="Verdana" w:cs="Verdana"/>
                <w:b/>
                <w:bCs/>
                <w:sz w:val="16"/>
                <w:szCs w:val="16"/>
              </w:rPr>
              <w:t>В Е Д О М О С Т Ь   О Б Ъ Е М О В   Р А Б О Т</w:t>
            </w:r>
          </w:p>
        </w:tc>
      </w:tr>
      <w:tr w:rsidR="00E07C56" w:rsidRPr="00A6047E">
        <w:trPr>
          <w:cantSplit/>
        </w:trPr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 w:rsidP="00575C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на капитал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ьный ремонт фасада </w:t>
            </w:r>
          </w:p>
        </w:tc>
      </w:tr>
    </w:tbl>
    <w:p w:rsidR="00E07C56" w:rsidRDefault="00E07C5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10"/>
        <w:gridCol w:w="7484"/>
        <w:gridCol w:w="1134"/>
        <w:gridCol w:w="1077"/>
      </w:tblGrid>
      <w:tr w:rsidR="00E07C56" w:rsidRPr="00A6047E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№ пп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Наименование работ и затрат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Количество</w:t>
            </w:r>
          </w:p>
        </w:tc>
      </w:tr>
    </w:tbl>
    <w:p w:rsidR="00E07C56" w:rsidRDefault="00E07C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10"/>
        <w:gridCol w:w="7484"/>
        <w:gridCol w:w="1134"/>
        <w:gridCol w:w="1077"/>
      </w:tblGrid>
      <w:tr w:rsidR="00E07C56" w:rsidRPr="00A6047E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E07C56" w:rsidRPr="00A6047E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7C56" w:rsidRPr="00A6047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A6047E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1.  Фасад</w:t>
            </w:r>
          </w:p>
        </w:tc>
      </w:tr>
      <w:tr w:rsidR="00E07C56" w:rsidRPr="00A6047E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7C56" w:rsidRPr="00A6047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A6047E">
              <w:rPr>
                <w:rFonts w:ascii="Verdana" w:hAnsi="Verdana" w:cs="Verdana"/>
                <w:i/>
                <w:iCs/>
                <w:sz w:val="16"/>
                <w:szCs w:val="16"/>
              </w:rPr>
              <w:t>Стены</w:t>
            </w:r>
          </w:p>
        </w:tc>
      </w:tr>
      <w:tr w:rsidR="00E07C56" w:rsidRPr="00A6047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 xml:space="preserve">Установка и разборка наружных инвентарных лесов высотой до </w:t>
            </w:r>
            <w:smartTag w:uri="urn:schemas-microsoft-com:office:smarttags" w:element="metricconverter">
              <w:smartTagPr>
                <w:attr w:name="ProductID" w:val="16 м"/>
              </w:smartTagPr>
              <w:r w:rsidRPr="00A6047E">
                <w:rPr>
                  <w:rFonts w:ascii="Verdana" w:hAnsi="Verdana" w:cs="Verdana"/>
                  <w:sz w:val="16"/>
                  <w:szCs w:val="16"/>
                </w:rPr>
                <w:t>16 м</w:t>
              </w:r>
            </w:smartTag>
            <w:r w:rsidRPr="00A6047E">
              <w:rPr>
                <w:rFonts w:ascii="Verdana" w:hAnsi="Verdana" w:cs="Verdana"/>
                <w:sz w:val="16"/>
                <w:szCs w:val="16"/>
              </w:rPr>
              <w:t xml:space="preserve"> трубчатых для прочих отделочных работ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 w:rsidRPr="00A6047E">
                <w:rPr>
                  <w:rFonts w:ascii="Verdana" w:hAnsi="Verdana" w:cs="Verdana"/>
                  <w:sz w:val="16"/>
                  <w:szCs w:val="16"/>
                </w:rPr>
                <w:t>100 м2</w:t>
              </w:r>
            </w:smartTag>
            <w:r w:rsidRPr="00A6047E">
              <w:rPr>
                <w:rFonts w:ascii="Verdana" w:hAnsi="Verdana" w:cs="Verdana"/>
                <w:sz w:val="16"/>
                <w:szCs w:val="16"/>
              </w:rPr>
              <w:t xml:space="preserve"> вертикальной проекции для наружных лесов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14.6</w:t>
            </w:r>
          </w:p>
        </w:tc>
      </w:tr>
      <w:tr w:rsidR="00E07C56" w:rsidRPr="00A6047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 xml:space="preserve">Сверление отверстий в кирпичных стенах электроперфоратором диаметром до </w:t>
            </w:r>
            <w:smartTag w:uri="urn:schemas-microsoft-com:office:smarttags" w:element="metricconverter">
              <w:smartTagPr>
                <w:attr w:name="ProductID" w:val="20 мм"/>
              </w:smartTagPr>
              <w:r w:rsidRPr="00A6047E">
                <w:rPr>
                  <w:rFonts w:ascii="Verdana" w:hAnsi="Verdana" w:cs="Verdana"/>
                  <w:sz w:val="16"/>
                  <w:szCs w:val="16"/>
                </w:rPr>
                <w:t>20 мм</w:t>
              </w:r>
            </w:smartTag>
            <w:r w:rsidRPr="00A6047E">
              <w:rPr>
                <w:rFonts w:ascii="Verdana" w:hAnsi="Verdana" w:cs="Verdana"/>
                <w:sz w:val="16"/>
                <w:szCs w:val="16"/>
              </w:rPr>
              <w:t>, толщина стен 0,5 кирпича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100 отверстий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1.43</w:t>
            </w:r>
          </w:p>
        </w:tc>
      </w:tr>
      <w:tr w:rsidR="00E07C56" w:rsidRPr="00A6047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Заделка гнезд на фасадах после разборки лесов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100 отверстий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1.43</w:t>
            </w:r>
          </w:p>
        </w:tc>
      </w:tr>
      <w:tr w:rsidR="00E07C56" w:rsidRPr="00A6047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Отбивка штукатурки с поверхностей стен  кирпичных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 w:rsidRPr="00A6047E">
                <w:rPr>
                  <w:rFonts w:ascii="Verdana" w:hAnsi="Verdana" w:cs="Verdana"/>
                  <w:sz w:val="16"/>
                  <w:szCs w:val="16"/>
                </w:rPr>
                <w:t>100 м2</w:t>
              </w:r>
            </w:smartTag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12.286</w:t>
            </w:r>
          </w:p>
        </w:tc>
      </w:tr>
      <w:tr w:rsidR="00E07C56" w:rsidRPr="00A6047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Заделка трещин в кирпичных стенах цементным раствором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 м"/>
              </w:smartTagPr>
              <w:r w:rsidRPr="00A6047E">
                <w:rPr>
                  <w:rFonts w:ascii="Verdana" w:hAnsi="Verdana" w:cs="Verdana"/>
                  <w:sz w:val="16"/>
                  <w:szCs w:val="16"/>
                </w:rPr>
                <w:t>10 м</w:t>
              </w:r>
            </w:smartTag>
            <w:r w:rsidRPr="00A6047E">
              <w:rPr>
                <w:rFonts w:ascii="Verdana" w:hAnsi="Verdana" w:cs="Verdana"/>
                <w:sz w:val="16"/>
                <w:szCs w:val="16"/>
              </w:rPr>
              <w:t xml:space="preserve"> трещин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2.2</w:t>
            </w:r>
          </w:p>
        </w:tc>
      </w:tr>
      <w:tr w:rsidR="00E07C56" w:rsidRPr="00A6047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Ремонт кирпичной кладки стен отдельными местами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 м3"/>
              </w:smartTagPr>
              <w:r w:rsidRPr="00A6047E">
                <w:rPr>
                  <w:rFonts w:ascii="Verdana" w:hAnsi="Verdana" w:cs="Verdana"/>
                  <w:sz w:val="16"/>
                  <w:szCs w:val="16"/>
                </w:rPr>
                <w:t>1 м3</w:t>
              </w:r>
            </w:smartTag>
            <w:r w:rsidRPr="00A6047E">
              <w:rPr>
                <w:rFonts w:ascii="Verdana" w:hAnsi="Verdana" w:cs="Verdana"/>
                <w:sz w:val="16"/>
                <w:szCs w:val="16"/>
              </w:rPr>
              <w:t xml:space="preserve"> кладки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0.5</w:t>
            </w:r>
          </w:p>
        </w:tc>
      </w:tr>
      <w:tr w:rsidR="00E07C56" w:rsidRPr="00A6047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 xml:space="preserve">Смена обделок из листовой стали (поясков, сандриков, отливов, карнизов) шириной до </w:t>
            </w:r>
            <w:smartTag w:uri="urn:schemas-microsoft-com:office:smarttags" w:element="metricconverter">
              <w:smartTagPr>
                <w:attr w:name="ProductID" w:val="0,4 м"/>
              </w:smartTagPr>
              <w:r w:rsidRPr="00A6047E">
                <w:rPr>
                  <w:rFonts w:ascii="Verdana" w:hAnsi="Verdana" w:cs="Verdana"/>
                  <w:sz w:val="16"/>
                  <w:szCs w:val="16"/>
                </w:rPr>
                <w:t>0,4 м</w:t>
              </w:r>
            </w:smartTag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"/>
              </w:smartTagPr>
              <w:r w:rsidRPr="00A6047E">
                <w:rPr>
                  <w:rFonts w:ascii="Verdana" w:hAnsi="Verdana" w:cs="Verdana"/>
                  <w:sz w:val="16"/>
                  <w:szCs w:val="16"/>
                </w:rPr>
                <w:t>100 м</w:t>
              </w:r>
            </w:smartTag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E07C56" w:rsidRPr="00A6047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 xml:space="preserve">Ремонт лицевой поверхности наружных кирпичных стен при глубине заделки в 1/2 кирпича площадью в одном месте до </w:t>
            </w:r>
            <w:smartTag w:uri="urn:schemas-microsoft-com:office:smarttags" w:element="metricconverter">
              <w:smartTagPr>
                <w:attr w:name="ProductID" w:val="1 м2"/>
              </w:smartTagPr>
              <w:r w:rsidRPr="00A6047E">
                <w:rPr>
                  <w:rFonts w:ascii="Verdana" w:hAnsi="Verdana" w:cs="Verdana"/>
                  <w:sz w:val="16"/>
                  <w:szCs w:val="16"/>
                </w:rPr>
                <w:t>1 м2</w:t>
              </w:r>
            </w:smartTag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 w:rsidRPr="00A6047E">
                <w:rPr>
                  <w:rFonts w:ascii="Verdana" w:hAnsi="Verdana" w:cs="Verdana"/>
                  <w:sz w:val="16"/>
                  <w:szCs w:val="16"/>
                </w:rPr>
                <w:t>100 м2</w:t>
              </w:r>
            </w:smartTag>
            <w:r w:rsidRPr="00A6047E">
              <w:rPr>
                <w:rFonts w:ascii="Verdana" w:hAnsi="Verdana" w:cs="Verdana"/>
                <w:sz w:val="16"/>
                <w:szCs w:val="16"/>
              </w:rPr>
              <w:t xml:space="preserve"> отремонтированной поверхности стен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0.59</w:t>
            </w:r>
          </w:p>
        </w:tc>
      </w:tr>
      <w:tr w:rsidR="00E07C56" w:rsidRPr="00A6047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Покрытие поверхностей грунтовкой глубокого проникновения за 1 раз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 w:rsidRPr="00A6047E">
                <w:rPr>
                  <w:rFonts w:ascii="Verdana" w:hAnsi="Verdana" w:cs="Verdana"/>
                  <w:sz w:val="16"/>
                  <w:szCs w:val="16"/>
                </w:rPr>
                <w:t>100 м2</w:t>
              </w:r>
            </w:smartTag>
            <w:r w:rsidRPr="00A6047E">
              <w:rPr>
                <w:rFonts w:ascii="Verdana" w:hAnsi="Verdana" w:cs="Verdana"/>
                <w:sz w:val="16"/>
                <w:szCs w:val="16"/>
              </w:rPr>
              <w:t xml:space="preserve"> покрытия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12.286</w:t>
            </w:r>
          </w:p>
        </w:tc>
      </w:tr>
      <w:tr w:rsidR="00E07C56" w:rsidRPr="00A6047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10.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Грунтовка воднодисперсионная CERESIT CT 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л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159.718</w:t>
            </w:r>
          </w:p>
        </w:tc>
      </w:tr>
      <w:tr w:rsidR="00E07C56" w:rsidRPr="00A6047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11.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Улучшенная штукатурка стен  цементно-известковым раствором по камню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 w:rsidRPr="00A6047E">
                <w:rPr>
                  <w:rFonts w:ascii="Verdana" w:hAnsi="Verdana" w:cs="Verdana"/>
                  <w:sz w:val="16"/>
                  <w:szCs w:val="16"/>
                </w:rPr>
                <w:t>100 м2</w:t>
              </w:r>
            </w:smartTag>
            <w:r w:rsidRPr="00A6047E">
              <w:rPr>
                <w:rFonts w:ascii="Verdana" w:hAnsi="Verdana" w:cs="Verdana"/>
                <w:sz w:val="16"/>
                <w:szCs w:val="16"/>
              </w:rPr>
              <w:t xml:space="preserve"> оштукатуриваемой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12.329</w:t>
            </w:r>
          </w:p>
        </w:tc>
      </w:tr>
      <w:tr w:rsidR="00E07C56" w:rsidRPr="00A6047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Уголок ПВХ с стеклосеткой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420</w:t>
            </w:r>
          </w:p>
        </w:tc>
      </w:tr>
      <w:tr w:rsidR="00E07C56" w:rsidRPr="00A6047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13.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Нанесение клеевого состава по сетке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 w:rsidRPr="00A6047E">
                <w:rPr>
                  <w:rFonts w:ascii="Verdana" w:hAnsi="Verdana" w:cs="Verdana"/>
                  <w:sz w:val="16"/>
                  <w:szCs w:val="16"/>
                </w:rPr>
                <w:t>100 м2</w:t>
              </w:r>
            </w:smartTag>
            <w:r w:rsidRPr="00A6047E">
              <w:rPr>
                <w:rFonts w:ascii="Verdana" w:hAnsi="Verdana" w:cs="Verdana"/>
                <w:sz w:val="16"/>
                <w:szCs w:val="16"/>
              </w:rPr>
              <w:t xml:space="preserve">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12.286</w:t>
            </w:r>
          </w:p>
        </w:tc>
      </w:tr>
      <w:tr w:rsidR="00E07C56" w:rsidRPr="00A6047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14.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Сетка стеклянная строительная СС-1 (доп. РЦЦС: "для внутренних и фасадных штукатурных работ")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1351.46</w:t>
            </w:r>
          </w:p>
        </w:tc>
      </w:tr>
      <w:tr w:rsidR="00E07C56" w:rsidRPr="00A6047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15.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Клей универсальный для систем утепления типа "BOLIX WM" (доп. РЦЦС: "для плит из минеральной ваты и для армированного слоя")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3071.5</w:t>
            </w:r>
          </w:p>
        </w:tc>
      </w:tr>
      <w:tr w:rsidR="00E07C56" w:rsidRPr="00A6047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16.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Высококачественная штукатурка фасадов цементно-известковым раствором по камню стен с прорезными рустами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 w:rsidRPr="00A6047E">
                <w:rPr>
                  <w:rFonts w:ascii="Verdana" w:hAnsi="Verdana" w:cs="Verdana"/>
                  <w:sz w:val="16"/>
                  <w:szCs w:val="16"/>
                </w:rPr>
                <w:t>100 м2</w:t>
              </w:r>
            </w:smartTag>
            <w:r w:rsidRPr="00A6047E">
              <w:rPr>
                <w:rFonts w:ascii="Verdana" w:hAnsi="Verdana" w:cs="Verdana"/>
                <w:sz w:val="16"/>
                <w:szCs w:val="16"/>
              </w:rPr>
              <w:t xml:space="preserve"> оштукатуриваемой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0.97</w:t>
            </w:r>
          </w:p>
        </w:tc>
      </w:tr>
      <w:tr w:rsidR="00E07C56" w:rsidRPr="00A6047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17.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Вытягивание тяг (карниза) при улучшенной штукатурке по камню и бетону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 w:rsidRPr="00A6047E">
                <w:rPr>
                  <w:rFonts w:ascii="Verdana" w:hAnsi="Verdana" w:cs="Verdana"/>
                  <w:sz w:val="16"/>
                  <w:szCs w:val="16"/>
                </w:rPr>
                <w:t>100 м2</w:t>
              </w:r>
            </w:smartTag>
            <w:r w:rsidRPr="00A6047E">
              <w:rPr>
                <w:rFonts w:ascii="Verdana" w:hAnsi="Verdana" w:cs="Verdana"/>
                <w:sz w:val="16"/>
                <w:szCs w:val="16"/>
              </w:rPr>
              <w:t xml:space="preserve"> оштукатуриваемой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0.62</w:t>
            </w:r>
          </w:p>
        </w:tc>
      </w:tr>
      <w:tr w:rsidR="00E07C56" w:rsidRPr="00A6047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18.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 xml:space="preserve">Отделка фасадов мелкозернистыми декоративными покрытиями из минеральных или полимерминеральных пастовых составов на латексной основе по подготовленной поверхности с лесов и земли, состав с наполнителем из среднезернистого минерала (размер зерна до </w:t>
            </w:r>
            <w:smartTag w:uri="urn:schemas-microsoft-com:office:smarttags" w:element="metricconverter">
              <w:smartTagPr>
                <w:attr w:name="ProductID" w:val="3 мм"/>
              </w:smartTagPr>
              <w:r w:rsidRPr="00A6047E">
                <w:rPr>
                  <w:rFonts w:ascii="Verdana" w:hAnsi="Verdana" w:cs="Verdana"/>
                  <w:sz w:val="16"/>
                  <w:szCs w:val="16"/>
                </w:rPr>
                <w:t>3 мм</w:t>
              </w:r>
            </w:smartTag>
            <w:r w:rsidRPr="00A6047E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 w:rsidRPr="00A6047E">
                <w:rPr>
                  <w:rFonts w:ascii="Verdana" w:hAnsi="Verdana" w:cs="Verdana"/>
                  <w:sz w:val="16"/>
                  <w:szCs w:val="16"/>
                </w:rPr>
                <w:t>100 м2</w:t>
              </w:r>
            </w:smartTag>
            <w:r w:rsidRPr="00A6047E">
              <w:rPr>
                <w:rFonts w:ascii="Verdana" w:hAnsi="Verdana" w:cs="Verdana"/>
                <w:sz w:val="16"/>
                <w:szCs w:val="16"/>
              </w:rPr>
              <w:t xml:space="preserve"> отделываемой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13.299</w:t>
            </w:r>
          </w:p>
        </w:tc>
      </w:tr>
      <w:tr w:rsidR="00E07C56" w:rsidRPr="00A6047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19.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Окраска фасадов  акриловыми составами с лесов вручную по подготовленной поверхности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 w:rsidRPr="00A6047E">
                <w:rPr>
                  <w:rFonts w:ascii="Verdana" w:hAnsi="Verdana" w:cs="Verdana"/>
                  <w:sz w:val="16"/>
                  <w:szCs w:val="16"/>
                </w:rPr>
                <w:t>100 м2</w:t>
              </w:r>
            </w:smartTag>
            <w:r w:rsidRPr="00A6047E"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13.299</w:t>
            </w:r>
          </w:p>
        </w:tc>
      </w:tr>
      <w:tr w:rsidR="00E07C56" w:rsidRPr="00A6047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20.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Перенавеска водосточных труб с земли, лестниц или подмостей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"/>
              </w:smartTagPr>
              <w:r w:rsidRPr="00A6047E">
                <w:rPr>
                  <w:rFonts w:ascii="Verdana" w:hAnsi="Verdana" w:cs="Verdana"/>
                  <w:sz w:val="16"/>
                  <w:szCs w:val="16"/>
                </w:rPr>
                <w:t>100 м</w:t>
              </w:r>
            </w:smartTag>
            <w:r w:rsidRPr="00A6047E">
              <w:rPr>
                <w:rFonts w:ascii="Verdana" w:hAnsi="Verdana" w:cs="Verdana"/>
                <w:sz w:val="16"/>
                <w:szCs w:val="16"/>
              </w:rPr>
              <w:t xml:space="preserve"> труб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1.59</w:t>
            </w:r>
          </w:p>
        </w:tc>
      </w:tr>
      <w:tr w:rsidR="00E07C56" w:rsidRPr="00A6047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21.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Окраска  ранее окрашенных металлических решеток и оград без рельефа за 1 раз (пожарн. лестница)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 w:rsidRPr="00A6047E">
                <w:rPr>
                  <w:rFonts w:ascii="Verdana" w:hAnsi="Verdana" w:cs="Verdana"/>
                  <w:sz w:val="16"/>
                  <w:szCs w:val="16"/>
                </w:rPr>
                <w:t>100 м2</w:t>
              </w:r>
            </w:smartTag>
            <w:r w:rsidRPr="00A6047E"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</w:tr>
      <w:tr w:rsidR="00E07C56" w:rsidRPr="00A6047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A6047E">
              <w:rPr>
                <w:rFonts w:ascii="Verdana" w:hAnsi="Verdana" w:cs="Verdana"/>
                <w:i/>
                <w:iCs/>
                <w:sz w:val="16"/>
                <w:szCs w:val="16"/>
              </w:rPr>
              <w:t>Цоколь</w:t>
            </w:r>
          </w:p>
        </w:tc>
      </w:tr>
      <w:tr w:rsidR="00E07C56" w:rsidRPr="00A6047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22.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Отбивка штукатурки с поверхности цоколя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 w:rsidRPr="00A6047E">
                <w:rPr>
                  <w:rFonts w:ascii="Verdana" w:hAnsi="Verdana" w:cs="Verdana"/>
                  <w:sz w:val="16"/>
                  <w:szCs w:val="16"/>
                </w:rPr>
                <w:t>100 м2</w:t>
              </w:r>
            </w:smartTag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1.305</w:t>
            </w:r>
          </w:p>
        </w:tc>
      </w:tr>
      <w:tr w:rsidR="00E07C56" w:rsidRPr="00A6047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23.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Покрытие поверхностей грунтовкой глубокого проникновения за 1 раз стен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 w:rsidRPr="00A6047E">
                <w:rPr>
                  <w:rFonts w:ascii="Verdana" w:hAnsi="Verdana" w:cs="Verdana"/>
                  <w:sz w:val="16"/>
                  <w:szCs w:val="16"/>
                </w:rPr>
                <w:t>100 м2</w:t>
              </w:r>
            </w:smartTag>
            <w:r w:rsidRPr="00A6047E">
              <w:rPr>
                <w:rFonts w:ascii="Verdana" w:hAnsi="Verdana" w:cs="Verdana"/>
                <w:sz w:val="16"/>
                <w:szCs w:val="16"/>
              </w:rPr>
              <w:t xml:space="preserve"> покрытия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1.305</w:t>
            </w:r>
          </w:p>
        </w:tc>
      </w:tr>
      <w:tr w:rsidR="00E07C56" w:rsidRPr="00A6047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24.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Грунтовка воднодисперсионная CERESIT CT 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л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16.965</w:t>
            </w:r>
          </w:p>
        </w:tc>
      </w:tr>
      <w:tr w:rsidR="00E07C56" w:rsidRPr="00A6047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25.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Улучшенная штукатурка фасадов цементно-известковым раствором по камню, цоколя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 w:rsidRPr="00A6047E">
                <w:rPr>
                  <w:rFonts w:ascii="Verdana" w:hAnsi="Verdana" w:cs="Verdana"/>
                  <w:sz w:val="16"/>
                  <w:szCs w:val="16"/>
                </w:rPr>
                <w:t>100 м2</w:t>
              </w:r>
            </w:smartTag>
            <w:r w:rsidRPr="00A6047E">
              <w:rPr>
                <w:rFonts w:ascii="Verdana" w:hAnsi="Verdana" w:cs="Verdana"/>
                <w:sz w:val="16"/>
                <w:szCs w:val="16"/>
              </w:rPr>
              <w:t xml:space="preserve"> оштукатуриваемой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1.305</w:t>
            </w:r>
          </w:p>
        </w:tc>
      </w:tr>
      <w:tr w:rsidR="00E07C56" w:rsidRPr="00A6047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26.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Нанесение клеевого состава по сетке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 w:rsidRPr="00A6047E">
                <w:rPr>
                  <w:rFonts w:ascii="Verdana" w:hAnsi="Verdana" w:cs="Verdana"/>
                  <w:sz w:val="16"/>
                  <w:szCs w:val="16"/>
                </w:rPr>
                <w:t>100 м2</w:t>
              </w:r>
            </w:smartTag>
            <w:r w:rsidRPr="00A6047E">
              <w:rPr>
                <w:rFonts w:ascii="Verdana" w:hAnsi="Verdana" w:cs="Verdana"/>
                <w:sz w:val="16"/>
                <w:szCs w:val="16"/>
              </w:rPr>
              <w:t xml:space="preserve">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1.305</w:t>
            </w:r>
          </w:p>
        </w:tc>
      </w:tr>
      <w:tr w:rsidR="00E07C56" w:rsidRPr="00A6047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27.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Сетка стеклянная строительная СС-1 (доп. РЦЦС: "для внутренних и фасадных штукатурных работ")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143.55</w:t>
            </w:r>
          </w:p>
        </w:tc>
      </w:tr>
      <w:tr w:rsidR="00E07C56" w:rsidRPr="00A6047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28.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Клей универсальный для систем утепления типа "BOLIX WM" (доп. РЦЦС: "для плит из минеральной ваты и для армированного слоя")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326.25</w:t>
            </w:r>
          </w:p>
        </w:tc>
      </w:tr>
      <w:tr w:rsidR="00E07C56" w:rsidRPr="00A6047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29.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 xml:space="preserve">Отделка цоколя мелкозернистыми декоративными покрытиями из минеральных или полимерминеральных пастовых составов на латексной основе по подготовленной поверхности с лесов и земли, состав с наполнителем из среднезернистого минерала (размер зерна до </w:t>
            </w:r>
            <w:smartTag w:uri="urn:schemas-microsoft-com:office:smarttags" w:element="metricconverter">
              <w:smartTagPr>
                <w:attr w:name="ProductID" w:val="3 мм"/>
              </w:smartTagPr>
              <w:r w:rsidRPr="00A6047E">
                <w:rPr>
                  <w:rFonts w:ascii="Verdana" w:hAnsi="Verdana" w:cs="Verdana"/>
                  <w:sz w:val="16"/>
                  <w:szCs w:val="16"/>
                </w:rPr>
                <w:t>3 мм</w:t>
              </w:r>
            </w:smartTag>
            <w:r w:rsidRPr="00A6047E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 w:rsidRPr="00A6047E">
                <w:rPr>
                  <w:rFonts w:ascii="Verdana" w:hAnsi="Verdana" w:cs="Verdana"/>
                  <w:sz w:val="16"/>
                  <w:szCs w:val="16"/>
                </w:rPr>
                <w:t>100 м2</w:t>
              </w:r>
            </w:smartTag>
            <w:r w:rsidRPr="00A6047E">
              <w:rPr>
                <w:rFonts w:ascii="Verdana" w:hAnsi="Verdana" w:cs="Verdana"/>
                <w:sz w:val="16"/>
                <w:szCs w:val="16"/>
              </w:rPr>
              <w:t xml:space="preserve"> отделываемой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1.305</w:t>
            </w:r>
          </w:p>
        </w:tc>
      </w:tr>
      <w:tr w:rsidR="00E07C56" w:rsidRPr="00A6047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30.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Окраска фасадов (цоколя) акриловыми составами с лесов вручную по подготовленной поверхности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 w:rsidRPr="00A6047E">
                <w:rPr>
                  <w:rFonts w:ascii="Verdana" w:hAnsi="Verdana" w:cs="Verdana"/>
                  <w:sz w:val="16"/>
                  <w:szCs w:val="16"/>
                </w:rPr>
                <w:t>100 м2</w:t>
              </w:r>
            </w:smartTag>
            <w:r w:rsidRPr="00A6047E"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1.305</w:t>
            </w:r>
          </w:p>
        </w:tc>
      </w:tr>
      <w:tr w:rsidR="00E07C56" w:rsidRPr="00A6047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31.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55.3</w:t>
            </w:r>
          </w:p>
        </w:tc>
      </w:tr>
      <w:tr w:rsidR="00E07C56" w:rsidRPr="00A6047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32.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 xml:space="preserve">Перевозка грузов I класса автомобилями-самосвалами грузоподъемностью 10 т работающих вне карьера на расстояние до </w:t>
            </w:r>
            <w:smartTag w:uri="urn:schemas-microsoft-com:office:smarttags" w:element="metricconverter">
              <w:smartTagPr>
                <w:attr w:name="ProductID" w:val="15 км"/>
              </w:smartTagPr>
              <w:r w:rsidRPr="00A6047E">
                <w:rPr>
                  <w:rFonts w:ascii="Verdana" w:hAnsi="Verdana" w:cs="Verdana"/>
                  <w:sz w:val="16"/>
                  <w:szCs w:val="16"/>
                </w:rPr>
                <w:t>15 км</w:t>
              </w:r>
            </w:smartTag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55.3</w:t>
            </w:r>
          </w:p>
        </w:tc>
      </w:tr>
      <w:tr w:rsidR="00E07C56" w:rsidRPr="00A6047E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7C56" w:rsidRPr="00A6047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A6047E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2.  Балконы</w:t>
            </w:r>
          </w:p>
        </w:tc>
      </w:tr>
      <w:tr w:rsidR="00E07C56" w:rsidRPr="00A6047E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7C56" w:rsidRPr="00A6047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33.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Разборка покрытий полов цементных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 w:rsidRPr="00A6047E">
                <w:rPr>
                  <w:rFonts w:ascii="Verdana" w:hAnsi="Verdana" w:cs="Verdana"/>
                  <w:sz w:val="16"/>
                  <w:szCs w:val="16"/>
                </w:rPr>
                <w:t>100 м2</w:t>
              </w:r>
            </w:smartTag>
            <w:r w:rsidRPr="00A6047E">
              <w:rPr>
                <w:rFonts w:ascii="Verdana" w:hAnsi="Verdana" w:cs="Verdana"/>
                <w:sz w:val="16"/>
                <w:szCs w:val="16"/>
              </w:rPr>
              <w:t xml:space="preserve"> покрытия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0.189</w:t>
            </w:r>
          </w:p>
        </w:tc>
      </w:tr>
      <w:tr w:rsidR="00E07C56" w:rsidRPr="00A6047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34.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Очистка металлич. поверхностей балкона  щетками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 м2"/>
              </w:smartTagPr>
              <w:r w:rsidRPr="00A6047E">
                <w:rPr>
                  <w:rFonts w:ascii="Verdana" w:hAnsi="Verdana" w:cs="Verdana"/>
                  <w:sz w:val="16"/>
                  <w:szCs w:val="16"/>
                </w:rPr>
                <w:t>1 м2</w:t>
              </w:r>
            </w:smartTag>
            <w:r w:rsidRPr="00A6047E">
              <w:rPr>
                <w:rFonts w:ascii="Verdana" w:hAnsi="Verdana" w:cs="Verdana"/>
                <w:sz w:val="16"/>
                <w:szCs w:val="16"/>
              </w:rPr>
              <w:t xml:space="preserve"> очищаемой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21.01</w:t>
            </w:r>
          </w:p>
        </w:tc>
      </w:tr>
      <w:tr w:rsidR="00E07C56" w:rsidRPr="00A6047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35.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Огрунтовка металлических поверхностей за один раз грунтовкой ГФ-021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 w:rsidRPr="00A6047E">
                <w:rPr>
                  <w:rFonts w:ascii="Verdana" w:hAnsi="Verdana" w:cs="Verdana"/>
                  <w:sz w:val="16"/>
                  <w:szCs w:val="16"/>
                </w:rPr>
                <w:t>100 м2</w:t>
              </w:r>
            </w:smartTag>
            <w:r w:rsidRPr="00A6047E"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0.2101</w:t>
            </w:r>
          </w:p>
        </w:tc>
      </w:tr>
      <w:tr w:rsidR="00E07C56" w:rsidRPr="00A6047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36.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Окраска металлических огрунтованных поверхностей эмалью ПФ-115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 w:rsidRPr="00A6047E">
                <w:rPr>
                  <w:rFonts w:ascii="Verdana" w:hAnsi="Verdana" w:cs="Verdana"/>
                  <w:sz w:val="16"/>
                  <w:szCs w:val="16"/>
                </w:rPr>
                <w:t>100 м2</w:t>
              </w:r>
            </w:smartTag>
            <w:r w:rsidRPr="00A6047E"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0.2101</w:t>
            </w:r>
          </w:p>
        </w:tc>
      </w:tr>
      <w:tr w:rsidR="00E07C56" w:rsidRPr="00A6047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37.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 xml:space="preserve">Устройство стяжек цементных толщиной </w:t>
            </w:r>
            <w:smartTag w:uri="urn:schemas-microsoft-com:office:smarttags" w:element="metricconverter">
              <w:smartTagPr>
                <w:attr w:name="ProductID" w:val="20 мм"/>
              </w:smartTagPr>
              <w:r w:rsidRPr="00A6047E">
                <w:rPr>
                  <w:rFonts w:ascii="Verdana" w:hAnsi="Verdana" w:cs="Verdana"/>
                  <w:sz w:val="16"/>
                  <w:szCs w:val="16"/>
                </w:rPr>
                <w:t>20 мм</w:t>
              </w:r>
            </w:smartTag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 w:rsidRPr="00A6047E">
                <w:rPr>
                  <w:rFonts w:ascii="Verdana" w:hAnsi="Verdana" w:cs="Verdana"/>
                  <w:sz w:val="16"/>
                  <w:szCs w:val="16"/>
                </w:rPr>
                <w:t>100 м2</w:t>
              </w:r>
            </w:smartTag>
            <w:r w:rsidRPr="00A6047E">
              <w:rPr>
                <w:rFonts w:ascii="Verdana" w:hAnsi="Verdana" w:cs="Verdana"/>
                <w:sz w:val="16"/>
                <w:szCs w:val="16"/>
              </w:rPr>
              <w:t xml:space="preserve"> стяжки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0.189</w:t>
            </w:r>
          </w:p>
        </w:tc>
      </w:tr>
      <w:tr w:rsidR="00E07C56" w:rsidRPr="00A6047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38.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Устройство гидроизоляции оклеечной рулонными материалами на мастике Битуминоль, первый слой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 w:rsidRPr="00A6047E">
                <w:rPr>
                  <w:rFonts w:ascii="Verdana" w:hAnsi="Verdana" w:cs="Verdana"/>
                  <w:sz w:val="16"/>
                  <w:szCs w:val="16"/>
                </w:rPr>
                <w:t>100 м2</w:t>
              </w:r>
            </w:smartTag>
            <w:r w:rsidRPr="00A6047E">
              <w:rPr>
                <w:rFonts w:ascii="Verdana" w:hAnsi="Verdana" w:cs="Verdana"/>
                <w:sz w:val="16"/>
                <w:szCs w:val="16"/>
              </w:rPr>
              <w:t xml:space="preserve"> изолируемой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0.189</w:t>
            </w:r>
          </w:p>
        </w:tc>
      </w:tr>
      <w:tr w:rsidR="00E07C56" w:rsidRPr="00A6047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39.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 xml:space="preserve">Устройство стяжек цементных толщиной </w:t>
            </w:r>
            <w:smartTag w:uri="urn:schemas-microsoft-com:office:smarttags" w:element="metricconverter">
              <w:smartTagPr>
                <w:attr w:name="ProductID" w:val="20 мм"/>
              </w:smartTagPr>
              <w:r w:rsidRPr="00A6047E">
                <w:rPr>
                  <w:rFonts w:ascii="Verdana" w:hAnsi="Verdana" w:cs="Verdana"/>
                  <w:sz w:val="16"/>
                  <w:szCs w:val="16"/>
                </w:rPr>
                <w:t>20 мм</w:t>
              </w:r>
            </w:smartTag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 w:rsidRPr="00A6047E">
                <w:rPr>
                  <w:rFonts w:ascii="Verdana" w:hAnsi="Verdana" w:cs="Verdana"/>
                  <w:sz w:val="16"/>
                  <w:szCs w:val="16"/>
                </w:rPr>
                <w:t>100 м2</w:t>
              </w:r>
            </w:smartTag>
            <w:r w:rsidRPr="00A6047E">
              <w:rPr>
                <w:rFonts w:ascii="Verdana" w:hAnsi="Verdana" w:cs="Verdana"/>
                <w:sz w:val="16"/>
                <w:szCs w:val="16"/>
              </w:rPr>
              <w:t xml:space="preserve"> стяжки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0.189</w:t>
            </w:r>
          </w:p>
        </w:tc>
      </w:tr>
      <w:tr w:rsidR="00E07C56" w:rsidRPr="00A6047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40.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 xml:space="preserve">Устройство стяжек на каждые </w:t>
            </w:r>
            <w:smartTag w:uri="urn:schemas-microsoft-com:office:smarttags" w:element="metricconverter">
              <w:smartTagPr>
                <w:attr w:name="ProductID" w:val="5 мм"/>
              </w:smartTagPr>
              <w:r w:rsidRPr="00A6047E">
                <w:rPr>
                  <w:rFonts w:ascii="Verdana" w:hAnsi="Verdana" w:cs="Verdana"/>
                  <w:sz w:val="16"/>
                  <w:szCs w:val="16"/>
                </w:rPr>
                <w:t>5 мм</w:t>
              </w:r>
            </w:smartTag>
            <w:r w:rsidRPr="00A6047E">
              <w:rPr>
                <w:rFonts w:ascii="Verdana" w:hAnsi="Verdana" w:cs="Verdana"/>
                <w:sz w:val="16"/>
                <w:szCs w:val="16"/>
              </w:rPr>
              <w:t xml:space="preserve"> изменения толщины стяжки (до 50мм)  добавлять или исключать к расценке 11-01-011-01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 w:rsidRPr="00A6047E">
                <w:rPr>
                  <w:rFonts w:ascii="Verdana" w:hAnsi="Verdana" w:cs="Verdana"/>
                  <w:sz w:val="16"/>
                  <w:szCs w:val="16"/>
                </w:rPr>
                <w:t>100 м2</w:t>
              </w:r>
            </w:smartTag>
            <w:r w:rsidRPr="00A6047E">
              <w:rPr>
                <w:rFonts w:ascii="Verdana" w:hAnsi="Verdana" w:cs="Verdana"/>
                <w:sz w:val="16"/>
                <w:szCs w:val="16"/>
              </w:rPr>
              <w:t xml:space="preserve"> стяжки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0.189</w:t>
            </w:r>
          </w:p>
        </w:tc>
      </w:tr>
      <w:tr w:rsidR="00E07C56" w:rsidRPr="00A6047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41.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Отбивка штукатурки с нижней  поверхности  балкона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 w:rsidRPr="00A6047E">
                <w:rPr>
                  <w:rFonts w:ascii="Verdana" w:hAnsi="Verdana" w:cs="Verdana"/>
                  <w:sz w:val="16"/>
                  <w:szCs w:val="16"/>
                </w:rPr>
                <w:t>100 м2</w:t>
              </w:r>
            </w:smartTag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0.189</w:t>
            </w:r>
          </w:p>
        </w:tc>
      </w:tr>
      <w:tr w:rsidR="00E07C56" w:rsidRPr="00A6047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42.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Покрытие поверхностей грунтовкой глубокого проникновения за 1 раз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 w:rsidRPr="00A6047E">
                <w:rPr>
                  <w:rFonts w:ascii="Verdana" w:hAnsi="Verdana" w:cs="Verdana"/>
                  <w:sz w:val="16"/>
                  <w:szCs w:val="16"/>
                </w:rPr>
                <w:t>100 м2</w:t>
              </w:r>
            </w:smartTag>
            <w:r w:rsidRPr="00A6047E">
              <w:rPr>
                <w:rFonts w:ascii="Verdana" w:hAnsi="Verdana" w:cs="Verdana"/>
                <w:sz w:val="16"/>
                <w:szCs w:val="16"/>
              </w:rPr>
              <w:t xml:space="preserve"> покрытия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0.189</w:t>
            </w:r>
          </w:p>
        </w:tc>
      </w:tr>
      <w:tr w:rsidR="00E07C56" w:rsidRPr="00A6047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43.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Грунтовка воднодисперсионная CERESIT CT 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л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2.457</w:t>
            </w:r>
          </w:p>
        </w:tc>
      </w:tr>
      <w:tr w:rsidR="00E07C56" w:rsidRPr="00A6047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44.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Устройство основания  из металлической сетки по кирпичным и бетонным поверхностям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 w:rsidRPr="00A6047E">
                <w:rPr>
                  <w:rFonts w:ascii="Verdana" w:hAnsi="Verdana" w:cs="Verdana"/>
                  <w:sz w:val="16"/>
                  <w:szCs w:val="16"/>
                </w:rPr>
                <w:t>100 м2</w:t>
              </w:r>
            </w:smartTag>
            <w:r w:rsidRPr="00A6047E">
              <w:rPr>
                <w:rFonts w:ascii="Verdana" w:hAnsi="Verdana" w:cs="Verdana"/>
                <w:sz w:val="16"/>
                <w:szCs w:val="16"/>
              </w:rPr>
              <w:t xml:space="preserve">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0.189</w:t>
            </w:r>
          </w:p>
        </w:tc>
      </w:tr>
      <w:tr w:rsidR="00E07C56" w:rsidRPr="00A6047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45.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Сетка стеклянная строительная СС-1 (доп. РЦЦС: "для внутренних и фасадных штукатурных работ")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20.79</w:t>
            </w:r>
          </w:p>
        </w:tc>
      </w:tr>
      <w:tr w:rsidR="00E07C56" w:rsidRPr="00A6047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46.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 xml:space="preserve">Сплошное выравнивание штукатурки потолков цементно-известковым раствором при толщине намета до </w:t>
            </w:r>
            <w:smartTag w:uri="urn:schemas-microsoft-com:office:smarttags" w:element="metricconverter">
              <w:smartTagPr>
                <w:attr w:name="ProductID" w:val="10 мм"/>
              </w:smartTagPr>
              <w:r w:rsidRPr="00A6047E">
                <w:rPr>
                  <w:rFonts w:ascii="Verdana" w:hAnsi="Verdana" w:cs="Verdana"/>
                  <w:sz w:val="16"/>
                  <w:szCs w:val="16"/>
                </w:rPr>
                <w:t>10 мм</w:t>
              </w:r>
            </w:smartTag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 w:rsidRPr="00A6047E">
                <w:rPr>
                  <w:rFonts w:ascii="Verdana" w:hAnsi="Verdana" w:cs="Verdana"/>
                  <w:sz w:val="16"/>
                  <w:szCs w:val="16"/>
                </w:rPr>
                <w:t>100 м2</w:t>
              </w:r>
            </w:smartTag>
            <w:r w:rsidRPr="00A6047E">
              <w:rPr>
                <w:rFonts w:ascii="Verdana" w:hAnsi="Verdana" w:cs="Verdana"/>
                <w:sz w:val="16"/>
                <w:szCs w:val="16"/>
              </w:rPr>
              <w:t xml:space="preserve">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0.189</w:t>
            </w:r>
          </w:p>
        </w:tc>
      </w:tr>
      <w:tr w:rsidR="00E07C56" w:rsidRPr="00A6047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47.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Окраска нижней пов-сти балкон. плиты акриловыми составами с лесов вручную по подготовленной поверхности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 w:rsidRPr="00A6047E">
                <w:rPr>
                  <w:rFonts w:ascii="Verdana" w:hAnsi="Verdana" w:cs="Verdana"/>
                  <w:sz w:val="16"/>
                  <w:szCs w:val="16"/>
                </w:rPr>
                <w:t>100 м2</w:t>
              </w:r>
            </w:smartTag>
            <w:r w:rsidRPr="00A6047E"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0.189</w:t>
            </w:r>
          </w:p>
        </w:tc>
      </w:tr>
      <w:tr w:rsidR="00E07C56" w:rsidRPr="00A6047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48.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 xml:space="preserve">Смена обделок из листовой стали (поясков, сандриков, отливов, карнизов) шириной до </w:t>
            </w:r>
            <w:smartTag w:uri="urn:schemas-microsoft-com:office:smarttags" w:element="metricconverter">
              <w:smartTagPr>
                <w:attr w:name="ProductID" w:val="0,4 м"/>
              </w:smartTagPr>
              <w:r w:rsidRPr="00A6047E">
                <w:rPr>
                  <w:rFonts w:ascii="Verdana" w:hAnsi="Verdana" w:cs="Verdana"/>
                  <w:sz w:val="16"/>
                  <w:szCs w:val="16"/>
                </w:rPr>
                <w:t>0,4 м</w:t>
              </w:r>
            </w:smartTag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"/>
              </w:smartTagPr>
              <w:r w:rsidRPr="00A6047E">
                <w:rPr>
                  <w:rFonts w:ascii="Verdana" w:hAnsi="Verdana" w:cs="Verdana"/>
                  <w:sz w:val="16"/>
                  <w:szCs w:val="16"/>
                </w:rPr>
                <w:t>100 м</w:t>
              </w:r>
            </w:smartTag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0.144</w:t>
            </w:r>
          </w:p>
        </w:tc>
      </w:tr>
      <w:tr w:rsidR="00E07C56" w:rsidRPr="00A6047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49.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Отбивка штукатурки пов-сти колонн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 w:rsidRPr="00A6047E">
                <w:rPr>
                  <w:rFonts w:ascii="Verdana" w:hAnsi="Verdana" w:cs="Verdana"/>
                  <w:sz w:val="16"/>
                  <w:szCs w:val="16"/>
                </w:rPr>
                <w:t>100 м2</w:t>
              </w:r>
            </w:smartTag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0.2352</w:t>
            </w:r>
          </w:p>
        </w:tc>
      </w:tr>
      <w:tr w:rsidR="00E07C56" w:rsidRPr="00A6047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50.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Штукатурка по сетке без устройства каркаса улучшенная стен (колонн)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 w:rsidRPr="00A6047E">
                <w:rPr>
                  <w:rFonts w:ascii="Verdana" w:hAnsi="Verdana" w:cs="Verdana"/>
                  <w:sz w:val="16"/>
                  <w:szCs w:val="16"/>
                </w:rPr>
                <w:t>100 м2</w:t>
              </w:r>
            </w:smartTag>
            <w:r w:rsidRPr="00A6047E">
              <w:rPr>
                <w:rFonts w:ascii="Verdana" w:hAnsi="Verdana" w:cs="Verdana"/>
                <w:sz w:val="16"/>
                <w:szCs w:val="16"/>
              </w:rPr>
              <w:t xml:space="preserve"> оштукатуриваемой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0.2352</w:t>
            </w:r>
          </w:p>
        </w:tc>
      </w:tr>
      <w:tr w:rsidR="00E07C56" w:rsidRPr="00A6047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51.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Сетка армирующая фасадная SSA1363-4SM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25.4016</w:t>
            </w:r>
          </w:p>
        </w:tc>
      </w:tr>
      <w:tr w:rsidR="00E07C56" w:rsidRPr="00A6047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52.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Окраска фасадов (колонн) акриловыми составами с лесов вручную по подготовленной поверхности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 w:rsidRPr="00A6047E">
                <w:rPr>
                  <w:rFonts w:ascii="Verdana" w:hAnsi="Verdana" w:cs="Verdana"/>
                  <w:sz w:val="16"/>
                  <w:szCs w:val="16"/>
                </w:rPr>
                <w:t>100 м2</w:t>
              </w:r>
            </w:smartTag>
            <w:r w:rsidRPr="00A6047E"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0.2352</w:t>
            </w:r>
          </w:p>
        </w:tc>
      </w:tr>
      <w:tr w:rsidR="00E07C56" w:rsidRPr="00A6047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53.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1.75</w:t>
            </w:r>
          </w:p>
        </w:tc>
      </w:tr>
      <w:tr w:rsidR="00E07C56" w:rsidRPr="00A6047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54.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 xml:space="preserve">Перевозка грузов I класса автомобилями-самосвалами грузоподъемностью 10 т работающих вне карьера на расстояние до </w:t>
            </w:r>
            <w:smartTag w:uri="urn:schemas-microsoft-com:office:smarttags" w:element="metricconverter">
              <w:smartTagPr>
                <w:attr w:name="ProductID" w:val="15 км"/>
              </w:smartTagPr>
              <w:r w:rsidRPr="00A6047E">
                <w:rPr>
                  <w:rFonts w:ascii="Verdana" w:hAnsi="Verdana" w:cs="Verdana"/>
                  <w:sz w:val="16"/>
                  <w:szCs w:val="16"/>
                </w:rPr>
                <w:t>15 км</w:t>
              </w:r>
            </w:smartTag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1.75</w:t>
            </w:r>
          </w:p>
        </w:tc>
      </w:tr>
      <w:tr w:rsidR="00E07C56" w:rsidRPr="00A6047E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7C56" w:rsidRPr="00A6047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A6047E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3.  Окна (МОП)</w:t>
            </w:r>
          </w:p>
        </w:tc>
      </w:tr>
      <w:tr w:rsidR="00E07C56" w:rsidRPr="00A6047E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7C56" w:rsidRPr="00A6047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55.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Разборка деревянных заполнений проемов оконных с подоконными досками (между 2 и 3 этажами)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 w:rsidRPr="00A6047E">
                <w:rPr>
                  <w:rFonts w:ascii="Verdana" w:hAnsi="Verdana" w:cs="Verdana"/>
                  <w:sz w:val="16"/>
                  <w:szCs w:val="16"/>
                </w:rPr>
                <w:t>100 м2</w:t>
              </w:r>
            </w:smartTag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0.0152</w:t>
            </w:r>
          </w:p>
        </w:tc>
      </w:tr>
      <w:tr w:rsidR="00E07C56" w:rsidRPr="00A6047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56.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 xml:space="preserve">Установка в жилых и общественных зданиях оконных блоков из ПВХ профилей глухих с площадью проема до </w:t>
            </w:r>
            <w:smartTag w:uri="urn:schemas-microsoft-com:office:smarttags" w:element="metricconverter">
              <w:smartTagPr>
                <w:attr w:name="ProductID" w:val="2 м2"/>
              </w:smartTagPr>
              <w:r w:rsidRPr="00A6047E">
                <w:rPr>
                  <w:rFonts w:ascii="Verdana" w:hAnsi="Verdana" w:cs="Verdana"/>
                  <w:sz w:val="16"/>
                  <w:szCs w:val="16"/>
                </w:rPr>
                <w:t>2 м2</w:t>
              </w:r>
            </w:smartTag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 w:rsidRPr="00A6047E">
                <w:rPr>
                  <w:rFonts w:ascii="Verdana" w:hAnsi="Verdana" w:cs="Verdana"/>
                  <w:sz w:val="16"/>
                  <w:szCs w:val="16"/>
                </w:rPr>
                <w:t>100 м2</w:t>
              </w:r>
            </w:smartTag>
            <w:r w:rsidRPr="00A6047E">
              <w:rPr>
                <w:rFonts w:ascii="Verdana" w:hAnsi="Verdana" w:cs="Verdana"/>
                <w:sz w:val="16"/>
                <w:szCs w:val="16"/>
              </w:rPr>
              <w:t xml:space="preserve"> проемов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0.0152</w:t>
            </w:r>
          </w:p>
        </w:tc>
      </w:tr>
      <w:tr w:rsidR="00E07C56" w:rsidRPr="00A6047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57.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Блок оконный пластиковый одностворчатый, с поворотно-откидной створкой, однокамерным стеклопакетом (</w:t>
            </w:r>
            <w:smartTag w:uri="urn:schemas-microsoft-com:office:smarttags" w:element="metricconverter">
              <w:smartTagPr>
                <w:attr w:name="ProductID" w:val="24 мм"/>
              </w:smartTagPr>
              <w:r w:rsidRPr="00A6047E">
                <w:rPr>
                  <w:rFonts w:ascii="Verdana" w:hAnsi="Verdana" w:cs="Verdana"/>
                  <w:sz w:val="16"/>
                  <w:szCs w:val="16"/>
                </w:rPr>
                <w:t>24 мм</w:t>
              </w:r>
            </w:smartTag>
            <w:r w:rsidRPr="00A6047E">
              <w:rPr>
                <w:rFonts w:ascii="Verdana" w:hAnsi="Verdana" w:cs="Verdana"/>
                <w:sz w:val="16"/>
                <w:szCs w:val="16"/>
              </w:rPr>
              <w:t xml:space="preserve">), площадью до </w:t>
            </w:r>
            <w:smartTag w:uri="urn:schemas-microsoft-com:office:smarttags" w:element="metricconverter">
              <w:smartTagPr>
                <w:attr w:name="ProductID" w:val="1,5 м2"/>
              </w:smartTagPr>
              <w:r w:rsidRPr="00A6047E">
                <w:rPr>
                  <w:rFonts w:ascii="Verdana" w:hAnsi="Verdana" w:cs="Verdana"/>
                  <w:sz w:val="16"/>
                  <w:szCs w:val="16"/>
                </w:rPr>
                <w:t>1,5 м2</w:t>
              </w:r>
            </w:smartTag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1.52</w:t>
            </w:r>
          </w:p>
        </w:tc>
      </w:tr>
      <w:tr w:rsidR="00E07C56" w:rsidRPr="00A6047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58.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 xml:space="preserve">Установка подоконных досок из ПВХ в каменных стенах толщиной до </w:t>
            </w:r>
            <w:smartTag w:uri="urn:schemas-microsoft-com:office:smarttags" w:element="metricconverter">
              <w:smartTagPr>
                <w:attr w:name="ProductID" w:val="0,51 м"/>
              </w:smartTagPr>
              <w:r w:rsidRPr="00A6047E">
                <w:rPr>
                  <w:rFonts w:ascii="Verdana" w:hAnsi="Verdana" w:cs="Verdana"/>
                  <w:sz w:val="16"/>
                  <w:szCs w:val="16"/>
                </w:rPr>
                <w:t>0,51 м</w:t>
              </w:r>
            </w:smartTag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100 п.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0.018</w:t>
            </w:r>
          </w:p>
        </w:tc>
      </w:tr>
      <w:tr w:rsidR="00E07C56" w:rsidRPr="00A6047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59.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 xml:space="preserve">Доски подоконные ПВХ, шириной </w:t>
            </w:r>
            <w:smartTag w:uri="urn:schemas-microsoft-com:office:smarttags" w:element="metricconverter">
              <w:smartTagPr>
                <w:attr w:name="ProductID" w:val="200 мм"/>
              </w:smartTagPr>
              <w:r w:rsidRPr="00A6047E">
                <w:rPr>
                  <w:rFonts w:ascii="Verdana" w:hAnsi="Verdana" w:cs="Verdana"/>
                  <w:sz w:val="16"/>
                  <w:szCs w:val="16"/>
                </w:rPr>
                <w:t>200 мм</w:t>
              </w:r>
            </w:smartTag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1.8</w:t>
            </w:r>
          </w:p>
        </w:tc>
      </w:tr>
      <w:tr w:rsidR="00E07C56" w:rsidRPr="00A6047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60.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Облицовка гипсовыми и гипсоволокнистыми листами откосов при отделке под окраску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 w:rsidRPr="00A6047E">
                <w:rPr>
                  <w:rFonts w:ascii="Verdana" w:hAnsi="Verdana" w:cs="Verdana"/>
                  <w:sz w:val="16"/>
                  <w:szCs w:val="16"/>
                </w:rPr>
                <w:t>100 м2</w:t>
              </w:r>
            </w:smartTag>
            <w:r w:rsidRPr="00A6047E">
              <w:rPr>
                <w:rFonts w:ascii="Verdana" w:hAnsi="Verdana" w:cs="Verdana"/>
                <w:sz w:val="16"/>
                <w:szCs w:val="16"/>
              </w:rPr>
              <w:t xml:space="preserve"> отделываемой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0.0184</w:t>
            </w:r>
          </w:p>
        </w:tc>
      </w:tr>
      <w:tr w:rsidR="00E07C56" w:rsidRPr="00A6047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61.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Шпатлевка  по сборным конструкциям откосов, подготовленных под окраску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 w:rsidRPr="00A6047E">
                <w:rPr>
                  <w:rFonts w:ascii="Verdana" w:hAnsi="Verdana" w:cs="Verdana"/>
                  <w:sz w:val="16"/>
                  <w:szCs w:val="16"/>
                </w:rPr>
                <w:t>100 м2</w:t>
              </w:r>
            </w:smartTag>
            <w:r w:rsidRPr="00A6047E"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0.0184</w:t>
            </w:r>
          </w:p>
        </w:tc>
      </w:tr>
      <w:tr w:rsidR="00E07C56" w:rsidRPr="00A6047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62.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Профиль угловой перфорированный оцинкованный PL 25x25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59.2</w:t>
            </w:r>
          </w:p>
        </w:tc>
      </w:tr>
      <w:tr w:rsidR="00E07C56" w:rsidRPr="00A6047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63.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Окраска поливинилацетатными водоэмульсионными составами улучшенная по сборным конструкциям откосов, подготовленным под окраску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 w:rsidRPr="00A6047E">
                <w:rPr>
                  <w:rFonts w:ascii="Verdana" w:hAnsi="Verdana" w:cs="Verdana"/>
                  <w:sz w:val="16"/>
                  <w:szCs w:val="16"/>
                </w:rPr>
                <w:t>100 м2</w:t>
              </w:r>
            </w:smartTag>
            <w:r w:rsidRPr="00A6047E"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0.0184</w:t>
            </w:r>
          </w:p>
        </w:tc>
      </w:tr>
      <w:tr w:rsidR="00E07C56" w:rsidRPr="00A6047E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7C56" w:rsidRPr="00A6047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A6047E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4.  Окна (подвал)</w:t>
            </w:r>
          </w:p>
        </w:tc>
      </w:tr>
      <w:tr w:rsidR="00E07C56" w:rsidRPr="00A6047E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7C56" w:rsidRPr="00A6047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64.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Разборка деревянных заполнений проемов оконных без подоконных досок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 w:rsidRPr="00A6047E">
                <w:rPr>
                  <w:rFonts w:ascii="Verdana" w:hAnsi="Verdana" w:cs="Verdana"/>
                  <w:sz w:val="16"/>
                  <w:szCs w:val="16"/>
                </w:rPr>
                <w:t>100 м2</w:t>
              </w:r>
            </w:smartTag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0.126</w:t>
            </w:r>
          </w:p>
        </w:tc>
      </w:tr>
      <w:tr w:rsidR="00E07C56" w:rsidRPr="00A6047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65.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 xml:space="preserve">Установка в жилых и общественных зданиях оконных блоков из ПВХ профилей поворотных (откидных, поворотно-откидных) с площадью проема до </w:t>
            </w:r>
            <w:smartTag w:uri="urn:schemas-microsoft-com:office:smarttags" w:element="metricconverter">
              <w:smartTagPr>
                <w:attr w:name="ProductID" w:val="2 м2"/>
              </w:smartTagPr>
              <w:r w:rsidRPr="00A6047E">
                <w:rPr>
                  <w:rFonts w:ascii="Verdana" w:hAnsi="Verdana" w:cs="Verdana"/>
                  <w:sz w:val="16"/>
                  <w:szCs w:val="16"/>
                </w:rPr>
                <w:t>2 м2</w:t>
              </w:r>
            </w:smartTag>
            <w:r w:rsidRPr="00A6047E">
              <w:rPr>
                <w:rFonts w:ascii="Verdana" w:hAnsi="Verdana" w:cs="Verdana"/>
                <w:sz w:val="16"/>
                <w:szCs w:val="16"/>
              </w:rPr>
              <w:t xml:space="preserve"> одностворчатых  (20шт)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 w:rsidRPr="00A6047E">
                <w:rPr>
                  <w:rFonts w:ascii="Verdana" w:hAnsi="Verdana" w:cs="Verdana"/>
                  <w:sz w:val="16"/>
                  <w:szCs w:val="16"/>
                </w:rPr>
                <w:t>100 м2</w:t>
              </w:r>
            </w:smartTag>
            <w:r w:rsidRPr="00A6047E">
              <w:rPr>
                <w:rFonts w:ascii="Verdana" w:hAnsi="Verdana" w:cs="Verdana"/>
                <w:sz w:val="16"/>
                <w:szCs w:val="16"/>
              </w:rPr>
              <w:t xml:space="preserve"> проемов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0.126</w:t>
            </w:r>
          </w:p>
        </w:tc>
      </w:tr>
      <w:tr w:rsidR="00E07C56" w:rsidRPr="00A6047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66.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Блок оконный пластиковый одностворчатый, с поворотно-откидной створкой, однокамерным стеклопакетом (</w:t>
            </w:r>
            <w:smartTag w:uri="urn:schemas-microsoft-com:office:smarttags" w:element="metricconverter">
              <w:smartTagPr>
                <w:attr w:name="ProductID" w:val="24 мм"/>
              </w:smartTagPr>
              <w:r w:rsidRPr="00A6047E">
                <w:rPr>
                  <w:rFonts w:ascii="Verdana" w:hAnsi="Verdana" w:cs="Verdana"/>
                  <w:sz w:val="16"/>
                  <w:szCs w:val="16"/>
                </w:rPr>
                <w:t>24 мм</w:t>
              </w:r>
            </w:smartTag>
            <w:r w:rsidRPr="00A6047E">
              <w:rPr>
                <w:rFonts w:ascii="Verdana" w:hAnsi="Verdana" w:cs="Verdana"/>
                <w:sz w:val="16"/>
                <w:szCs w:val="16"/>
              </w:rPr>
              <w:t xml:space="preserve">), площадью до </w:t>
            </w:r>
            <w:smartTag w:uri="urn:schemas-microsoft-com:office:smarttags" w:element="metricconverter">
              <w:smartTagPr>
                <w:attr w:name="ProductID" w:val="1 м2"/>
              </w:smartTagPr>
              <w:r w:rsidRPr="00A6047E">
                <w:rPr>
                  <w:rFonts w:ascii="Verdana" w:hAnsi="Verdana" w:cs="Verdana"/>
                  <w:sz w:val="16"/>
                  <w:szCs w:val="16"/>
                </w:rPr>
                <w:t>1 м2</w:t>
              </w:r>
            </w:smartTag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12.6</w:t>
            </w:r>
          </w:p>
        </w:tc>
      </w:tr>
      <w:tr w:rsidR="00E07C56" w:rsidRPr="00A6047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67.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Штукатурка поверхностей оконных  откосов по бетону и камню плоских (внутри)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 w:rsidRPr="00A6047E">
                <w:rPr>
                  <w:rFonts w:ascii="Verdana" w:hAnsi="Verdana" w:cs="Verdana"/>
                  <w:sz w:val="16"/>
                  <w:szCs w:val="16"/>
                </w:rPr>
                <w:t>100 м2</w:t>
              </w:r>
            </w:smartTag>
            <w:r w:rsidRPr="00A6047E">
              <w:rPr>
                <w:rFonts w:ascii="Verdana" w:hAnsi="Verdana" w:cs="Verdana"/>
                <w:sz w:val="16"/>
                <w:szCs w:val="16"/>
              </w:rPr>
              <w:t xml:space="preserve"> оштукатуриваемой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0.15</w:t>
            </w:r>
          </w:p>
        </w:tc>
      </w:tr>
      <w:tr w:rsidR="00E07C56" w:rsidRPr="00A6047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68.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Улучшенная штукатурка откосов цементно-известковым раствором по камню (снаружи)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100 м2"/>
              </w:smartTagPr>
              <w:r w:rsidRPr="00A6047E">
                <w:rPr>
                  <w:rFonts w:ascii="Verdana" w:hAnsi="Verdana" w:cs="Verdana"/>
                  <w:sz w:val="16"/>
                  <w:szCs w:val="16"/>
                </w:rPr>
                <w:t>100 м2</w:t>
              </w:r>
            </w:smartTag>
            <w:r w:rsidRPr="00A6047E">
              <w:rPr>
                <w:rFonts w:ascii="Verdana" w:hAnsi="Verdana" w:cs="Verdana"/>
                <w:sz w:val="16"/>
                <w:szCs w:val="16"/>
              </w:rPr>
              <w:t xml:space="preserve"> оштукатуриваемой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0.15</w:t>
            </w:r>
          </w:p>
        </w:tc>
      </w:tr>
      <w:tr w:rsidR="00E07C56" w:rsidRPr="00A6047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69.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Окраска откосов акриловыми составами с лесов вручную по подготовленной поверхности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100 м2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0.15</w:t>
            </w:r>
          </w:p>
        </w:tc>
      </w:tr>
      <w:tr w:rsidR="00E07C56" w:rsidRPr="00A6047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70.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Демонтаж  решеток на окна подвала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1 т конструкций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0.8</w:t>
            </w:r>
          </w:p>
        </w:tc>
      </w:tr>
      <w:tr w:rsidR="00E07C56" w:rsidRPr="00A6047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71.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Монтаж решеток на окна подвала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1 т конструкций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0.8</w:t>
            </w:r>
          </w:p>
        </w:tc>
      </w:tr>
      <w:tr w:rsidR="00E07C56" w:rsidRPr="00A6047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72.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Решетки стальные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0.8</w:t>
            </w:r>
          </w:p>
        </w:tc>
      </w:tr>
      <w:tr w:rsidR="00E07C56" w:rsidRPr="00A6047E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7C56" w:rsidRPr="00A6047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A6047E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5.  Отмостка</w:t>
            </w:r>
          </w:p>
        </w:tc>
      </w:tr>
      <w:tr w:rsidR="00E07C56" w:rsidRPr="00A6047E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7C56" w:rsidRPr="00A6047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73.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Разборка покрытий и оснований асфальтобетонных с помощью молотков отбойных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100 м3 конструкций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0.09712</w:t>
            </w:r>
          </w:p>
        </w:tc>
      </w:tr>
      <w:tr w:rsidR="00E07C56" w:rsidRPr="00A6047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74.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21.3664</w:t>
            </w:r>
          </w:p>
        </w:tc>
      </w:tr>
      <w:tr w:rsidR="00E07C56" w:rsidRPr="00A6047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75.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Разработка грунта вручную в траншеях глубиной до 2 м без креплений с откосами,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100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0.09712</w:t>
            </w:r>
          </w:p>
        </w:tc>
      </w:tr>
      <w:tr w:rsidR="00E07C56" w:rsidRPr="00A6047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76.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Погрузка вручную неуплотненного грунта из штабелей и отвалов в транспортные средства, группа грунтов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0.09712</w:t>
            </w:r>
          </w:p>
        </w:tc>
      </w:tr>
      <w:tr w:rsidR="00E07C56" w:rsidRPr="00A6047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77.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Гидроизоляция стен, фундаментов боковая оклеечная по выровненной поверхности бутовой кладки, кирпичу и бетону в 2 слоя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100 м2 изолируемой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0.291</w:t>
            </w:r>
          </w:p>
        </w:tc>
      </w:tr>
      <w:tr w:rsidR="00E07C56" w:rsidRPr="00A6047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78.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Устройство подстилающих слоев гравийных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1 м3 подстилающего слоя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9.712</w:t>
            </w:r>
          </w:p>
        </w:tc>
      </w:tr>
      <w:tr w:rsidR="00E07C56" w:rsidRPr="00A6047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79.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Устройство подстилающих слоев песчаных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1 м3 подстилающего слоя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9.712</w:t>
            </w:r>
          </w:p>
        </w:tc>
      </w:tr>
      <w:tr w:rsidR="00E07C56" w:rsidRPr="00A6047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80.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Устройство подстилающих слоев бетонных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1 м3 подстилающего слоя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9.712</w:t>
            </w:r>
          </w:p>
        </w:tc>
      </w:tr>
      <w:tr w:rsidR="00E07C56" w:rsidRPr="00A6047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81.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36.906</w:t>
            </w:r>
          </w:p>
        </w:tc>
      </w:tr>
      <w:tr w:rsidR="00E07C56" w:rsidRPr="00A6047E">
        <w:trPr>
          <w:cantSplit/>
          <w:trHeight w:hRule="exact" w:val="10"/>
        </w:trPr>
        <w:tc>
          <w:tcPr>
            <w:tcW w:w="102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E07C56" w:rsidRDefault="00E07C5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900"/>
        <w:gridCol w:w="6305"/>
      </w:tblGrid>
      <w:tr w:rsidR="00E07C56" w:rsidRPr="00A6047E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7C56" w:rsidRPr="00A6047E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A6047E"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E07C56" w:rsidRPr="00A6047E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7C56" w:rsidRPr="00A6047E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A6047E">
              <w:rPr>
                <w:rFonts w:ascii="Verdan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7C56" w:rsidRPr="00A6047E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="00E07C56" w:rsidRPr="00A6047E" w:rsidRDefault="00E07C5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A6047E"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E07C56" w:rsidRDefault="00E07C56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E07C56" w:rsidSect="00E27355">
      <w:headerReference w:type="default" r:id="rId6"/>
      <w:footerReference w:type="default" r:id="rId7"/>
      <w:pgSz w:w="11906" w:h="16838"/>
      <w:pgMar w:top="567" w:right="567" w:bottom="567" w:left="1134" w:header="567" w:footer="567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7C56" w:rsidRDefault="00E07C56">
      <w:pPr>
        <w:spacing w:after="0" w:line="240" w:lineRule="auto"/>
      </w:pPr>
      <w:r>
        <w:separator/>
      </w:r>
    </w:p>
  </w:endnote>
  <w:endnote w:type="continuationSeparator" w:id="0">
    <w:p w:rsidR="00E07C56" w:rsidRDefault="00E07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7C56" w:rsidRDefault="00E07C56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>
      <w:rPr>
        <w:rFonts w:ascii="Verdana" w:hAnsi="Verdana" w:cs="Verdana"/>
        <w:noProof/>
        <w:sz w:val="20"/>
        <w:szCs w:val="20"/>
        <w:lang w:val="en-US"/>
      </w:rPr>
      <w:t>1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7C56" w:rsidRDefault="00E07C56">
      <w:pPr>
        <w:spacing w:after="0" w:line="240" w:lineRule="auto"/>
      </w:pPr>
      <w:r>
        <w:separator/>
      </w:r>
    </w:p>
  </w:footnote>
  <w:footnote w:type="continuationSeparator" w:id="0">
    <w:p w:rsidR="00E07C56" w:rsidRDefault="00E07C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0" w:type="dxa"/>
        <w:right w:w="0" w:type="dxa"/>
      </w:tblCellMar>
      <w:tblLook w:val="0000"/>
    </w:tblPr>
    <w:tblGrid>
      <w:gridCol w:w="3000"/>
      <w:gridCol w:w="4205"/>
      <w:gridCol w:w="3000"/>
    </w:tblGrid>
    <w:tr w:rsidR="00E07C56" w:rsidRPr="00A6047E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E07C56" w:rsidRPr="00A6047E" w:rsidRDefault="00E07C56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  <w:r w:rsidRPr="00A6047E">
            <w:rPr>
              <w:rFonts w:ascii="Verdana" w:hAnsi="Verdana" w:cs="Verdana"/>
              <w:sz w:val="16"/>
              <w:szCs w:val="16"/>
            </w:rPr>
            <w:t>&lt; 107 * 3 * 1 &gt;</w:t>
          </w:r>
        </w:p>
      </w:tc>
      <w:tc>
        <w:tcPr>
          <w:tcW w:w="4205" w:type="dxa"/>
          <w:tcBorders>
            <w:top w:val="nil"/>
            <w:left w:val="nil"/>
            <w:bottom w:val="nil"/>
            <w:right w:val="nil"/>
          </w:tcBorders>
        </w:tcPr>
        <w:p w:rsidR="00E07C56" w:rsidRPr="00A6047E" w:rsidRDefault="00E07C56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 w:rsidRPr="00A6047E">
            <w:rPr>
              <w:rFonts w:ascii="Verdana" w:hAnsi="Verdana" w:cs="Verdana"/>
              <w:sz w:val="14"/>
              <w:szCs w:val="14"/>
            </w:rPr>
            <w:t>ПК РИК (вер.1.3.151005)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E07C56" w:rsidRPr="00A6047E" w:rsidRDefault="00E07C56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 w:rsidRPr="00A6047E">
            <w:rPr>
              <w:rFonts w:ascii="Verdana" w:hAnsi="Verdana" w:cs="Verdana"/>
              <w:sz w:val="16"/>
              <w:szCs w:val="16"/>
            </w:rPr>
            <w:t>Объемы работ</w:t>
          </w:r>
        </w:p>
      </w:tc>
    </w:tr>
  </w:tbl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5C52"/>
    <w:rsid w:val="003E3C10"/>
    <w:rsid w:val="005565AF"/>
    <w:rsid w:val="00575C52"/>
    <w:rsid w:val="009D6711"/>
    <w:rsid w:val="00A6047E"/>
    <w:rsid w:val="00B53E99"/>
    <w:rsid w:val="00E07C56"/>
    <w:rsid w:val="00E27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355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4</Pages>
  <Words>1413</Words>
  <Characters>8058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Bill Gates</cp:lastModifiedBy>
  <cp:revision>5</cp:revision>
  <dcterms:created xsi:type="dcterms:W3CDTF">2016-01-29T12:30:00Z</dcterms:created>
  <dcterms:modified xsi:type="dcterms:W3CDTF">2016-02-19T07:03:00Z</dcterms:modified>
</cp:coreProperties>
</file>