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</w:p>
    <w:p w:rsidR="00F96826" w:rsidRDefault="00F96826" w:rsidP="007A46D3">
      <w:pPr>
        <w:tabs>
          <w:tab w:val="left" w:pos="709"/>
          <w:tab w:val="left" w:pos="1260"/>
        </w:tabs>
        <w:spacing w:line="240" w:lineRule="auto"/>
        <w:ind w:left="0" w:firstLine="72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вскрытия конвертов с заявками на участие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96826" w:rsidRDefault="00F96826" w:rsidP="007A46D3">
      <w:pPr>
        <w:tabs>
          <w:tab w:val="left" w:pos="709"/>
          <w:tab w:val="left" w:pos="1260"/>
        </w:tabs>
        <w:spacing w:line="240" w:lineRule="auto"/>
        <w:ind w:left="0" w:firstLine="72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по отбору организации на заключение договора на ведение технического надзора по выполнению работ по капитальному ремонту</w:t>
      </w:r>
      <w:r w:rsidRPr="009373F7">
        <w:rPr>
          <w:rFonts w:ascii="Times New Roman" w:hAnsi="Times New Roman"/>
          <w:bCs/>
          <w:sz w:val="24"/>
          <w:szCs w:val="24"/>
        </w:rPr>
        <w:t xml:space="preserve"> дворового проезда многоквартирного дома по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ул.Менделеева, 33</w:t>
      </w:r>
    </w:p>
    <w:p w:rsidR="00F96826" w:rsidRDefault="00F96826" w:rsidP="007A46D3">
      <w:pPr>
        <w:tabs>
          <w:tab w:val="left" w:pos="1260"/>
          <w:tab w:val="left" w:pos="6237"/>
        </w:tabs>
        <w:spacing w:line="240" w:lineRule="auto"/>
        <w:ind w:left="0"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u w:val="single"/>
        </w:rPr>
        <w:t>Администрация Центрального района городского округа «Город Калининград»                                                                                                                                                                                                               актовый зал_____16.08.2011 года_______________________________________________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(место проведения вскрытия конвертов)</w:t>
      </w:r>
      <w:r>
        <w:rPr>
          <w:rFonts w:ascii="Times New Roman" w:hAnsi="Times New Roman"/>
          <w:i/>
          <w:sz w:val="24"/>
          <w:szCs w:val="24"/>
        </w:rPr>
        <w:tab/>
        <w:t>(дата)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конкурсной комиссии: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rPr>
          <w:rFonts w:ascii="Times New Roman" w:hAnsi="Times New Roman"/>
          <w:b/>
          <w:i/>
          <w:sz w:val="24"/>
          <w:szCs w:val="24"/>
        </w:rPr>
      </w:pPr>
    </w:p>
    <w:p w:rsidR="00F96826" w:rsidRDefault="00F96826" w:rsidP="007A46D3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Председатель комиссии: Королев Ю.С. - директор ООО «ЖЭУ «Вагоностроитель»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комиссии: Зубкова Л.В.- и.о. начальника </w:t>
      </w:r>
      <w:r>
        <w:rPr>
          <w:rFonts w:ascii="Times New Roman" w:hAnsi="Times New Roman"/>
          <w:sz w:val="24"/>
          <w:szCs w:val="24"/>
          <w:lang w:eastAsia="ru-RU"/>
        </w:rPr>
        <w:t>отдела благоустройства и контроля за санитарным содержанием территории администрации Центрального района ГО «Город Калининград»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Секретарь комиссии: Мисюкевич А.М.- ведущий специалист отдела благоустройства и контроля за санитарным содержанием территории администрации Центрального района ГО «Город Калининград»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Члены комиссии: 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Авдеева Э.Л. - начальник юридического отдела администрации Центрального района ГО «Город Калининград»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Черникова Н.В. - начальник финансово-экономического отдела администрации Центрального района ГО «Город Калининград»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Студилко С.М. - главный специалист КАИС администрации ГО «Город Калининград»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Макарова Г.В. – ведущий специалист юридического отдела администрации Центрального района ГО «Город Калининград»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Бондарева А.И. – уполномоченный представитель собственников МКД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вскрытия конвертов проведена по адресу:  </w:t>
      </w:r>
      <w:r>
        <w:rPr>
          <w:rFonts w:ascii="Times New Roman" w:hAnsi="Times New Roman"/>
          <w:sz w:val="24"/>
          <w:szCs w:val="24"/>
          <w:u w:val="single"/>
        </w:rPr>
        <w:t>г. Калининград, ул. Карла Маркса, дом 43, каб. 401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начала вскрытия конвертов: </w:t>
      </w:r>
      <w:r>
        <w:rPr>
          <w:rFonts w:ascii="Times New Roman" w:hAnsi="Times New Roman"/>
          <w:sz w:val="24"/>
          <w:szCs w:val="24"/>
          <w:u w:val="single"/>
        </w:rPr>
        <w:t>16 часов 00 минут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процедуре вскрытия конвертов присутствовали представители участников конкурса:</w:t>
      </w:r>
    </w:p>
    <w:p w:rsidR="00F96826" w:rsidRPr="00520A08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 w:rsidRPr="00520A08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(наименование организации, ФИО, должность, реквизиты доверенности)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приглашению организатора конкурса на процедуре вскрытия конвертов присутствовали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(ФИО, должность)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Организатором конкурса было получено и зарегистрировано ___</w:t>
      </w:r>
      <w:r>
        <w:rPr>
          <w:rFonts w:ascii="Times New Roman" w:hAnsi="Times New Roman"/>
          <w:sz w:val="24"/>
          <w:szCs w:val="24"/>
          <w:u w:val="single"/>
        </w:rPr>
        <w:t>одна</w:t>
      </w:r>
      <w:r>
        <w:rPr>
          <w:rFonts w:ascii="Times New Roman" w:hAnsi="Times New Roman"/>
          <w:sz w:val="24"/>
          <w:szCs w:val="24"/>
        </w:rPr>
        <w:t xml:space="preserve">____ заявка.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F96826" w:rsidRDefault="00F96826" w:rsidP="007A46D3">
      <w:pPr>
        <w:tabs>
          <w:tab w:val="left" w:pos="0"/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Конкурсная комиссия, вскрыв конверты, установила, что заявки поданы от следующих организаций:</w:t>
      </w:r>
    </w:p>
    <w:p w:rsidR="00F96826" w:rsidRDefault="00F96826" w:rsidP="007A46D3">
      <w:pPr>
        <w:tabs>
          <w:tab w:val="left" w:pos="0"/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tabs>
          <w:tab w:val="left" w:pos="0"/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ООО «БСК-плюс»_ г. Калининград, ул. Маршала Борзова, д. 58</w:t>
      </w:r>
    </w:p>
    <w:p w:rsidR="00F96826" w:rsidRDefault="00F96826" w:rsidP="007A46D3">
      <w:pPr>
        <w:tabs>
          <w:tab w:val="left" w:pos="0"/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участника конкурса, адрес)</w:t>
      </w:r>
    </w:p>
    <w:p w:rsidR="00F96826" w:rsidRDefault="00F96826" w:rsidP="007A46D3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Конкурсная комиссия рассмотрела конкурсные заявки на предмет определения полномочий лиц, подавших заявки, а также соответствия конкурсных заявок требованиям конкурсной документации (Приложение № 1 к настоящему протоколу). </w:t>
      </w:r>
    </w:p>
    <w:p w:rsidR="00F96826" w:rsidRDefault="00F96826" w:rsidP="007A46D3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rPr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заявок конкурсная комиссия решила, что к участию в конкурсе допускаются следующие организации: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F96826" w:rsidRDefault="00F96826" w:rsidP="009B37C4">
      <w:pPr>
        <w:tabs>
          <w:tab w:val="left" w:pos="0"/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ООО «БСК-плюс»_ г. Калининград, ул. Маршала Борзова, д. 58</w:t>
      </w:r>
    </w:p>
    <w:p w:rsidR="00F96826" w:rsidRDefault="00F96826" w:rsidP="009B37C4">
      <w:pPr>
        <w:tabs>
          <w:tab w:val="left" w:pos="0"/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участника конкурса, адрес)</w:t>
      </w:r>
    </w:p>
    <w:p w:rsidR="00F96826" w:rsidRDefault="00F96826" w:rsidP="009B37C4">
      <w:pPr>
        <w:tabs>
          <w:tab w:val="left" w:pos="0"/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Конкурс признается несостоявшимся в соответствии с п. 5.18. порядка привлечения подрядных организаций для выполнения работ по капитальному ремонту общего имущества многоквартирного дома, проводимого в рамках исполнения муниципальных целевых программ капитального ремонта общего имущества многоквартирных домов ГО «Город Калининград», утвержденным постановлением администрации ГО «Город Калининград» от 30.03.11г. № 528, так как представлена одна заявка.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конкурсной комиссии: ______________________ Ю.С. Королев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  ______________________ Л.В. Зубкова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конкурсной комиссии:             ______________________ Э.Л. Авдеева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Н.В. Черникова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С.Н. Студилко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Г.С. Макарова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А.И. Бондарева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А.М. Мисюкевич </w:t>
      </w: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6826" w:rsidRDefault="00F96826" w:rsidP="007A46D3">
      <w:pPr>
        <w:spacing w:line="240" w:lineRule="auto"/>
        <w:ind w:left="0"/>
        <w:rPr>
          <w:rFonts w:ascii="Times New Roman" w:hAnsi="Times New Roman"/>
          <w:b/>
          <w:sz w:val="24"/>
          <w:szCs w:val="24"/>
        </w:rPr>
        <w:sectPr w:rsidR="00F96826">
          <w:pgSz w:w="11906" w:h="16838"/>
          <w:pgMar w:top="737" w:right="851" w:bottom="1134" w:left="851" w:header="709" w:footer="709" w:gutter="0"/>
          <w:cols w:space="720"/>
        </w:sectPr>
      </w:pPr>
    </w:p>
    <w:p w:rsidR="00F96826" w:rsidRDefault="00F96826" w:rsidP="00647BE2">
      <w:pPr>
        <w:tabs>
          <w:tab w:val="left" w:pos="1260"/>
        </w:tabs>
        <w:spacing w:line="240" w:lineRule="auto"/>
        <w:ind w:left="0"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Сводная таблица конкурсных заявок                                                     Приложение 1</w:t>
      </w:r>
    </w:p>
    <w:p w:rsidR="00F96826" w:rsidRDefault="00F96826" w:rsidP="00647BE2">
      <w:pPr>
        <w:tabs>
          <w:tab w:val="left" w:pos="1260"/>
          <w:tab w:val="left" w:pos="11080"/>
        </w:tabs>
        <w:spacing w:line="240" w:lineRule="auto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57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841"/>
        <w:gridCol w:w="1276"/>
        <w:gridCol w:w="1276"/>
        <w:gridCol w:w="1134"/>
        <w:gridCol w:w="1276"/>
        <w:gridCol w:w="1134"/>
        <w:gridCol w:w="1134"/>
        <w:gridCol w:w="1134"/>
        <w:gridCol w:w="1070"/>
        <w:gridCol w:w="993"/>
        <w:gridCol w:w="992"/>
        <w:gridCol w:w="933"/>
        <w:gridCol w:w="950"/>
      </w:tblGrid>
      <w:tr w:rsidR="00F96826" w:rsidTr="00647BE2">
        <w:trPr>
          <w:trHeight w:val="3746"/>
        </w:trPr>
        <w:tc>
          <w:tcPr>
            <w:tcW w:w="567" w:type="dxa"/>
          </w:tcPr>
          <w:p w:rsidR="00F96826" w:rsidRDefault="00F96826">
            <w:pPr>
              <w:tabs>
                <w:tab w:val="left" w:pos="1260"/>
              </w:tabs>
              <w:spacing w:line="240" w:lineRule="auto"/>
              <w:ind w:left="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841" w:type="dxa"/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 w:firstLine="720"/>
              <w:jc w:val="center"/>
              <w:rPr>
                <w:rFonts w:ascii="Times New Roman" w:hAnsi="Times New Roman"/>
              </w:rPr>
            </w:pPr>
          </w:p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Наименование участника, адрес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 xml:space="preserve">Документ подтвер-ждающий полномо-чия лица на осу-ществле-ние действий </w:t>
            </w:r>
          </w:p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 xml:space="preserve">от имени участника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Документподтвер-ждающий внесение обеспече-ния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Инфор-мация о составе и квали-фикации работ-ников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 w:hanging="1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Доку-менты, подтверждающие опыт работы (копии договоров подряда)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Нотари-ально заверен-ные копии учреди-тельных документов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Нотари-ально заверен-ная копия свиде-тельства о поста-новке на учет в налого-вом органе</w:t>
            </w:r>
          </w:p>
          <w:p w:rsidR="00F96826" w:rsidRPr="00647BE2" w:rsidRDefault="00F96826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 w:firstLine="42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Нотари-ально заверен-ная копия свиде-тельства о госу-дарственной регистрации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Ориги-нал или нотари-ально заверен-ная копия выписки из Единого государ-ственного реестра юридических лиц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Справ-ка из налого-вого органа о раз-мере задол-женности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Копия бух-галтер-ского балан-са*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 w:firstLine="3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Цена кон-курс-ной заявки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 w:firstLine="66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Отметка о соблюдении требо-ваний к допус-ку на учас-тие в конкурсе</w:t>
            </w:r>
          </w:p>
        </w:tc>
      </w:tr>
      <w:tr w:rsidR="00F96826" w:rsidTr="00647BE2">
        <w:trPr>
          <w:trHeight w:val="278"/>
        </w:trPr>
        <w:tc>
          <w:tcPr>
            <w:tcW w:w="567" w:type="dxa"/>
          </w:tcPr>
          <w:p w:rsidR="00F96826" w:rsidRDefault="00F96826">
            <w:pPr>
              <w:tabs>
                <w:tab w:val="left" w:pos="1260"/>
              </w:tabs>
              <w:spacing w:line="240" w:lineRule="auto"/>
              <w:ind w:left="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 w:firstLine="72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 w:firstLine="72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 w:firstLine="72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 w:firstLine="72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 w:firstLine="72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 w:firstLine="72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 w:firstLine="72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 w:firstLine="72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9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12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13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 w:rsidP="00647BE2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14</w:t>
            </w:r>
          </w:p>
        </w:tc>
      </w:tr>
      <w:tr w:rsidR="00F96826" w:rsidTr="00647BE2">
        <w:trPr>
          <w:trHeight w:val="294"/>
        </w:trPr>
        <w:tc>
          <w:tcPr>
            <w:tcW w:w="567" w:type="dxa"/>
          </w:tcPr>
          <w:p w:rsidR="00F96826" w:rsidRDefault="00F96826">
            <w:pPr>
              <w:tabs>
                <w:tab w:val="left" w:pos="1260"/>
              </w:tabs>
              <w:spacing w:line="240" w:lineRule="auto"/>
              <w:ind w:left="0"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1" w:type="dxa"/>
          </w:tcPr>
          <w:p w:rsidR="00F96826" w:rsidRPr="00647BE2" w:rsidRDefault="00F96826" w:rsidP="00E61523">
            <w:pPr>
              <w:tabs>
                <w:tab w:val="left" w:pos="0"/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 xml:space="preserve">ООО «БСК-плюс»_ </w:t>
            </w:r>
          </w:p>
          <w:p w:rsidR="00F96826" w:rsidRPr="00647BE2" w:rsidRDefault="00F96826" w:rsidP="00E61523">
            <w:pPr>
              <w:tabs>
                <w:tab w:val="left" w:pos="0"/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г. Калининград, ул. Маршала Борзова, д. 58</w:t>
            </w:r>
          </w:p>
          <w:p w:rsidR="00F96826" w:rsidRPr="00647BE2" w:rsidRDefault="00F96826">
            <w:pPr>
              <w:tabs>
                <w:tab w:val="left" w:pos="0"/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Приказ № 2 от</w:t>
            </w:r>
          </w:p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01.02.2009г.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 xml:space="preserve">п/п </w:t>
            </w:r>
          </w:p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№ 5 от 09.08.11г.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есть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есть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есть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есть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есть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есть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есть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есть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212</w:t>
            </w:r>
            <w:r>
              <w:rPr>
                <w:rFonts w:ascii="Times New Roman" w:hAnsi="Times New Roman"/>
              </w:rPr>
              <w:t>2</w:t>
            </w:r>
            <w:r w:rsidRPr="00647BE2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F96826" w:rsidRPr="00647BE2" w:rsidRDefault="00F96826">
            <w:pPr>
              <w:tabs>
                <w:tab w:val="left" w:pos="1260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47BE2">
              <w:rPr>
                <w:rFonts w:ascii="Times New Roman" w:hAnsi="Times New Roman"/>
              </w:rPr>
              <w:t>Допу-щен</w:t>
            </w:r>
          </w:p>
        </w:tc>
      </w:tr>
    </w:tbl>
    <w:p w:rsidR="00F96826" w:rsidRDefault="00F96826" w:rsidP="007A46D3">
      <w:pPr>
        <w:tabs>
          <w:tab w:val="left" w:pos="1260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конкурсной комиссии: ______________________ Ю.С. Королев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  ______________________ Л.В. Зубкова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конкурсной комиссии:             ______________________ Э.Л. Авдеева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Н.В. Черникова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С.Н. Студилко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Г.С. Макарова </w:t>
      </w:r>
    </w:p>
    <w:p w:rsidR="00F96826" w:rsidRDefault="00F96826" w:rsidP="007A46D3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А.И. Бондарева</w:t>
      </w:r>
    </w:p>
    <w:p w:rsidR="00F96826" w:rsidRDefault="00F96826" w:rsidP="00520A08">
      <w:pPr>
        <w:tabs>
          <w:tab w:val="left" w:pos="1260"/>
        </w:tabs>
        <w:spacing w:line="240" w:lineRule="auto"/>
        <w:ind w:left="0" w:firstLine="72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 А.М. Мисюкевич </w:t>
      </w:r>
    </w:p>
    <w:sectPr w:rsidR="00F96826" w:rsidSect="00CE209B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6D3"/>
    <w:rsid w:val="000173DF"/>
    <w:rsid w:val="00083C03"/>
    <w:rsid w:val="000E62EA"/>
    <w:rsid w:val="000F588A"/>
    <w:rsid w:val="00117E11"/>
    <w:rsid w:val="00141B16"/>
    <w:rsid w:val="00151B0A"/>
    <w:rsid w:val="001B5453"/>
    <w:rsid w:val="001E4866"/>
    <w:rsid w:val="001F0CD5"/>
    <w:rsid w:val="00203F13"/>
    <w:rsid w:val="00212E82"/>
    <w:rsid w:val="002634F9"/>
    <w:rsid w:val="0028671A"/>
    <w:rsid w:val="002C5CDE"/>
    <w:rsid w:val="003147FC"/>
    <w:rsid w:val="00322460"/>
    <w:rsid w:val="00334CF9"/>
    <w:rsid w:val="003804C8"/>
    <w:rsid w:val="0039540C"/>
    <w:rsid w:val="003F33E2"/>
    <w:rsid w:val="003F5232"/>
    <w:rsid w:val="003F6BB7"/>
    <w:rsid w:val="00415BCD"/>
    <w:rsid w:val="004339F9"/>
    <w:rsid w:val="00451051"/>
    <w:rsid w:val="004555C9"/>
    <w:rsid w:val="00475086"/>
    <w:rsid w:val="004850DC"/>
    <w:rsid w:val="004A14B3"/>
    <w:rsid w:val="005020C3"/>
    <w:rsid w:val="005133DF"/>
    <w:rsid w:val="00520A08"/>
    <w:rsid w:val="00530FA7"/>
    <w:rsid w:val="005400CF"/>
    <w:rsid w:val="0056370D"/>
    <w:rsid w:val="0057383E"/>
    <w:rsid w:val="005A5D5D"/>
    <w:rsid w:val="005B03A2"/>
    <w:rsid w:val="005E14AF"/>
    <w:rsid w:val="00625DAE"/>
    <w:rsid w:val="00635C62"/>
    <w:rsid w:val="00644E4C"/>
    <w:rsid w:val="00645DCE"/>
    <w:rsid w:val="00647BE2"/>
    <w:rsid w:val="00660774"/>
    <w:rsid w:val="00662AD8"/>
    <w:rsid w:val="00694B76"/>
    <w:rsid w:val="00694ED5"/>
    <w:rsid w:val="006A0093"/>
    <w:rsid w:val="006F1C72"/>
    <w:rsid w:val="007016BC"/>
    <w:rsid w:val="00734818"/>
    <w:rsid w:val="007A0729"/>
    <w:rsid w:val="007A46D3"/>
    <w:rsid w:val="007B2DEB"/>
    <w:rsid w:val="007B4131"/>
    <w:rsid w:val="007C603E"/>
    <w:rsid w:val="007F2E38"/>
    <w:rsid w:val="00807549"/>
    <w:rsid w:val="00807D29"/>
    <w:rsid w:val="00834891"/>
    <w:rsid w:val="00860C15"/>
    <w:rsid w:val="0088406E"/>
    <w:rsid w:val="008C514B"/>
    <w:rsid w:val="008C7576"/>
    <w:rsid w:val="00923DFB"/>
    <w:rsid w:val="009337E3"/>
    <w:rsid w:val="009373F7"/>
    <w:rsid w:val="0094370B"/>
    <w:rsid w:val="009943F3"/>
    <w:rsid w:val="009A0BDC"/>
    <w:rsid w:val="009B37C4"/>
    <w:rsid w:val="009B51B4"/>
    <w:rsid w:val="009C5525"/>
    <w:rsid w:val="009E04C5"/>
    <w:rsid w:val="009E7BEE"/>
    <w:rsid w:val="00A33E02"/>
    <w:rsid w:val="00A40C0D"/>
    <w:rsid w:val="00A434E8"/>
    <w:rsid w:val="00A803EF"/>
    <w:rsid w:val="00A87B55"/>
    <w:rsid w:val="00AA2E7A"/>
    <w:rsid w:val="00AC1A70"/>
    <w:rsid w:val="00AE2050"/>
    <w:rsid w:val="00B10021"/>
    <w:rsid w:val="00B53414"/>
    <w:rsid w:val="00BA4839"/>
    <w:rsid w:val="00BB5290"/>
    <w:rsid w:val="00BE052F"/>
    <w:rsid w:val="00C0414E"/>
    <w:rsid w:val="00C06C97"/>
    <w:rsid w:val="00C215FE"/>
    <w:rsid w:val="00C57A5B"/>
    <w:rsid w:val="00C705A0"/>
    <w:rsid w:val="00C951E5"/>
    <w:rsid w:val="00CB1E8D"/>
    <w:rsid w:val="00CC28F0"/>
    <w:rsid w:val="00CD11CB"/>
    <w:rsid w:val="00CD4635"/>
    <w:rsid w:val="00CE209B"/>
    <w:rsid w:val="00CE4F96"/>
    <w:rsid w:val="00CF6A6D"/>
    <w:rsid w:val="00D46051"/>
    <w:rsid w:val="00D8465E"/>
    <w:rsid w:val="00D85A41"/>
    <w:rsid w:val="00D85D94"/>
    <w:rsid w:val="00DD4FE7"/>
    <w:rsid w:val="00DF05FD"/>
    <w:rsid w:val="00DF0D9C"/>
    <w:rsid w:val="00E20F81"/>
    <w:rsid w:val="00E2757D"/>
    <w:rsid w:val="00E61523"/>
    <w:rsid w:val="00E633B2"/>
    <w:rsid w:val="00E64D1B"/>
    <w:rsid w:val="00E71BEA"/>
    <w:rsid w:val="00E91368"/>
    <w:rsid w:val="00EA2A3D"/>
    <w:rsid w:val="00EB50F6"/>
    <w:rsid w:val="00EB6E76"/>
    <w:rsid w:val="00EE57ED"/>
    <w:rsid w:val="00F142CD"/>
    <w:rsid w:val="00F2117E"/>
    <w:rsid w:val="00F23C11"/>
    <w:rsid w:val="00F56694"/>
    <w:rsid w:val="00F8242A"/>
    <w:rsid w:val="00F96826"/>
    <w:rsid w:val="00FF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D3"/>
    <w:pPr>
      <w:spacing w:line="276" w:lineRule="auto"/>
      <w:ind w:left="5103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46D3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8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3</Pages>
  <Words>911</Words>
  <Characters>5195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44533337</cp:lastModifiedBy>
  <cp:revision>5</cp:revision>
  <dcterms:created xsi:type="dcterms:W3CDTF">2011-08-16T16:18:00Z</dcterms:created>
  <dcterms:modified xsi:type="dcterms:W3CDTF">2011-08-16T17:32:00Z</dcterms:modified>
</cp:coreProperties>
</file>