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38" w:rsidRPr="00D81438" w:rsidRDefault="00D81438" w:rsidP="00D81438">
      <w:pPr>
        <w:widowControl w:val="0"/>
        <w:tabs>
          <w:tab w:val="left" w:pos="7655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8143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81438" w:rsidRPr="00D81438" w:rsidRDefault="00D81438" w:rsidP="00290414">
      <w:pPr>
        <w:widowControl w:val="0"/>
        <w:tabs>
          <w:tab w:val="left" w:pos="12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29041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1438">
        <w:rPr>
          <w:rFonts w:ascii="Times New Roman" w:hAnsi="Times New Roman" w:cs="Times New Roman"/>
          <w:sz w:val="28"/>
          <w:szCs w:val="28"/>
        </w:rPr>
        <w:t>к Порядку</w:t>
      </w:r>
    </w:p>
    <w:p w:rsidR="00D81438" w:rsidRDefault="00D81438" w:rsidP="00D814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1438" w:rsidRPr="00D81438" w:rsidRDefault="00D81438" w:rsidP="00D814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3"/>
      <w:bookmarkEnd w:id="0"/>
      <w:r w:rsidRPr="00D81438">
        <w:rPr>
          <w:rFonts w:ascii="Times New Roman" w:hAnsi="Times New Roman" w:cs="Times New Roman"/>
          <w:sz w:val="28"/>
          <w:szCs w:val="28"/>
        </w:rPr>
        <w:t>Программа финансово-хозяйственной деятельности</w:t>
      </w:r>
    </w:p>
    <w:p w:rsidR="00D81438" w:rsidRPr="00D81438" w:rsidRDefault="00D81438" w:rsidP="00D814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81438">
        <w:rPr>
          <w:rFonts w:ascii="Times New Roman" w:hAnsi="Times New Roman" w:cs="Times New Roman"/>
          <w:sz w:val="28"/>
          <w:szCs w:val="28"/>
        </w:rPr>
        <w:t xml:space="preserve">на ______ </w:t>
      </w:r>
      <w:proofErr w:type="gramStart"/>
      <w:r w:rsidRPr="00D814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81438">
        <w:rPr>
          <w:rFonts w:ascii="Times New Roman" w:hAnsi="Times New Roman" w:cs="Times New Roman"/>
          <w:sz w:val="28"/>
          <w:szCs w:val="28"/>
        </w:rPr>
        <w:t>. и на период до ______ г.</w:t>
      </w:r>
    </w:p>
    <w:p w:rsidR="00D81438" w:rsidRPr="00D81438" w:rsidRDefault="00D81438" w:rsidP="00D814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8143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81438" w:rsidRPr="00D81438" w:rsidRDefault="00D81438" w:rsidP="00D814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438">
        <w:rPr>
          <w:rFonts w:ascii="Times New Roman" w:hAnsi="Times New Roman" w:cs="Times New Roman"/>
          <w:sz w:val="24"/>
          <w:szCs w:val="24"/>
        </w:rPr>
        <w:t>(наименование предприятия)</w:t>
      </w:r>
    </w:p>
    <w:tbl>
      <w:tblPr>
        <w:tblW w:w="11836" w:type="dxa"/>
        <w:tblInd w:w="108" w:type="dxa"/>
        <w:tblLook w:val="04A0"/>
      </w:tblPr>
      <w:tblGrid>
        <w:gridCol w:w="586"/>
        <w:gridCol w:w="6253"/>
        <w:gridCol w:w="4997"/>
      </w:tblGrid>
      <w:tr w:rsidR="00D81438" w:rsidRPr="00D81438" w:rsidTr="00D81438">
        <w:trPr>
          <w:trHeight w:val="315"/>
        </w:trPr>
        <w:tc>
          <w:tcPr>
            <w:tcW w:w="11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81438" w:rsidRPr="00D81438" w:rsidRDefault="00D81438" w:rsidP="00D81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Краткие сведения о предприятии:</w:t>
            </w:r>
          </w:p>
        </w:tc>
      </w:tr>
      <w:tr w:rsidR="00D81438" w:rsidRPr="00D81438" w:rsidTr="00D81438">
        <w:trPr>
          <w:trHeight w:val="18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38" w:rsidRPr="00D81438" w:rsidRDefault="00D81438" w:rsidP="00D81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6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Дата создания предприятия </w:t>
            </w:r>
          </w:p>
        </w:tc>
        <w:tc>
          <w:tcPr>
            <w:tcW w:w="4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5742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Структурное подразделение администрации городского округа, в </w:t>
            </w:r>
            <w:r w:rsidR="00574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отраслевом подчинении</w:t>
            </w: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которого находится предприятие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ИНН/КПП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Юридический адрес 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Система налогообложения на предприятии 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Отрасль ОКВЭД (Код ОКВЭД, наименование кода (ОКВЭД) </w:t>
            </w:r>
            <w:proofErr w:type="gramEnd"/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57150</wp:posOffset>
                  </wp:positionV>
                  <wp:extent cx="200025" cy="323850"/>
                  <wp:effectExtent l="635" t="0" r="0" b="0"/>
                  <wp:wrapNone/>
                  <wp:docPr id="2" name="TextBox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14900" y="4676775"/>
                            <a:ext cx="184730" cy="311804"/>
                            <a:chOff x="4914900" y="4676775"/>
                            <a:chExt cx="184730" cy="311804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4972050" y="2686050"/>
                              <a:ext cx="77781" cy="226766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Основной вид деятельности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Телефон (факс)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8"/>
                <w:szCs w:val="28"/>
                <w:u w:val="single"/>
              </w:rPr>
            </w:pPr>
            <w:r w:rsidRPr="00D81438">
              <w:rPr>
                <w:rFonts w:ascii="Calibri" w:eastAsia="Times New Roman" w:hAnsi="Calibri" w:cs="Times New Roman"/>
                <w:color w:val="0000FF"/>
                <w:sz w:val="28"/>
                <w:szCs w:val="28"/>
                <w:u w:val="single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11. 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Ф.И.О. руководителя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6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Сведения о контракте, заключенном с руководителем предприятия: (дата, номер, срок действия) 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81438" w:rsidRPr="00D81438" w:rsidTr="00D81438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Ф.И.О. главного бухгалтера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438" w:rsidRPr="00D81438" w:rsidRDefault="00D81438" w:rsidP="00D81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1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FA409F" w:rsidRDefault="00FA409F">
      <w:pPr>
        <w:rPr>
          <w:rFonts w:ascii="Times New Roman" w:hAnsi="Times New Roman" w:cs="Times New Roman"/>
          <w:sz w:val="28"/>
          <w:szCs w:val="28"/>
        </w:rPr>
      </w:pPr>
    </w:p>
    <w:p w:rsidR="00FA409F" w:rsidRPr="00FA409F" w:rsidRDefault="00FA409F" w:rsidP="00FA40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409F">
        <w:rPr>
          <w:rFonts w:ascii="Times New Roman" w:hAnsi="Times New Roman" w:cs="Times New Roman"/>
          <w:sz w:val="28"/>
          <w:szCs w:val="28"/>
        </w:rPr>
        <w:lastRenderedPageBreak/>
        <w:t>План финансово-хозяйственной деятельности</w:t>
      </w:r>
    </w:p>
    <w:p w:rsidR="00FA409F" w:rsidRPr="00FA409F" w:rsidRDefault="00FA409F" w:rsidP="00FA40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40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FA409F" w:rsidRPr="00FA409F" w:rsidRDefault="00FA409F" w:rsidP="00FA40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409F">
        <w:rPr>
          <w:rFonts w:ascii="Times New Roman" w:hAnsi="Times New Roman" w:cs="Times New Roman"/>
          <w:sz w:val="24"/>
          <w:szCs w:val="24"/>
        </w:rPr>
        <w:t>наименование предприятия</w:t>
      </w:r>
    </w:p>
    <w:p w:rsidR="005742A1" w:rsidRDefault="005742A1" w:rsidP="00FA40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318" w:type="dxa"/>
        <w:tblLook w:val="04A0"/>
      </w:tblPr>
      <w:tblGrid>
        <w:gridCol w:w="4254"/>
        <w:gridCol w:w="1000"/>
        <w:gridCol w:w="1180"/>
        <w:gridCol w:w="1460"/>
        <w:gridCol w:w="1300"/>
        <w:gridCol w:w="1300"/>
        <w:gridCol w:w="1420"/>
        <w:gridCol w:w="1220"/>
        <w:gridCol w:w="1400"/>
        <w:gridCol w:w="1200"/>
      </w:tblGrid>
      <w:tr w:rsidR="00FA409F" w:rsidRPr="00FA409F" w:rsidTr="00AF768F">
        <w:trPr>
          <w:trHeight w:val="585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   показателя    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Ед.  </w:t>
            </w: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измер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Код  строки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год,   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br/>
            </w: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предшес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</w:t>
            </w: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вующий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br/>
              <w:t>отчетному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отчетный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br/>
              <w:t>год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 текущий  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br/>
              <w:t>год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очере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br/>
              <w:t>ной год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плановый период</w:t>
            </w:r>
          </w:p>
        </w:tc>
      </w:tr>
      <w:tr w:rsidR="00FA409F" w:rsidRPr="00FA409F" w:rsidTr="00CA2CFC">
        <w:trPr>
          <w:trHeight w:val="750"/>
        </w:trPr>
        <w:tc>
          <w:tcPr>
            <w:tcW w:w="425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план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ожидаемое выполнение </w:t>
            </w: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первый год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второй год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FA409F" w:rsidRPr="00FA409F" w:rsidTr="00CA2CFC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Форма 1. </w:t>
            </w:r>
            <w:r w:rsidRPr="00FA409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Показатели производственной программы, натуральные единицы</w:t>
            </w:r>
          </w:p>
        </w:tc>
      </w:tr>
      <w:tr w:rsidR="00FA409F" w:rsidRPr="00FA409F" w:rsidTr="00CA2CFC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производство товаров (услуг, видов работ), в том числе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43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реализация товаров  (услуг, видов работ), в том числе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1205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1206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1207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A409F" w:rsidRPr="00FA409F" w:rsidTr="00CA2CFC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A2CFC" w:rsidRDefault="00CA2CF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409F" w:rsidRPr="00CA2CFC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A2CF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Форма 2. </w:t>
            </w:r>
            <w:r w:rsidRPr="00CA2CF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Затраты на производство товаров, выполнение работ, оказание услуг</w:t>
            </w:r>
          </w:p>
          <w:p w:rsidR="00CA2CFC" w:rsidRPr="00FA409F" w:rsidRDefault="00CA2CF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409F" w:rsidRPr="00FA409F" w:rsidTr="00CA2CFC"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Расходы по обычным видам деятельности (себестоимость)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тыс.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20000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3212">
              <w:rPr>
                <w:rFonts w:ascii="Times New Roman" w:eastAsia="Times New Roman" w:hAnsi="Times New Roman" w:cs="Times New Roman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893212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20100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893212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аренда ОС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409F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20200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409F" w:rsidRPr="00FA409F" w:rsidTr="00CA2CFC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409F" w:rsidRPr="00FA409F" w:rsidRDefault="004C43CC" w:rsidP="004C4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C43CC">
              <w:rPr>
                <w:rFonts w:ascii="Times New Roman" w:eastAsia="Times New Roman" w:hAnsi="Times New Roman" w:cs="Times New Roman"/>
              </w:rPr>
              <w:t>в т.ч.: по договорам гражданско-правового характера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409F" w:rsidRPr="00FA409F" w:rsidRDefault="00FA409F" w:rsidP="004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4C43CC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409F" w:rsidRPr="00FA409F" w:rsidRDefault="00FA409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4C4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административно-управленческий персонал (АУП)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  <w:r w:rsidR="00D1726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2021</w:t>
            </w:r>
            <w:r w:rsidR="00D172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производственный персонал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D1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2021</w:t>
            </w:r>
            <w:r w:rsidR="00D1726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Взносы во внебюджетные фонды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lastRenderedPageBreak/>
              <w:t xml:space="preserve"> - иные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20414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оплата коммунальных услуг</w:t>
            </w:r>
            <w:r w:rsidRPr="00FA409F">
              <w:rPr>
                <w:rFonts w:ascii="Times New Roman" w:eastAsia="Times New Roman" w:hAnsi="Times New Roman" w:cs="Times New Roman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Прочие затраты**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20500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</w:rPr>
              <w:t>емонт***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409F">
              <w:rPr>
                <w:rFonts w:ascii="Times New Roman" w:eastAsia="Times New Roman" w:hAnsi="Times New Roman" w:cs="Times New Roman"/>
              </w:rPr>
              <w:t>20510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4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21000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аренда ОС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производственный персонал</w:t>
            </w:r>
          </w:p>
          <w:p w:rsidR="00152280" w:rsidRDefault="00152280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52280" w:rsidRPr="00FA409F" w:rsidRDefault="00152280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D17263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Взносы во внебюджетные фонды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21300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D17263">
              <w:rPr>
                <w:rFonts w:ascii="Times New Roman" w:eastAsia="Times New Roman" w:hAnsi="Times New Roman" w:cs="Times New Roman"/>
                <w:color w:val="000000"/>
              </w:rPr>
              <w:t>плата коммунальных услуг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21510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7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22000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22100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152280">
        <w:trPr>
          <w:trHeight w:val="311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аренда ОС</w:t>
            </w:r>
          </w:p>
          <w:p w:rsidR="00152280" w:rsidRDefault="00152280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52280" w:rsidRPr="00FA409F" w:rsidRDefault="00152280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22110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D17263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Амортизация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22120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D17263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производственный персонал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Взносы во внебюджетные фонды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22412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22413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22414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коммунальных услуг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22421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22422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0F64F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  <w:p w:rsidR="000F64FF" w:rsidRDefault="000F64F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F64FF" w:rsidRPr="00FA409F" w:rsidRDefault="000F64FF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22423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0F64FF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 иные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22424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22500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22510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7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23000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аренда ОС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производственный персонал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Взносы во внебюджетные фонды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0F64F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0F64FF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23413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оммунальных услуг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23510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1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4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24000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24100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аренда ОС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24210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младший обслуживающий персонал (МОП)</w:t>
            </w:r>
          </w:p>
          <w:p w:rsidR="004A7764" w:rsidRPr="00FA409F" w:rsidRDefault="004A7764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производственный персонал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24213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Взносы во внебюджетные фонды</w:t>
            </w:r>
          </w:p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коммунальных услуг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24500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24510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570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25000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4A7764">
        <w:trPr>
          <w:trHeight w:val="36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  <w:p w:rsidR="004A7764" w:rsidRDefault="004A7764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A7764" w:rsidRPr="00893212" w:rsidRDefault="004A7764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25100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аренда ОС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25110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производственный персонал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Взносы во внебюджетные фонды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25413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коммунальных услуг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25422</w:t>
            </w:r>
          </w:p>
          <w:p w:rsidR="004A7764" w:rsidRDefault="004A7764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A7764" w:rsidRPr="00FA409F" w:rsidRDefault="004A7764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25423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25510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7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26000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аренда ОС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производственный персонал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26213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Взносы во внебюджетные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-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коммунальных услуг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26510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7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вид деятельности 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27000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оборудования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27100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аренда ОС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Амортизация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Расходы на оплату труда (всего ФОТ)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Фонд оплаты труда для расчета среднемесячной заработной платы,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административно-управленческий персонал (АУП)</w:t>
            </w:r>
          </w:p>
          <w:p w:rsidR="004A7764" w:rsidRPr="00CA2CFC" w:rsidRDefault="004A7764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1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младший обслуживающий персонал (МОП)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27212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производственный персонал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Взносы во внебюджетные фонды</w:t>
            </w:r>
          </w:p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Материальные  затраты    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оплата сырья и материалов,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27413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27414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893212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оплата коммунальных услуг</w:t>
            </w: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, в т.ч.:*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27421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27424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Прочие затраты**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27500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- в т.ч. затраты на кап</w:t>
            </w:r>
            <w:proofErr w:type="gramStart"/>
            <w:r w:rsidRPr="00CA2C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емонт***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27510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A2CFC">
        <w:trPr>
          <w:trHeight w:val="405"/>
        </w:trPr>
        <w:tc>
          <w:tcPr>
            <w:tcW w:w="15734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* В расшифровке материальных затрат суммы затрат указываются по убыванию.</w:t>
            </w:r>
          </w:p>
        </w:tc>
      </w:tr>
      <w:tr w:rsidR="004C43CC" w:rsidRPr="00FA409F" w:rsidTr="00CA2CFC">
        <w:trPr>
          <w:trHeight w:val="390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** Если сумма прочих затрат превышает 10% в структуре затрат, по данному виду деятельности в дополнение к данной форме прикладывается расшифровка.</w:t>
            </w:r>
          </w:p>
        </w:tc>
      </w:tr>
      <w:tr w:rsidR="004C43CC" w:rsidRPr="00FA409F" w:rsidTr="00CA2CFC">
        <w:trPr>
          <w:trHeight w:val="390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*** Указывается сумма произведенных расходов на капитальный ремонт, включая ремонт, выполняемый по договорам подряда и собственными силами предприятия. </w:t>
            </w:r>
          </w:p>
        </w:tc>
      </w:tr>
      <w:tr w:rsidR="004C43CC" w:rsidRPr="00FA409F" w:rsidTr="00CA2CFC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Форма 3.</w:t>
            </w:r>
            <w:r w:rsidRPr="0089321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Счет прибылей и убытков</w:t>
            </w:r>
          </w:p>
        </w:tc>
      </w:tr>
      <w:tr w:rsidR="004C43CC" w:rsidRPr="00FA409F" w:rsidTr="00CA2CFC"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Финансовый результат по обычным видам деятельности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A2CFC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товаров, работ, услуг, всего,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30100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30110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30120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30130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A2CFC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Затраты на производство и реализацию товаров, работ, услуг, всего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30200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вид деятельности 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31000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выручка</w:t>
            </w:r>
            <w:r w:rsidRPr="00CA2CFC">
              <w:rPr>
                <w:rFonts w:ascii="Times New Roman" w:eastAsia="Times New Roman" w:hAnsi="Times New Roman" w:cs="Times New Roman"/>
                <w:color w:val="000000"/>
              </w:rPr>
              <w:t xml:space="preserve">,  всего,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в т.ч.: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A2CF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31100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CA2CF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A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893212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100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31130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4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31200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2</w:t>
            </w:r>
          </w:p>
          <w:p w:rsidR="004A7764" w:rsidRDefault="004A7764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A7764" w:rsidRPr="00FA409F" w:rsidRDefault="004A7764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32000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выручка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 всего, в т.ч.: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32100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6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32110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32120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103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32130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32200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вид деятельности 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33000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выручка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,  всего,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33100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6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33110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33120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893212">
        <w:trPr>
          <w:trHeight w:val="96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33130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33200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вид деятельности 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34000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выручка</w:t>
            </w: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,  всего,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34100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34110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34120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4A7764">
        <w:trPr>
          <w:trHeight w:val="109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34130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34200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вид деятельности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35000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выручка</w:t>
            </w: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,  всего,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35100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35110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4C43CC" w:rsidRPr="00FA409F" w:rsidTr="0089321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35120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893212">
        <w:trPr>
          <w:trHeight w:val="91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платы за технологическое присоединение (для организаций коммунального комплекса)</w:t>
            </w:r>
          </w:p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35130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35200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вид деятельности 6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89321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93212">
              <w:rPr>
                <w:rFonts w:ascii="Times New Roman" w:eastAsia="Times New Roman" w:hAnsi="Times New Roman" w:cs="Times New Roman"/>
                <w:bCs/>
                <w:color w:val="000000"/>
              </w:rPr>
              <w:t>36000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89321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выручка,  всего,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36100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36110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36120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36130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36200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вид деятельности 7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37000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A7764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выручка</w:t>
            </w:r>
            <w:r w:rsidR="004C43CC" w:rsidRPr="00CD0922">
              <w:rPr>
                <w:rFonts w:ascii="Times New Roman" w:eastAsia="Times New Roman" w:hAnsi="Times New Roman" w:cs="Times New Roman"/>
                <w:color w:val="000000"/>
              </w:rPr>
              <w:t>,  всего,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37100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6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доходы, направляемые на капитальные вложения (инвестиции)*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37110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субсидии на компенсацию затрат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37120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91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получаемые в виде платы за технологическое присоединение (для организаций коммунального комплекса)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37130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4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затраты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37200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Прочие доходы всего, в т.ч.: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38000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 xml:space="preserve"> - доходы от сдачи имущества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38100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 xml:space="preserve"> - доходы от реализации ОС</w:t>
            </w:r>
          </w:p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38110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gramStart"/>
            <w:r w:rsidRPr="00CD0922">
              <w:rPr>
                <w:rFonts w:ascii="Times New Roman" w:eastAsia="Times New Roman" w:hAnsi="Times New Roman" w:cs="Times New Roman"/>
                <w:color w:val="000000"/>
              </w:rPr>
              <w:t>положительные</w:t>
            </w:r>
            <w:proofErr w:type="gramEnd"/>
            <w:r w:rsidRPr="00CD0922">
              <w:rPr>
                <w:rFonts w:ascii="Times New Roman" w:eastAsia="Times New Roman" w:hAnsi="Times New Roman" w:cs="Times New Roman"/>
                <w:color w:val="000000"/>
              </w:rPr>
              <w:t xml:space="preserve"> курсовые разницы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38120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38130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Прочие расходы всего, в т.ч.: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39000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издержки от сдачи имущества в аренду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39100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затраты от реализации ОС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39110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отрицательные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курсовые разницы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39120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- иные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39130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u w:val="single"/>
              </w:rPr>
            </w:pPr>
            <w:proofErr w:type="spellStart"/>
            <w:r w:rsidRPr="00CD0922">
              <w:rPr>
                <w:rFonts w:ascii="Times New Roman" w:eastAsia="Times New Roman" w:hAnsi="Times New Roman" w:cs="Times New Roman"/>
                <w:bCs/>
                <w:color w:val="000000"/>
                <w:u w:val="single"/>
              </w:rPr>
              <w:lastRenderedPageBreak/>
              <w:t>Справочно</w:t>
            </w:r>
            <w:proofErr w:type="spellEnd"/>
            <w:r w:rsidRPr="00CD0922">
              <w:rPr>
                <w:rFonts w:ascii="Times New Roman" w:eastAsia="Times New Roman" w:hAnsi="Times New Roman" w:cs="Times New Roman"/>
                <w:bCs/>
                <w:color w:val="000000"/>
                <w:u w:val="single"/>
              </w:rPr>
              <w:t>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58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Финансовый результат от сдачи имущества в аренду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D0922">
        <w:trPr>
          <w:trHeight w:val="39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Финансовый результат от реализации ОС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D0922">
        <w:trPr>
          <w:trHeight w:val="4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Сальдо курсовых </w:t>
            </w:r>
            <w:proofErr w:type="spellStart"/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разниц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CD0922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D0922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CD0922">
        <w:trPr>
          <w:trHeight w:val="4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CD0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Прибыль до  налогообложения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(+)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/  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Убыток (-)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Ставка налога на прибыль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Налог на прибыль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изменение отложенных налоговых обязательств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изменение отложенных налоговых активов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CD0922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Прочее (стр. 2460 Отчета о финансовых результатах)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ЕНВД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48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AF7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Прибыль после налогообложения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(+)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/ 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Убыток (-)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Норматив отчислений части прибыли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Сумма отчислений части прибыли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40310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AF768F">
        <w:trPr>
          <w:trHeight w:val="570"/>
        </w:trPr>
        <w:tc>
          <w:tcPr>
            <w:tcW w:w="15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* Для организаций,  осуществляющих деятельность по водоснабжению и водоотведению, теплоснабжению, и иную деятельность, которым утверждена в установленном законодательством порядке инвестиционная программа.</w:t>
            </w:r>
          </w:p>
        </w:tc>
      </w:tr>
      <w:tr w:rsidR="004C43CC" w:rsidRPr="00FA409F" w:rsidTr="00AF768F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Форма 4. </w:t>
            </w:r>
            <w:r w:rsidRPr="00AF768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Движение денежных сре</w:t>
            </w:r>
            <w:proofErr w:type="gramStart"/>
            <w:r w:rsidRPr="00AF768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дств пр</w:t>
            </w:r>
            <w:proofErr w:type="gramEnd"/>
            <w:r w:rsidRPr="00AF768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едприятия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Денежные потоки от текущих операций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Поступления  - всего,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4110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 продажи продукции, работ,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64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арендных платежей, лицензионных платежей, роялти, комиссионных и иных аналогичных платежей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 перепродажи финансовых вложений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иные  (расшифровать):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поступления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Платежи  - всего,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F768F">
              <w:rPr>
                <w:rFonts w:ascii="Times New Roman" w:eastAsia="Times New Roman" w:hAnsi="Times New Roman" w:cs="Times New Roman"/>
                <w:bCs/>
                <w:color w:val="000000"/>
              </w:rPr>
              <w:t>4120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AF768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C43CC" w:rsidRPr="00FA409F" w:rsidTr="00AF768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поставщикам (подрядчикам) за сырье, материалы, работы, услуги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связи с оплатой труда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процентов по долговым обязательствам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налога на прибыль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иные  (расшифровать):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платежи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4129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Сальдо денежных потоков от текущих операций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4100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Денежные потоки от инвестиционных операций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Поступления  - всего,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4210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4C43CC" w:rsidRPr="00FA409F" w:rsidTr="00AF768F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color w:val="000000"/>
              </w:rPr>
              <w:t xml:space="preserve">от продажи </w:t>
            </w:r>
            <w:proofErr w:type="spellStart"/>
            <w:r w:rsidRPr="00D52C0D">
              <w:rPr>
                <w:rFonts w:ascii="Times New Roman" w:eastAsia="Times New Roman" w:hAnsi="Times New Roman" w:cs="Times New Roman"/>
                <w:color w:val="000000"/>
              </w:rPr>
              <w:t>внеоборотных</w:t>
            </w:r>
            <w:proofErr w:type="spellEnd"/>
            <w:r w:rsidRPr="00D52C0D">
              <w:rPr>
                <w:rFonts w:ascii="Times New Roman" w:eastAsia="Times New Roman" w:hAnsi="Times New Roman" w:cs="Times New Roman"/>
                <w:color w:val="000000"/>
              </w:rPr>
              <w:t xml:space="preserve"> активов (кроме финансовых вложений)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D52C0D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52C0D"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 продажи акций других организаций (долей участия)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6A2269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 возврата предоставленных займов, от продажи долговых ценных бумаг (прав требования денежных сре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дств к др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угим лицам)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6A2269">
        <w:trPr>
          <w:trHeight w:val="96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дивидендов, процентов по долговым финансовым вложениям и аналогичных поступлений от долевого участия в других организациях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иные  (расшифровать):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поступления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A2269">
              <w:rPr>
                <w:rFonts w:ascii="Times New Roman" w:eastAsia="Times New Roman" w:hAnsi="Times New Roman" w:cs="Times New Roman"/>
                <w:bCs/>
                <w:color w:val="000000"/>
              </w:rPr>
              <w:t>Платежи  - всего,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A2269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A2269">
              <w:rPr>
                <w:rFonts w:ascii="Times New Roman" w:eastAsia="Times New Roman" w:hAnsi="Times New Roman" w:cs="Times New Roman"/>
                <w:bCs/>
                <w:color w:val="000000"/>
              </w:rPr>
              <w:t>4220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6A226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4C43CC" w:rsidRPr="00FA409F" w:rsidTr="004A7764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 связи с приобретением, созданием, модернизацией, реконструкцией и подготовкой к использованию </w:t>
            </w: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внеоборотных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активов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связи с  приобретением акций у других организаций (долей участия)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8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связи с  приобретением долговых ценных бумаг (прав требования денежных сре</w:t>
            </w: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дств к др</w:t>
            </w:r>
            <w:proofErr w:type="gram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угим лицам), предоставлением займов другим лицам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73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процентов по долговым обязательствам, включаемым в стоимость инвестиционного актива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иные  (расшифровать):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005A4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005A4">
        <w:trPr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4A7764">
        <w:trPr>
          <w:trHeight w:val="354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платежи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4229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AF768F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Сальдо денежных потоков от инвестиционных операций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4200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Денежные потоки от финансовых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Поступления  - всего,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4310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получение кредитов и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4A7764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денежных вкладов собственников (участников)</w:t>
            </w:r>
          </w:p>
          <w:p w:rsidR="004A7764" w:rsidRPr="00FA409F" w:rsidRDefault="004A7764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4A7764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 выпуска акций, увеличения долей участия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4A7764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от выпуска облигаций, векселей и других долговых ценных бумаг и др.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иные  (расшифровать):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поступления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FF2C87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Платежи  - всего,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005A4">
              <w:rPr>
                <w:rFonts w:ascii="Times New Roman" w:eastAsia="Times New Roman" w:hAnsi="Times New Roman" w:cs="Times New Roman"/>
                <w:bCs/>
                <w:color w:val="000000"/>
              </w:rPr>
              <w:t>4320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4005A4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FF2C87">
        <w:trPr>
          <w:trHeight w:val="9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собственникам (участникам) в связи с выкупом у них акций (долей участия) организации или их выхода из состава участников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на уплату дивидендов и иных платежей по распределению прибыли в пользу собственников (участников)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6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связи с погашением (выкупом) векселей и других долговых ценных бумаг, возврат кредитов и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иные  (расшифровать):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4A7764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4A7764" w:rsidRPr="00FA409F" w:rsidRDefault="004A7764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4A7764">
        <w:trPr>
          <w:trHeight w:val="31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  <w:p w:rsidR="004A7764" w:rsidRPr="00FA409F" w:rsidRDefault="004A7764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AF768F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FF2C87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платежи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4329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725E96">
        <w:trPr>
          <w:trHeight w:val="3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Сальдо денежных потоков от финансовых операций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4300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FF2C87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Сальдо денежных потоков за отчетный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4400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FF2C87">
        <w:trPr>
          <w:trHeight w:val="5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Остаток денежных средств и денежных эквивалентов на начало отчетного периода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4450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725E96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Остаток денежных средств и денежных эквивалентов на конец отчетного периода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F2C87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4500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725E96">
        <w:trPr>
          <w:trHeight w:val="278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F2C87">
              <w:rPr>
                <w:rFonts w:ascii="Times New Roman" w:eastAsia="Times New Roman" w:hAnsi="Times New Roman" w:cs="Times New Roman"/>
                <w:bCs/>
                <w:color w:val="000000"/>
              </w:rPr>
              <w:t>Величина влияния изменений курса иностранной валюты по отношению к рублю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725E96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>4490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725E96">
        <w:trPr>
          <w:trHeight w:val="278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725E96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Форма 5.</w:t>
            </w:r>
            <w:r w:rsidRPr="00725E96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25E9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Баланс </w:t>
            </w:r>
          </w:p>
        </w:tc>
      </w:tr>
      <w:tr w:rsidR="004C43CC" w:rsidRPr="00FA409F" w:rsidTr="00725E96">
        <w:trPr>
          <w:trHeight w:val="28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I. ВНЕОБОРОТНЫЕ АКТИВЫ 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Нематериальные активы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Результаты исследований и разработок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Нематериальные поисковые активы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Материальные поисковые активы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Основные средства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т.ч.: незавершенное строительство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9E4005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Доходные вложения в материальные ценности </w:t>
            </w:r>
          </w:p>
          <w:p w:rsidR="009E4005" w:rsidRPr="00FA409F" w:rsidRDefault="009E4005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9E4005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Финансовые вложения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1170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Отложенные налоговые активы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Прочие </w:t>
            </w: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внеоборотные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активы  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ИТОГО по разделу I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28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II. ОБОРОТНЫЕ АКТИВЫ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Запасы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Налог на добавленную стоимость по приобретенным ценностям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Дебиторская задолженность*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т.ч.: расчеты с поставщиками и подрядчиками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с покупателями и заказчиками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с иными дебиторами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1233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58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Финансовые вложения (за исключением денежных эквивалентов)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Денежные средства и денежные эквиваленты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т.ч.: расчетные счета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валютные счета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Прочие оборотные активы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color w:val="000000"/>
              </w:rPr>
              <w:t>ИТОГО  по разделу II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9E4005">
        <w:trPr>
          <w:trHeight w:val="5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БАЛАНС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>1600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725E96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4C43CC" w:rsidRPr="00FA409F" w:rsidTr="009E4005">
        <w:trPr>
          <w:trHeight w:val="28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III. КАПИТАЛ И РЕЗЕРВЫ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Уставный капитал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Переоценка </w:t>
            </w: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внеоборотных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 активов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Добавочный капитал (без переоценки)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Резервный капитал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Нераспределенная прибыль (непокрытый убыток), в т.ч.: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материального стимулирования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фонд развития производства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ИТОГО по разделу III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28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725E96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25E9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IV. ДОЛГОСРОЧНЫЕ ОБЯЗАТЕЛЬСТВА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Заемные средства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1410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т.ч. долгосрочные кредиты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1411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Отложенные налоговые обязательства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Оценочные обязательства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Прочие долгосрочные обязательства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1450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ИТОГО по разделу IV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28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V. КРАТКОСРОЧНЫЕ ОБЯЗАТЕЛЬСТВА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Заемные средства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9E4005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т.ч. краткосрочные кредиты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9E4005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Кредиторская задолженность*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 т.ч.: расчеты с поставщиками и подрядчиками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с покупателями и заказчиками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по налогам и сборам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по социальному страхованию и обеспечению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с персоналом по оплате труда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63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задолженность перед участниками (учредителями) по выплате доходов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расчеты с иными кредиторами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Доходы будущих периодов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Оценочные обязательства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1540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Прочие обязательства 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1550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ИТОГО по разделу V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БАЛАНС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>1700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4C43CC" w:rsidRPr="00FA409F" w:rsidTr="00725E96">
        <w:trPr>
          <w:trHeight w:val="600"/>
        </w:trPr>
        <w:tc>
          <w:tcPr>
            <w:tcW w:w="15734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*При составлении программы ФХД на плановый период допускается заполнение показателей дебиторской и кредиторской задолженности свернуто, без расшифровки по видам. При составлении отчета о результатах ФХД расшифровка дебиторской и кредиторской задолженности по видам обязательна.</w:t>
            </w:r>
          </w:p>
        </w:tc>
      </w:tr>
      <w:tr w:rsidR="004C43CC" w:rsidRPr="00FA409F" w:rsidTr="00725E96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Форма 6. </w:t>
            </w: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Показатели финансово-хозяйственной деятельности предприятия</w:t>
            </w:r>
          </w:p>
        </w:tc>
      </w:tr>
      <w:tr w:rsidR="004C43CC" w:rsidRPr="00FA409F" w:rsidTr="00725E96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 деятельности 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9E4005">
        <w:trPr>
          <w:trHeight w:val="9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6001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9E4005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Рентабельность производства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6101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 деятельности 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9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Рентабельность производства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 деятельности 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9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Рентабельность производства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 деятельности 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A409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C43CC" w:rsidRPr="00FA409F" w:rsidTr="00B547F9">
        <w:trPr>
          <w:trHeight w:val="100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Рентабельность производства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 деятельности 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12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Рентабельность производства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15"/>
        </w:trPr>
        <w:tc>
          <w:tcPr>
            <w:tcW w:w="64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 деятельности 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117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9E4005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Рентабельность производства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9E4005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вид деятельности 7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10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Выручка от реализации единицы товара (услуги, вида работ) без учета инвестиционной составляющей, доходов от технологического присоединения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6007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Рентабельность производства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Коэффициент общей рентабельности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6108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9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Производительность труда (отношение выручки от реализации продукции к общей численности работников)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725E96">
        <w:trPr>
          <w:trHeight w:val="3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9E4005" w:rsidP="009E4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Среднемесячный</w:t>
            </w:r>
            <w:r w:rsidR="004C43CC"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доход </w:t>
            </w:r>
            <w:r w:rsidR="004C43CC"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на предприятии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Среднемесячная заработная плата на предприятии в соответствии с системой оплаты труда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FA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Среднемесячная заработная плата АУП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40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Среднемесячная заработная плата МОП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Среднемесячная заработная плата производственного персонала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Коэффициент автономии (отношение собственных средств к общей сумме активов)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коэфф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124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Коэффициент абсолютной ликвидности (отношение наиболее ликвидных активов предприятия к текущим обязательства (отношение денежных средств к текущим пассивам)</w:t>
            </w:r>
            <w:proofErr w:type="gramEnd"/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коэфф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9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Коэффициент текущей ликвидности (отношение общих текущих активов к краткосрочным обязательствам (текущим пассивам))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коэфф</w:t>
            </w:r>
            <w:proofErr w:type="spellEnd"/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6117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15"/>
        </w:trPr>
        <w:tc>
          <w:tcPr>
            <w:tcW w:w="15734" w:type="dxa"/>
            <w:gridSpan w:val="10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3E42" w:rsidRPr="00E13E42" w:rsidRDefault="00E13E42" w:rsidP="00E13E4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E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Форма 7. </w:t>
            </w:r>
            <w:r w:rsidRPr="00E13E4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Использование имущества предприятия</w:t>
            </w:r>
          </w:p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C43CC" w:rsidRPr="00FA409F" w:rsidTr="00E13E42">
        <w:trPr>
          <w:trHeight w:val="66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Здания (помещения), используемые  предприятием, всего, в т.ч.: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71000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Находится в хозяйственном ведении (оперативном управлении), из них: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70110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сдано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70111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не используется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70112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Взято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70120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Используется по другим основаниям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70130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Офисные здания (помещения)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71100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Находится в хозяйственном ведении (оперативном управлении), из них: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- сдано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- не используется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Взято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Используется  по другим основаниям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71130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Производственные здания (помещения)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Находится в хозяйственном ведении (оперативном управлении), из них: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сдано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не используется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Взято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Используется по другим основаниям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71230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Склады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Находится в хозяйственном ведении (оперативном управлении), из них: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сдано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не используется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Взято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E13E42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Используется по другим основаниям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71330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E13E42">
        <w:trPr>
          <w:trHeight w:val="6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Площадь земельных участков, находящихся в ведении предприятия, в т.ч.: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72000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Взято в аренду у муниципалитета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72100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Взято в аренду у внешних арендаторов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72200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Находится в безвозмездном пользовании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72300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Находится в собственности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72400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Используется по другим основаниям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кв. 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72500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>Транспорт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ед.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73000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66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Находится в хозяйственном ведении (оперативном управлении), из них: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ед.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73100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сдано в аренду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ед.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73101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- не используется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ед. 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73102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Взято в аренду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 xml:space="preserve">ед. 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FA409F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73200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FA409F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409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FA409F" w:rsidTr="00B547F9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Форма 8. </w:t>
            </w: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Кадровое обеспечение предприятия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>Штатная численность, всего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шт.ед. 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B547F9" w:rsidTr="00B547F9">
        <w:trPr>
          <w:trHeight w:val="615"/>
        </w:trPr>
        <w:tc>
          <w:tcPr>
            <w:tcW w:w="42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</w:rPr>
              <w:t>Фактическая численность (среднесписочная), всего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C43CC" w:rsidRPr="00B547F9" w:rsidTr="00B547F9">
        <w:trPr>
          <w:trHeight w:val="300"/>
        </w:trPr>
        <w:tc>
          <w:tcPr>
            <w:tcW w:w="6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Административно-управленческий персонал (АУП)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Штатная численность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шт.ед.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Фактическая численность (среднесписочная)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Сотрудники, работающие на основании гражданско-правовых договоров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Младший обслуживающий персонал (МОП)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Штатная численность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шт.ед.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Фактическая численность (среднесписочная)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E13E42">
        <w:trPr>
          <w:trHeight w:val="6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Сотрудники, работающие на основании гражданско-правовых договоров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E13E42">
        <w:trPr>
          <w:trHeight w:val="315"/>
        </w:trPr>
        <w:tc>
          <w:tcPr>
            <w:tcW w:w="64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lastRenderedPageBreak/>
              <w:t>Производственный персонал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1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Штатная численность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шт.ед.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Фактическая численность (среднесписочная)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6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Сотрудники, работающие на основании гражданско-правовых договоров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чел.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832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15"/>
        </w:trPr>
        <w:tc>
          <w:tcPr>
            <w:tcW w:w="1573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7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Форма 9.</w:t>
            </w:r>
            <w:r w:rsidRPr="00B547F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Материальные затраты (фактические)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Энергетические ресурсы, в том числе: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910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электроэнергия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кВт/</w:t>
            </w:r>
            <w:proofErr w:type="gramStart"/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тепловая энергия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Гкал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вода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м3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4F14CA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уголь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тонн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4F14CA">
        <w:trPr>
          <w:trHeight w:val="300"/>
        </w:trPr>
        <w:tc>
          <w:tcPr>
            <w:tcW w:w="4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мазут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тонн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915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- газ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м3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- дизельное топливо (для отопления) 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 xml:space="preserve">тонн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9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Сырье и материалы (с расшифровкой по видам) *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920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30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43CC" w:rsidRPr="00B547F9" w:rsidRDefault="004C43CC" w:rsidP="00B5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C43CC" w:rsidRPr="00B547F9" w:rsidTr="00B547F9">
        <w:trPr>
          <w:trHeight w:val="480"/>
        </w:trPr>
        <w:tc>
          <w:tcPr>
            <w:tcW w:w="1573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43CC" w:rsidRPr="00B547F9" w:rsidRDefault="004C43CC" w:rsidP="00B54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7F9">
              <w:rPr>
                <w:rFonts w:ascii="Times New Roman" w:eastAsia="Times New Roman" w:hAnsi="Times New Roman" w:cs="Times New Roman"/>
                <w:color w:val="000000"/>
              </w:rPr>
              <w:t>* Указываются основные виды сырья и материалов, используемых для производства товаров, работ, услуг.</w:t>
            </w:r>
          </w:p>
        </w:tc>
      </w:tr>
    </w:tbl>
    <w:p w:rsidR="00FA409F" w:rsidRDefault="00FA409F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10" w:type="dxa"/>
        <w:tblInd w:w="-459" w:type="dxa"/>
        <w:tblLook w:val="04A0"/>
      </w:tblPr>
      <w:tblGrid>
        <w:gridCol w:w="540"/>
        <w:gridCol w:w="1871"/>
        <w:gridCol w:w="2835"/>
        <w:gridCol w:w="1558"/>
        <w:gridCol w:w="1276"/>
        <w:gridCol w:w="1276"/>
        <w:gridCol w:w="1559"/>
        <w:gridCol w:w="1418"/>
        <w:gridCol w:w="1521"/>
        <w:gridCol w:w="1856"/>
      </w:tblGrid>
      <w:tr w:rsidR="00A41630" w:rsidRPr="00A41630" w:rsidTr="00A4163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1:J72"/>
            <w:bookmarkEnd w:id="1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Инвестиционный план </w:t>
            </w:r>
            <w:r w:rsidRPr="00A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___________________________________________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1630" w:rsidRPr="00A41630" w:rsidTr="00A41630">
        <w:trPr>
          <w:trHeight w:val="315"/>
        </w:trPr>
        <w:tc>
          <w:tcPr>
            <w:tcW w:w="15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наименование предприятия</w:t>
            </w:r>
          </w:p>
        </w:tc>
      </w:tr>
      <w:tr w:rsidR="00A41630" w:rsidRPr="00A41630" w:rsidTr="00A41630">
        <w:trPr>
          <w:trHeight w:val="315"/>
        </w:trPr>
        <w:tc>
          <w:tcPr>
            <w:tcW w:w="15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* СС - Собственные средства, ПС - Привлеченные средства, БС - Бюджетные средства.</w:t>
            </w:r>
          </w:p>
        </w:tc>
      </w:tr>
      <w:tr w:rsidR="00A41630" w:rsidRPr="00A41630" w:rsidTr="00A4163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A41630" w:rsidRPr="006E1B4F" w:rsidTr="006E1B4F">
        <w:trPr>
          <w:trHeight w:val="297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41630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объекта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Источники реализации *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Стоимость реализации объекта, всего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отчетный год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текущий год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очередной год</w:t>
            </w:r>
          </w:p>
        </w:tc>
        <w:tc>
          <w:tcPr>
            <w:tcW w:w="33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Плановый  период    </w:t>
            </w:r>
          </w:p>
        </w:tc>
      </w:tr>
      <w:tr w:rsidR="00A41630" w:rsidRPr="006E1B4F" w:rsidTr="006E1B4F">
        <w:trPr>
          <w:trHeight w:val="68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ожидаемое выполнение 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первый год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второй год</w:t>
            </w:r>
          </w:p>
        </w:tc>
      </w:tr>
      <w:tr w:rsidR="00A41630" w:rsidRPr="006E1B4F" w:rsidTr="00A41630">
        <w:trPr>
          <w:trHeight w:val="258"/>
        </w:trPr>
        <w:tc>
          <w:tcPr>
            <w:tcW w:w="2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Общий объем потребности в ресурсах на реализацию объекта, в том числе по объектам: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59"/>
        </w:trPr>
        <w:tc>
          <w:tcPr>
            <w:tcW w:w="2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791"/>
        </w:trPr>
        <w:tc>
          <w:tcPr>
            <w:tcW w:w="2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222"/>
        </w:trPr>
        <w:tc>
          <w:tcPr>
            <w:tcW w:w="2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225"/>
        </w:trPr>
        <w:tc>
          <w:tcPr>
            <w:tcW w:w="2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70"/>
        </w:trPr>
        <w:tc>
          <w:tcPr>
            <w:tcW w:w="2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60"/>
        </w:trPr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82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757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4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46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22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239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613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5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36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241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  <w:p w:rsidR="006E1B4F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13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241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10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45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94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990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99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97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106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  <w:p w:rsidR="006E1B4F" w:rsidRPr="00A41630" w:rsidRDefault="006E1B4F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6E1B4F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108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Всего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 xml:space="preserve">СС 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990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в т.ч. за счет средств фонда развития производства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БС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1630" w:rsidRPr="006E1B4F" w:rsidTr="00A41630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1630">
              <w:rPr>
                <w:rFonts w:ascii="Times New Roman" w:eastAsia="Times New Roman" w:hAnsi="Times New Roman" w:cs="Times New Roman"/>
                <w:color w:val="000000"/>
              </w:rPr>
              <w:t>Прочие</w:t>
            </w: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1630" w:rsidRPr="00A41630" w:rsidRDefault="00A41630" w:rsidP="00A41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41630" w:rsidRPr="006E1B4F" w:rsidRDefault="00A41630" w:rsidP="00A41630">
      <w:pPr>
        <w:jc w:val="both"/>
        <w:rPr>
          <w:rFonts w:ascii="Times New Roman" w:hAnsi="Times New Roman" w:cs="Times New Roman"/>
        </w:rPr>
      </w:pPr>
    </w:p>
    <w:p w:rsidR="00A41630" w:rsidRPr="006E1B4F" w:rsidRDefault="00A41630" w:rsidP="00B547F9">
      <w:pPr>
        <w:jc w:val="both"/>
        <w:rPr>
          <w:rFonts w:ascii="Times New Roman" w:hAnsi="Times New Roman" w:cs="Times New Roman"/>
        </w:rPr>
      </w:pPr>
    </w:p>
    <w:p w:rsidR="00A41630" w:rsidRPr="006E1B4F" w:rsidRDefault="00A41630" w:rsidP="00B547F9">
      <w:pPr>
        <w:jc w:val="both"/>
        <w:rPr>
          <w:rFonts w:ascii="Times New Roman" w:hAnsi="Times New Roman" w:cs="Times New Roman"/>
        </w:rPr>
      </w:pPr>
    </w:p>
    <w:p w:rsidR="00A41630" w:rsidRPr="006E1B4F" w:rsidRDefault="00A41630" w:rsidP="00B547F9">
      <w:pPr>
        <w:jc w:val="both"/>
        <w:rPr>
          <w:rFonts w:ascii="Times New Roman" w:hAnsi="Times New Roman" w:cs="Times New Roman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1630" w:rsidRPr="00B547F9" w:rsidRDefault="00A41630" w:rsidP="00B547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41630" w:rsidRPr="00B547F9" w:rsidSect="00CD0922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005" w:rsidRDefault="009E4005" w:rsidP="00CD0922">
      <w:pPr>
        <w:spacing w:after="0" w:line="240" w:lineRule="auto"/>
      </w:pPr>
      <w:r>
        <w:separator/>
      </w:r>
    </w:p>
  </w:endnote>
  <w:endnote w:type="continuationSeparator" w:id="1">
    <w:p w:rsidR="009E4005" w:rsidRDefault="009E4005" w:rsidP="00CD0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005" w:rsidRDefault="009E4005" w:rsidP="00CD0922">
      <w:pPr>
        <w:spacing w:after="0" w:line="240" w:lineRule="auto"/>
      </w:pPr>
      <w:r>
        <w:separator/>
      </w:r>
    </w:p>
  </w:footnote>
  <w:footnote w:type="continuationSeparator" w:id="1">
    <w:p w:rsidR="009E4005" w:rsidRDefault="009E4005" w:rsidP="00CD0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463047"/>
      <w:docPartObj>
        <w:docPartGallery w:val="Page Numbers (Top of Page)"/>
        <w:docPartUnique/>
      </w:docPartObj>
    </w:sdtPr>
    <w:sdtContent>
      <w:p w:rsidR="009E4005" w:rsidRDefault="007B4759">
        <w:pPr>
          <w:pStyle w:val="a3"/>
          <w:jc w:val="center"/>
        </w:pPr>
        <w:fldSimple w:instr=" PAGE   \* MERGEFORMAT ">
          <w:r w:rsidR="00290414">
            <w:rPr>
              <w:noProof/>
            </w:rPr>
            <w:t>34</w:t>
          </w:r>
        </w:fldSimple>
      </w:p>
    </w:sdtContent>
  </w:sdt>
  <w:p w:rsidR="009E4005" w:rsidRDefault="009E40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1438"/>
    <w:rsid w:val="00022CC6"/>
    <w:rsid w:val="00087CB9"/>
    <w:rsid w:val="000F64FF"/>
    <w:rsid w:val="00152280"/>
    <w:rsid w:val="00290414"/>
    <w:rsid w:val="004005A4"/>
    <w:rsid w:val="004A7764"/>
    <w:rsid w:val="004C43CC"/>
    <w:rsid w:val="004F14CA"/>
    <w:rsid w:val="005742A1"/>
    <w:rsid w:val="006A2269"/>
    <w:rsid w:val="006E1B4F"/>
    <w:rsid w:val="00725E96"/>
    <w:rsid w:val="007B4759"/>
    <w:rsid w:val="00893212"/>
    <w:rsid w:val="009E4005"/>
    <w:rsid w:val="00A41630"/>
    <w:rsid w:val="00AF768F"/>
    <w:rsid w:val="00B547F9"/>
    <w:rsid w:val="00CA2CFC"/>
    <w:rsid w:val="00CD0922"/>
    <w:rsid w:val="00D17263"/>
    <w:rsid w:val="00D51A8B"/>
    <w:rsid w:val="00D52C0D"/>
    <w:rsid w:val="00D81438"/>
    <w:rsid w:val="00E13E42"/>
    <w:rsid w:val="00F355F2"/>
    <w:rsid w:val="00FA409F"/>
    <w:rsid w:val="00FF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1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0922"/>
  </w:style>
  <w:style w:type="paragraph" w:styleId="a5">
    <w:name w:val="footer"/>
    <w:basedOn w:val="a"/>
    <w:link w:val="a6"/>
    <w:uiPriority w:val="99"/>
    <w:semiHidden/>
    <w:unhideWhenUsed/>
    <w:rsid w:val="00CD0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09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35</Pages>
  <Words>4884</Words>
  <Characters>27840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Войнова Елена Александровна (FIN-DOH4 - Войнова)</dc:creator>
  <cp:keywords/>
  <dc:description/>
  <cp:lastModifiedBy>Войнова Елена Александровна (FIN-DOH4 - Войнова)</cp:lastModifiedBy>
  <cp:revision>19</cp:revision>
  <cp:lastPrinted>2015-10-29T13:29:00Z</cp:lastPrinted>
  <dcterms:created xsi:type="dcterms:W3CDTF">2015-10-23T12:26:00Z</dcterms:created>
  <dcterms:modified xsi:type="dcterms:W3CDTF">2015-10-29T13:40:00Z</dcterms:modified>
</cp:coreProperties>
</file>