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E0" w:rsidRPr="0044100E" w:rsidRDefault="00FF6DE0" w:rsidP="00FF6DE0">
      <w:pPr>
        <w:pStyle w:val="a6"/>
        <w:widowControl w:val="0"/>
        <w:outlineLvl w:val="0"/>
        <w:rPr>
          <w:smallCaps w:val="0"/>
          <w:sz w:val="28"/>
          <w:szCs w:val="28"/>
        </w:rPr>
      </w:pPr>
      <w:r w:rsidRPr="0044100E">
        <w:rPr>
          <w:caps/>
          <w:sz w:val="28"/>
          <w:szCs w:val="28"/>
        </w:rPr>
        <w:t>протокол № 2</w:t>
      </w:r>
      <w:r w:rsidRPr="0044100E">
        <w:rPr>
          <w:caps/>
          <w:sz w:val="28"/>
          <w:szCs w:val="28"/>
        </w:rPr>
        <w:br/>
      </w:r>
      <w:r w:rsidRPr="0044100E">
        <w:rPr>
          <w:smallCaps w:val="0"/>
          <w:sz w:val="28"/>
          <w:szCs w:val="28"/>
        </w:rPr>
        <w:t xml:space="preserve">рассмотрения и оценки заявок на участие в конкурсе </w:t>
      </w:r>
    </w:p>
    <w:p w:rsidR="00FF6DE0" w:rsidRPr="0044100E" w:rsidRDefault="00FF6DE0" w:rsidP="00FF6DE0">
      <w:pPr>
        <w:pStyle w:val="a6"/>
        <w:widowControl w:val="0"/>
        <w:outlineLvl w:val="0"/>
        <w:rPr>
          <w:smallCaps w:val="0"/>
          <w:sz w:val="28"/>
          <w:szCs w:val="28"/>
        </w:rPr>
      </w:pPr>
    </w:p>
    <w:p w:rsidR="00FF6DE0" w:rsidRPr="0044100E" w:rsidRDefault="00FF6DE0" w:rsidP="00FF6DE0">
      <w:pPr>
        <w:tabs>
          <w:tab w:val="left" w:pos="1843"/>
        </w:tabs>
        <w:jc w:val="both"/>
        <w:rPr>
          <w:sz w:val="28"/>
          <w:szCs w:val="28"/>
        </w:rPr>
      </w:pPr>
      <w:r w:rsidRPr="0044100E">
        <w:rPr>
          <w:sz w:val="28"/>
          <w:szCs w:val="28"/>
        </w:rPr>
        <w:t xml:space="preserve">г. Калининград                                                                                                           </w:t>
      </w:r>
      <w:r>
        <w:rPr>
          <w:sz w:val="28"/>
          <w:szCs w:val="28"/>
        </w:rPr>
        <w:t xml:space="preserve">                   </w:t>
      </w:r>
      <w:r w:rsidRPr="0044100E">
        <w:rPr>
          <w:sz w:val="28"/>
          <w:szCs w:val="28"/>
        </w:rPr>
        <w:t xml:space="preserve">   0</w:t>
      </w:r>
      <w:r>
        <w:rPr>
          <w:sz w:val="28"/>
          <w:szCs w:val="28"/>
        </w:rPr>
        <w:t>6 сентября</w:t>
      </w:r>
      <w:r w:rsidRPr="0044100E">
        <w:rPr>
          <w:sz w:val="28"/>
          <w:szCs w:val="28"/>
        </w:rPr>
        <w:t xml:space="preserve"> 2018 года</w:t>
      </w:r>
    </w:p>
    <w:p w:rsidR="00FF6DE0" w:rsidRPr="0044100E" w:rsidRDefault="00FF6DE0" w:rsidP="00FF6DE0">
      <w:pPr>
        <w:ind w:firstLine="540"/>
        <w:jc w:val="both"/>
        <w:rPr>
          <w:sz w:val="28"/>
          <w:szCs w:val="28"/>
        </w:rPr>
      </w:pPr>
    </w:p>
    <w:p w:rsidR="00FF6DE0" w:rsidRPr="003533F5" w:rsidRDefault="00FF6DE0" w:rsidP="00FF6DE0">
      <w:pPr>
        <w:ind w:firstLine="540"/>
        <w:jc w:val="both"/>
        <w:rPr>
          <w:b/>
          <w:sz w:val="28"/>
          <w:szCs w:val="28"/>
        </w:rPr>
      </w:pPr>
      <w:r w:rsidRPr="0044100E">
        <w:rPr>
          <w:color w:val="000000"/>
          <w:sz w:val="28"/>
          <w:szCs w:val="28"/>
        </w:rPr>
        <w:t>1.</w:t>
      </w:r>
      <w:r w:rsidRPr="0044100E">
        <w:rPr>
          <w:b/>
          <w:color w:val="000000"/>
          <w:sz w:val="28"/>
          <w:szCs w:val="28"/>
        </w:rPr>
        <w:t xml:space="preserve"> </w:t>
      </w:r>
      <w:r w:rsidRPr="0044100E">
        <w:rPr>
          <w:b/>
          <w:bCs/>
          <w:sz w:val="28"/>
          <w:szCs w:val="28"/>
        </w:rPr>
        <w:t>Наименование предмета конкурса</w:t>
      </w:r>
      <w:r w:rsidRPr="0044100E">
        <w:rPr>
          <w:b/>
          <w:color w:val="000000"/>
          <w:sz w:val="28"/>
          <w:szCs w:val="28"/>
        </w:rPr>
        <w:t xml:space="preserve">: </w:t>
      </w:r>
      <w:r w:rsidRPr="0044100E">
        <w:rPr>
          <w:sz w:val="28"/>
          <w:szCs w:val="28"/>
        </w:rPr>
        <w:t>открытый конкурс на пр</w:t>
      </w:r>
      <w:r w:rsidRPr="003533F5">
        <w:rPr>
          <w:sz w:val="28"/>
          <w:szCs w:val="28"/>
        </w:rPr>
        <w:t xml:space="preserve">аво размещения </w:t>
      </w:r>
      <w:proofErr w:type="spellStart"/>
      <w:r w:rsidRPr="003533F5">
        <w:rPr>
          <w:sz w:val="28"/>
          <w:szCs w:val="28"/>
        </w:rPr>
        <w:t>вендинговых</w:t>
      </w:r>
      <w:proofErr w:type="spellEnd"/>
      <w:r w:rsidRPr="003533F5">
        <w:rPr>
          <w:sz w:val="28"/>
          <w:szCs w:val="28"/>
        </w:rPr>
        <w:t xml:space="preserve"> автоматизированных комплексов на территории городского округа «Город Калининград». Конкурс проводится по 16 лотам.</w:t>
      </w:r>
    </w:p>
    <w:p w:rsidR="00FF6DE0" w:rsidRDefault="00FF6DE0" w:rsidP="00FF6DE0">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Извещение о проведении настоящего конкурса и конкурсная документация были опубликованы в газете «Гражданин» от 02 августа 2018 № 48 (2032) и размещены на официальном сайте администрации городского округа «Город Калининград» в сети Интернет: </w:t>
      </w:r>
      <w:hyperlink r:id="rId7" w:history="1">
        <w:r>
          <w:rPr>
            <w:rStyle w:val="af3"/>
            <w:rFonts w:ascii="Times New Roman" w:hAnsi="Times New Roman"/>
            <w:sz w:val="28"/>
            <w:szCs w:val="28"/>
          </w:rPr>
          <w:t>www.klgd.ru</w:t>
        </w:r>
      </w:hyperlink>
      <w:r>
        <w:rPr>
          <w:rFonts w:ascii="Times New Roman" w:hAnsi="Times New Roman" w:cs="Times New Roman"/>
          <w:sz w:val="28"/>
          <w:szCs w:val="28"/>
        </w:rPr>
        <w:t>.</w:t>
      </w:r>
    </w:p>
    <w:p w:rsidR="00FF6DE0" w:rsidRDefault="00FF6DE0" w:rsidP="00FF6DE0">
      <w:pPr>
        <w:ind w:right="113" w:firstLine="567"/>
        <w:jc w:val="both"/>
        <w:rPr>
          <w:b/>
          <w:sz w:val="28"/>
          <w:szCs w:val="28"/>
        </w:rPr>
      </w:pPr>
      <w:r w:rsidRPr="00D57941">
        <w:rPr>
          <w:b/>
          <w:sz w:val="28"/>
          <w:szCs w:val="28"/>
        </w:rPr>
        <w:t>2.</w:t>
      </w:r>
      <w:r w:rsidRPr="00EF131E">
        <w:rPr>
          <w:b/>
          <w:sz w:val="22"/>
          <w:szCs w:val="22"/>
        </w:rPr>
        <w:t xml:space="preserve"> </w:t>
      </w:r>
      <w:proofErr w:type="gramStart"/>
      <w:r w:rsidRPr="003533F5">
        <w:rPr>
          <w:b/>
          <w:sz w:val="28"/>
          <w:szCs w:val="28"/>
        </w:rPr>
        <w:t xml:space="preserve">Сведения о начальной (минимальной) цене за право размещения </w:t>
      </w:r>
      <w:proofErr w:type="spellStart"/>
      <w:r w:rsidRPr="003533F5">
        <w:rPr>
          <w:b/>
          <w:sz w:val="28"/>
          <w:szCs w:val="28"/>
        </w:rPr>
        <w:t>вендинговых</w:t>
      </w:r>
      <w:proofErr w:type="spellEnd"/>
      <w:r w:rsidRPr="003533F5">
        <w:rPr>
          <w:b/>
          <w:sz w:val="28"/>
          <w:szCs w:val="28"/>
        </w:rPr>
        <w:t xml:space="preserve"> автоматизированных комплексов</w:t>
      </w:r>
      <w:r w:rsidRPr="003533F5">
        <w:rPr>
          <w:b/>
          <w:sz w:val="28"/>
          <w:szCs w:val="28"/>
          <w:lang w:eastAsia="en-US"/>
        </w:rPr>
        <w:t xml:space="preserve"> (за 1 кв.м. территории за 1 день торговли (руб.)</w:t>
      </w:r>
      <w:r w:rsidRPr="003533F5">
        <w:rPr>
          <w:b/>
          <w:sz w:val="28"/>
          <w:szCs w:val="28"/>
        </w:rPr>
        <w:t>.</w:t>
      </w:r>
      <w:proofErr w:type="gramEnd"/>
      <w:r w:rsidRPr="003533F5">
        <w:rPr>
          <w:b/>
          <w:sz w:val="28"/>
          <w:szCs w:val="28"/>
        </w:rPr>
        <w:t xml:space="preserve"> Место (адрес), площадь территории, предоставляемой для размещения объекта и прилегающей территории. </w:t>
      </w:r>
      <w:r w:rsidRPr="003533F5">
        <w:rPr>
          <w:b/>
          <w:sz w:val="28"/>
          <w:szCs w:val="28"/>
          <w:lang w:eastAsia="en-US"/>
        </w:rPr>
        <w:t xml:space="preserve">Начальная стоимость лота за весь период торговли. </w:t>
      </w:r>
      <w:r w:rsidRPr="003533F5">
        <w:rPr>
          <w:b/>
          <w:sz w:val="28"/>
          <w:szCs w:val="28"/>
        </w:rPr>
        <w:t>Размер задатка.</w:t>
      </w:r>
    </w:p>
    <w:p w:rsidR="00FF6DE0" w:rsidRDefault="00FF6DE0" w:rsidP="00FF6DE0">
      <w:pPr>
        <w:ind w:right="113" w:firstLine="709"/>
        <w:jc w:val="both"/>
        <w:rPr>
          <w:b/>
          <w:sz w:val="28"/>
          <w:szCs w:val="28"/>
        </w:rPr>
      </w:pP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237"/>
        <w:gridCol w:w="1276"/>
        <w:gridCol w:w="2410"/>
        <w:gridCol w:w="1843"/>
        <w:gridCol w:w="1418"/>
      </w:tblGrid>
      <w:tr w:rsidR="00FF6DE0" w:rsidTr="005B7030">
        <w:trPr>
          <w:cantSplit/>
          <w:trHeight w:val="3028"/>
        </w:trPr>
        <w:tc>
          <w:tcPr>
            <w:tcW w:w="567"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r w:rsidRPr="00633213">
              <w:rPr>
                <w:sz w:val="24"/>
                <w:szCs w:val="24"/>
                <w:lang w:eastAsia="en-US"/>
              </w:rPr>
              <w:t xml:space="preserve">№ </w:t>
            </w:r>
            <w:proofErr w:type="spellStart"/>
            <w:proofErr w:type="gramStart"/>
            <w:r w:rsidRPr="00633213">
              <w:rPr>
                <w:sz w:val="24"/>
                <w:szCs w:val="24"/>
                <w:lang w:eastAsia="en-US"/>
              </w:rPr>
              <w:t>п</w:t>
            </w:r>
            <w:proofErr w:type="spellEnd"/>
            <w:proofErr w:type="gramEnd"/>
            <w:r w:rsidRPr="00633213">
              <w:rPr>
                <w:sz w:val="24"/>
                <w:szCs w:val="24"/>
                <w:lang w:eastAsia="en-US"/>
              </w:rPr>
              <w:t>/</w:t>
            </w:r>
            <w:proofErr w:type="spellStart"/>
            <w:r w:rsidRPr="00633213">
              <w:rPr>
                <w:sz w:val="24"/>
                <w:szCs w:val="24"/>
                <w:lang w:eastAsia="en-US"/>
              </w:rPr>
              <w:t>п</w:t>
            </w:r>
            <w:proofErr w:type="spellEnd"/>
            <w:r w:rsidRPr="00633213">
              <w:rPr>
                <w:sz w:val="24"/>
                <w:szCs w:val="24"/>
                <w:lang w:eastAsia="en-US"/>
              </w:rPr>
              <w:t xml:space="preserve"> ,№ лота</w:t>
            </w:r>
          </w:p>
        </w:tc>
        <w:tc>
          <w:tcPr>
            <w:tcW w:w="6237"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r w:rsidRPr="00633213">
              <w:rPr>
                <w:sz w:val="24"/>
                <w:szCs w:val="24"/>
                <w:lang w:eastAsia="en-US"/>
              </w:rPr>
              <w:t>Место размещения (адрес)</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r w:rsidRPr="00633213">
              <w:rPr>
                <w:sz w:val="24"/>
                <w:szCs w:val="24"/>
                <w:lang w:eastAsia="en-US"/>
              </w:rPr>
              <w:t xml:space="preserve">Площадь </w:t>
            </w:r>
            <w:proofErr w:type="gramStart"/>
            <w:r w:rsidRPr="00633213">
              <w:rPr>
                <w:sz w:val="24"/>
                <w:szCs w:val="24"/>
                <w:lang w:eastAsia="en-US"/>
              </w:rPr>
              <w:t>объекта</w:t>
            </w:r>
            <w:proofErr w:type="gramEnd"/>
            <w:r w:rsidRPr="00633213">
              <w:rPr>
                <w:sz w:val="24"/>
                <w:szCs w:val="24"/>
                <w:lang w:eastAsia="en-US"/>
              </w:rPr>
              <w:t xml:space="preserve"> /  прилегающая территория,    кв. м</w:t>
            </w:r>
          </w:p>
        </w:tc>
        <w:tc>
          <w:tcPr>
            <w:tcW w:w="2410"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r w:rsidRPr="00633213">
              <w:rPr>
                <w:sz w:val="24"/>
                <w:szCs w:val="24"/>
                <w:lang w:eastAsia="en-US"/>
              </w:rPr>
              <w:t xml:space="preserve">Начальная (минимальная) цена за </w:t>
            </w:r>
            <w:r w:rsidRPr="00633213">
              <w:rPr>
                <w:sz w:val="24"/>
                <w:szCs w:val="24"/>
              </w:rPr>
              <w:t xml:space="preserve"> размещение объекта  за  1 кв.м. территории   за  1 день торговли  (р</w:t>
            </w:r>
            <w:r w:rsidRPr="00633213">
              <w:rPr>
                <w:sz w:val="24"/>
                <w:szCs w:val="24"/>
                <w:lang w:eastAsia="en-US"/>
              </w:rPr>
              <w:t>уб.)</w:t>
            </w:r>
          </w:p>
        </w:tc>
        <w:tc>
          <w:tcPr>
            <w:tcW w:w="1843"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proofErr w:type="gramStart"/>
            <w:r w:rsidRPr="00633213">
              <w:rPr>
                <w:sz w:val="24"/>
                <w:szCs w:val="24"/>
                <w:lang w:eastAsia="en-US"/>
              </w:rPr>
              <w:t>Начальная стоимость лота за весь период торговли (с 15.09.2018 по 15.09.2021, (1097 дней)</w:t>
            </w:r>
            <w:proofErr w:type="gramEnd"/>
          </w:p>
        </w:tc>
        <w:tc>
          <w:tcPr>
            <w:tcW w:w="1418" w:type="dxa"/>
            <w:tcBorders>
              <w:top w:val="single" w:sz="4" w:space="0" w:color="auto"/>
              <w:left w:val="single" w:sz="4" w:space="0" w:color="auto"/>
              <w:bottom w:val="single" w:sz="4" w:space="0" w:color="auto"/>
              <w:right w:val="single" w:sz="4" w:space="0" w:color="auto"/>
            </w:tcBorders>
            <w:textDirection w:val="btLr"/>
            <w:hideMark/>
          </w:tcPr>
          <w:p w:rsidR="00FF6DE0" w:rsidRPr="00633213" w:rsidRDefault="00FF6DE0" w:rsidP="005B7030">
            <w:pPr>
              <w:spacing w:line="276" w:lineRule="auto"/>
              <w:ind w:left="113" w:right="113"/>
              <w:rPr>
                <w:sz w:val="24"/>
                <w:szCs w:val="24"/>
                <w:lang w:eastAsia="en-US"/>
              </w:rPr>
            </w:pPr>
            <w:r w:rsidRPr="00633213">
              <w:rPr>
                <w:sz w:val="24"/>
                <w:szCs w:val="24"/>
                <w:lang w:eastAsia="en-US"/>
              </w:rPr>
              <w:t>Размер задатка (руб.)</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558"/>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 xml:space="preserve">проспект Московский, ориентир – д. 108 </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26,81</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70585,37</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21175,61</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558"/>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 xml:space="preserve">набережная Адмирала </w:t>
            </w:r>
            <w:proofErr w:type="spellStart"/>
            <w:r w:rsidRPr="00716154">
              <w:rPr>
                <w:sz w:val="24"/>
                <w:szCs w:val="24"/>
                <w:lang w:eastAsia="en-US"/>
              </w:rPr>
              <w:t>Трибуца</w:t>
            </w:r>
            <w:proofErr w:type="spellEnd"/>
            <w:r w:rsidRPr="00716154">
              <w:rPr>
                <w:sz w:val="24"/>
                <w:szCs w:val="24"/>
                <w:lang w:eastAsia="en-US"/>
              </w:rPr>
              <w:t>, ориентир – д. 53</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26,81</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70585,37</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21175,61</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558"/>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 xml:space="preserve">набережная Адмирала </w:t>
            </w:r>
            <w:proofErr w:type="spellStart"/>
            <w:r w:rsidRPr="00716154">
              <w:rPr>
                <w:sz w:val="24"/>
                <w:szCs w:val="24"/>
                <w:lang w:eastAsia="en-US"/>
              </w:rPr>
              <w:t>Трибуца</w:t>
            </w:r>
            <w:proofErr w:type="spellEnd"/>
            <w:r w:rsidRPr="00716154">
              <w:rPr>
                <w:sz w:val="24"/>
                <w:szCs w:val="24"/>
                <w:lang w:eastAsia="en-US"/>
              </w:rPr>
              <w:t xml:space="preserve">, ориентир – д. 37 </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26,81</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70585,37</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21175,61</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 xml:space="preserve">проспект Московский, ориентир – д. 95 </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29,76</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78352,13</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23505,64</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проспект Калинина, ориентир – д. 2а</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22,20</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58448,16</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17534,45</w:t>
            </w:r>
          </w:p>
        </w:tc>
      </w:tr>
      <w:tr w:rsidR="00FF6DE0" w:rsidRPr="00800AE9" w:rsidTr="005B7030">
        <w:trPr>
          <w:trHeight w:val="216"/>
        </w:trPr>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highlight w:val="yellow"/>
                <w:lang w:eastAsia="en-US"/>
              </w:rPr>
            </w:pPr>
            <w:r w:rsidRPr="00716154">
              <w:rPr>
                <w:color w:val="000000"/>
                <w:sz w:val="24"/>
                <w:szCs w:val="24"/>
                <w:lang w:eastAsia="en-US"/>
              </w:rPr>
              <w:t xml:space="preserve">проспект Калинина, ориентир </w:t>
            </w:r>
            <w:r w:rsidRPr="00716154">
              <w:rPr>
                <w:sz w:val="24"/>
                <w:szCs w:val="24"/>
                <w:lang w:eastAsia="en-US"/>
              </w:rPr>
              <w:t xml:space="preserve">– </w:t>
            </w:r>
            <w:r w:rsidRPr="00716154">
              <w:rPr>
                <w:color w:val="000000"/>
                <w:sz w:val="24"/>
                <w:szCs w:val="24"/>
                <w:lang w:eastAsia="en-US"/>
              </w:rPr>
              <w:t>д. 1</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23,46</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61765,49</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18529,65</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vAlign w:val="center"/>
          </w:tcPr>
          <w:p w:rsidR="00FF6DE0" w:rsidRPr="00716154" w:rsidRDefault="00FF6DE0" w:rsidP="005B7030">
            <w:pPr>
              <w:spacing w:line="276" w:lineRule="auto"/>
              <w:rPr>
                <w:sz w:val="24"/>
                <w:szCs w:val="24"/>
                <w:lang w:eastAsia="en-US"/>
              </w:rPr>
            </w:pPr>
            <w:r w:rsidRPr="00716154">
              <w:rPr>
                <w:sz w:val="24"/>
                <w:szCs w:val="24"/>
                <w:lang w:eastAsia="en-US"/>
              </w:rPr>
              <w:t>проспект Ленинский, ориентир – д. 103</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27,40</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72138,72</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21641,62</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ул. Тельмана, ориентир </w:t>
            </w:r>
            <w:r w:rsidRPr="00716154">
              <w:rPr>
                <w:sz w:val="24"/>
                <w:szCs w:val="24"/>
                <w:lang w:eastAsia="en-US"/>
              </w:rPr>
              <w:t xml:space="preserve">–  д. </w:t>
            </w:r>
            <w:r w:rsidRPr="00716154">
              <w:rPr>
                <w:color w:val="000000"/>
                <w:sz w:val="24"/>
                <w:szCs w:val="24"/>
                <w:lang w:eastAsia="en-US"/>
              </w:rPr>
              <w:t>15а</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27,62</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72717,94</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21815,38</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ул. </w:t>
            </w:r>
            <w:proofErr w:type="gramStart"/>
            <w:r w:rsidRPr="00716154">
              <w:rPr>
                <w:color w:val="000000"/>
                <w:sz w:val="24"/>
                <w:szCs w:val="24"/>
                <w:lang w:eastAsia="en-US"/>
              </w:rPr>
              <w:t>Береговая</w:t>
            </w:r>
            <w:proofErr w:type="gramEnd"/>
            <w:r w:rsidRPr="00716154">
              <w:rPr>
                <w:color w:val="000000"/>
                <w:sz w:val="24"/>
                <w:szCs w:val="24"/>
                <w:lang w:eastAsia="en-US"/>
              </w:rPr>
              <w:t xml:space="preserve">, ориентир </w:t>
            </w:r>
            <w:r w:rsidRPr="00716154">
              <w:rPr>
                <w:sz w:val="24"/>
                <w:szCs w:val="24"/>
                <w:lang w:eastAsia="en-US"/>
              </w:rPr>
              <w:t xml:space="preserve">–  </w:t>
            </w:r>
            <w:r w:rsidRPr="00716154">
              <w:rPr>
                <w:color w:val="000000"/>
                <w:sz w:val="24"/>
                <w:szCs w:val="24"/>
                <w:lang w:eastAsia="en-US"/>
              </w:rPr>
              <w:t>д. 19</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18,35</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48311,88</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14493,56</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ул. А. </w:t>
            </w:r>
            <w:proofErr w:type="gramStart"/>
            <w:r w:rsidRPr="00716154">
              <w:rPr>
                <w:color w:val="000000"/>
                <w:sz w:val="24"/>
                <w:szCs w:val="24"/>
                <w:lang w:eastAsia="en-US"/>
              </w:rPr>
              <w:t>Невского</w:t>
            </w:r>
            <w:proofErr w:type="gramEnd"/>
            <w:r w:rsidRPr="00716154">
              <w:rPr>
                <w:color w:val="000000"/>
                <w:sz w:val="24"/>
                <w:szCs w:val="24"/>
                <w:lang w:eastAsia="en-US"/>
              </w:rPr>
              <w:t xml:space="preserve">, ориентир </w:t>
            </w:r>
            <w:r w:rsidRPr="00716154">
              <w:rPr>
                <w:sz w:val="24"/>
                <w:szCs w:val="24"/>
                <w:lang w:eastAsia="en-US"/>
              </w:rPr>
              <w:t xml:space="preserve">–  </w:t>
            </w:r>
            <w:r w:rsidRPr="00716154">
              <w:rPr>
                <w:color w:val="000000"/>
                <w:sz w:val="24"/>
                <w:szCs w:val="24"/>
                <w:lang w:eastAsia="en-US"/>
              </w:rPr>
              <w:t>д. 8</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29,33</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77220,02</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23166,01</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Нижний пруд, ориентир </w:t>
            </w:r>
            <w:r w:rsidRPr="00716154">
              <w:rPr>
                <w:sz w:val="24"/>
                <w:szCs w:val="24"/>
                <w:lang w:eastAsia="en-US"/>
              </w:rPr>
              <w:t xml:space="preserve">–  </w:t>
            </w:r>
            <w:r w:rsidRPr="00716154">
              <w:rPr>
                <w:color w:val="000000"/>
                <w:sz w:val="24"/>
                <w:szCs w:val="24"/>
                <w:lang w:eastAsia="en-US"/>
              </w:rPr>
              <w:t xml:space="preserve">ул. </w:t>
            </w:r>
            <w:proofErr w:type="gramStart"/>
            <w:r w:rsidRPr="00716154">
              <w:rPr>
                <w:color w:val="000000"/>
                <w:sz w:val="24"/>
                <w:szCs w:val="24"/>
                <w:lang w:eastAsia="en-US"/>
              </w:rPr>
              <w:t>Пролетарская</w:t>
            </w:r>
            <w:proofErr w:type="gramEnd"/>
            <w:r w:rsidRPr="00716154">
              <w:rPr>
                <w:color w:val="000000"/>
                <w:sz w:val="24"/>
                <w:szCs w:val="24"/>
                <w:lang w:eastAsia="en-US"/>
              </w:rPr>
              <w:t xml:space="preserve">, д. 7 </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32,36</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85197,41</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25559,22</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Нижний пруд, ориентир </w:t>
            </w:r>
            <w:r w:rsidRPr="00716154">
              <w:rPr>
                <w:sz w:val="24"/>
                <w:szCs w:val="24"/>
                <w:lang w:eastAsia="en-US"/>
              </w:rPr>
              <w:t xml:space="preserve">–  </w:t>
            </w:r>
            <w:r w:rsidRPr="00716154">
              <w:rPr>
                <w:color w:val="000000"/>
                <w:sz w:val="24"/>
                <w:szCs w:val="24"/>
                <w:lang w:eastAsia="en-US"/>
              </w:rPr>
              <w:t xml:space="preserve">ул. </w:t>
            </w:r>
            <w:proofErr w:type="gramStart"/>
            <w:r w:rsidRPr="00716154">
              <w:rPr>
                <w:color w:val="000000"/>
                <w:sz w:val="24"/>
                <w:szCs w:val="24"/>
                <w:lang w:eastAsia="en-US"/>
              </w:rPr>
              <w:t>Пролетарская</w:t>
            </w:r>
            <w:proofErr w:type="gramEnd"/>
            <w:r w:rsidRPr="00716154">
              <w:rPr>
                <w:color w:val="000000"/>
                <w:sz w:val="24"/>
                <w:szCs w:val="24"/>
                <w:lang w:eastAsia="en-US"/>
              </w:rPr>
              <w:t>, д. 19</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tabs>
                <w:tab w:val="left" w:pos="312"/>
              </w:tabs>
              <w:spacing w:line="276" w:lineRule="auto"/>
              <w:jc w:val="center"/>
              <w:rPr>
                <w:sz w:val="24"/>
                <w:szCs w:val="24"/>
                <w:lang w:eastAsia="en-US"/>
              </w:rPr>
            </w:pPr>
            <w:r w:rsidRPr="00716154">
              <w:rPr>
                <w:sz w:val="24"/>
                <w:szCs w:val="24"/>
                <w:lang w:eastAsia="en-US"/>
              </w:rPr>
              <w:t>32,36</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85197,41</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25559,22</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ул. Сергеева, ориентир </w:t>
            </w:r>
            <w:r w:rsidRPr="00716154">
              <w:rPr>
                <w:sz w:val="24"/>
                <w:szCs w:val="24"/>
                <w:lang w:eastAsia="en-US"/>
              </w:rPr>
              <w:t xml:space="preserve">–  </w:t>
            </w:r>
            <w:r w:rsidRPr="00716154">
              <w:rPr>
                <w:color w:val="000000"/>
                <w:sz w:val="24"/>
                <w:szCs w:val="24"/>
                <w:lang w:eastAsia="en-US"/>
              </w:rPr>
              <w:t>ул. Черняховского</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34,59</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91068,55</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27320,57</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проспект Мира, ориентир </w:t>
            </w:r>
            <w:r w:rsidRPr="00716154">
              <w:rPr>
                <w:sz w:val="24"/>
                <w:szCs w:val="24"/>
                <w:lang w:eastAsia="en-US"/>
              </w:rPr>
              <w:t xml:space="preserve">–  </w:t>
            </w:r>
            <w:r w:rsidRPr="00716154">
              <w:rPr>
                <w:color w:val="000000"/>
                <w:sz w:val="24"/>
                <w:szCs w:val="24"/>
                <w:lang w:eastAsia="en-US"/>
              </w:rPr>
              <w:t>д. 26, остановка «Зоопарк»</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33,51</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88225,13</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26467,54</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rPr>
                <w:color w:val="000000"/>
                <w:sz w:val="24"/>
                <w:szCs w:val="24"/>
                <w:lang w:eastAsia="en-US"/>
              </w:rPr>
            </w:pPr>
            <w:r w:rsidRPr="00716154">
              <w:rPr>
                <w:color w:val="000000"/>
                <w:sz w:val="24"/>
                <w:szCs w:val="24"/>
                <w:lang w:eastAsia="en-US"/>
              </w:rPr>
              <w:t xml:space="preserve">проспект Победы, д. 1, ориентир </w:t>
            </w:r>
            <w:r w:rsidRPr="00716154">
              <w:rPr>
                <w:sz w:val="24"/>
                <w:szCs w:val="24"/>
                <w:lang w:eastAsia="en-US"/>
              </w:rPr>
              <w:t xml:space="preserve">– </w:t>
            </w:r>
            <w:r w:rsidRPr="00716154">
              <w:rPr>
                <w:color w:val="000000"/>
                <w:sz w:val="24"/>
                <w:szCs w:val="24"/>
                <w:lang w:eastAsia="en-US"/>
              </w:rPr>
              <w:t>вход в Центральный парк культуры и отдыха</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tabs>
                <w:tab w:val="left" w:pos="1260"/>
              </w:tabs>
              <w:spacing w:line="276" w:lineRule="auto"/>
              <w:jc w:val="center"/>
              <w:rPr>
                <w:sz w:val="24"/>
                <w:szCs w:val="24"/>
                <w:lang w:eastAsia="en-US"/>
              </w:rPr>
            </w:pPr>
            <w:r w:rsidRPr="00716154">
              <w:rPr>
                <w:sz w:val="24"/>
                <w:szCs w:val="24"/>
                <w:lang w:eastAsia="en-US"/>
              </w:rPr>
              <w:t>28,62</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75350,74</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22605,22</w:t>
            </w:r>
          </w:p>
        </w:tc>
      </w:tr>
      <w:tr w:rsidR="00FF6DE0" w:rsidRPr="00800AE9" w:rsidTr="005B7030">
        <w:tc>
          <w:tcPr>
            <w:tcW w:w="567" w:type="dxa"/>
            <w:tcBorders>
              <w:top w:val="single" w:sz="4" w:space="0" w:color="auto"/>
              <w:left w:val="single" w:sz="4" w:space="0" w:color="auto"/>
              <w:bottom w:val="single" w:sz="4" w:space="0" w:color="auto"/>
              <w:right w:val="single" w:sz="4" w:space="0" w:color="auto"/>
            </w:tcBorders>
          </w:tcPr>
          <w:p w:rsidR="00FF6DE0" w:rsidRPr="00800AE9" w:rsidRDefault="00FF6DE0" w:rsidP="005B7030">
            <w:pPr>
              <w:numPr>
                <w:ilvl w:val="0"/>
                <w:numId w:val="7"/>
              </w:numPr>
              <w:tabs>
                <w:tab w:val="clear" w:pos="357"/>
                <w:tab w:val="num" w:pos="704"/>
                <w:tab w:val="num" w:pos="833"/>
              </w:tabs>
              <w:ind w:firstLine="0"/>
              <w:rPr>
                <w:lang w:eastAsia="en-US"/>
              </w:rPr>
            </w:pPr>
          </w:p>
        </w:tc>
        <w:tc>
          <w:tcPr>
            <w:tcW w:w="6237"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autoSpaceDE w:val="0"/>
              <w:autoSpaceDN w:val="0"/>
              <w:adjustRightInd w:val="0"/>
              <w:spacing w:line="276" w:lineRule="auto"/>
              <w:rPr>
                <w:rFonts w:eastAsia="Calibri"/>
                <w:color w:val="000000"/>
                <w:sz w:val="24"/>
                <w:szCs w:val="24"/>
                <w:highlight w:val="yellow"/>
                <w:lang w:eastAsia="en-US"/>
              </w:rPr>
            </w:pPr>
            <w:r w:rsidRPr="00716154">
              <w:rPr>
                <w:rFonts w:eastAsia="Calibri"/>
                <w:color w:val="000000"/>
                <w:sz w:val="24"/>
                <w:szCs w:val="24"/>
                <w:lang w:eastAsia="en-US"/>
              </w:rPr>
              <w:t>Детская площадка «Пиратский корабль»,  ул. Тельмана, 3</w:t>
            </w:r>
          </w:p>
        </w:tc>
        <w:tc>
          <w:tcPr>
            <w:tcW w:w="1276"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jc w:val="center"/>
              <w:rPr>
                <w:sz w:val="24"/>
                <w:szCs w:val="24"/>
              </w:rPr>
            </w:pPr>
            <w:r w:rsidRPr="00716154">
              <w:rPr>
                <w:sz w:val="24"/>
                <w:szCs w:val="24"/>
                <w:lang w:eastAsia="en-US"/>
              </w:rPr>
              <w:t>5/3</w:t>
            </w:r>
          </w:p>
        </w:tc>
        <w:tc>
          <w:tcPr>
            <w:tcW w:w="2410"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spacing w:line="276" w:lineRule="auto"/>
              <w:jc w:val="center"/>
              <w:rPr>
                <w:sz w:val="24"/>
                <w:szCs w:val="24"/>
                <w:lang w:eastAsia="en-US"/>
              </w:rPr>
            </w:pPr>
            <w:r w:rsidRPr="00716154">
              <w:rPr>
                <w:sz w:val="24"/>
                <w:szCs w:val="24"/>
                <w:lang w:eastAsia="en-US"/>
              </w:rPr>
              <w:t>33,23</w:t>
            </w:r>
          </w:p>
        </w:tc>
        <w:tc>
          <w:tcPr>
            <w:tcW w:w="1843"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87487,94</w:t>
            </w:r>
          </w:p>
        </w:tc>
        <w:tc>
          <w:tcPr>
            <w:tcW w:w="1418" w:type="dxa"/>
            <w:tcBorders>
              <w:top w:val="single" w:sz="4" w:space="0" w:color="auto"/>
              <w:left w:val="single" w:sz="4" w:space="0" w:color="auto"/>
              <w:bottom w:val="single" w:sz="4" w:space="0" w:color="auto"/>
              <w:right w:val="single" w:sz="4" w:space="0" w:color="auto"/>
            </w:tcBorders>
          </w:tcPr>
          <w:p w:rsidR="00FF6DE0" w:rsidRPr="00716154" w:rsidRDefault="00FF6DE0" w:rsidP="005B7030">
            <w:pPr>
              <w:rPr>
                <w:color w:val="000000"/>
                <w:sz w:val="24"/>
                <w:szCs w:val="24"/>
              </w:rPr>
            </w:pPr>
            <w:r w:rsidRPr="00716154">
              <w:rPr>
                <w:color w:val="000000"/>
                <w:sz w:val="24"/>
                <w:szCs w:val="24"/>
              </w:rPr>
              <w:t>26246,38</w:t>
            </w:r>
          </w:p>
        </w:tc>
      </w:tr>
    </w:tbl>
    <w:p w:rsidR="00FF6DE0" w:rsidRDefault="00FF6DE0" w:rsidP="00FF6DE0">
      <w:pPr>
        <w:ind w:right="113" w:firstLine="709"/>
        <w:jc w:val="both"/>
        <w:rPr>
          <w:b/>
          <w:sz w:val="28"/>
          <w:szCs w:val="28"/>
        </w:rPr>
      </w:pPr>
    </w:p>
    <w:p w:rsidR="00FF6DE0" w:rsidRPr="00287140" w:rsidRDefault="00FF6DE0" w:rsidP="00FF6DE0">
      <w:pPr>
        <w:spacing w:line="276" w:lineRule="auto"/>
        <w:ind w:right="113" w:firstLine="567"/>
        <w:jc w:val="both"/>
        <w:rPr>
          <w:color w:val="000000"/>
          <w:sz w:val="24"/>
          <w:szCs w:val="24"/>
        </w:rPr>
      </w:pPr>
      <w:r w:rsidRPr="00287140">
        <w:rPr>
          <w:b/>
          <w:color w:val="000000"/>
          <w:sz w:val="24"/>
          <w:szCs w:val="24"/>
        </w:rPr>
        <w:t xml:space="preserve">3. Организатор открытого </w:t>
      </w:r>
      <w:r>
        <w:rPr>
          <w:b/>
          <w:color w:val="000000"/>
          <w:sz w:val="24"/>
          <w:szCs w:val="24"/>
        </w:rPr>
        <w:t>к</w:t>
      </w:r>
      <w:r w:rsidRPr="00287140">
        <w:rPr>
          <w:b/>
          <w:color w:val="000000"/>
          <w:sz w:val="24"/>
          <w:szCs w:val="24"/>
        </w:rPr>
        <w:t xml:space="preserve">онкурса: </w:t>
      </w:r>
      <w:r w:rsidRPr="00287140">
        <w:rPr>
          <w:color w:val="000000"/>
          <w:sz w:val="24"/>
          <w:szCs w:val="24"/>
        </w:rPr>
        <w:t>комитет экономики, финансов и контроля администрации городского округа «Город Калининград».</w:t>
      </w:r>
    </w:p>
    <w:p w:rsidR="00FF6DE0" w:rsidRPr="000D4567" w:rsidRDefault="00FF6DE0" w:rsidP="00FF6DE0">
      <w:pPr>
        <w:pStyle w:val="ConsPlusNormal"/>
        <w:widowControl/>
        <w:ind w:firstLine="567"/>
        <w:jc w:val="both"/>
        <w:rPr>
          <w:rFonts w:ascii="Times New Roman" w:hAnsi="Times New Roman" w:cs="Times New Roman"/>
          <w:b/>
          <w:bCs/>
          <w:sz w:val="24"/>
          <w:szCs w:val="24"/>
        </w:rPr>
      </w:pPr>
      <w:r w:rsidRPr="00287140">
        <w:rPr>
          <w:rFonts w:ascii="Times New Roman" w:hAnsi="Times New Roman" w:cs="Times New Roman"/>
          <w:bCs/>
          <w:sz w:val="24"/>
          <w:szCs w:val="24"/>
        </w:rPr>
        <w:t>4</w:t>
      </w:r>
      <w:r w:rsidRPr="000D4567">
        <w:rPr>
          <w:rFonts w:ascii="Times New Roman" w:hAnsi="Times New Roman" w:cs="Times New Roman"/>
          <w:bCs/>
          <w:sz w:val="24"/>
          <w:szCs w:val="24"/>
        </w:rPr>
        <w:t xml:space="preserve">. Состав конкурсной комиссии по проведению открытого конкурса по продаже права на заключение договоров на размещение нестационарных торговых объектов на территории городского округа «Город Калининград», определен постановлением  администрации городского округа «Город Калининград» от </w:t>
      </w:r>
      <w:r>
        <w:rPr>
          <w:rFonts w:ascii="Times New Roman" w:hAnsi="Times New Roman" w:cs="Times New Roman"/>
          <w:bCs/>
          <w:sz w:val="24"/>
          <w:szCs w:val="24"/>
        </w:rPr>
        <w:t>25</w:t>
      </w:r>
      <w:r w:rsidRPr="000D4567">
        <w:rPr>
          <w:rFonts w:ascii="Times New Roman" w:hAnsi="Times New Roman" w:cs="Times New Roman"/>
          <w:bCs/>
          <w:sz w:val="24"/>
          <w:szCs w:val="24"/>
        </w:rPr>
        <w:t>.</w:t>
      </w:r>
      <w:r>
        <w:rPr>
          <w:rFonts w:ascii="Times New Roman" w:hAnsi="Times New Roman" w:cs="Times New Roman"/>
          <w:bCs/>
          <w:sz w:val="24"/>
          <w:szCs w:val="24"/>
        </w:rPr>
        <w:t>11</w:t>
      </w:r>
      <w:r w:rsidRPr="000D4567">
        <w:rPr>
          <w:rFonts w:ascii="Times New Roman" w:hAnsi="Times New Roman" w:cs="Times New Roman"/>
          <w:bCs/>
          <w:sz w:val="24"/>
          <w:szCs w:val="24"/>
        </w:rPr>
        <w:t>.201</w:t>
      </w:r>
      <w:r>
        <w:rPr>
          <w:rFonts w:ascii="Times New Roman" w:hAnsi="Times New Roman" w:cs="Times New Roman"/>
          <w:bCs/>
          <w:sz w:val="24"/>
          <w:szCs w:val="24"/>
        </w:rPr>
        <w:t>5</w:t>
      </w:r>
      <w:r w:rsidRPr="000D4567">
        <w:rPr>
          <w:rFonts w:ascii="Times New Roman" w:hAnsi="Times New Roman" w:cs="Times New Roman"/>
          <w:bCs/>
          <w:sz w:val="24"/>
          <w:szCs w:val="24"/>
        </w:rPr>
        <w:t xml:space="preserve"> № 1</w:t>
      </w:r>
      <w:r>
        <w:rPr>
          <w:rFonts w:ascii="Times New Roman" w:hAnsi="Times New Roman" w:cs="Times New Roman"/>
          <w:bCs/>
          <w:sz w:val="24"/>
          <w:szCs w:val="24"/>
        </w:rPr>
        <w:t>968 (в ред. от 13.12.2017).</w:t>
      </w:r>
    </w:p>
    <w:p w:rsidR="00FF6DE0" w:rsidRPr="00407178" w:rsidRDefault="00FF6DE0" w:rsidP="00FF6DE0">
      <w:pPr>
        <w:pStyle w:val="a8"/>
        <w:widowControl w:val="0"/>
        <w:tabs>
          <w:tab w:val="left" w:pos="851"/>
        </w:tabs>
        <w:suppressAutoHyphens/>
        <w:ind w:left="0" w:firstLine="540"/>
        <w:jc w:val="both"/>
        <w:rPr>
          <w:sz w:val="24"/>
          <w:szCs w:val="24"/>
        </w:rPr>
      </w:pPr>
      <w:r w:rsidRPr="00407178">
        <w:rPr>
          <w:sz w:val="24"/>
          <w:szCs w:val="24"/>
        </w:rPr>
        <w:t xml:space="preserve">5. Процедура вскрытия конвертов с заявками на участие в открытом конкурсе проводилась </w:t>
      </w:r>
      <w:r>
        <w:rPr>
          <w:sz w:val="24"/>
          <w:szCs w:val="24"/>
        </w:rPr>
        <w:t xml:space="preserve">03 сентября </w:t>
      </w:r>
      <w:r w:rsidRPr="00407178">
        <w:rPr>
          <w:sz w:val="24"/>
          <w:szCs w:val="24"/>
        </w:rPr>
        <w:t>201</w:t>
      </w:r>
      <w:r>
        <w:rPr>
          <w:sz w:val="24"/>
          <w:szCs w:val="24"/>
        </w:rPr>
        <w:t>8</w:t>
      </w:r>
      <w:r w:rsidRPr="00407178">
        <w:rPr>
          <w:sz w:val="24"/>
          <w:szCs w:val="24"/>
        </w:rPr>
        <w:t xml:space="preserve"> года по адресу </w:t>
      </w:r>
      <w:r>
        <w:rPr>
          <w:sz w:val="24"/>
          <w:szCs w:val="24"/>
        </w:rPr>
        <w:t xml:space="preserve">                            </w:t>
      </w:r>
      <w:proofErr w:type="gramStart"/>
      <w:r w:rsidRPr="00407178">
        <w:rPr>
          <w:sz w:val="24"/>
          <w:szCs w:val="24"/>
        </w:rPr>
        <w:t>г</w:t>
      </w:r>
      <w:proofErr w:type="gramEnd"/>
      <w:r w:rsidRPr="00407178">
        <w:rPr>
          <w:sz w:val="24"/>
          <w:szCs w:val="24"/>
        </w:rPr>
        <w:t xml:space="preserve">. Калининград обл., пл. Победы, 1, </w:t>
      </w:r>
      <w:proofErr w:type="spellStart"/>
      <w:r w:rsidRPr="00407178">
        <w:rPr>
          <w:sz w:val="24"/>
          <w:szCs w:val="24"/>
        </w:rPr>
        <w:t>каб</w:t>
      </w:r>
      <w:proofErr w:type="spellEnd"/>
      <w:r w:rsidRPr="00407178">
        <w:rPr>
          <w:sz w:val="24"/>
          <w:szCs w:val="24"/>
        </w:rPr>
        <w:t>.</w:t>
      </w:r>
      <w:r>
        <w:rPr>
          <w:sz w:val="24"/>
          <w:szCs w:val="24"/>
        </w:rPr>
        <w:t xml:space="preserve"> </w:t>
      </w:r>
      <w:r w:rsidRPr="00407178">
        <w:rPr>
          <w:sz w:val="24"/>
          <w:szCs w:val="24"/>
        </w:rPr>
        <w:t>25</w:t>
      </w:r>
      <w:r>
        <w:rPr>
          <w:sz w:val="24"/>
          <w:szCs w:val="24"/>
        </w:rPr>
        <w:t>3</w:t>
      </w:r>
      <w:r w:rsidRPr="00407178">
        <w:rPr>
          <w:sz w:val="24"/>
          <w:szCs w:val="24"/>
        </w:rPr>
        <w:t xml:space="preserve"> </w:t>
      </w:r>
      <w:r>
        <w:rPr>
          <w:sz w:val="24"/>
          <w:szCs w:val="24"/>
        </w:rPr>
        <w:t>с</w:t>
      </w:r>
      <w:r w:rsidRPr="00407178">
        <w:rPr>
          <w:sz w:val="24"/>
          <w:szCs w:val="24"/>
        </w:rPr>
        <w:t> 10 час. 00 мин.  (время калининградское)</w:t>
      </w:r>
      <w:r>
        <w:rPr>
          <w:sz w:val="24"/>
          <w:szCs w:val="24"/>
        </w:rPr>
        <w:t xml:space="preserve"> до 10 час. 35 мин</w:t>
      </w:r>
      <w:r w:rsidRPr="00407178">
        <w:rPr>
          <w:sz w:val="24"/>
          <w:szCs w:val="24"/>
        </w:rPr>
        <w:t>.</w:t>
      </w:r>
    </w:p>
    <w:p w:rsidR="00FF6DE0" w:rsidRPr="004D0BED" w:rsidRDefault="00FF6DE0" w:rsidP="00FF6DE0">
      <w:pPr>
        <w:pStyle w:val="a8"/>
        <w:widowControl w:val="0"/>
        <w:tabs>
          <w:tab w:val="left" w:pos="851"/>
        </w:tabs>
        <w:suppressAutoHyphens/>
        <w:ind w:left="0" w:firstLine="540"/>
        <w:jc w:val="both"/>
        <w:rPr>
          <w:sz w:val="24"/>
          <w:szCs w:val="24"/>
        </w:rPr>
      </w:pPr>
      <w:r w:rsidRPr="00EA4EE0">
        <w:rPr>
          <w:sz w:val="24"/>
          <w:szCs w:val="24"/>
        </w:rPr>
        <w:t>6.</w:t>
      </w:r>
      <w:r w:rsidRPr="004D0BED">
        <w:rPr>
          <w:sz w:val="24"/>
          <w:szCs w:val="24"/>
        </w:rPr>
        <w:t xml:space="preserve"> Процедура </w:t>
      </w:r>
      <w:r>
        <w:rPr>
          <w:sz w:val="24"/>
          <w:szCs w:val="24"/>
        </w:rPr>
        <w:t xml:space="preserve">рассмотрения и оценки заявок на участие в открытом конкурсе </w:t>
      </w:r>
      <w:r w:rsidRPr="004D0BED">
        <w:rPr>
          <w:sz w:val="24"/>
          <w:szCs w:val="24"/>
        </w:rPr>
        <w:t>проводи</w:t>
      </w:r>
      <w:r>
        <w:rPr>
          <w:sz w:val="24"/>
          <w:szCs w:val="24"/>
        </w:rPr>
        <w:t>лась</w:t>
      </w:r>
      <w:r w:rsidRPr="004D0BED">
        <w:rPr>
          <w:sz w:val="24"/>
          <w:szCs w:val="24"/>
        </w:rPr>
        <w:t xml:space="preserve"> </w:t>
      </w:r>
      <w:r>
        <w:rPr>
          <w:sz w:val="24"/>
          <w:szCs w:val="24"/>
        </w:rPr>
        <w:t xml:space="preserve"> 06 сентября </w:t>
      </w:r>
      <w:r w:rsidRPr="00407178">
        <w:rPr>
          <w:sz w:val="24"/>
          <w:szCs w:val="24"/>
        </w:rPr>
        <w:t>201</w:t>
      </w:r>
      <w:r>
        <w:rPr>
          <w:sz w:val="24"/>
          <w:szCs w:val="24"/>
        </w:rPr>
        <w:t>8</w:t>
      </w:r>
      <w:r w:rsidRPr="00407178">
        <w:rPr>
          <w:sz w:val="24"/>
          <w:szCs w:val="24"/>
        </w:rPr>
        <w:t xml:space="preserve"> года</w:t>
      </w:r>
      <w:r w:rsidRPr="004D0BED">
        <w:rPr>
          <w:sz w:val="24"/>
          <w:szCs w:val="24"/>
        </w:rPr>
        <w:t xml:space="preserve"> по адресу: 2360</w:t>
      </w:r>
      <w:r>
        <w:rPr>
          <w:sz w:val="24"/>
          <w:szCs w:val="24"/>
        </w:rPr>
        <w:t>35</w:t>
      </w:r>
      <w:r w:rsidRPr="004D0BED">
        <w:rPr>
          <w:sz w:val="24"/>
          <w:szCs w:val="24"/>
        </w:rPr>
        <w:t xml:space="preserve">, </w:t>
      </w:r>
      <w:r>
        <w:rPr>
          <w:sz w:val="24"/>
          <w:szCs w:val="24"/>
        </w:rPr>
        <w:t xml:space="preserve">                  </w:t>
      </w:r>
      <w:r w:rsidRPr="004D0BED">
        <w:rPr>
          <w:sz w:val="24"/>
          <w:szCs w:val="24"/>
        </w:rPr>
        <w:t xml:space="preserve">г. Калининград обл., пл. Победы, 1, </w:t>
      </w:r>
      <w:proofErr w:type="spellStart"/>
      <w:r w:rsidRPr="004D0BED">
        <w:rPr>
          <w:sz w:val="24"/>
          <w:szCs w:val="24"/>
        </w:rPr>
        <w:t>каб</w:t>
      </w:r>
      <w:proofErr w:type="spellEnd"/>
      <w:r w:rsidRPr="004D0BED">
        <w:rPr>
          <w:sz w:val="24"/>
          <w:szCs w:val="24"/>
        </w:rPr>
        <w:t>.</w:t>
      </w:r>
      <w:r>
        <w:rPr>
          <w:sz w:val="24"/>
          <w:szCs w:val="24"/>
        </w:rPr>
        <w:t xml:space="preserve"> 345</w:t>
      </w:r>
      <w:r w:rsidRPr="004D0BED">
        <w:rPr>
          <w:sz w:val="24"/>
          <w:szCs w:val="24"/>
        </w:rPr>
        <w:t xml:space="preserve"> </w:t>
      </w:r>
      <w:r w:rsidRPr="0044216E">
        <w:rPr>
          <w:sz w:val="24"/>
          <w:szCs w:val="24"/>
        </w:rPr>
        <w:t>с </w:t>
      </w:r>
      <w:r>
        <w:rPr>
          <w:sz w:val="24"/>
          <w:szCs w:val="24"/>
        </w:rPr>
        <w:t>14</w:t>
      </w:r>
      <w:r w:rsidRPr="0044216E">
        <w:rPr>
          <w:sz w:val="24"/>
          <w:szCs w:val="24"/>
        </w:rPr>
        <w:t xml:space="preserve"> час.</w:t>
      </w:r>
      <w:r>
        <w:rPr>
          <w:sz w:val="24"/>
          <w:szCs w:val="24"/>
        </w:rPr>
        <w:t>30</w:t>
      </w:r>
      <w:r w:rsidRPr="0044216E">
        <w:rPr>
          <w:sz w:val="24"/>
          <w:szCs w:val="24"/>
        </w:rPr>
        <w:t xml:space="preserve"> мин</w:t>
      </w:r>
      <w:r w:rsidRPr="006C0F55">
        <w:rPr>
          <w:sz w:val="24"/>
          <w:szCs w:val="24"/>
        </w:rPr>
        <w:t xml:space="preserve">. до 15 час. </w:t>
      </w:r>
      <w:r w:rsidR="006C0F55">
        <w:rPr>
          <w:sz w:val="24"/>
          <w:szCs w:val="24"/>
        </w:rPr>
        <w:t>2</w:t>
      </w:r>
      <w:r w:rsidRPr="006C0F55">
        <w:rPr>
          <w:sz w:val="24"/>
          <w:szCs w:val="24"/>
        </w:rPr>
        <w:t>0 мин</w:t>
      </w:r>
      <w:r w:rsidRPr="004D0BED">
        <w:rPr>
          <w:sz w:val="24"/>
          <w:szCs w:val="24"/>
        </w:rPr>
        <w:t xml:space="preserve">. (время калининградское). </w:t>
      </w:r>
    </w:p>
    <w:p w:rsidR="00FF6DE0" w:rsidRPr="0044742E" w:rsidRDefault="00FF6DE0" w:rsidP="00FF6DE0">
      <w:pPr>
        <w:pStyle w:val="a8"/>
        <w:widowControl w:val="0"/>
        <w:tabs>
          <w:tab w:val="left" w:pos="851"/>
        </w:tabs>
        <w:ind w:left="0" w:firstLine="540"/>
        <w:jc w:val="both"/>
        <w:rPr>
          <w:sz w:val="24"/>
          <w:szCs w:val="24"/>
        </w:rPr>
      </w:pPr>
      <w:r w:rsidRPr="0044742E">
        <w:rPr>
          <w:sz w:val="24"/>
          <w:szCs w:val="24"/>
        </w:rPr>
        <w:t xml:space="preserve">На </w:t>
      </w:r>
      <w:r w:rsidRPr="0044742E">
        <w:rPr>
          <w:bCs/>
          <w:sz w:val="24"/>
          <w:szCs w:val="24"/>
        </w:rPr>
        <w:t>заседании</w:t>
      </w:r>
      <w:r w:rsidRPr="0044742E">
        <w:rPr>
          <w:sz w:val="24"/>
          <w:szCs w:val="24"/>
        </w:rPr>
        <w:t xml:space="preserve"> конкурсной комиссии по рассмотрению и оценке заявок на участие в открытом конкурсе из 8 (восемь) членов комиссии присутствовали </w:t>
      </w:r>
      <w:r>
        <w:rPr>
          <w:sz w:val="24"/>
          <w:szCs w:val="24"/>
        </w:rPr>
        <w:t>4</w:t>
      </w:r>
      <w:r w:rsidRPr="0044742E">
        <w:rPr>
          <w:sz w:val="24"/>
          <w:szCs w:val="24"/>
        </w:rPr>
        <w:t xml:space="preserve"> (</w:t>
      </w:r>
      <w:r>
        <w:rPr>
          <w:sz w:val="24"/>
          <w:szCs w:val="24"/>
        </w:rPr>
        <w:t>четыре</w:t>
      </w:r>
      <w:r w:rsidRPr="0044742E">
        <w:rPr>
          <w:sz w:val="24"/>
          <w:szCs w:val="24"/>
        </w:rPr>
        <w:t>), в том числе:</w:t>
      </w:r>
    </w:p>
    <w:tbl>
      <w:tblPr>
        <w:tblW w:w="7740" w:type="dxa"/>
        <w:tblInd w:w="108" w:type="dxa"/>
        <w:tblLook w:val="01E0"/>
      </w:tblPr>
      <w:tblGrid>
        <w:gridCol w:w="7740"/>
      </w:tblGrid>
      <w:tr w:rsidR="00FF6DE0" w:rsidRPr="00287140" w:rsidTr="005B7030">
        <w:tc>
          <w:tcPr>
            <w:tcW w:w="7740" w:type="dxa"/>
          </w:tcPr>
          <w:p w:rsidR="00FF6DE0" w:rsidRPr="00287140" w:rsidRDefault="00FF6DE0" w:rsidP="005B7030">
            <w:pPr>
              <w:widowControl w:val="0"/>
              <w:suppressAutoHyphens/>
              <w:ind w:firstLine="459"/>
              <w:jc w:val="both"/>
              <w:rPr>
                <w:sz w:val="24"/>
                <w:szCs w:val="24"/>
              </w:rPr>
            </w:pPr>
            <w:r w:rsidRPr="00287140">
              <w:rPr>
                <w:b/>
                <w:sz w:val="24"/>
                <w:szCs w:val="24"/>
              </w:rPr>
              <w:t>Зам. председателя комиссии:</w:t>
            </w:r>
          </w:p>
        </w:tc>
      </w:tr>
      <w:tr w:rsidR="00FF6DE0" w:rsidRPr="00287140" w:rsidTr="005B7030">
        <w:tc>
          <w:tcPr>
            <w:tcW w:w="7740" w:type="dxa"/>
          </w:tcPr>
          <w:p w:rsidR="00FF6DE0" w:rsidRPr="00287140" w:rsidRDefault="00FF6DE0" w:rsidP="005B7030">
            <w:pPr>
              <w:widowControl w:val="0"/>
              <w:suppressAutoHyphens/>
              <w:ind w:firstLine="459"/>
              <w:jc w:val="both"/>
              <w:rPr>
                <w:b/>
                <w:sz w:val="24"/>
                <w:szCs w:val="24"/>
              </w:rPr>
            </w:pPr>
            <w:r w:rsidRPr="00287140">
              <w:rPr>
                <w:sz w:val="24"/>
                <w:szCs w:val="24"/>
              </w:rPr>
              <w:t>Румянцев С.В.</w:t>
            </w:r>
          </w:p>
        </w:tc>
      </w:tr>
      <w:tr w:rsidR="00FF6DE0" w:rsidRPr="00287140" w:rsidTr="005B7030">
        <w:tc>
          <w:tcPr>
            <w:tcW w:w="7740" w:type="dxa"/>
          </w:tcPr>
          <w:p w:rsidR="00FF6DE0" w:rsidRPr="00DB54FC" w:rsidRDefault="00FF6DE0" w:rsidP="005B7030">
            <w:pPr>
              <w:widowControl w:val="0"/>
              <w:suppressAutoHyphens/>
              <w:ind w:firstLine="459"/>
              <w:jc w:val="both"/>
              <w:rPr>
                <w:b/>
                <w:sz w:val="24"/>
                <w:szCs w:val="24"/>
              </w:rPr>
            </w:pPr>
            <w:r w:rsidRPr="00DB54FC">
              <w:rPr>
                <w:b/>
                <w:sz w:val="24"/>
                <w:szCs w:val="24"/>
              </w:rPr>
              <w:t>Члены комиссии:</w:t>
            </w:r>
          </w:p>
          <w:p w:rsidR="00FF6DE0" w:rsidRPr="00DB54FC" w:rsidRDefault="00FF6DE0" w:rsidP="005B7030">
            <w:pPr>
              <w:widowControl w:val="0"/>
              <w:suppressAutoHyphens/>
              <w:ind w:firstLine="459"/>
              <w:jc w:val="both"/>
              <w:rPr>
                <w:sz w:val="24"/>
                <w:szCs w:val="24"/>
              </w:rPr>
            </w:pPr>
            <w:proofErr w:type="spellStart"/>
            <w:r w:rsidRPr="00DB54FC">
              <w:rPr>
                <w:sz w:val="24"/>
                <w:szCs w:val="24"/>
              </w:rPr>
              <w:t>Лахонин</w:t>
            </w:r>
            <w:proofErr w:type="spellEnd"/>
            <w:r w:rsidRPr="00DB54FC">
              <w:rPr>
                <w:sz w:val="24"/>
                <w:szCs w:val="24"/>
              </w:rPr>
              <w:t xml:space="preserve"> П.И.</w:t>
            </w:r>
          </w:p>
          <w:p w:rsidR="00FF6DE0" w:rsidRPr="00DB54FC" w:rsidRDefault="00FF6DE0" w:rsidP="005B7030">
            <w:pPr>
              <w:widowControl w:val="0"/>
              <w:suppressAutoHyphens/>
              <w:ind w:firstLine="459"/>
              <w:jc w:val="both"/>
              <w:rPr>
                <w:sz w:val="24"/>
                <w:szCs w:val="24"/>
              </w:rPr>
            </w:pPr>
            <w:proofErr w:type="spellStart"/>
            <w:r w:rsidRPr="00DB54FC">
              <w:rPr>
                <w:sz w:val="24"/>
                <w:szCs w:val="24"/>
              </w:rPr>
              <w:t>Наумкин</w:t>
            </w:r>
            <w:proofErr w:type="spellEnd"/>
            <w:r w:rsidRPr="00DB54FC">
              <w:rPr>
                <w:sz w:val="24"/>
                <w:szCs w:val="24"/>
              </w:rPr>
              <w:t xml:space="preserve"> С.В.</w:t>
            </w:r>
          </w:p>
        </w:tc>
      </w:tr>
      <w:tr w:rsidR="00FF6DE0" w:rsidRPr="00287140" w:rsidTr="005B7030">
        <w:tc>
          <w:tcPr>
            <w:tcW w:w="7740" w:type="dxa"/>
          </w:tcPr>
          <w:p w:rsidR="00FF6DE0" w:rsidRPr="002F0FED" w:rsidRDefault="00FF6DE0" w:rsidP="005B7030">
            <w:pPr>
              <w:widowControl w:val="0"/>
              <w:suppressAutoHyphens/>
              <w:ind w:firstLine="459"/>
              <w:jc w:val="both"/>
              <w:rPr>
                <w:sz w:val="24"/>
                <w:szCs w:val="24"/>
                <w:highlight w:val="yellow"/>
              </w:rPr>
            </w:pPr>
            <w:r w:rsidRPr="00DB54FC">
              <w:rPr>
                <w:sz w:val="24"/>
                <w:szCs w:val="24"/>
              </w:rPr>
              <w:t>Сеченова Л.В.</w:t>
            </w:r>
          </w:p>
        </w:tc>
      </w:tr>
    </w:tbl>
    <w:p w:rsidR="00FF6DE0" w:rsidRDefault="00FF6DE0" w:rsidP="00FF6DE0">
      <w:pPr>
        <w:pStyle w:val="a8"/>
        <w:widowControl w:val="0"/>
        <w:tabs>
          <w:tab w:val="left" w:pos="851"/>
        </w:tabs>
        <w:suppressAutoHyphens/>
        <w:ind w:left="0" w:firstLine="540"/>
        <w:jc w:val="both"/>
        <w:rPr>
          <w:sz w:val="24"/>
          <w:szCs w:val="24"/>
        </w:rPr>
      </w:pPr>
      <w:r w:rsidRPr="00287140">
        <w:rPr>
          <w:sz w:val="24"/>
          <w:szCs w:val="24"/>
        </w:rPr>
        <w:t xml:space="preserve">Кворум имеется. </w:t>
      </w:r>
    </w:p>
    <w:p w:rsidR="00FF6DE0" w:rsidRDefault="00FF6DE0" w:rsidP="00FF6DE0">
      <w:pPr>
        <w:pStyle w:val="a8"/>
        <w:widowControl w:val="0"/>
        <w:ind w:left="0" w:firstLine="567"/>
        <w:jc w:val="both"/>
        <w:outlineLvl w:val="0"/>
        <w:rPr>
          <w:sz w:val="24"/>
          <w:szCs w:val="24"/>
        </w:rPr>
      </w:pPr>
    </w:p>
    <w:p w:rsidR="00FF6DE0" w:rsidRDefault="00FF6DE0" w:rsidP="00FF6DE0">
      <w:pPr>
        <w:pStyle w:val="a8"/>
        <w:widowControl w:val="0"/>
        <w:ind w:left="0" w:firstLine="567"/>
        <w:jc w:val="both"/>
        <w:outlineLvl w:val="0"/>
        <w:rPr>
          <w:sz w:val="24"/>
          <w:szCs w:val="24"/>
        </w:rPr>
      </w:pPr>
    </w:p>
    <w:p w:rsidR="00FF6DE0" w:rsidRDefault="00FF6DE0" w:rsidP="00FF6DE0">
      <w:pPr>
        <w:pStyle w:val="a8"/>
        <w:widowControl w:val="0"/>
        <w:ind w:left="0" w:firstLine="567"/>
        <w:jc w:val="both"/>
        <w:outlineLvl w:val="0"/>
        <w:rPr>
          <w:sz w:val="24"/>
          <w:szCs w:val="24"/>
        </w:rPr>
      </w:pPr>
    </w:p>
    <w:p w:rsidR="00FF6DE0" w:rsidRDefault="00FF6DE0" w:rsidP="00FF6DE0">
      <w:pPr>
        <w:pStyle w:val="a8"/>
        <w:widowControl w:val="0"/>
        <w:ind w:left="0" w:firstLine="567"/>
        <w:jc w:val="both"/>
        <w:outlineLvl w:val="0"/>
        <w:rPr>
          <w:sz w:val="24"/>
          <w:szCs w:val="24"/>
        </w:rPr>
      </w:pPr>
      <w:r>
        <w:rPr>
          <w:sz w:val="24"/>
          <w:szCs w:val="24"/>
        </w:rPr>
        <w:lastRenderedPageBreak/>
        <w:t>7. На пр</w:t>
      </w:r>
      <w:r w:rsidRPr="004D0BED">
        <w:rPr>
          <w:sz w:val="24"/>
          <w:szCs w:val="24"/>
        </w:rPr>
        <w:t xml:space="preserve">оцедуру </w:t>
      </w:r>
      <w:r>
        <w:rPr>
          <w:sz w:val="24"/>
          <w:szCs w:val="24"/>
        </w:rPr>
        <w:t xml:space="preserve">рассмотрения и оценки заявок на участие в открытом конкурсе </w:t>
      </w:r>
      <w:r w:rsidRPr="004D0BED">
        <w:rPr>
          <w:sz w:val="24"/>
          <w:szCs w:val="24"/>
        </w:rPr>
        <w:t xml:space="preserve">предоставлены заявки следующих </w:t>
      </w:r>
      <w:r>
        <w:rPr>
          <w:sz w:val="24"/>
          <w:szCs w:val="24"/>
        </w:rPr>
        <w:t>участников конкурса</w:t>
      </w:r>
      <w:r w:rsidRPr="004D0BED">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6491"/>
        <w:gridCol w:w="7371"/>
      </w:tblGrid>
      <w:tr w:rsidR="00FF6DE0" w:rsidRPr="00287140" w:rsidTr="005B7030">
        <w:tc>
          <w:tcPr>
            <w:tcW w:w="563" w:type="dxa"/>
            <w:vAlign w:val="center"/>
          </w:tcPr>
          <w:p w:rsidR="00FF6DE0" w:rsidRPr="00287140" w:rsidRDefault="00FF6DE0" w:rsidP="005B7030">
            <w:pPr>
              <w:pStyle w:val="a8"/>
              <w:keepNext/>
              <w:tabs>
                <w:tab w:val="left" w:pos="851"/>
              </w:tabs>
              <w:ind w:left="0"/>
              <w:jc w:val="both"/>
              <w:rPr>
                <w:sz w:val="24"/>
                <w:szCs w:val="24"/>
              </w:rPr>
            </w:pPr>
            <w:r w:rsidRPr="00287140">
              <w:rPr>
                <w:sz w:val="24"/>
                <w:szCs w:val="24"/>
              </w:rPr>
              <w:t>№</w:t>
            </w:r>
          </w:p>
          <w:p w:rsidR="00FF6DE0" w:rsidRPr="00287140" w:rsidRDefault="00FF6DE0" w:rsidP="005B7030">
            <w:pPr>
              <w:pStyle w:val="a8"/>
              <w:keepNext/>
              <w:tabs>
                <w:tab w:val="left" w:pos="851"/>
              </w:tabs>
              <w:ind w:left="0"/>
              <w:jc w:val="both"/>
              <w:rPr>
                <w:sz w:val="24"/>
                <w:szCs w:val="24"/>
              </w:rPr>
            </w:pPr>
            <w:proofErr w:type="spellStart"/>
            <w:proofErr w:type="gramStart"/>
            <w:r w:rsidRPr="00287140">
              <w:rPr>
                <w:sz w:val="24"/>
                <w:szCs w:val="24"/>
              </w:rPr>
              <w:t>п</w:t>
            </w:r>
            <w:proofErr w:type="spellEnd"/>
            <w:proofErr w:type="gramEnd"/>
            <w:r w:rsidRPr="00287140">
              <w:rPr>
                <w:sz w:val="24"/>
                <w:szCs w:val="24"/>
              </w:rPr>
              <w:t>/</w:t>
            </w:r>
            <w:proofErr w:type="spellStart"/>
            <w:r w:rsidRPr="00287140">
              <w:rPr>
                <w:sz w:val="24"/>
                <w:szCs w:val="24"/>
              </w:rPr>
              <w:t>п</w:t>
            </w:r>
            <w:proofErr w:type="spellEnd"/>
          </w:p>
        </w:tc>
        <w:tc>
          <w:tcPr>
            <w:tcW w:w="6491" w:type="dxa"/>
          </w:tcPr>
          <w:p w:rsidR="00FF6DE0" w:rsidRPr="00287140" w:rsidRDefault="00FF6DE0" w:rsidP="005B7030">
            <w:pPr>
              <w:pStyle w:val="a8"/>
              <w:widowControl w:val="0"/>
              <w:suppressAutoHyphens/>
              <w:ind w:left="0"/>
              <w:jc w:val="both"/>
              <w:outlineLvl w:val="0"/>
              <w:rPr>
                <w:sz w:val="24"/>
                <w:szCs w:val="24"/>
              </w:rPr>
            </w:pPr>
            <w:r w:rsidRPr="00287140">
              <w:rPr>
                <w:sz w:val="24"/>
                <w:szCs w:val="24"/>
              </w:rPr>
              <w:t>Наименование участника на участие в открытом конкурсе, номер лота</w:t>
            </w:r>
          </w:p>
        </w:tc>
        <w:tc>
          <w:tcPr>
            <w:tcW w:w="7371" w:type="dxa"/>
          </w:tcPr>
          <w:p w:rsidR="00FF6DE0" w:rsidRPr="00287140" w:rsidRDefault="00FF6DE0" w:rsidP="005B7030">
            <w:pPr>
              <w:pStyle w:val="a8"/>
              <w:widowControl w:val="0"/>
              <w:suppressAutoHyphens/>
              <w:ind w:left="0"/>
              <w:jc w:val="both"/>
              <w:outlineLvl w:val="0"/>
              <w:rPr>
                <w:sz w:val="24"/>
                <w:szCs w:val="24"/>
              </w:rPr>
            </w:pPr>
            <w:r w:rsidRPr="00287140">
              <w:rPr>
                <w:sz w:val="24"/>
                <w:szCs w:val="24"/>
              </w:rPr>
              <w:t>Почтовый адрес</w:t>
            </w:r>
          </w:p>
        </w:tc>
      </w:tr>
      <w:tr w:rsidR="00FF6DE0" w:rsidRPr="00287140"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sidRPr="00287140">
              <w:rPr>
                <w:sz w:val="24"/>
                <w:szCs w:val="24"/>
              </w:rPr>
              <w:t>1</w:t>
            </w:r>
          </w:p>
        </w:tc>
        <w:tc>
          <w:tcPr>
            <w:tcW w:w="6491" w:type="dxa"/>
            <w:tcBorders>
              <w:top w:val="single" w:sz="4" w:space="0" w:color="auto"/>
              <w:left w:val="single" w:sz="4" w:space="0" w:color="auto"/>
              <w:bottom w:val="single" w:sz="4" w:space="0" w:color="auto"/>
              <w:right w:val="single" w:sz="4" w:space="0" w:color="auto"/>
            </w:tcBorders>
            <w:hideMark/>
          </w:tcPr>
          <w:p w:rsidR="00FF6DE0" w:rsidRPr="004E2736" w:rsidRDefault="00FF6DE0" w:rsidP="005B7030">
            <w:pPr>
              <w:pStyle w:val="a8"/>
              <w:tabs>
                <w:tab w:val="left" w:pos="851"/>
              </w:tabs>
              <w:ind w:left="0"/>
              <w:jc w:val="left"/>
              <w:rPr>
                <w:sz w:val="24"/>
                <w:szCs w:val="24"/>
              </w:rPr>
            </w:pPr>
            <w:r w:rsidRPr="004E2736">
              <w:rPr>
                <w:sz w:val="24"/>
                <w:szCs w:val="24"/>
              </w:rPr>
              <w:t>ООО «</w:t>
            </w:r>
            <w:proofErr w:type="spellStart"/>
            <w:r w:rsidRPr="004E2736">
              <w:rPr>
                <w:sz w:val="24"/>
                <w:szCs w:val="24"/>
              </w:rPr>
              <w:t>Элайн</w:t>
            </w:r>
            <w:proofErr w:type="spellEnd"/>
            <w:r w:rsidRPr="004E2736">
              <w:rPr>
                <w:sz w:val="24"/>
                <w:szCs w:val="24"/>
              </w:rPr>
              <w:t xml:space="preserve">», лоты №№ 2, 7, 9, 11, 14, 15, </w:t>
            </w:r>
          </w:p>
        </w:tc>
        <w:tc>
          <w:tcPr>
            <w:tcW w:w="7371" w:type="dxa"/>
            <w:tcBorders>
              <w:top w:val="single" w:sz="4" w:space="0" w:color="auto"/>
              <w:left w:val="single" w:sz="4" w:space="0" w:color="auto"/>
              <w:bottom w:val="single" w:sz="4" w:space="0" w:color="auto"/>
              <w:right w:val="single" w:sz="4" w:space="0" w:color="auto"/>
            </w:tcBorders>
            <w:hideMark/>
          </w:tcPr>
          <w:p w:rsidR="00FF6DE0" w:rsidRPr="00CC1C05" w:rsidRDefault="00FF6DE0" w:rsidP="005B7030">
            <w:pPr>
              <w:rPr>
                <w:sz w:val="24"/>
                <w:szCs w:val="24"/>
              </w:rPr>
            </w:pPr>
            <w:r>
              <w:rPr>
                <w:sz w:val="24"/>
                <w:szCs w:val="24"/>
              </w:rPr>
              <w:t>236008</w:t>
            </w:r>
            <w:r w:rsidRPr="004E2736">
              <w:rPr>
                <w:sz w:val="24"/>
                <w:szCs w:val="24"/>
              </w:rPr>
              <w:t>, г. Калининград,</w:t>
            </w:r>
            <w:r>
              <w:rPr>
                <w:sz w:val="24"/>
                <w:szCs w:val="24"/>
              </w:rPr>
              <w:t xml:space="preserve"> ул. А. Невского 120-122, </w:t>
            </w:r>
            <w:proofErr w:type="spellStart"/>
            <w:r>
              <w:rPr>
                <w:sz w:val="24"/>
                <w:szCs w:val="24"/>
              </w:rPr>
              <w:t>пом</w:t>
            </w:r>
            <w:proofErr w:type="spellEnd"/>
            <w:r>
              <w:rPr>
                <w:sz w:val="24"/>
                <w:szCs w:val="24"/>
              </w:rPr>
              <w:t xml:space="preserve">. </w:t>
            </w:r>
            <w:r>
              <w:rPr>
                <w:sz w:val="24"/>
                <w:szCs w:val="24"/>
                <w:lang w:val="en-US"/>
              </w:rPr>
              <w:t>II</w:t>
            </w:r>
            <w:r w:rsidRPr="00084123">
              <w:rPr>
                <w:sz w:val="24"/>
                <w:szCs w:val="24"/>
              </w:rPr>
              <w:t>, офис 27</w:t>
            </w:r>
          </w:p>
        </w:tc>
      </w:tr>
      <w:tr w:rsidR="00FF6DE0"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Pr>
                <w:sz w:val="24"/>
                <w:szCs w:val="24"/>
              </w:rPr>
              <w:t>2</w:t>
            </w:r>
          </w:p>
        </w:tc>
        <w:tc>
          <w:tcPr>
            <w:tcW w:w="6491"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pStyle w:val="a8"/>
              <w:tabs>
                <w:tab w:val="left" w:pos="851"/>
              </w:tabs>
              <w:ind w:left="0"/>
              <w:jc w:val="left"/>
              <w:rPr>
                <w:sz w:val="24"/>
                <w:szCs w:val="24"/>
              </w:rPr>
            </w:pPr>
            <w:r w:rsidRPr="00A10030">
              <w:rPr>
                <w:sz w:val="24"/>
                <w:szCs w:val="24"/>
              </w:rPr>
              <w:t>ООО «</w:t>
            </w:r>
            <w:proofErr w:type="spellStart"/>
            <w:r w:rsidRPr="00A10030">
              <w:rPr>
                <w:sz w:val="24"/>
                <w:szCs w:val="24"/>
              </w:rPr>
              <w:t>СитиТрэйдинг</w:t>
            </w:r>
            <w:proofErr w:type="spellEnd"/>
            <w:r w:rsidRPr="00A10030">
              <w:rPr>
                <w:sz w:val="24"/>
                <w:szCs w:val="24"/>
              </w:rPr>
              <w:t>», лот № 16</w:t>
            </w:r>
          </w:p>
        </w:tc>
        <w:tc>
          <w:tcPr>
            <w:tcW w:w="7371"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rPr>
                <w:sz w:val="24"/>
                <w:szCs w:val="24"/>
              </w:rPr>
            </w:pPr>
            <w:r w:rsidRPr="00A10030">
              <w:rPr>
                <w:sz w:val="24"/>
                <w:szCs w:val="24"/>
              </w:rPr>
              <w:t>236039, г. Калининград,</w:t>
            </w:r>
            <w:r>
              <w:rPr>
                <w:sz w:val="24"/>
                <w:szCs w:val="24"/>
              </w:rPr>
              <w:t xml:space="preserve"> </w:t>
            </w:r>
            <w:r w:rsidRPr="00A10030">
              <w:rPr>
                <w:sz w:val="24"/>
                <w:szCs w:val="24"/>
              </w:rPr>
              <w:t>ул. Согласия, д. 39, офис 131</w:t>
            </w:r>
          </w:p>
        </w:tc>
      </w:tr>
      <w:tr w:rsidR="00FF6DE0" w:rsidRPr="004B1E01"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Pr>
                <w:sz w:val="24"/>
                <w:szCs w:val="24"/>
              </w:rPr>
              <w:t>3</w:t>
            </w:r>
          </w:p>
        </w:tc>
        <w:tc>
          <w:tcPr>
            <w:tcW w:w="6491" w:type="dxa"/>
            <w:tcBorders>
              <w:top w:val="single" w:sz="4" w:space="0" w:color="auto"/>
              <w:left w:val="single" w:sz="4" w:space="0" w:color="auto"/>
              <w:bottom w:val="single" w:sz="4" w:space="0" w:color="auto"/>
              <w:right w:val="single" w:sz="4" w:space="0" w:color="auto"/>
            </w:tcBorders>
            <w:hideMark/>
          </w:tcPr>
          <w:p w:rsidR="00FF6DE0" w:rsidRPr="00A10030" w:rsidRDefault="00FF6DE0" w:rsidP="006C0F55">
            <w:pPr>
              <w:pStyle w:val="a8"/>
              <w:tabs>
                <w:tab w:val="left" w:pos="851"/>
              </w:tabs>
              <w:ind w:left="0"/>
              <w:jc w:val="left"/>
              <w:rPr>
                <w:sz w:val="24"/>
                <w:szCs w:val="24"/>
              </w:rPr>
            </w:pPr>
            <w:r w:rsidRPr="00A10030">
              <w:rPr>
                <w:sz w:val="24"/>
                <w:szCs w:val="24"/>
              </w:rPr>
              <w:t xml:space="preserve">ООО «ОМТ», лоты №№ 6, 16 </w:t>
            </w:r>
          </w:p>
        </w:tc>
        <w:tc>
          <w:tcPr>
            <w:tcW w:w="7371"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rPr>
                <w:sz w:val="24"/>
                <w:szCs w:val="24"/>
              </w:rPr>
            </w:pPr>
            <w:r w:rsidRPr="00A10030">
              <w:rPr>
                <w:sz w:val="24"/>
                <w:szCs w:val="24"/>
              </w:rPr>
              <w:t>236040, г. Калининград,</w:t>
            </w:r>
            <w:r>
              <w:rPr>
                <w:sz w:val="24"/>
                <w:szCs w:val="24"/>
              </w:rPr>
              <w:t xml:space="preserve"> </w:t>
            </w:r>
            <w:r w:rsidRPr="00A10030">
              <w:rPr>
                <w:sz w:val="24"/>
                <w:szCs w:val="24"/>
              </w:rPr>
              <w:t xml:space="preserve">ул. </w:t>
            </w:r>
            <w:proofErr w:type="spellStart"/>
            <w:r w:rsidRPr="00A10030">
              <w:rPr>
                <w:sz w:val="24"/>
                <w:szCs w:val="24"/>
              </w:rPr>
              <w:t>Подп</w:t>
            </w:r>
            <w:proofErr w:type="spellEnd"/>
            <w:r w:rsidRPr="00A10030">
              <w:rPr>
                <w:sz w:val="24"/>
                <w:szCs w:val="24"/>
              </w:rPr>
              <w:t>. Иванникова, д. 3 А</w:t>
            </w:r>
          </w:p>
        </w:tc>
      </w:tr>
      <w:tr w:rsidR="00FF6DE0" w:rsidRPr="004B1E01"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Pr>
                <w:sz w:val="24"/>
                <w:szCs w:val="24"/>
              </w:rPr>
              <w:t>4</w:t>
            </w:r>
          </w:p>
        </w:tc>
        <w:tc>
          <w:tcPr>
            <w:tcW w:w="6491" w:type="dxa"/>
            <w:tcBorders>
              <w:top w:val="single" w:sz="4" w:space="0" w:color="auto"/>
              <w:left w:val="single" w:sz="4" w:space="0" w:color="auto"/>
              <w:bottom w:val="single" w:sz="4" w:space="0" w:color="auto"/>
              <w:right w:val="single" w:sz="4" w:space="0" w:color="auto"/>
            </w:tcBorders>
            <w:hideMark/>
          </w:tcPr>
          <w:p w:rsidR="00FF6DE0" w:rsidRPr="00CC1C05" w:rsidRDefault="00FF6DE0" w:rsidP="005B7030">
            <w:pPr>
              <w:pStyle w:val="a8"/>
              <w:tabs>
                <w:tab w:val="left" w:pos="851"/>
              </w:tabs>
              <w:ind w:left="0"/>
              <w:jc w:val="left"/>
              <w:rPr>
                <w:sz w:val="24"/>
                <w:szCs w:val="24"/>
              </w:rPr>
            </w:pPr>
            <w:r w:rsidRPr="00CC1C05">
              <w:rPr>
                <w:sz w:val="24"/>
                <w:szCs w:val="24"/>
              </w:rPr>
              <w:t xml:space="preserve">ИП </w:t>
            </w:r>
            <w:proofErr w:type="spellStart"/>
            <w:r w:rsidRPr="00CC1C05">
              <w:rPr>
                <w:sz w:val="24"/>
                <w:szCs w:val="24"/>
              </w:rPr>
              <w:t>Худушин</w:t>
            </w:r>
            <w:proofErr w:type="spellEnd"/>
            <w:r w:rsidRPr="00CC1C05">
              <w:rPr>
                <w:sz w:val="24"/>
                <w:szCs w:val="24"/>
              </w:rPr>
              <w:t xml:space="preserve"> Андрей Анатольевич, лот № 16</w:t>
            </w:r>
          </w:p>
        </w:tc>
        <w:tc>
          <w:tcPr>
            <w:tcW w:w="7371" w:type="dxa"/>
            <w:tcBorders>
              <w:top w:val="single" w:sz="4" w:space="0" w:color="auto"/>
              <w:left w:val="single" w:sz="4" w:space="0" w:color="auto"/>
              <w:bottom w:val="single" w:sz="4" w:space="0" w:color="auto"/>
              <w:right w:val="single" w:sz="4" w:space="0" w:color="auto"/>
            </w:tcBorders>
            <w:hideMark/>
          </w:tcPr>
          <w:p w:rsidR="00FF6DE0" w:rsidRPr="002F0FED" w:rsidRDefault="00FF6DE0" w:rsidP="005B7030">
            <w:pPr>
              <w:rPr>
                <w:sz w:val="24"/>
                <w:szCs w:val="24"/>
                <w:highlight w:val="yellow"/>
              </w:rPr>
            </w:pPr>
          </w:p>
        </w:tc>
      </w:tr>
    </w:tbl>
    <w:p w:rsidR="00FF6DE0" w:rsidRDefault="00FF6DE0" w:rsidP="00FF6DE0">
      <w:pPr>
        <w:pStyle w:val="a8"/>
        <w:widowControl w:val="0"/>
        <w:ind w:left="0" w:firstLine="567"/>
        <w:jc w:val="both"/>
        <w:outlineLvl w:val="0"/>
        <w:rPr>
          <w:sz w:val="24"/>
          <w:szCs w:val="24"/>
        </w:rPr>
      </w:pPr>
      <w:r w:rsidRPr="00F64F19">
        <w:rPr>
          <w:sz w:val="24"/>
          <w:szCs w:val="24"/>
        </w:rPr>
        <w:t xml:space="preserve">8. </w:t>
      </w:r>
      <w:proofErr w:type="gramStart"/>
      <w:r>
        <w:rPr>
          <w:sz w:val="24"/>
          <w:szCs w:val="24"/>
        </w:rPr>
        <w:t>В соответствии с пунктом 33 Приложения № 2 к постановлению администрации городского округа «Город Калининград» от 25.11.2015  № 1968 «Об упорядочении работы торговых палаток и передвижных средств торговли на территории городского округа «Город Калининград» (далее - Постановление) к</w:t>
      </w:r>
      <w:r w:rsidRPr="004D0BED">
        <w:rPr>
          <w:sz w:val="24"/>
          <w:szCs w:val="24"/>
        </w:rPr>
        <w:t xml:space="preserve">омиссия рассмотрела заявки участников открытого конкурса на соответствие требованиям, установленным конкурсной документацией, и соответствие участников требованиям, установленным действующим законодательством РФ, и приняла </w:t>
      </w:r>
      <w:r>
        <w:rPr>
          <w:sz w:val="24"/>
          <w:szCs w:val="24"/>
        </w:rPr>
        <w:t xml:space="preserve">следующие </w:t>
      </w:r>
      <w:r w:rsidRPr="004D0BED">
        <w:rPr>
          <w:sz w:val="24"/>
          <w:szCs w:val="24"/>
        </w:rPr>
        <w:t>решени</w:t>
      </w:r>
      <w:r>
        <w:rPr>
          <w:sz w:val="24"/>
          <w:szCs w:val="24"/>
        </w:rPr>
        <w:t>я</w:t>
      </w:r>
      <w:r w:rsidRPr="004D0BED">
        <w:rPr>
          <w:sz w:val="24"/>
          <w:szCs w:val="24"/>
        </w:rPr>
        <w:t>:</w:t>
      </w:r>
      <w:proofErr w:type="gramEnd"/>
    </w:p>
    <w:p w:rsidR="00FF6DE0" w:rsidRDefault="00FF6DE0" w:rsidP="00FF6DE0">
      <w:pPr>
        <w:pStyle w:val="a8"/>
        <w:widowControl w:val="0"/>
        <w:ind w:left="0" w:firstLine="567"/>
        <w:jc w:val="both"/>
        <w:outlineLvl w:val="0"/>
        <w:rPr>
          <w:sz w:val="24"/>
          <w:szCs w:val="24"/>
        </w:rPr>
      </w:pPr>
      <w:r w:rsidRPr="004D0BED">
        <w:rPr>
          <w:sz w:val="24"/>
          <w:szCs w:val="24"/>
        </w:rPr>
        <w:t>8.</w:t>
      </w:r>
      <w:r w:rsidR="006C0F55">
        <w:rPr>
          <w:sz w:val="24"/>
          <w:szCs w:val="24"/>
        </w:rPr>
        <w:t>1</w:t>
      </w:r>
      <w:r w:rsidR="00EC21D7">
        <w:rPr>
          <w:sz w:val="24"/>
          <w:szCs w:val="24"/>
        </w:rPr>
        <w:t xml:space="preserve"> </w:t>
      </w:r>
      <w:proofErr w:type="gramStart"/>
      <w:r w:rsidR="00EC21D7">
        <w:rPr>
          <w:sz w:val="24"/>
          <w:szCs w:val="24"/>
        </w:rPr>
        <w:t>д</w:t>
      </w:r>
      <w:r w:rsidRPr="004D0BED">
        <w:rPr>
          <w:sz w:val="24"/>
          <w:szCs w:val="24"/>
        </w:rPr>
        <w:t>опустить к участию в открытом конкурсе и признать</w:t>
      </w:r>
      <w:proofErr w:type="gramEnd"/>
      <w:r w:rsidRPr="004D0BED">
        <w:rPr>
          <w:sz w:val="24"/>
          <w:szCs w:val="24"/>
        </w:rPr>
        <w:t xml:space="preserve"> участниками открытого конкурса следующих претендентов: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6208"/>
        <w:gridCol w:w="7371"/>
      </w:tblGrid>
      <w:tr w:rsidR="00FF6DE0" w:rsidRPr="00287140" w:rsidTr="005B7030">
        <w:tc>
          <w:tcPr>
            <w:tcW w:w="563" w:type="dxa"/>
            <w:vAlign w:val="center"/>
          </w:tcPr>
          <w:p w:rsidR="00FF6DE0" w:rsidRPr="00287140" w:rsidRDefault="00FF6DE0" w:rsidP="005B7030">
            <w:pPr>
              <w:pStyle w:val="a8"/>
              <w:keepNext/>
              <w:tabs>
                <w:tab w:val="left" w:pos="851"/>
              </w:tabs>
              <w:ind w:left="0"/>
              <w:jc w:val="both"/>
              <w:rPr>
                <w:sz w:val="24"/>
                <w:szCs w:val="24"/>
              </w:rPr>
            </w:pPr>
            <w:r w:rsidRPr="00287140">
              <w:rPr>
                <w:sz w:val="24"/>
                <w:szCs w:val="24"/>
              </w:rPr>
              <w:t>№</w:t>
            </w:r>
          </w:p>
          <w:p w:rsidR="00FF6DE0" w:rsidRPr="00287140" w:rsidRDefault="00FF6DE0" w:rsidP="005B7030">
            <w:pPr>
              <w:pStyle w:val="a8"/>
              <w:keepNext/>
              <w:tabs>
                <w:tab w:val="left" w:pos="851"/>
              </w:tabs>
              <w:ind w:left="0"/>
              <w:jc w:val="both"/>
              <w:rPr>
                <w:sz w:val="24"/>
                <w:szCs w:val="24"/>
              </w:rPr>
            </w:pPr>
            <w:proofErr w:type="spellStart"/>
            <w:proofErr w:type="gramStart"/>
            <w:r w:rsidRPr="00287140">
              <w:rPr>
                <w:sz w:val="24"/>
                <w:szCs w:val="24"/>
              </w:rPr>
              <w:t>п</w:t>
            </w:r>
            <w:proofErr w:type="spellEnd"/>
            <w:proofErr w:type="gramEnd"/>
            <w:r w:rsidRPr="00287140">
              <w:rPr>
                <w:sz w:val="24"/>
                <w:szCs w:val="24"/>
              </w:rPr>
              <w:t>/</w:t>
            </w:r>
            <w:proofErr w:type="spellStart"/>
            <w:r w:rsidRPr="00287140">
              <w:rPr>
                <w:sz w:val="24"/>
                <w:szCs w:val="24"/>
              </w:rPr>
              <w:t>п</w:t>
            </w:r>
            <w:proofErr w:type="spellEnd"/>
          </w:p>
        </w:tc>
        <w:tc>
          <w:tcPr>
            <w:tcW w:w="6208" w:type="dxa"/>
          </w:tcPr>
          <w:p w:rsidR="00FF6DE0" w:rsidRPr="00287140" w:rsidRDefault="00FF6DE0" w:rsidP="005B7030">
            <w:pPr>
              <w:pStyle w:val="a8"/>
              <w:widowControl w:val="0"/>
              <w:suppressAutoHyphens/>
              <w:ind w:left="0"/>
              <w:jc w:val="both"/>
              <w:outlineLvl w:val="0"/>
              <w:rPr>
                <w:sz w:val="24"/>
                <w:szCs w:val="24"/>
              </w:rPr>
            </w:pPr>
            <w:r w:rsidRPr="00287140">
              <w:rPr>
                <w:sz w:val="24"/>
                <w:szCs w:val="24"/>
              </w:rPr>
              <w:t>Наименование участника на участие в открытом конкурсе, номер лота</w:t>
            </w:r>
          </w:p>
        </w:tc>
        <w:tc>
          <w:tcPr>
            <w:tcW w:w="7371" w:type="dxa"/>
          </w:tcPr>
          <w:p w:rsidR="00FF6DE0" w:rsidRPr="00287140" w:rsidRDefault="00FF6DE0" w:rsidP="005B7030">
            <w:pPr>
              <w:pStyle w:val="a8"/>
              <w:widowControl w:val="0"/>
              <w:suppressAutoHyphens/>
              <w:ind w:left="0"/>
              <w:jc w:val="both"/>
              <w:outlineLvl w:val="0"/>
              <w:rPr>
                <w:sz w:val="24"/>
                <w:szCs w:val="24"/>
              </w:rPr>
            </w:pPr>
            <w:r w:rsidRPr="00287140">
              <w:rPr>
                <w:sz w:val="24"/>
                <w:szCs w:val="24"/>
              </w:rPr>
              <w:t>Почтовый адрес</w:t>
            </w:r>
          </w:p>
        </w:tc>
      </w:tr>
      <w:tr w:rsidR="00FF6DE0" w:rsidRPr="00287140"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sidRPr="00287140">
              <w:rPr>
                <w:sz w:val="24"/>
                <w:szCs w:val="24"/>
              </w:rPr>
              <w:t>1</w:t>
            </w:r>
          </w:p>
        </w:tc>
        <w:tc>
          <w:tcPr>
            <w:tcW w:w="6208" w:type="dxa"/>
            <w:tcBorders>
              <w:top w:val="single" w:sz="4" w:space="0" w:color="auto"/>
              <w:left w:val="single" w:sz="4" w:space="0" w:color="auto"/>
              <w:bottom w:val="single" w:sz="4" w:space="0" w:color="auto"/>
              <w:right w:val="single" w:sz="4" w:space="0" w:color="auto"/>
            </w:tcBorders>
            <w:hideMark/>
          </w:tcPr>
          <w:p w:rsidR="00FF6DE0" w:rsidRPr="004E2736" w:rsidRDefault="00FF6DE0" w:rsidP="005B7030">
            <w:pPr>
              <w:pStyle w:val="a8"/>
              <w:tabs>
                <w:tab w:val="left" w:pos="851"/>
              </w:tabs>
              <w:ind w:left="0"/>
              <w:jc w:val="left"/>
              <w:rPr>
                <w:sz w:val="24"/>
                <w:szCs w:val="24"/>
              </w:rPr>
            </w:pPr>
            <w:r w:rsidRPr="004E2736">
              <w:rPr>
                <w:sz w:val="24"/>
                <w:szCs w:val="24"/>
              </w:rPr>
              <w:t>ООО «</w:t>
            </w:r>
            <w:proofErr w:type="spellStart"/>
            <w:r w:rsidRPr="004E2736">
              <w:rPr>
                <w:sz w:val="24"/>
                <w:szCs w:val="24"/>
              </w:rPr>
              <w:t>Элайн</w:t>
            </w:r>
            <w:proofErr w:type="spellEnd"/>
            <w:r w:rsidRPr="004E2736">
              <w:rPr>
                <w:sz w:val="24"/>
                <w:szCs w:val="24"/>
              </w:rPr>
              <w:t xml:space="preserve">», лоты №№ 2, 7, 9, 11, 14, 15 </w:t>
            </w:r>
          </w:p>
        </w:tc>
        <w:tc>
          <w:tcPr>
            <w:tcW w:w="7371" w:type="dxa"/>
            <w:tcBorders>
              <w:top w:val="single" w:sz="4" w:space="0" w:color="auto"/>
              <w:left w:val="single" w:sz="4" w:space="0" w:color="auto"/>
              <w:bottom w:val="single" w:sz="4" w:space="0" w:color="auto"/>
              <w:right w:val="single" w:sz="4" w:space="0" w:color="auto"/>
            </w:tcBorders>
            <w:hideMark/>
          </w:tcPr>
          <w:p w:rsidR="00FF6DE0" w:rsidRPr="00CC1C05" w:rsidRDefault="00FF6DE0" w:rsidP="005B7030">
            <w:pPr>
              <w:rPr>
                <w:sz w:val="24"/>
                <w:szCs w:val="24"/>
              </w:rPr>
            </w:pPr>
            <w:r>
              <w:rPr>
                <w:sz w:val="24"/>
                <w:szCs w:val="24"/>
              </w:rPr>
              <w:t>236008</w:t>
            </w:r>
            <w:r w:rsidRPr="004E2736">
              <w:rPr>
                <w:sz w:val="24"/>
                <w:szCs w:val="24"/>
              </w:rPr>
              <w:t>, г. Калининград,</w:t>
            </w:r>
            <w:r>
              <w:rPr>
                <w:sz w:val="24"/>
                <w:szCs w:val="24"/>
              </w:rPr>
              <w:t xml:space="preserve"> ул. А. Невского 120-122, </w:t>
            </w:r>
            <w:proofErr w:type="spellStart"/>
            <w:r>
              <w:rPr>
                <w:sz w:val="24"/>
                <w:szCs w:val="24"/>
              </w:rPr>
              <w:t>пом</w:t>
            </w:r>
            <w:proofErr w:type="spellEnd"/>
            <w:r>
              <w:rPr>
                <w:sz w:val="24"/>
                <w:szCs w:val="24"/>
              </w:rPr>
              <w:t xml:space="preserve">. </w:t>
            </w:r>
            <w:r>
              <w:rPr>
                <w:sz w:val="24"/>
                <w:szCs w:val="24"/>
                <w:lang w:val="en-US"/>
              </w:rPr>
              <w:t>II</w:t>
            </w:r>
            <w:r w:rsidRPr="00084123">
              <w:rPr>
                <w:sz w:val="24"/>
                <w:szCs w:val="24"/>
              </w:rPr>
              <w:t>, офис 27</w:t>
            </w:r>
          </w:p>
        </w:tc>
      </w:tr>
      <w:tr w:rsidR="00FF6DE0"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Pr>
                <w:sz w:val="24"/>
                <w:szCs w:val="24"/>
              </w:rPr>
              <w:t>2</w:t>
            </w:r>
          </w:p>
        </w:tc>
        <w:tc>
          <w:tcPr>
            <w:tcW w:w="6208"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pStyle w:val="a8"/>
              <w:tabs>
                <w:tab w:val="left" w:pos="851"/>
              </w:tabs>
              <w:ind w:left="0"/>
              <w:jc w:val="left"/>
              <w:rPr>
                <w:sz w:val="24"/>
                <w:szCs w:val="24"/>
              </w:rPr>
            </w:pPr>
            <w:r w:rsidRPr="00A10030">
              <w:rPr>
                <w:sz w:val="24"/>
                <w:szCs w:val="24"/>
              </w:rPr>
              <w:t>ООО «</w:t>
            </w:r>
            <w:proofErr w:type="spellStart"/>
            <w:r w:rsidRPr="00A10030">
              <w:rPr>
                <w:sz w:val="24"/>
                <w:szCs w:val="24"/>
              </w:rPr>
              <w:t>СитиТрэйдинг</w:t>
            </w:r>
            <w:proofErr w:type="spellEnd"/>
            <w:r w:rsidRPr="00A10030">
              <w:rPr>
                <w:sz w:val="24"/>
                <w:szCs w:val="24"/>
              </w:rPr>
              <w:t>», лот № 16</w:t>
            </w:r>
          </w:p>
        </w:tc>
        <w:tc>
          <w:tcPr>
            <w:tcW w:w="7371"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rPr>
                <w:sz w:val="24"/>
                <w:szCs w:val="24"/>
              </w:rPr>
            </w:pPr>
            <w:r w:rsidRPr="00A10030">
              <w:rPr>
                <w:sz w:val="24"/>
                <w:szCs w:val="24"/>
              </w:rPr>
              <w:t>236039, г. Калининград,</w:t>
            </w:r>
            <w:r>
              <w:rPr>
                <w:sz w:val="24"/>
                <w:szCs w:val="24"/>
              </w:rPr>
              <w:t xml:space="preserve"> </w:t>
            </w:r>
            <w:r w:rsidRPr="00A10030">
              <w:rPr>
                <w:sz w:val="24"/>
                <w:szCs w:val="24"/>
              </w:rPr>
              <w:t>ул. Согласия, д. 39, офис 131</w:t>
            </w:r>
          </w:p>
        </w:tc>
      </w:tr>
      <w:tr w:rsidR="006C0F55" w:rsidTr="005B7030">
        <w:tc>
          <w:tcPr>
            <w:tcW w:w="563" w:type="dxa"/>
            <w:tcBorders>
              <w:top w:val="single" w:sz="4" w:space="0" w:color="auto"/>
              <w:left w:val="single" w:sz="4" w:space="0" w:color="auto"/>
              <w:bottom w:val="single" w:sz="4" w:space="0" w:color="auto"/>
              <w:right w:val="single" w:sz="4" w:space="0" w:color="auto"/>
            </w:tcBorders>
            <w:hideMark/>
          </w:tcPr>
          <w:p w:rsidR="006C0F55" w:rsidRDefault="006C0F55" w:rsidP="005B7030">
            <w:pPr>
              <w:pStyle w:val="a8"/>
              <w:widowControl w:val="0"/>
              <w:suppressAutoHyphens/>
              <w:ind w:left="0"/>
              <w:jc w:val="both"/>
              <w:outlineLvl w:val="0"/>
              <w:rPr>
                <w:sz w:val="24"/>
                <w:szCs w:val="24"/>
              </w:rPr>
            </w:pPr>
            <w:r>
              <w:rPr>
                <w:sz w:val="24"/>
                <w:szCs w:val="24"/>
              </w:rPr>
              <w:t>3</w:t>
            </w:r>
          </w:p>
        </w:tc>
        <w:tc>
          <w:tcPr>
            <w:tcW w:w="6208" w:type="dxa"/>
            <w:tcBorders>
              <w:top w:val="single" w:sz="4" w:space="0" w:color="auto"/>
              <w:left w:val="single" w:sz="4" w:space="0" w:color="auto"/>
              <w:bottom w:val="single" w:sz="4" w:space="0" w:color="auto"/>
              <w:right w:val="single" w:sz="4" w:space="0" w:color="auto"/>
            </w:tcBorders>
            <w:hideMark/>
          </w:tcPr>
          <w:p w:rsidR="006C0F55" w:rsidRPr="00A10030" w:rsidRDefault="006C0F55" w:rsidP="005B7030">
            <w:pPr>
              <w:pStyle w:val="a8"/>
              <w:tabs>
                <w:tab w:val="left" w:pos="851"/>
              </w:tabs>
              <w:ind w:left="0"/>
              <w:jc w:val="left"/>
              <w:rPr>
                <w:sz w:val="24"/>
                <w:szCs w:val="24"/>
              </w:rPr>
            </w:pPr>
            <w:r w:rsidRPr="00A10030">
              <w:rPr>
                <w:sz w:val="24"/>
                <w:szCs w:val="24"/>
              </w:rPr>
              <w:t>ООО «ОМТ», лоты №№ 6, 16</w:t>
            </w:r>
          </w:p>
        </w:tc>
        <w:tc>
          <w:tcPr>
            <w:tcW w:w="7371" w:type="dxa"/>
            <w:tcBorders>
              <w:top w:val="single" w:sz="4" w:space="0" w:color="auto"/>
              <w:left w:val="single" w:sz="4" w:space="0" w:color="auto"/>
              <w:bottom w:val="single" w:sz="4" w:space="0" w:color="auto"/>
              <w:right w:val="single" w:sz="4" w:space="0" w:color="auto"/>
            </w:tcBorders>
            <w:hideMark/>
          </w:tcPr>
          <w:p w:rsidR="006C0F55" w:rsidRPr="00A10030" w:rsidRDefault="006C0F55" w:rsidP="005B7030">
            <w:pPr>
              <w:rPr>
                <w:sz w:val="24"/>
                <w:szCs w:val="24"/>
              </w:rPr>
            </w:pPr>
            <w:r w:rsidRPr="00A10030">
              <w:rPr>
                <w:sz w:val="24"/>
                <w:szCs w:val="24"/>
              </w:rPr>
              <w:t>236040, г. Калининград,</w:t>
            </w:r>
            <w:r>
              <w:rPr>
                <w:sz w:val="24"/>
                <w:szCs w:val="24"/>
              </w:rPr>
              <w:t xml:space="preserve"> </w:t>
            </w:r>
            <w:r w:rsidRPr="00A10030">
              <w:rPr>
                <w:sz w:val="24"/>
                <w:szCs w:val="24"/>
              </w:rPr>
              <w:t xml:space="preserve">ул. </w:t>
            </w:r>
            <w:proofErr w:type="spellStart"/>
            <w:r w:rsidRPr="00A10030">
              <w:rPr>
                <w:sz w:val="24"/>
                <w:szCs w:val="24"/>
              </w:rPr>
              <w:t>Подп</w:t>
            </w:r>
            <w:proofErr w:type="spellEnd"/>
            <w:r w:rsidRPr="00A10030">
              <w:rPr>
                <w:sz w:val="24"/>
                <w:szCs w:val="24"/>
              </w:rPr>
              <w:t>. Иванникова, д. 3 А</w:t>
            </w:r>
          </w:p>
        </w:tc>
      </w:tr>
      <w:tr w:rsidR="00FF6DE0" w:rsidRPr="004B1E01" w:rsidTr="005B7030">
        <w:tc>
          <w:tcPr>
            <w:tcW w:w="563" w:type="dxa"/>
            <w:tcBorders>
              <w:top w:val="single" w:sz="4" w:space="0" w:color="auto"/>
              <w:left w:val="single" w:sz="4" w:space="0" w:color="auto"/>
              <w:bottom w:val="single" w:sz="4" w:space="0" w:color="auto"/>
              <w:right w:val="single" w:sz="4" w:space="0" w:color="auto"/>
            </w:tcBorders>
            <w:hideMark/>
          </w:tcPr>
          <w:p w:rsidR="00FF6DE0" w:rsidRPr="00287140" w:rsidRDefault="006C0F55" w:rsidP="005B7030">
            <w:pPr>
              <w:pStyle w:val="a8"/>
              <w:widowControl w:val="0"/>
              <w:suppressAutoHyphens/>
              <w:ind w:left="0"/>
              <w:jc w:val="both"/>
              <w:outlineLvl w:val="0"/>
              <w:rPr>
                <w:sz w:val="24"/>
                <w:szCs w:val="24"/>
              </w:rPr>
            </w:pPr>
            <w:r>
              <w:rPr>
                <w:sz w:val="24"/>
                <w:szCs w:val="24"/>
              </w:rPr>
              <w:t>4</w:t>
            </w:r>
          </w:p>
        </w:tc>
        <w:tc>
          <w:tcPr>
            <w:tcW w:w="6208" w:type="dxa"/>
            <w:tcBorders>
              <w:top w:val="single" w:sz="4" w:space="0" w:color="auto"/>
              <w:left w:val="single" w:sz="4" w:space="0" w:color="auto"/>
              <w:bottom w:val="single" w:sz="4" w:space="0" w:color="auto"/>
              <w:right w:val="single" w:sz="4" w:space="0" w:color="auto"/>
            </w:tcBorders>
            <w:hideMark/>
          </w:tcPr>
          <w:p w:rsidR="00FF6DE0" w:rsidRPr="00CC1C05" w:rsidRDefault="00FF6DE0" w:rsidP="005B7030">
            <w:pPr>
              <w:pStyle w:val="a8"/>
              <w:tabs>
                <w:tab w:val="left" w:pos="851"/>
              </w:tabs>
              <w:ind w:left="0"/>
              <w:jc w:val="left"/>
              <w:rPr>
                <w:sz w:val="24"/>
                <w:szCs w:val="24"/>
              </w:rPr>
            </w:pPr>
            <w:r w:rsidRPr="00CC1C05">
              <w:rPr>
                <w:sz w:val="24"/>
                <w:szCs w:val="24"/>
              </w:rPr>
              <w:t xml:space="preserve">ИП </w:t>
            </w:r>
            <w:proofErr w:type="spellStart"/>
            <w:r w:rsidRPr="00CC1C05">
              <w:rPr>
                <w:sz w:val="24"/>
                <w:szCs w:val="24"/>
              </w:rPr>
              <w:t>Худушин</w:t>
            </w:r>
            <w:proofErr w:type="spellEnd"/>
            <w:r w:rsidRPr="00CC1C05">
              <w:rPr>
                <w:sz w:val="24"/>
                <w:szCs w:val="24"/>
              </w:rPr>
              <w:t xml:space="preserve"> Андрей Анатольевич, лот № 16</w:t>
            </w:r>
          </w:p>
        </w:tc>
        <w:tc>
          <w:tcPr>
            <w:tcW w:w="7371" w:type="dxa"/>
            <w:tcBorders>
              <w:top w:val="single" w:sz="4" w:space="0" w:color="auto"/>
              <w:left w:val="single" w:sz="4" w:space="0" w:color="auto"/>
              <w:bottom w:val="single" w:sz="4" w:space="0" w:color="auto"/>
              <w:right w:val="single" w:sz="4" w:space="0" w:color="auto"/>
            </w:tcBorders>
            <w:hideMark/>
          </w:tcPr>
          <w:p w:rsidR="00FF6DE0" w:rsidRPr="002F0FED" w:rsidRDefault="00FF6DE0" w:rsidP="005B7030">
            <w:pPr>
              <w:rPr>
                <w:sz w:val="24"/>
                <w:szCs w:val="24"/>
                <w:highlight w:val="yellow"/>
              </w:rPr>
            </w:pPr>
          </w:p>
        </w:tc>
      </w:tr>
    </w:tbl>
    <w:p w:rsidR="00FF6DE0" w:rsidRDefault="00FF6DE0" w:rsidP="00FF6DE0">
      <w:pPr>
        <w:ind w:firstLine="567"/>
        <w:rPr>
          <w:sz w:val="24"/>
          <w:szCs w:val="24"/>
        </w:rPr>
      </w:pPr>
      <w:r w:rsidRPr="004D0BED">
        <w:rPr>
          <w:sz w:val="24"/>
          <w:szCs w:val="24"/>
        </w:rPr>
        <w:t>Результаты голосования членов комиссии:</w:t>
      </w:r>
    </w:p>
    <w:tbl>
      <w:tblPr>
        <w:tblW w:w="10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987"/>
        <w:gridCol w:w="2201"/>
        <w:gridCol w:w="4461"/>
      </w:tblGrid>
      <w:tr w:rsidR="00FF6DE0" w:rsidRPr="004D0BED" w:rsidTr="005B7030">
        <w:trPr>
          <w:trHeight w:val="300"/>
        </w:trPr>
        <w:tc>
          <w:tcPr>
            <w:tcW w:w="26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188"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4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6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20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4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987"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20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987"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20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987"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20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9C1EDD" w:rsidRDefault="00FF6DE0" w:rsidP="005B7030">
            <w:pPr>
              <w:widowControl w:val="0"/>
              <w:suppressAutoHyphens/>
              <w:jc w:val="both"/>
              <w:rPr>
                <w:sz w:val="24"/>
                <w:szCs w:val="24"/>
                <w:highlight w:val="yellow"/>
              </w:rPr>
            </w:pPr>
            <w:proofErr w:type="spellStart"/>
            <w:r w:rsidRPr="00D11258">
              <w:rPr>
                <w:sz w:val="24"/>
                <w:szCs w:val="24"/>
              </w:rPr>
              <w:t>Наумкин</w:t>
            </w:r>
            <w:proofErr w:type="spellEnd"/>
            <w:r w:rsidRPr="00D11258">
              <w:rPr>
                <w:sz w:val="24"/>
                <w:szCs w:val="24"/>
              </w:rPr>
              <w:t xml:space="preserve"> С.В.</w:t>
            </w:r>
          </w:p>
        </w:tc>
        <w:tc>
          <w:tcPr>
            <w:tcW w:w="987" w:type="dxa"/>
            <w:tcBorders>
              <w:top w:val="single" w:sz="4" w:space="0" w:color="auto"/>
              <w:left w:val="single" w:sz="4" w:space="0" w:color="auto"/>
              <w:bottom w:val="single" w:sz="4" w:space="0" w:color="auto"/>
              <w:right w:val="single" w:sz="4" w:space="0" w:color="auto"/>
            </w:tcBorders>
            <w:vAlign w:val="center"/>
          </w:tcPr>
          <w:p w:rsidR="00FF6DE0" w:rsidRPr="00D11258" w:rsidRDefault="00FF6DE0" w:rsidP="005B7030">
            <w:pPr>
              <w:tabs>
                <w:tab w:val="left" w:pos="851"/>
              </w:tabs>
              <w:spacing w:before="60" w:after="60" w:line="360" w:lineRule="auto"/>
              <w:jc w:val="center"/>
              <w:rPr>
                <w:sz w:val="24"/>
                <w:szCs w:val="24"/>
              </w:rPr>
            </w:pPr>
            <w:r w:rsidRPr="00D11258">
              <w:rPr>
                <w:sz w:val="24"/>
                <w:szCs w:val="24"/>
              </w:rPr>
              <w:t>«За»</w:t>
            </w:r>
          </w:p>
        </w:tc>
        <w:tc>
          <w:tcPr>
            <w:tcW w:w="220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310" w:type="dxa"/>
            <w:gridSpan w:val="4"/>
            <w:tcBorders>
              <w:top w:val="single" w:sz="4" w:space="0" w:color="auto"/>
              <w:left w:val="single" w:sz="4" w:space="0" w:color="auto"/>
              <w:bottom w:val="single" w:sz="4" w:space="0" w:color="auto"/>
              <w:right w:val="single" w:sz="4" w:space="0" w:color="auto"/>
            </w:tcBorders>
            <w:vAlign w:val="center"/>
          </w:tcPr>
          <w:p w:rsidR="00FF6DE0" w:rsidRPr="00D11258" w:rsidRDefault="00FF6DE0" w:rsidP="005B7030">
            <w:pPr>
              <w:tabs>
                <w:tab w:val="left" w:pos="851"/>
              </w:tabs>
              <w:spacing w:before="60" w:after="60"/>
              <w:jc w:val="center"/>
              <w:rPr>
                <w:sz w:val="24"/>
                <w:szCs w:val="24"/>
              </w:rPr>
            </w:pPr>
            <w:r w:rsidRPr="00D11258">
              <w:rPr>
                <w:sz w:val="24"/>
                <w:szCs w:val="24"/>
              </w:rPr>
              <w:t>«За» - 4 (четыре) членов комиссии, «Против» - 0 (ноль) членов комиссии.</w:t>
            </w:r>
          </w:p>
          <w:p w:rsidR="00FF6DE0" w:rsidRPr="00D11258" w:rsidRDefault="00FF6DE0" w:rsidP="005B7030">
            <w:pPr>
              <w:tabs>
                <w:tab w:val="left" w:pos="851"/>
              </w:tabs>
              <w:spacing w:before="60" w:after="60"/>
              <w:jc w:val="center"/>
              <w:rPr>
                <w:sz w:val="24"/>
                <w:szCs w:val="24"/>
              </w:rPr>
            </w:pPr>
            <w:r w:rsidRPr="00D11258">
              <w:rPr>
                <w:sz w:val="24"/>
                <w:szCs w:val="24"/>
              </w:rPr>
              <w:t>Единогласно.</w:t>
            </w:r>
          </w:p>
        </w:tc>
      </w:tr>
    </w:tbl>
    <w:p w:rsidR="006C0F55" w:rsidRDefault="006C0F55" w:rsidP="00FF6DE0">
      <w:pPr>
        <w:pStyle w:val="a8"/>
        <w:widowControl w:val="0"/>
        <w:ind w:left="0" w:firstLine="567"/>
        <w:jc w:val="both"/>
        <w:outlineLvl w:val="0"/>
        <w:rPr>
          <w:sz w:val="24"/>
          <w:szCs w:val="24"/>
        </w:rPr>
      </w:pPr>
    </w:p>
    <w:p w:rsidR="007C0ADC" w:rsidRDefault="00FF6DE0" w:rsidP="00FF6DE0">
      <w:pPr>
        <w:pStyle w:val="a8"/>
        <w:widowControl w:val="0"/>
        <w:ind w:left="0" w:firstLine="567"/>
        <w:jc w:val="both"/>
        <w:outlineLvl w:val="0"/>
        <w:rPr>
          <w:sz w:val="28"/>
          <w:szCs w:val="28"/>
        </w:rPr>
      </w:pPr>
      <w:r w:rsidRPr="00A15CEC">
        <w:rPr>
          <w:sz w:val="24"/>
          <w:szCs w:val="24"/>
        </w:rPr>
        <w:t>8.</w:t>
      </w:r>
      <w:r w:rsidR="006C0F55">
        <w:rPr>
          <w:sz w:val="24"/>
          <w:szCs w:val="24"/>
        </w:rPr>
        <w:t>2</w:t>
      </w:r>
      <w:r w:rsidR="00EC21D7">
        <w:rPr>
          <w:sz w:val="24"/>
          <w:szCs w:val="24"/>
        </w:rPr>
        <w:t xml:space="preserve"> в</w:t>
      </w:r>
      <w:r w:rsidRPr="00A15CEC">
        <w:rPr>
          <w:sz w:val="24"/>
          <w:szCs w:val="24"/>
        </w:rPr>
        <w:t xml:space="preserve"> соответствии с пунктом 34 Постановления признать открытый конкурс </w:t>
      </w:r>
      <w:r w:rsidR="007C0ADC" w:rsidRPr="00624037">
        <w:rPr>
          <w:sz w:val="24"/>
          <w:szCs w:val="24"/>
        </w:rPr>
        <w:t>несостоявшимся</w:t>
      </w:r>
      <w:r w:rsidR="007C0ADC" w:rsidRPr="00A15CEC">
        <w:rPr>
          <w:sz w:val="24"/>
          <w:szCs w:val="24"/>
        </w:rPr>
        <w:t xml:space="preserve"> </w:t>
      </w:r>
      <w:r w:rsidRPr="00A15CEC">
        <w:rPr>
          <w:sz w:val="24"/>
          <w:szCs w:val="24"/>
        </w:rPr>
        <w:t xml:space="preserve">по лотам №№ </w:t>
      </w:r>
      <w:r w:rsidRPr="00973C55">
        <w:rPr>
          <w:sz w:val="28"/>
          <w:szCs w:val="28"/>
        </w:rPr>
        <w:t>1, 3, 4, 5, 8, 10, 12, 13</w:t>
      </w:r>
      <w:r w:rsidR="007C0ADC">
        <w:rPr>
          <w:sz w:val="28"/>
          <w:szCs w:val="28"/>
        </w:rPr>
        <w:t>,</w:t>
      </w:r>
      <w:r w:rsidRPr="00973C55">
        <w:rPr>
          <w:sz w:val="28"/>
          <w:szCs w:val="28"/>
        </w:rPr>
        <w:t xml:space="preserve"> </w:t>
      </w:r>
    </w:p>
    <w:p w:rsidR="00FF6DE0" w:rsidRDefault="00FF6DE0" w:rsidP="00FF6DE0">
      <w:pPr>
        <w:pStyle w:val="a8"/>
        <w:widowControl w:val="0"/>
        <w:ind w:left="0" w:firstLine="567"/>
        <w:jc w:val="both"/>
        <w:outlineLvl w:val="0"/>
        <w:rPr>
          <w:sz w:val="24"/>
          <w:szCs w:val="24"/>
        </w:rPr>
      </w:pPr>
      <w:r w:rsidRPr="00624037">
        <w:rPr>
          <w:sz w:val="24"/>
          <w:szCs w:val="24"/>
        </w:rPr>
        <w:t xml:space="preserve"> т.к. по данным лотам не было подано ни одной заявки. </w:t>
      </w:r>
    </w:p>
    <w:tbl>
      <w:tblPr>
        <w:tblW w:w="10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128"/>
        <w:gridCol w:w="2060"/>
        <w:gridCol w:w="4461"/>
      </w:tblGrid>
      <w:tr w:rsidR="00FF6DE0" w:rsidRPr="004D0BED" w:rsidTr="005B7030">
        <w:trPr>
          <w:trHeight w:val="300"/>
        </w:trPr>
        <w:tc>
          <w:tcPr>
            <w:tcW w:w="26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188"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4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6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4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sidRPr="00D11258">
              <w:rPr>
                <w:sz w:val="24"/>
                <w:szCs w:val="24"/>
              </w:rPr>
              <w:t>Наумкин</w:t>
            </w:r>
            <w:proofErr w:type="spellEnd"/>
            <w:r w:rsidRPr="00D11258">
              <w:rPr>
                <w:sz w:val="24"/>
                <w:szCs w:val="24"/>
              </w:rPr>
              <w:t xml:space="preserve"> С.В.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310" w:type="dxa"/>
            <w:gridSpan w:val="4"/>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jc w:val="center"/>
              <w:rPr>
                <w:sz w:val="24"/>
                <w:szCs w:val="24"/>
              </w:rPr>
            </w:pPr>
            <w:r>
              <w:rPr>
                <w:sz w:val="24"/>
                <w:szCs w:val="24"/>
              </w:rPr>
              <w:t>«</w:t>
            </w:r>
            <w:r w:rsidRPr="004D0BED">
              <w:rPr>
                <w:sz w:val="24"/>
                <w:szCs w:val="24"/>
              </w:rPr>
              <w:t>За</w:t>
            </w:r>
            <w:r>
              <w:rPr>
                <w:sz w:val="24"/>
                <w:szCs w:val="24"/>
              </w:rPr>
              <w:t>»</w:t>
            </w:r>
            <w:r w:rsidRPr="004D0BED">
              <w:rPr>
                <w:sz w:val="24"/>
                <w:szCs w:val="24"/>
              </w:rPr>
              <w:t xml:space="preserve"> - </w:t>
            </w:r>
            <w:r>
              <w:rPr>
                <w:sz w:val="24"/>
                <w:szCs w:val="24"/>
              </w:rPr>
              <w:t>4</w:t>
            </w:r>
            <w:r w:rsidRPr="004D0BED">
              <w:rPr>
                <w:sz w:val="24"/>
                <w:szCs w:val="24"/>
              </w:rPr>
              <w:t xml:space="preserve"> (</w:t>
            </w:r>
            <w:r>
              <w:rPr>
                <w:sz w:val="24"/>
                <w:szCs w:val="24"/>
              </w:rPr>
              <w:t>четыре</w:t>
            </w:r>
            <w:r w:rsidRPr="004D0BED">
              <w:rPr>
                <w:sz w:val="24"/>
                <w:szCs w:val="24"/>
              </w:rPr>
              <w:t xml:space="preserve">) членов </w:t>
            </w:r>
            <w:r>
              <w:rPr>
                <w:sz w:val="24"/>
                <w:szCs w:val="24"/>
              </w:rPr>
              <w:t>к</w:t>
            </w:r>
            <w:r w:rsidRPr="004D0BED">
              <w:rPr>
                <w:sz w:val="24"/>
                <w:szCs w:val="24"/>
              </w:rPr>
              <w:t xml:space="preserve">омиссии, </w:t>
            </w:r>
            <w:r>
              <w:rPr>
                <w:sz w:val="24"/>
                <w:szCs w:val="24"/>
              </w:rPr>
              <w:t>«</w:t>
            </w:r>
            <w:r w:rsidRPr="004D0BED">
              <w:rPr>
                <w:sz w:val="24"/>
                <w:szCs w:val="24"/>
              </w:rPr>
              <w:t>Против</w:t>
            </w:r>
            <w:r>
              <w:rPr>
                <w:sz w:val="24"/>
                <w:szCs w:val="24"/>
              </w:rPr>
              <w:t>»</w:t>
            </w:r>
            <w:r w:rsidRPr="004D0BED">
              <w:rPr>
                <w:sz w:val="24"/>
                <w:szCs w:val="24"/>
              </w:rPr>
              <w:t xml:space="preserve"> - 0 (ноль) членов </w:t>
            </w:r>
            <w:r>
              <w:rPr>
                <w:sz w:val="24"/>
                <w:szCs w:val="24"/>
              </w:rPr>
              <w:t>к</w:t>
            </w:r>
            <w:r w:rsidRPr="004D0BED">
              <w:rPr>
                <w:sz w:val="24"/>
                <w:szCs w:val="24"/>
              </w:rPr>
              <w:t>омиссии.</w:t>
            </w:r>
          </w:p>
          <w:p w:rsidR="00FF6DE0" w:rsidRPr="004D0BED" w:rsidRDefault="00FF6DE0" w:rsidP="005B7030">
            <w:pPr>
              <w:tabs>
                <w:tab w:val="left" w:pos="851"/>
              </w:tabs>
              <w:spacing w:before="60" w:after="60"/>
              <w:jc w:val="center"/>
              <w:rPr>
                <w:sz w:val="24"/>
                <w:szCs w:val="24"/>
              </w:rPr>
            </w:pPr>
            <w:r w:rsidRPr="004D0BED">
              <w:rPr>
                <w:sz w:val="24"/>
                <w:szCs w:val="24"/>
              </w:rPr>
              <w:t>Единогласно.</w:t>
            </w:r>
          </w:p>
        </w:tc>
      </w:tr>
    </w:tbl>
    <w:p w:rsidR="00FF6DE0" w:rsidRDefault="006C0F55" w:rsidP="00FF6DE0">
      <w:pPr>
        <w:pStyle w:val="a8"/>
        <w:widowControl w:val="0"/>
        <w:ind w:left="0" w:firstLine="567"/>
        <w:jc w:val="both"/>
        <w:outlineLvl w:val="0"/>
        <w:rPr>
          <w:sz w:val="24"/>
          <w:szCs w:val="24"/>
        </w:rPr>
      </w:pPr>
      <w:r>
        <w:rPr>
          <w:sz w:val="24"/>
          <w:szCs w:val="24"/>
        </w:rPr>
        <w:t>8.3</w:t>
      </w:r>
      <w:r w:rsidR="00FF6DE0" w:rsidRPr="00624037">
        <w:rPr>
          <w:sz w:val="24"/>
          <w:szCs w:val="24"/>
        </w:rPr>
        <w:t xml:space="preserve"> </w:t>
      </w:r>
      <w:r w:rsidR="00EC21D7">
        <w:rPr>
          <w:sz w:val="24"/>
          <w:szCs w:val="24"/>
        </w:rPr>
        <w:t>в</w:t>
      </w:r>
      <w:r w:rsidR="00FF6DE0" w:rsidRPr="00624037">
        <w:rPr>
          <w:sz w:val="24"/>
          <w:szCs w:val="24"/>
        </w:rPr>
        <w:t xml:space="preserve"> соответствии с пунктом 34 Постановления признать открытый конкурс несостоявшимся по лотам </w:t>
      </w:r>
      <w:r w:rsidR="00FF6DE0" w:rsidRPr="0098479E">
        <w:rPr>
          <w:sz w:val="24"/>
          <w:szCs w:val="24"/>
        </w:rPr>
        <w:t>№№</w:t>
      </w:r>
      <w:r w:rsidR="00FF6DE0">
        <w:rPr>
          <w:sz w:val="24"/>
          <w:szCs w:val="24"/>
        </w:rPr>
        <w:t xml:space="preserve"> </w:t>
      </w:r>
      <w:r w:rsidR="00FF6DE0" w:rsidRPr="00973C55">
        <w:rPr>
          <w:sz w:val="28"/>
          <w:szCs w:val="28"/>
        </w:rPr>
        <w:t xml:space="preserve">2, </w:t>
      </w:r>
      <w:r>
        <w:rPr>
          <w:sz w:val="28"/>
          <w:szCs w:val="28"/>
        </w:rPr>
        <w:t xml:space="preserve">6, </w:t>
      </w:r>
      <w:r w:rsidR="00FF6DE0" w:rsidRPr="00973C55">
        <w:rPr>
          <w:sz w:val="28"/>
          <w:szCs w:val="28"/>
        </w:rPr>
        <w:t>7, 9, 11, 14, 15</w:t>
      </w:r>
      <w:r w:rsidR="00FF6DE0">
        <w:rPr>
          <w:sz w:val="28"/>
          <w:szCs w:val="28"/>
        </w:rPr>
        <w:t>,</w:t>
      </w:r>
      <w:r w:rsidR="00FF6DE0">
        <w:rPr>
          <w:sz w:val="24"/>
          <w:szCs w:val="24"/>
        </w:rPr>
        <w:t xml:space="preserve">            </w:t>
      </w:r>
      <w:r w:rsidR="00FF6DE0" w:rsidRPr="00624037">
        <w:rPr>
          <w:sz w:val="24"/>
          <w:szCs w:val="24"/>
        </w:rPr>
        <w:t>т.к. по данным лотам было подано по 1 заявке</w:t>
      </w:r>
      <w:r w:rsidR="00FF6DE0">
        <w:rPr>
          <w:sz w:val="24"/>
          <w:szCs w:val="24"/>
        </w:rPr>
        <w:t xml:space="preserve"> либо к участию в конкурсе допущен 1 участник конкурса.</w:t>
      </w:r>
    </w:p>
    <w:p w:rsidR="00FF6DE0" w:rsidRDefault="00FF6DE0" w:rsidP="00FF6DE0">
      <w:pPr>
        <w:rPr>
          <w:sz w:val="24"/>
          <w:szCs w:val="24"/>
        </w:rPr>
      </w:pPr>
      <w:r w:rsidRPr="004D0BED">
        <w:rPr>
          <w:sz w:val="24"/>
          <w:szCs w:val="24"/>
        </w:rPr>
        <w:t>Результаты голосования членов комиссии:</w:t>
      </w:r>
    </w:p>
    <w:tbl>
      <w:tblPr>
        <w:tblW w:w="10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128"/>
        <w:gridCol w:w="2060"/>
        <w:gridCol w:w="4461"/>
      </w:tblGrid>
      <w:tr w:rsidR="00FF6DE0" w:rsidRPr="004D0BED" w:rsidTr="005B7030">
        <w:trPr>
          <w:trHeight w:val="300"/>
        </w:trPr>
        <w:tc>
          <w:tcPr>
            <w:tcW w:w="26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188"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4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6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4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sidRPr="00D11258">
              <w:rPr>
                <w:sz w:val="24"/>
                <w:szCs w:val="24"/>
              </w:rPr>
              <w:t>Наумкин</w:t>
            </w:r>
            <w:proofErr w:type="spellEnd"/>
            <w:r w:rsidRPr="00D11258">
              <w:rPr>
                <w:sz w:val="24"/>
                <w:szCs w:val="24"/>
              </w:rPr>
              <w:t xml:space="preserve"> С.В.</w:t>
            </w:r>
          </w:p>
        </w:tc>
        <w:tc>
          <w:tcPr>
            <w:tcW w:w="1128"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06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310" w:type="dxa"/>
            <w:gridSpan w:val="4"/>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jc w:val="center"/>
              <w:rPr>
                <w:sz w:val="24"/>
                <w:szCs w:val="24"/>
              </w:rPr>
            </w:pPr>
            <w:r>
              <w:rPr>
                <w:sz w:val="24"/>
                <w:szCs w:val="24"/>
              </w:rPr>
              <w:t>«</w:t>
            </w:r>
            <w:r w:rsidRPr="004D0BED">
              <w:rPr>
                <w:sz w:val="24"/>
                <w:szCs w:val="24"/>
              </w:rPr>
              <w:t>За</w:t>
            </w:r>
            <w:r>
              <w:rPr>
                <w:sz w:val="24"/>
                <w:szCs w:val="24"/>
              </w:rPr>
              <w:t>»</w:t>
            </w:r>
            <w:r w:rsidRPr="004D0BED">
              <w:rPr>
                <w:sz w:val="24"/>
                <w:szCs w:val="24"/>
              </w:rPr>
              <w:t xml:space="preserve"> - </w:t>
            </w:r>
            <w:r>
              <w:rPr>
                <w:sz w:val="24"/>
                <w:szCs w:val="24"/>
              </w:rPr>
              <w:t>4</w:t>
            </w:r>
            <w:r w:rsidRPr="004D0BED">
              <w:rPr>
                <w:sz w:val="24"/>
                <w:szCs w:val="24"/>
              </w:rPr>
              <w:t xml:space="preserve"> (</w:t>
            </w:r>
            <w:r>
              <w:rPr>
                <w:sz w:val="24"/>
                <w:szCs w:val="24"/>
              </w:rPr>
              <w:t>четыре</w:t>
            </w:r>
            <w:r w:rsidRPr="004D0BED">
              <w:rPr>
                <w:sz w:val="24"/>
                <w:szCs w:val="24"/>
              </w:rPr>
              <w:t xml:space="preserve">) членов Комиссии, </w:t>
            </w:r>
            <w:r>
              <w:rPr>
                <w:sz w:val="24"/>
                <w:szCs w:val="24"/>
              </w:rPr>
              <w:t>«</w:t>
            </w:r>
            <w:r w:rsidRPr="004D0BED">
              <w:rPr>
                <w:sz w:val="24"/>
                <w:szCs w:val="24"/>
              </w:rPr>
              <w:t>Против</w:t>
            </w:r>
            <w:r>
              <w:rPr>
                <w:sz w:val="24"/>
                <w:szCs w:val="24"/>
              </w:rPr>
              <w:t>»</w:t>
            </w:r>
            <w:r w:rsidRPr="004D0BED">
              <w:rPr>
                <w:sz w:val="24"/>
                <w:szCs w:val="24"/>
              </w:rPr>
              <w:t xml:space="preserve"> - 0 (ноль) членов Комиссии.</w:t>
            </w:r>
          </w:p>
          <w:p w:rsidR="00FF6DE0" w:rsidRPr="004D0BED" w:rsidRDefault="00FF6DE0" w:rsidP="005B7030">
            <w:pPr>
              <w:tabs>
                <w:tab w:val="left" w:pos="851"/>
              </w:tabs>
              <w:spacing w:before="60" w:after="60"/>
              <w:jc w:val="center"/>
              <w:rPr>
                <w:sz w:val="24"/>
                <w:szCs w:val="24"/>
              </w:rPr>
            </w:pPr>
            <w:r w:rsidRPr="004D0BED">
              <w:rPr>
                <w:sz w:val="24"/>
                <w:szCs w:val="24"/>
              </w:rPr>
              <w:t>Единогласно.</w:t>
            </w:r>
          </w:p>
        </w:tc>
      </w:tr>
    </w:tbl>
    <w:p w:rsidR="00FF6DE0" w:rsidRDefault="00FF6DE0" w:rsidP="00FF6DE0">
      <w:pPr>
        <w:rPr>
          <w:sz w:val="24"/>
          <w:szCs w:val="24"/>
        </w:rPr>
      </w:pPr>
    </w:p>
    <w:p w:rsidR="00FF6DE0" w:rsidRDefault="00FF6DE0" w:rsidP="00FF6DE0">
      <w:pPr>
        <w:pStyle w:val="211"/>
        <w:widowControl w:val="0"/>
        <w:tabs>
          <w:tab w:val="left" w:pos="0"/>
        </w:tabs>
        <w:ind w:firstLine="720"/>
        <w:rPr>
          <w:sz w:val="24"/>
          <w:szCs w:val="24"/>
        </w:rPr>
      </w:pPr>
      <w:r>
        <w:rPr>
          <w:sz w:val="24"/>
          <w:szCs w:val="24"/>
        </w:rPr>
        <w:t>8.</w:t>
      </w:r>
      <w:r w:rsidR="006C0F55">
        <w:rPr>
          <w:sz w:val="24"/>
          <w:szCs w:val="24"/>
        </w:rPr>
        <w:t>4</w:t>
      </w:r>
      <w:r w:rsidR="00EC21D7">
        <w:rPr>
          <w:sz w:val="24"/>
          <w:szCs w:val="24"/>
        </w:rPr>
        <w:t xml:space="preserve"> в</w:t>
      </w:r>
      <w:r>
        <w:rPr>
          <w:sz w:val="24"/>
          <w:szCs w:val="24"/>
        </w:rPr>
        <w:t xml:space="preserve"> связи с тем, что заявки </w:t>
      </w:r>
      <w:r w:rsidRPr="00624037">
        <w:rPr>
          <w:sz w:val="24"/>
          <w:szCs w:val="24"/>
        </w:rPr>
        <w:t xml:space="preserve">по лотам </w:t>
      </w:r>
      <w:r w:rsidRPr="0098479E">
        <w:rPr>
          <w:sz w:val="24"/>
          <w:szCs w:val="24"/>
        </w:rPr>
        <w:t xml:space="preserve">№№ </w:t>
      </w:r>
      <w:r w:rsidRPr="00973C55">
        <w:rPr>
          <w:szCs w:val="28"/>
        </w:rPr>
        <w:t xml:space="preserve">2, </w:t>
      </w:r>
      <w:r w:rsidR="006C0F55">
        <w:rPr>
          <w:szCs w:val="28"/>
        </w:rPr>
        <w:t xml:space="preserve">6, </w:t>
      </w:r>
      <w:r w:rsidRPr="00973C55">
        <w:rPr>
          <w:szCs w:val="28"/>
        </w:rPr>
        <w:t>7, 9, 11, 14, 15</w:t>
      </w:r>
      <w:r>
        <w:rPr>
          <w:szCs w:val="28"/>
        </w:rPr>
        <w:t xml:space="preserve"> </w:t>
      </w:r>
      <w:r>
        <w:rPr>
          <w:sz w:val="24"/>
          <w:szCs w:val="24"/>
        </w:rPr>
        <w:t xml:space="preserve">соответствуют установленным требованиям заключить с субъектами предпринимательской деятельности договоры на размещение </w:t>
      </w:r>
      <w:proofErr w:type="spellStart"/>
      <w:r w:rsidRPr="0059353F">
        <w:rPr>
          <w:sz w:val="24"/>
          <w:szCs w:val="24"/>
        </w:rPr>
        <w:t>вендинговых</w:t>
      </w:r>
      <w:proofErr w:type="spellEnd"/>
      <w:r w:rsidRPr="0059353F">
        <w:rPr>
          <w:sz w:val="24"/>
          <w:szCs w:val="24"/>
        </w:rPr>
        <w:t xml:space="preserve"> автоматизированных комплексов</w:t>
      </w:r>
      <w:r w:rsidRPr="003533F5">
        <w:rPr>
          <w:b/>
          <w:szCs w:val="28"/>
          <w:lang w:eastAsia="en-US"/>
        </w:rPr>
        <w:t xml:space="preserve"> </w:t>
      </w:r>
      <w:r>
        <w:rPr>
          <w:sz w:val="24"/>
          <w:szCs w:val="24"/>
        </w:rPr>
        <w:t>на территории городского округа «Город Калининград» на условиях, указанных в заявках участников конкурса:</w:t>
      </w:r>
    </w:p>
    <w:p w:rsidR="00FF6DE0" w:rsidRDefault="00FF6DE0" w:rsidP="00FF6DE0">
      <w:pPr>
        <w:pStyle w:val="211"/>
        <w:widowControl w:val="0"/>
        <w:tabs>
          <w:tab w:val="left" w:pos="0"/>
        </w:tabs>
        <w:ind w:firstLine="720"/>
        <w:rPr>
          <w:sz w:val="24"/>
          <w:szCs w:val="24"/>
        </w:rPr>
      </w:pPr>
    </w:p>
    <w:tbl>
      <w:tblPr>
        <w:tblW w:w="14493" w:type="dxa"/>
        <w:jc w:val="center"/>
        <w:tblInd w:w="-6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86"/>
        <w:gridCol w:w="1775"/>
        <w:gridCol w:w="731"/>
        <w:gridCol w:w="904"/>
        <w:gridCol w:w="3642"/>
        <w:gridCol w:w="1594"/>
        <w:gridCol w:w="1278"/>
        <w:gridCol w:w="1317"/>
        <w:gridCol w:w="1283"/>
        <w:gridCol w:w="1275"/>
        <w:gridCol w:w="8"/>
      </w:tblGrid>
      <w:tr w:rsidR="00FF6DE0" w:rsidRPr="0070291A" w:rsidTr="0019305C">
        <w:trPr>
          <w:gridAfter w:val="1"/>
          <w:wAfter w:w="8" w:type="dxa"/>
          <w:cantSplit/>
          <w:trHeight w:val="2881"/>
          <w:tblHeader/>
          <w:jc w:val="center"/>
        </w:trPr>
        <w:tc>
          <w:tcPr>
            <w:tcW w:w="686" w:type="dxa"/>
            <w:vAlign w:val="center"/>
          </w:tcPr>
          <w:p w:rsidR="00FF6DE0" w:rsidRPr="00690645" w:rsidRDefault="00FF6DE0" w:rsidP="005B7030">
            <w:pPr>
              <w:pStyle w:val="a8"/>
              <w:widowControl w:val="0"/>
              <w:tabs>
                <w:tab w:val="left" w:pos="851"/>
              </w:tabs>
              <w:ind w:left="0"/>
              <w:rPr>
                <w:sz w:val="24"/>
                <w:szCs w:val="24"/>
              </w:rPr>
            </w:pPr>
            <w:r w:rsidRPr="00690645">
              <w:rPr>
                <w:sz w:val="24"/>
                <w:szCs w:val="24"/>
              </w:rPr>
              <w:t xml:space="preserve">№ </w:t>
            </w:r>
            <w:proofErr w:type="spellStart"/>
            <w:proofErr w:type="gramStart"/>
            <w:r w:rsidRPr="00690645">
              <w:rPr>
                <w:sz w:val="24"/>
                <w:szCs w:val="24"/>
              </w:rPr>
              <w:t>п</w:t>
            </w:r>
            <w:proofErr w:type="spellEnd"/>
            <w:proofErr w:type="gramEnd"/>
            <w:r w:rsidRPr="00690645">
              <w:rPr>
                <w:sz w:val="24"/>
                <w:szCs w:val="24"/>
              </w:rPr>
              <w:t>/</w:t>
            </w:r>
            <w:proofErr w:type="spellStart"/>
            <w:r w:rsidRPr="00690645">
              <w:rPr>
                <w:sz w:val="24"/>
                <w:szCs w:val="24"/>
              </w:rPr>
              <w:t>п</w:t>
            </w:r>
            <w:proofErr w:type="spellEnd"/>
          </w:p>
        </w:tc>
        <w:tc>
          <w:tcPr>
            <w:tcW w:w="1775" w:type="dxa"/>
            <w:textDirection w:val="btLr"/>
            <w:vAlign w:val="center"/>
          </w:tcPr>
          <w:p w:rsidR="00FF6DE0" w:rsidRPr="00690645" w:rsidRDefault="00FF6DE0" w:rsidP="005B7030">
            <w:pPr>
              <w:pStyle w:val="a8"/>
              <w:widowControl w:val="0"/>
              <w:tabs>
                <w:tab w:val="left" w:pos="851"/>
              </w:tabs>
              <w:ind w:left="113" w:right="113"/>
              <w:rPr>
                <w:sz w:val="24"/>
                <w:szCs w:val="24"/>
              </w:rPr>
            </w:pPr>
            <w:r w:rsidRPr="00690645">
              <w:rPr>
                <w:sz w:val="24"/>
                <w:szCs w:val="24"/>
              </w:rPr>
              <w:t xml:space="preserve">Наименование (для юридического лица), фамилия, имя, отчество (для физического лица) участника конкурса </w:t>
            </w:r>
          </w:p>
        </w:tc>
        <w:tc>
          <w:tcPr>
            <w:tcW w:w="731" w:type="dxa"/>
            <w:textDirection w:val="btLr"/>
          </w:tcPr>
          <w:p w:rsidR="00FF6DE0" w:rsidRPr="00690645" w:rsidRDefault="00FF6DE0" w:rsidP="005B7030">
            <w:pPr>
              <w:pStyle w:val="a8"/>
              <w:widowControl w:val="0"/>
              <w:tabs>
                <w:tab w:val="left" w:pos="851"/>
              </w:tabs>
              <w:ind w:left="113" w:right="113"/>
              <w:jc w:val="left"/>
              <w:rPr>
                <w:sz w:val="24"/>
                <w:szCs w:val="24"/>
              </w:rPr>
            </w:pPr>
            <w:r w:rsidRPr="00690645">
              <w:rPr>
                <w:sz w:val="24"/>
                <w:szCs w:val="24"/>
              </w:rPr>
              <w:t>№ лота</w:t>
            </w:r>
          </w:p>
        </w:tc>
        <w:tc>
          <w:tcPr>
            <w:tcW w:w="904" w:type="dxa"/>
            <w:textDirection w:val="btLr"/>
          </w:tcPr>
          <w:p w:rsidR="00FF6DE0" w:rsidRPr="00690645" w:rsidRDefault="00FF6DE0" w:rsidP="005B7030">
            <w:pPr>
              <w:pStyle w:val="a8"/>
              <w:widowControl w:val="0"/>
              <w:tabs>
                <w:tab w:val="left" w:pos="851"/>
              </w:tabs>
              <w:ind w:left="113" w:right="113"/>
              <w:jc w:val="both"/>
              <w:rPr>
                <w:sz w:val="24"/>
                <w:szCs w:val="24"/>
              </w:rPr>
            </w:pPr>
            <w:r w:rsidRPr="00690645">
              <w:rPr>
                <w:sz w:val="24"/>
                <w:szCs w:val="24"/>
              </w:rPr>
              <w:t>Площадь объекта/прилегающая территория, кв</w:t>
            </w:r>
            <w:proofErr w:type="gramStart"/>
            <w:r w:rsidRPr="00690645">
              <w:rPr>
                <w:sz w:val="24"/>
                <w:szCs w:val="24"/>
              </w:rPr>
              <w:t>.м</w:t>
            </w:r>
            <w:proofErr w:type="gramEnd"/>
          </w:p>
        </w:tc>
        <w:tc>
          <w:tcPr>
            <w:tcW w:w="3642" w:type="dxa"/>
            <w:textDirection w:val="btLr"/>
          </w:tcPr>
          <w:p w:rsidR="00FF6DE0" w:rsidRPr="00690645" w:rsidRDefault="00FF6DE0" w:rsidP="005B7030">
            <w:pPr>
              <w:pStyle w:val="a8"/>
              <w:widowControl w:val="0"/>
              <w:tabs>
                <w:tab w:val="left" w:pos="851"/>
              </w:tabs>
              <w:ind w:left="113" w:right="113"/>
              <w:jc w:val="both"/>
              <w:rPr>
                <w:sz w:val="24"/>
                <w:szCs w:val="24"/>
              </w:rPr>
            </w:pPr>
            <w:r w:rsidRPr="00690645">
              <w:rPr>
                <w:sz w:val="24"/>
                <w:szCs w:val="24"/>
              </w:rPr>
              <w:t>Место размещения (адрес)</w:t>
            </w:r>
          </w:p>
        </w:tc>
        <w:tc>
          <w:tcPr>
            <w:tcW w:w="1594" w:type="dxa"/>
            <w:textDirection w:val="btLr"/>
          </w:tcPr>
          <w:p w:rsidR="00FF6DE0" w:rsidRPr="00690645" w:rsidRDefault="00FF6DE0" w:rsidP="005B7030">
            <w:pPr>
              <w:pStyle w:val="a8"/>
              <w:widowControl w:val="0"/>
              <w:tabs>
                <w:tab w:val="left" w:pos="851"/>
              </w:tabs>
              <w:ind w:left="113" w:right="113"/>
              <w:jc w:val="both"/>
              <w:rPr>
                <w:sz w:val="24"/>
                <w:szCs w:val="24"/>
              </w:rPr>
            </w:pPr>
            <w:r w:rsidRPr="00690645">
              <w:rPr>
                <w:sz w:val="24"/>
                <w:szCs w:val="24"/>
              </w:rPr>
              <w:t>Стоимость 1 кв.м. за один день торговли, предложенная участником конкурса, (руб.)</w:t>
            </w:r>
          </w:p>
        </w:tc>
        <w:tc>
          <w:tcPr>
            <w:tcW w:w="1278" w:type="dxa"/>
            <w:textDirection w:val="btLr"/>
          </w:tcPr>
          <w:p w:rsidR="00FF6DE0" w:rsidRPr="00690645" w:rsidRDefault="00FF6DE0" w:rsidP="0019305C">
            <w:pPr>
              <w:pStyle w:val="a8"/>
              <w:widowControl w:val="0"/>
              <w:tabs>
                <w:tab w:val="left" w:pos="851"/>
              </w:tabs>
              <w:ind w:left="113" w:right="113"/>
              <w:jc w:val="both"/>
              <w:rPr>
                <w:sz w:val="24"/>
                <w:szCs w:val="24"/>
              </w:rPr>
            </w:pPr>
            <w:r w:rsidRPr="00690645">
              <w:rPr>
                <w:sz w:val="24"/>
                <w:szCs w:val="24"/>
              </w:rPr>
              <w:t>Общая стоимость лота (лотов) за весь период торговли</w:t>
            </w:r>
            <w:r w:rsidR="0019305C">
              <w:rPr>
                <w:sz w:val="24"/>
                <w:szCs w:val="24"/>
              </w:rPr>
              <w:t xml:space="preserve"> </w:t>
            </w:r>
            <w:r w:rsidR="007C0ADC">
              <w:rPr>
                <w:sz w:val="24"/>
                <w:szCs w:val="24"/>
              </w:rPr>
              <w:t xml:space="preserve"> (1097 дней) </w:t>
            </w:r>
            <w:r w:rsidRPr="00690645">
              <w:rPr>
                <w:sz w:val="24"/>
                <w:szCs w:val="24"/>
              </w:rPr>
              <w:t>(руб.)</w:t>
            </w:r>
          </w:p>
        </w:tc>
        <w:tc>
          <w:tcPr>
            <w:tcW w:w="1317" w:type="dxa"/>
            <w:textDirection w:val="btLr"/>
          </w:tcPr>
          <w:p w:rsidR="00FF6DE0" w:rsidRPr="00690645" w:rsidRDefault="00FF6DE0" w:rsidP="007C0ADC">
            <w:pPr>
              <w:pStyle w:val="a8"/>
              <w:widowControl w:val="0"/>
              <w:tabs>
                <w:tab w:val="left" w:pos="851"/>
              </w:tabs>
              <w:ind w:left="113" w:right="113"/>
              <w:jc w:val="both"/>
              <w:rPr>
                <w:sz w:val="24"/>
                <w:szCs w:val="24"/>
              </w:rPr>
            </w:pPr>
            <w:r w:rsidRPr="00690645">
              <w:rPr>
                <w:sz w:val="24"/>
                <w:szCs w:val="24"/>
              </w:rPr>
              <w:t>Сумма оплаты за размещение НТО в 2018 -2019 годах (руб.)</w:t>
            </w:r>
          </w:p>
        </w:tc>
        <w:tc>
          <w:tcPr>
            <w:tcW w:w="1283" w:type="dxa"/>
            <w:textDirection w:val="btLr"/>
          </w:tcPr>
          <w:p w:rsidR="00FF6DE0" w:rsidRPr="00690645" w:rsidRDefault="00FF6DE0" w:rsidP="007C0ADC">
            <w:pPr>
              <w:pStyle w:val="a8"/>
              <w:widowControl w:val="0"/>
              <w:tabs>
                <w:tab w:val="left" w:pos="851"/>
              </w:tabs>
              <w:ind w:left="113" w:right="113"/>
              <w:jc w:val="both"/>
              <w:rPr>
                <w:sz w:val="24"/>
                <w:szCs w:val="24"/>
              </w:rPr>
            </w:pPr>
            <w:r w:rsidRPr="00690645">
              <w:rPr>
                <w:sz w:val="24"/>
                <w:szCs w:val="24"/>
              </w:rPr>
              <w:t>Сумма оплаты за размещение НТО в 2019 -2020 годах (руб.)</w:t>
            </w:r>
          </w:p>
        </w:tc>
        <w:tc>
          <w:tcPr>
            <w:tcW w:w="1275" w:type="dxa"/>
            <w:textDirection w:val="btLr"/>
          </w:tcPr>
          <w:p w:rsidR="00FF6DE0" w:rsidRPr="00690645" w:rsidRDefault="00FF6DE0" w:rsidP="007C0ADC">
            <w:pPr>
              <w:pStyle w:val="a8"/>
              <w:widowControl w:val="0"/>
              <w:tabs>
                <w:tab w:val="left" w:pos="851"/>
              </w:tabs>
              <w:ind w:left="113" w:right="113"/>
              <w:jc w:val="both"/>
              <w:rPr>
                <w:sz w:val="24"/>
                <w:szCs w:val="24"/>
              </w:rPr>
            </w:pPr>
            <w:r w:rsidRPr="00690645">
              <w:rPr>
                <w:sz w:val="24"/>
                <w:szCs w:val="24"/>
              </w:rPr>
              <w:t>Сумма оплаты за размещение НТО в 2020-2021 годах (руб.)</w:t>
            </w:r>
          </w:p>
        </w:tc>
      </w:tr>
      <w:tr w:rsidR="00FF6DE0" w:rsidRPr="00F30D72" w:rsidTr="0019305C">
        <w:trPr>
          <w:gridAfter w:val="1"/>
          <w:wAfter w:w="8" w:type="dxa"/>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180A00" w:rsidRDefault="00FF6DE0" w:rsidP="005B7030">
            <w:pPr>
              <w:pStyle w:val="a8"/>
              <w:tabs>
                <w:tab w:val="left" w:pos="851"/>
              </w:tabs>
              <w:ind w:left="0"/>
              <w:jc w:val="left"/>
              <w:rPr>
                <w:sz w:val="24"/>
                <w:szCs w:val="24"/>
              </w:rPr>
            </w:pPr>
            <w:r w:rsidRPr="00180A00">
              <w:rPr>
                <w:sz w:val="24"/>
                <w:szCs w:val="24"/>
              </w:rPr>
              <w:t>ООО «</w:t>
            </w:r>
            <w:proofErr w:type="spellStart"/>
            <w:r w:rsidRPr="00180A00">
              <w:rPr>
                <w:sz w:val="24"/>
                <w:szCs w:val="24"/>
              </w:rPr>
              <w:t>Элайн</w:t>
            </w:r>
            <w:proofErr w:type="spellEnd"/>
            <w:r w:rsidRPr="00180A00">
              <w:rPr>
                <w:sz w:val="24"/>
                <w:szCs w:val="24"/>
              </w:rPr>
              <w:t xml:space="preserve">» </w:t>
            </w:r>
          </w:p>
        </w:tc>
        <w:tc>
          <w:tcPr>
            <w:tcW w:w="731"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2</w:t>
            </w:r>
          </w:p>
        </w:tc>
        <w:tc>
          <w:tcPr>
            <w:tcW w:w="904" w:type="dxa"/>
          </w:tcPr>
          <w:p w:rsidR="00FF6DE0" w:rsidRPr="00180A00" w:rsidRDefault="00FF6DE0" w:rsidP="005B7030">
            <w:pPr>
              <w:pStyle w:val="ConsPlusNormal"/>
              <w:ind w:firstLine="0"/>
              <w:rPr>
                <w:rFonts w:ascii="Times New Roman" w:hAnsi="Times New Roman" w:cs="Times New Roman"/>
                <w:sz w:val="22"/>
                <w:szCs w:val="22"/>
              </w:rPr>
            </w:pPr>
            <w:r w:rsidRPr="00180A00">
              <w:rPr>
                <w:rFonts w:ascii="Times New Roman" w:hAnsi="Times New Roman" w:cs="Times New Roman"/>
                <w:sz w:val="22"/>
                <w:szCs w:val="22"/>
              </w:rPr>
              <w:t>5/3</w:t>
            </w:r>
          </w:p>
        </w:tc>
        <w:tc>
          <w:tcPr>
            <w:tcW w:w="3642" w:type="dxa"/>
          </w:tcPr>
          <w:p w:rsidR="00FF6DE0" w:rsidRPr="00180A00" w:rsidRDefault="00FF6DE0" w:rsidP="005B7030">
            <w:pPr>
              <w:pStyle w:val="ConsPlusNormal"/>
              <w:ind w:firstLine="0"/>
              <w:rPr>
                <w:rFonts w:ascii="Times New Roman" w:hAnsi="Times New Roman" w:cs="Times New Roman"/>
                <w:sz w:val="22"/>
                <w:szCs w:val="22"/>
              </w:rPr>
            </w:pPr>
            <w:r w:rsidRPr="00180A00">
              <w:rPr>
                <w:rFonts w:ascii="Times New Roman" w:hAnsi="Times New Roman" w:cs="Times New Roman"/>
                <w:sz w:val="22"/>
                <w:szCs w:val="22"/>
              </w:rPr>
              <w:t xml:space="preserve">Набережная Адмирала </w:t>
            </w:r>
            <w:proofErr w:type="spellStart"/>
            <w:r w:rsidRPr="00180A00">
              <w:rPr>
                <w:rFonts w:ascii="Times New Roman" w:hAnsi="Times New Roman" w:cs="Times New Roman"/>
                <w:sz w:val="22"/>
                <w:szCs w:val="22"/>
              </w:rPr>
              <w:t>Трибуца</w:t>
            </w:r>
            <w:proofErr w:type="spellEnd"/>
            <w:r w:rsidRPr="00180A00">
              <w:rPr>
                <w:rFonts w:ascii="Times New Roman" w:hAnsi="Times New Roman" w:cs="Times New Roman"/>
                <w:sz w:val="22"/>
                <w:szCs w:val="22"/>
              </w:rPr>
              <w:t>, ориентир – д. 53</w:t>
            </w:r>
          </w:p>
        </w:tc>
        <w:tc>
          <w:tcPr>
            <w:tcW w:w="1594"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71,80</w:t>
            </w:r>
          </w:p>
        </w:tc>
        <w:tc>
          <w:tcPr>
            <w:tcW w:w="1278" w:type="dxa"/>
          </w:tcPr>
          <w:p w:rsidR="00FF6DE0" w:rsidRPr="00180A00" w:rsidRDefault="00FF6DE0" w:rsidP="005B7030">
            <w:pPr>
              <w:spacing w:after="240" w:line="720" w:lineRule="auto"/>
              <w:rPr>
                <w:color w:val="000000"/>
                <w:sz w:val="22"/>
                <w:szCs w:val="22"/>
              </w:rPr>
            </w:pPr>
            <w:r w:rsidRPr="00180A00">
              <w:rPr>
                <w:color w:val="000000"/>
                <w:sz w:val="22"/>
                <w:szCs w:val="22"/>
              </w:rPr>
              <w:t>189 035,04</w:t>
            </w:r>
          </w:p>
        </w:tc>
        <w:tc>
          <w:tcPr>
            <w:tcW w:w="1317" w:type="dxa"/>
          </w:tcPr>
          <w:p w:rsidR="00FF6DE0" w:rsidRPr="00180A00" w:rsidRDefault="00FF6DE0" w:rsidP="005B7030">
            <w:pPr>
              <w:spacing w:after="240" w:line="720" w:lineRule="auto"/>
              <w:rPr>
                <w:color w:val="000000"/>
                <w:sz w:val="22"/>
                <w:szCs w:val="22"/>
              </w:rPr>
            </w:pPr>
            <w:r w:rsidRPr="00180A00">
              <w:rPr>
                <w:color w:val="000000"/>
                <w:sz w:val="22"/>
                <w:szCs w:val="22"/>
              </w:rPr>
              <w:t>63 011,68</w:t>
            </w:r>
          </w:p>
        </w:tc>
        <w:tc>
          <w:tcPr>
            <w:tcW w:w="1283" w:type="dxa"/>
          </w:tcPr>
          <w:p w:rsidR="00FF6DE0" w:rsidRPr="00180A00" w:rsidRDefault="00FF6DE0" w:rsidP="005B7030">
            <w:pPr>
              <w:spacing w:after="240" w:line="720" w:lineRule="auto"/>
              <w:rPr>
                <w:color w:val="000000"/>
                <w:sz w:val="22"/>
                <w:szCs w:val="22"/>
              </w:rPr>
            </w:pPr>
            <w:r w:rsidRPr="00180A00">
              <w:rPr>
                <w:color w:val="000000"/>
                <w:sz w:val="22"/>
                <w:szCs w:val="22"/>
              </w:rPr>
              <w:t>63 011,68</w:t>
            </w:r>
          </w:p>
        </w:tc>
        <w:tc>
          <w:tcPr>
            <w:tcW w:w="1275" w:type="dxa"/>
          </w:tcPr>
          <w:p w:rsidR="00FF6DE0" w:rsidRPr="00180A00" w:rsidRDefault="00FF6DE0" w:rsidP="005B7030">
            <w:pPr>
              <w:spacing w:after="240" w:line="720" w:lineRule="auto"/>
              <w:rPr>
                <w:color w:val="000000"/>
                <w:sz w:val="22"/>
                <w:szCs w:val="22"/>
              </w:rPr>
            </w:pPr>
            <w:r w:rsidRPr="00180A00">
              <w:rPr>
                <w:color w:val="000000"/>
                <w:sz w:val="22"/>
                <w:szCs w:val="22"/>
              </w:rPr>
              <w:t>63 011,68</w:t>
            </w:r>
          </w:p>
        </w:tc>
      </w:tr>
      <w:tr w:rsidR="006C0F55" w:rsidRPr="00F30D72" w:rsidTr="0019305C">
        <w:trPr>
          <w:trHeight w:val="20"/>
          <w:tblHeader/>
          <w:jc w:val="center"/>
        </w:trPr>
        <w:tc>
          <w:tcPr>
            <w:tcW w:w="686" w:type="dxa"/>
            <w:vAlign w:val="center"/>
          </w:tcPr>
          <w:p w:rsidR="006C0F55" w:rsidRPr="00F30D72" w:rsidRDefault="006C0F55" w:rsidP="005B7030">
            <w:pPr>
              <w:pStyle w:val="a8"/>
              <w:widowControl w:val="0"/>
              <w:numPr>
                <w:ilvl w:val="0"/>
                <w:numId w:val="8"/>
              </w:numPr>
              <w:tabs>
                <w:tab w:val="left" w:pos="851"/>
              </w:tabs>
              <w:jc w:val="left"/>
              <w:rPr>
                <w:sz w:val="22"/>
                <w:szCs w:val="22"/>
              </w:rPr>
            </w:pPr>
          </w:p>
        </w:tc>
        <w:tc>
          <w:tcPr>
            <w:tcW w:w="1775" w:type="dxa"/>
          </w:tcPr>
          <w:p w:rsidR="006C0F55" w:rsidRPr="00180A00" w:rsidRDefault="006C0F55" w:rsidP="005B7030">
            <w:pPr>
              <w:rPr>
                <w:sz w:val="24"/>
                <w:szCs w:val="24"/>
              </w:rPr>
            </w:pPr>
            <w:r w:rsidRPr="00180A00">
              <w:rPr>
                <w:sz w:val="24"/>
                <w:szCs w:val="24"/>
              </w:rPr>
              <w:t>ООО «ОМТ»</w:t>
            </w:r>
          </w:p>
        </w:tc>
        <w:tc>
          <w:tcPr>
            <w:tcW w:w="731" w:type="dxa"/>
          </w:tcPr>
          <w:p w:rsidR="006C0F55" w:rsidRPr="00180A00" w:rsidRDefault="006C0F55" w:rsidP="005B7030">
            <w:pPr>
              <w:pStyle w:val="a8"/>
              <w:widowControl w:val="0"/>
              <w:tabs>
                <w:tab w:val="left" w:pos="851"/>
              </w:tabs>
              <w:ind w:left="0"/>
              <w:jc w:val="left"/>
              <w:rPr>
                <w:sz w:val="22"/>
                <w:szCs w:val="22"/>
              </w:rPr>
            </w:pPr>
            <w:r w:rsidRPr="00180A00">
              <w:rPr>
                <w:sz w:val="22"/>
                <w:szCs w:val="22"/>
              </w:rPr>
              <w:t>6</w:t>
            </w:r>
          </w:p>
        </w:tc>
        <w:tc>
          <w:tcPr>
            <w:tcW w:w="904" w:type="dxa"/>
          </w:tcPr>
          <w:p w:rsidR="006C0F55" w:rsidRPr="00180A00" w:rsidRDefault="00180A00" w:rsidP="005B7030">
            <w:pPr>
              <w:rPr>
                <w:sz w:val="22"/>
                <w:szCs w:val="22"/>
              </w:rPr>
            </w:pPr>
            <w:r w:rsidRPr="00180A00">
              <w:rPr>
                <w:sz w:val="22"/>
                <w:szCs w:val="22"/>
              </w:rPr>
              <w:t>5/3</w:t>
            </w:r>
          </w:p>
        </w:tc>
        <w:tc>
          <w:tcPr>
            <w:tcW w:w="3642" w:type="dxa"/>
          </w:tcPr>
          <w:p w:rsidR="006C0F55" w:rsidRPr="00180A00" w:rsidRDefault="00180A00" w:rsidP="005B7030">
            <w:pPr>
              <w:rPr>
                <w:sz w:val="22"/>
                <w:szCs w:val="22"/>
              </w:rPr>
            </w:pPr>
            <w:r w:rsidRPr="00180A00">
              <w:rPr>
                <w:color w:val="000000"/>
                <w:sz w:val="24"/>
                <w:szCs w:val="24"/>
                <w:lang w:eastAsia="en-US"/>
              </w:rPr>
              <w:t xml:space="preserve">проспект Калинина, ориентир </w:t>
            </w:r>
            <w:r w:rsidRPr="00180A00">
              <w:rPr>
                <w:sz w:val="24"/>
                <w:szCs w:val="24"/>
                <w:lang w:eastAsia="en-US"/>
              </w:rPr>
              <w:t xml:space="preserve">– </w:t>
            </w:r>
            <w:r w:rsidRPr="00180A00">
              <w:rPr>
                <w:color w:val="000000"/>
                <w:sz w:val="24"/>
                <w:szCs w:val="24"/>
                <w:lang w:eastAsia="en-US"/>
              </w:rPr>
              <w:t>д. 1</w:t>
            </w:r>
          </w:p>
        </w:tc>
        <w:tc>
          <w:tcPr>
            <w:tcW w:w="1594" w:type="dxa"/>
          </w:tcPr>
          <w:p w:rsidR="006C0F55" w:rsidRPr="00180A00" w:rsidRDefault="00180A00" w:rsidP="005B7030">
            <w:pPr>
              <w:spacing w:line="276" w:lineRule="auto"/>
              <w:rPr>
                <w:sz w:val="22"/>
                <w:szCs w:val="22"/>
              </w:rPr>
            </w:pPr>
            <w:r w:rsidRPr="00180A00">
              <w:rPr>
                <w:sz w:val="22"/>
                <w:szCs w:val="22"/>
              </w:rPr>
              <w:t>69,00</w:t>
            </w:r>
          </w:p>
        </w:tc>
        <w:tc>
          <w:tcPr>
            <w:tcW w:w="1278" w:type="dxa"/>
          </w:tcPr>
          <w:p w:rsidR="006C0F55" w:rsidRPr="00180A00" w:rsidRDefault="00180A00" w:rsidP="005B7030">
            <w:pPr>
              <w:spacing w:line="720" w:lineRule="auto"/>
              <w:rPr>
                <w:color w:val="000000"/>
                <w:sz w:val="22"/>
                <w:szCs w:val="22"/>
              </w:rPr>
            </w:pPr>
            <w:r w:rsidRPr="00180A00">
              <w:rPr>
                <w:color w:val="000000"/>
                <w:sz w:val="22"/>
                <w:szCs w:val="22"/>
              </w:rPr>
              <w:t>181 663,20</w:t>
            </w:r>
          </w:p>
        </w:tc>
        <w:tc>
          <w:tcPr>
            <w:tcW w:w="1317" w:type="dxa"/>
          </w:tcPr>
          <w:p w:rsidR="006C0F55" w:rsidRPr="00180A00" w:rsidRDefault="00180A00" w:rsidP="005B7030">
            <w:pPr>
              <w:spacing w:line="720" w:lineRule="auto"/>
              <w:rPr>
                <w:color w:val="000000"/>
                <w:sz w:val="22"/>
                <w:szCs w:val="22"/>
              </w:rPr>
            </w:pPr>
            <w:r w:rsidRPr="00180A00">
              <w:rPr>
                <w:color w:val="000000"/>
                <w:sz w:val="22"/>
                <w:szCs w:val="22"/>
              </w:rPr>
              <w:t>60 544,40</w:t>
            </w:r>
          </w:p>
        </w:tc>
        <w:tc>
          <w:tcPr>
            <w:tcW w:w="1283" w:type="dxa"/>
          </w:tcPr>
          <w:p w:rsidR="006C0F55" w:rsidRPr="00180A00" w:rsidRDefault="00180A00" w:rsidP="005B7030">
            <w:pPr>
              <w:spacing w:line="720" w:lineRule="auto"/>
              <w:rPr>
                <w:color w:val="000000"/>
                <w:sz w:val="22"/>
                <w:szCs w:val="22"/>
              </w:rPr>
            </w:pPr>
            <w:r w:rsidRPr="00180A00">
              <w:rPr>
                <w:color w:val="000000"/>
                <w:sz w:val="22"/>
                <w:szCs w:val="22"/>
              </w:rPr>
              <w:t>60 544,40</w:t>
            </w:r>
          </w:p>
        </w:tc>
        <w:tc>
          <w:tcPr>
            <w:tcW w:w="1283" w:type="dxa"/>
            <w:gridSpan w:val="2"/>
          </w:tcPr>
          <w:p w:rsidR="006C0F55" w:rsidRPr="00180A00" w:rsidRDefault="00180A00" w:rsidP="005B7030">
            <w:pPr>
              <w:spacing w:line="720" w:lineRule="auto"/>
              <w:rPr>
                <w:color w:val="000000"/>
                <w:sz w:val="22"/>
                <w:szCs w:val="22"/>
              </w:rPr>
            </w:pPr>
            <w:r w:rsidRPr="00180A00">
              <w:rPr>
                <w:color w:val="000000"/>
                <w:sz w:val="22"/>
                <w:szCs w:val="22"/>
              </w:rPr>
              <w:t>60 544,40</w:t>
            </w:r>
          </w:p>
        </w:tc>
      </w:tr>
      <w:tr w:rsidR="00FF6DE0" w:rsidRPr="00F30D72" w:rsidTr="0019305C">
        <w:trPr>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180A00" w:rsidRDefault="00FF6DE0" w:rsidP="005B7030">
            <w:r w:rsidRPr="00180A00">
              <w:rPr>
                <w:sz w:val="24"/>
                <w:szCs w:val="24"/>
              </w:rPr>
              <w:t>ООО «</w:t>
            </w:r>
            <w:proofErr w:type="spellStart"/>
            <w:r w:rsidRPr="00180A00">
              <w:rPr>
                <w:sz w:val="24"/>
                <w:szCs w:val="24"/>
              </w:rPr>
              <w:t>Элайн</w:t>
            </w:r>
            <w:proofErr w:type="spellEnd"/>
            <w:r w:rsidRPr="00180A00">
              <w:rPr>
                <w:sz w:val="24"/>
                <w:szCs w:val="24"/>
              </w:rPr>
              <w:t xml:space="preserve">» </w:t>
            </w:r>
          </w:p>
        </w:tc>
        <w:tc>
          <w:tcPr>
            <w:tcW w:w="731"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7</w:t>
            </w:r>
          </w:p>
        </w:tc>
        <w:tc>
          <w:tcPr>
            <w:tcW w:w="904" w:type="dxa"/>
          </w:tcPr>
          <w:p w:rsidR="00FF6DE0" w:rsidRPr="00180A00" w:rsidRDefault="00FF6DE0" w:rsidP="005B7030">
            <w:r w:rsidRPr="00180A00">
              <w:rPr>
                <w:sz w:val="22"/>
                <w:szCs w:val="22"/>
              </w:rPr>
              <w:t>5/3</w:t>
            </w:r>
          </w:p>
        </w:tc>
        <w:tc>
          <w:tcPr>
            <w:tcW w:w="3642" w:type="dxa"/>
          </w:tcPr>
          <w:p w:rsidR="00FF6DE0" w:rsidRPr="00180A00" w:rsidRDefault="00FF6DE0" w:rsidP="005B7030">
            <w:pPr>
              <w:rPr>
                <w:color w:val="000000"/>
                <w:sz w:val="22"/>
                <w:szCs w:val="22"/>
              </w:rPr>
            </w:pPr>
            <w:r w:rsidRPr="00180A00">
              <w:rPr>
                <w:sz w:val="22"/>
                <w:szCs w:val="22"/>
              </w:rPr>
              <w:t>проспект Ленинский, ориентир – д. 103</w:t>
            </w:r>
          </w:p>
        </w:tc>
        <w:tc>
          <w:tcPr>
            <w:tcW w:w="1594" w:type="dxa"/>
          </w:tcPr>
          <w:p w:rsidR="00FF6DE0" w:rsidRPr="00180A00" w:rsidRDefault="00FF6DE0" w:rsidP="005B7030">
            <w:pPr>
              <w:spacing w:line="276" w:lineRule="auto"/>
              <w:rPr>
                <w:sz w:val="22"/>
                <w:szCs w:val="22"/>
                <w:lang w:eastAsia="en-US"/>
              </w:rPr>
            </w:pPr>
            <w:r w:rsidRPr="00180A00">
              <w:rPr>
                <w:sz w:val="22"/>
                <w:szCs w:val="22"/>
              </w:rPr>
              <w:t>71,80</w:t>
            </w:r>
          </w:p>
        </w:tc>
        <w:tc>
          <w:tcPr>
            <w:tcW w:w="1278" w:type="dxa"/>
          </w:tcPr>
          <w:p w:rsidR="00FF6DE0" w:rsidRPr="00180A00" w:rsidRDefault="00FF6DE0" w:rsidP="005B7030">
            <w:pPr>
              <w:spacing w:line="720" w:lineRule="auto"/>
              <w:rPr>
                <w:color w:val="000000"/>
                <w:sz w:val="22"/>
                <w:szCs w:val="22"/>
              </w:rPr>
            </w:pPr>
            <w:r w:rsidRPr="00180A00">
              <w:rPr>
                <w:color w:val="000000"/>
                <w:sz w:val="22"/>
                <w:szCs w:val="22"/>
              </w:rPr>
              <w:t>189 035,04</w:t>
            </w:r>
          </w:p>
        </w:tc>
        <w:tc>
          <w:tcPr>
            <w:tcW w:w="1317" w:type="dxa"/>
          </w:tcPr>
          <w:p w:rsidR="00FF6DE0" w:rsidRPr="00180A00" w:rsidRDefault="00FF6DE0" w:rsidP="005B7030">
            <w:pPr>
              <w:spacing w:line="720" w:lineRule="auto"/>
              <w:rPr>
                <w:color w:val="000000"/>
                <w:sz w:val="22"/>
                <w:szCs w:val="22"/>
              </w:rPr>
            </w:pPr>
            <w:r w:rsidRPr="00180A00">
              <w:rPr>
                <w:color w:val="000000"/>
                <w:sz w:val="22"/>
                <w:szCs w:val="22"/>
              </w:rPr>
              <w:t>63 011,68</w:t>
            </w:r>
          </w:p>
        </w:tc>
        <w:tc>
          <w:tcPr>
            <w:tcW w:w="1283" w:type="dxa"/>
          </w:tcPr>
          <w:p w:rsidR="00FF6DE0" w:rsidRPr="00180A00" w:rsidRDefault="00FF6DE0" w:rsidP="005B7030">
            <w:pPr>
              <w:spacing w:line="720" w:lineRule="auto"/>
              <w:rPr>
                <w:color w:val="000000"/>
                <w:sz w:val="22"/>
                <w:szCs w:val="22"/>
              </w:rPr>
            </w:pPr>
            <w:r w:rsidRPr="00180A00">
              <w:rPr>
                <w:color w:val="000000"/>
                <w:sz w:val="22"/>
                <w:szCs w:val="22"/>
              </w:rPr>
              <w:t>63 011,68</w:t>
            </w:r>
          </w:p>
        </w:tc>
        <w:tc>
          <w:tcPr>
            <w:tcW w:w="1283" w:type="dxa"/>
            <w:gridSpan w:val="2"/>
          </w:tcPr>
          <w:p w:rsidR="00FF6DE0" w:rsidRPr="00180A00" w:rsidRDefault="00FF6DE0" w:rsidP="005B7030">
            <w:pPr>
              <w:spacing w:line="720" w:lineRule="auto"/>
              <w:rPr>
                <w:color w:val="000000"/>
                <w:sz w:val="22"/>
                <w:szCs w:val="22"/>
              </w:rPr>
            </w:pPr>
            <w:r w:rsidRPr="00180A00">
              <w:rPr>
                <w:color w:val="000000"/>
                <w:sz w:val="22"/>
                <w:szCs w:val="22"/>
              </w:rPr>
              <w:t>63 011,68</w:t>
            </w:r>
          </w:p>
        </w:tc>
      </w:tr>
      <w:tr w:rsidR="00FF6DE0" w:rsidRPr="00F30D72" w:rsidTr="0019305C">
        <w:trPr>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180A00" w:rsidRDefault="00FF6DE0" w:rsidP="005B7030">
            <w:r w:rsidRPr="00180A00">
              <w:rPr>
                <w:sz w:val="24"/>
                <w:szCs w:val="24"/>
              </w:rPr>
              <w:t>ООО «</w:t>
            </w:r>
            <w:proofErr w:type="spellStart"/>
            <w:r w:rsidRPr="00180A00">
              <w:rPr>
                <w:sz w:val="24"/>
                <w:szCs w:val="24"/>
              </w:rPr>
              <w:t>Элайн</w:t>
            </w:r>
            <w:proofErr w:type="spellEnd"/>
            <w:r w:rsidRPr="00180A00">
              <w:rPr>
                <w:sz w:val="24"/>
                <w:szCs w:val="24"/>
              </w:rPr>
              <w:t xml:space="preserve">» </w:t>
            </w:r>
          </w:p>
        </w:tc>
        <w:tc>
          <w:tcPr>
            <w:tcW w:w="731"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9</w:t>
            </w:r>
          </w:p>
        </w:tc>
        <w:tc>
          <w:tcPr>
            <w:tcW w:w="904" w:type="dxa"/>
          </w:tcPr>
          <w:p w:rsidR="00FF6DE0" w:rsidRPr="00180A00" w:rsidRDefault="00FF6DE0" w:rsidP="005B7030">
            <w:r w:rsidRPr="00180A00">
              <w:rPr>
                <w:sz w:val="22"/>
                <w:szCs w:val="22"/>
              </w:rPr>
              <w:t>5/3</w:t>
            </w:r>
          </w:p>
        </w:tc>
        <w:tc>
          <w:tcPr>
            <w:tcW w:w="3642" w:type="dxa"/>
          </w:tcPr>
          <w:p w:rsidR="00FF6DE0" w:rsidRPr="00180A00" w:rsidRDefault="00FF6DE0" w:rsidP="005B7030">
            <w:pPr>
              <w:pStyle w:val="ConsPlusNormal"/>
              <w:ind w:firstLine="0"/>
              <w:rPr>
                <w:rFonts w:ascii="Times New Roman" w:hAnsi="Times New Roman" w:cs="Times New Roman"/>
                <w:sz w:val="22"/>
                <w:szCs w:val="22"/>
              </w:rPr>
            </w:pPr>
            <w:r w:rsidRPr="00180A00">
              <w:rPr>
                <w:rFonts w:ascii="Times New Roman" w:hAnsi="Times New Roman" w:cs="Times New Roman"/>
                <w:sz w:val="22"/>
                <w:szCs w:val="22"/>
              </w:rPr>
              <w:t xml:space="preserve">ул. </w:t>
            </w:r>
            <w:proofErr w:type="gramStart"/>
            <w:r w:rsidRPr="00180A00">
              <w:rPr>
                <w:rFonts w:ascii="Times New Roman" w:hAnsi="Times New Roman" w:cs="Times New Roman"/>
                <w:sz w:val="22"/>
                <w:szCs w:val="22"/>
              </w:rPr>
              <w:t>Береговая</w:t>
            </w:r>
            <w:proofErr w:type="gramEnd"/>
            <w:r w:rsidRPr="00180A00">
              <w:rPr>
                <w:rFonts w:ascii="Times New Roman" w:hAnsi="Times New Roman" w:cs="Times New Roman"/>
                <w:sz w:val="22"/>
                <w:szCs w:val="22"/>
              </w:rPr>
              <w:t>, ориентир -  д. 19</w:t>
            </w:r>
          </w:p>
        </w:tc>
        <w:tc>
          <w:tcPr>
            <w:tcW w:w="1594"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136,80</w:t>
            </w:r>
          </w:p>
        </w:tc>
        <w:tc>
          <w:tcPr>
            <w:tcW w:w="1278" w:type="dxa"/>
          </w:tcPr>
          <w:p w:rsidR="00FF6DE0" w:rsidRPr="00180A00" w:rsidRDefault="00FF6DE0" w:rsidP="005B7030">
            <w:pPr>
              <w:spacing w:line="720" w:lineRule="auto"/>
              <w:rPr>
                <w:color w:val="000000"/>
                <w:sz w:val="22"/>
                <w:szCs w:val="22"/>
              </w:rPr>
            </w:pPr>
            <w:r w:rsidRPr="00180A00">
              <w:rPr>
                <w:color w:val="000000"/>
                <w:sz w:val="22"/>
                <w:szCs w:val="22"/>
              </w:rPr>
              <w:t>360 167,04</w:t>
            </w:r>
          </w:p>
        </w:tc>
        <w:tc>
          <w:tcPr>
            <w:tcW w:w="1317" w:type="dxa"/>
          </w:tcPr>
          <w:p w:rsidR="00FF6DE0" w:rsidRPr="00180A00" w:rsidRDefault="00FF6DE0" w:rsidP="005B7030">
            <w:pPr>
              <w:spacing w:line="720" w:lineRule="auto"/>
              <w:rPr>
                <w:color w:val="000000"/>
                <w:sz w:val="22"/>
                <w:szCs w:val="22"/>
              </w:rPr>
            </w:pPr>
            <w:r w:rsidRPr="00180A00">
              <w:rPr>
                <w:color w:val="000000"/>
                <w:sz w:val="22"/>
                <w:szCs w:val="22"/>
              </w:rPr>
              <w:t>120 055,68</w:t>
            </w:r>
          </w:p>
        </w:tc>
        <w:tc>
          <w:tcPr>
            <w:tcW w:w="1283" w:type="dxa"/>
          </w:tcPr>
          <w:p w:rsidR="00FF6DE0" w:rsidRPr="00180A00" w:rsidRDefault="00FF6DE0" w:rsidP="005B7030">
            <w:pPr>
              <w:spacing w:line="720" w:lineRule="auto"/>
              <w:rPr>
                <w:color w:val="000000"/>
                <w:sz w:val="22"/>
                <w:szCs w:val="22"/>
              </w:rPr>
            </w:pPr>
            <w:r w:rsidRPr="00180A00">
              <w:rPr>
                <w:color w:val="000000"/>
                <w:sz w:val="22"/>
                <w:szCs w:val="22"/>
              </w:rPr>
              <w:t>120 055,68</w:t>
            </w:r>
          </w:p>
        </w:tc>
        <w:tc>
          <w:tcPr>
            <w:tcW w:w="1283" w:type="dxa"/>
            <w:gridSpan w:val="2"/>
          </w:tcPr>
          <w:p w:rsidR="00FF6DE0" w:rsidRPr="00180A00" w:rsidRDefault="00FF6DE0" w:rsidP="005B7030">
            <w:pPr>
              <w:spacing w:line="720" w:lineRule="auto"/>
              <w:rPr>
                <w:color w:val="000000"/>
                <w:sz w:val="22"/>
                <w:szCs w:val="22"/>
              </w:rPr>
            </w:pPr>
            <w:r w:rsidRPr="00180A00">
              <w:rPr>
                <w:color w:val="000000"/>
                <w:sz w:val="22"/>
                <w:szCs w:val="22"/>
              </w:rPr>
              <w:t>120 055,68</w:t>
            </w:r>
          </w:p>
        </w:tc>
      </w:tr>
      <w:tr w:rsidR="00FF6DE0" w:rsidRPr="00F30D72" w:rsidTr="0019305C">
        <w:trPr>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180A00" w:rsidRDefault="00FF6DE0" w:rsidP="005B7030">
            <w:r w:rsidRPr="00180A00">
              <w:rPr>
                <w:sz w:val="24"/>
                <w:szCs w:val="24"/>
              </w:rPr>
              <w:t>ООО «</w:t>
            </w:r>
            <w:proofErr w:type="spellStart"/>
            <w:r w:rsidRPr="00180A00">
              <w:rPr>
                <w:sz w:val="24"/>
                <w:szCs w:val="24"/>
              </w:rPr>
              <w:t>Элайн</w:t>
            </w:r>
            <w:proofErr w:type="spellEnd"/>
            <w:r w:rsidRPr="00180A00">
              <w:rPr>
                <w:sz w:val="24"/>
                <w:szCs w:val="24"/>
              </w:rPr>
              <w:t xml:space="preserve">» </w:t>
            </w:r>
          </w:p>
        </w:tc>
        <w:tc>
          <w:tcPr>
            <w:tcW w:w="731"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11</w:t>
            </w:r>
          </w:p>
        </w:tc>
        <w:tc>
          <w:tcPr>
            <w:tcW w:w="904" w:type="dxa"/>
          </w:tcPr>
          <w:p w:rsidR="00FF6DE0" w:rsidRPr="00180A00" w:rsidRDefault="00FF6DE0" w:rsidP="005B7030">
            <w:r w:rsidRPr="00180A00">
              <w:rPr>
                <w:sz w:val="22"/>
                <w:szCs w:val="22"/>
              </w:rPr>
              <w:t>5/3</w:t>
            </w:r>
          </w:p>
        </w:tc>
        <w:tc>
          <w:tcPr>
            <w:tcW w:w="3642" w:type="dxa"/>
          </w:tcPr>
          <w:p w:rsidR="00FF6DE0" w:rsidRPr="00180A00" w:rsidRDefault="00FF6DE0" w:rsidP="005B7030">
            <w:pPr>
              <w:pStyle w:val="ConsPlusNormal"/>
              <w:ind w:firstLine="0"/>
              <w:rPr>
                <w:rFonts w:ascii="Times New Roman" w:hAnsi="Times New Roman" w:cs="Times New Roman"/>
                <w:sz w:val="22"/>
                <w:szCs w:val="22"/>
              </w:rPr>
            </w:pPr>
            <w:r w:rsidRPr="00180A00">
              <w:rPr>
                <w:rFonts w:ascii="Times New Roman" w:hAnsi="Times New Roman" w:cs="Times New Roman"/>
                <w:sz w:val="22"/>
                <w:szCs w:val="22"/>
              </w:rPr>
              <w:t xml:space="preserve">Нижний пруд, ориентир -    ул. </w:t>
            </w:r>
            <w:proofErr w:type="gramStart"/>
            <w:r w:rsidRPr="00180A00">
              <w:rPr>
                <w:rFonts w:ascii="Times New Roman" w:hAnsi="Times New Roman" w:cs="Times New Roman"/>
                <w:sz w:val="22"/>
                <w:szCs w:val="22"/>
              </w:rPr>
              <w:t>Пролетарская</w:t>
            </w:r>
            <w:proofErr w:type="gramEnd"/>
            <w:r w:rsidRPr="00180A00">
              <w:rPr>
                <w:rFonts w:ascii="Times New Roman" w:hAnsi="Times New Roman" w:cs="Times New Roman"/>
                <w:sz w:val="22"/>
                <w:szCs w:val="22"/>
              </w:rPr>
              <w:t>, д. 7</w:t>
            </w:r>
          </w:p>
        </w:tc>
        <w:tc>
          <w:tcPr>
            <w:tcW w:w="1594"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102,60</w:t>
            </w:r>
          </w:p>
        </w:tc>
        <w:tc>
          <w:tcPr>
            <w:tcW w:w="1278" w:type="dxa"/>
          </w:tcPr>
          <w:p w:rsidR="00FF6DE0" w:rsidRPr="00180A00" w:rsidRDefault="00FF6DE0" w:rsidP="005B7030">
            <w:pPr>
              <w:spacing w:line="720" w:lineRule="auto"/>
              <w:rPr>
                <w:color w:val="000000"/>
                <w:sz w:val="22"/>
                <w:szCs w:val="22"/>
              </w:rPr>
            </w:pPr>
            <w:r w:rsidRPr="00180A00">
              <w:rPr>
                <w:color w:val="000000"/>
                <w:sz w:val="22"/>
                <w:szCs w:val="22"/>
              </w:rPr>
              <w:t>270 125,28</w:t>
            </w:r>
          </w:p>
        </w:tc>
        <w:tc>
          <w:tcPr>
            <w:tcW w:w="1317" w:type="dxa"/>
          </w:tcPr>
          <w:p w:rsidR="00FF6DE0" w:rsidRPr="00180A00" w:rsidRDefault="00FF6DE0" w:rsidP="005B7030">
            <w:pPr>
              <w:spacing w:line="720" w:lineRule="auto"/>
              <w:rPr>
                <w:color w:val="000000"/>
                <w:sz w:val="22"/>
                <w:szCs w:val="22"/>
              </w:rPr>
            </w:pPr>
            <w:r w:rsidRPr="00180A00">
              <w:rPr>
                <w:color w:val="000000"/>
                <w:sz w:val="22"/>
                <w:szCs w:val="22"/>
              </w:rPr>
              <w:t>90 041,76</w:t>
            </w:r>
          </w:p>
        </w:tc>
        <w:tc>
          <w:tcPr>
            <w:tcW w:w="1283" w:type="dxa"/>
          </w:tcPr>
          <w:p w:rsidR="00FF6DE0" w:rsidRPr="00180A00" w:rsidRDefault="00FF6DE0" w:rsidP="005B7030">
            <w:pPr>
              <w:spacing w:line="720" w:lineRule="auto"/>
              <w:rPr>
                <w:color w:val="000000"/>
                <w:sz w:val="22"/>
                <w:szCs w:val="22"/>
              </w:rPr>
            </w:pPr>
            <w:r w:rsidRPr="00180A00">
              <w:rPr>
                <w:color w:val="000000"/>
                <w:sz w:val="22"/>
                <w:szCs w:val="22"/>
              </w:rPr>
              <w:t>90 041,76</w:t>
            </w:r>
          </w:p>
        </w:tc>
        <w:tc>
          <w:tcPr>
            <w:tcW w:w="1283" w:type="dxa"/>
            <w:gridSpan w:val="2"/>
          </w:tcPr>
          <w:p w:rsidR="00FF6DE0" w:rsidRPr="00180A00" w:rsidRDefault="00FF6DE0" w:rsidP="005B7030">
            <w:pPr>
              <w:spacing w:line="720" w:lineRule="auto"/>
              <w:rPr>
                <w:color w:val="000000"/>
                <w:sz w:val="22"/>
                <w:szCs w:val="22"/>
              </w:rPr>
            </w:pPr>
            <w:r w:rsidRPr="00180A00">
              <w:rPr>
                <w:color w:val="000000"/>
                <w:sz w:val="22"/>
                <w:szCs w:val="22"/>
              </w:rPr>
              <w:t>90 041,76</w:t>
            </w:r>
          </w:p>
        </w:tc>
      </w:tr>
      <w:tr w:rsidR="00FF6DE0" w:rsidRPr="00F30D72" w:rsidTr="0019305C">
        <w:trPr>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180A00" w:rsidRDefault="00FF6DE0" w:rsidP="005B7030">
            <w:r w:rsidRPr="00180A00">
              <w:rPr>
                <w:sz w:val="24"/>
                <w:szCs w:val="24"/>
              </w:rPr>
              <w:t>ООО «</w:t>
            </w:r>
            <w:proofErr w:type="spellStart"/>
            <w:r w:rsidRPr="00180A00">
              <w:rPr>
                <w:sz w:val="24"/>
                <w:szCs w:val="24"/>
              </w:rPr>
              <w:t>Элайн</w:t>
            </w:r>
            <w:proofErr w:type="spellEnd"/>
            <w:r w:rsidRPr="00180A00">
              <w:rPr>
                <w:sz w:val="24"/>
                <w:szCs w:val="24"/>
              </w:rPr>
              <w:t xml:space="preserve">» </w:t>
            </w:r>
          </w:p>
        </w:tc>
        <w:tc>
          <w:tcPr>
            <w:tcW w:w="731"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14</w:t>
            </w:r>
          </w:p>
        </w:tc>
        <w:tc>
          <w:tcPr>
            <w:tcW w:w="904" w:type="dxa"/>
          </w:tcPr>
          <w:p w:rsidR="00FF6DE0" w:rsidRPr="00180A00" w:rsidRDefault="00FF6DE0" w:rsidP="005B7030">
            <w:r w:rsidRPr="00180A00">
              <w:rPr>
                <w:sz w:val="22"/>
                <w:szCs w:val="22"/>
              </w:rPr>
              <w:t>5/3</w:t>
            </w:r>
          </w:p>
        </w:tc>
        <w:tc>
          <w:tcPr>
            <w:tcW w:w="3642" w:type="dxa"/>
          </w:tcPr>
          <w:p w:rsidR="00FF6DE0" w:rsidRPr="00180A00" w:rsidRDefault="00FF6DE0" w:rsidP="005B7030">
            <w:pPr>
              <w:pStyle w:val="ConsPlusNormal"/>
              <w:ind w:firstLine="0"/>
              <w:rPr>
                <w:rFonts w:ascii="Times New Roman" w:hAnsi="Times New Roman" w:cs="Times New Roman"/>
                <w:sz w:val="22"/>
                <w:szCs w:val="22"/>
              </w:rPr>
            </w:pPr>
            <w:r w:rsidRPr="00180A00">
              <w:rPr>
                <w:rFonts w:ascii="Times New Roman" w:hAnsi="Times New Roman" w:cs="Times New Roman"/>
                <w:sz w:val="22"/>
                <w:szCs w:val="22"/>
              </w:rPr>
              <w:t xml:space="preserve">проспект Мира, ориентир -  д. 26, остановка «Зоопарк»    </w:t>
            </w:r>
          </w:p>
        </w:tc>
        <w:tc>
          <w:tcPr>
            <w:tcW w:w="1594" w:type="dxa"/>
          </w:tcPr>
          <w:p w:rsidR="00FF6DE0" w:rsidRPr="00180A00" w:rsidRDefault="00FF6DE0" w:rsidP="005B7030">
            <w:pPr>
              <w:pStyle w:val="a8"/>
              <w:widowControl w:val="0"/>
              <w:tabs>
                <w:tab w:val="left" w:pos="851"/>
              </w:tabs>
              <w:ind w:left="0"/>
              <w:jc w:val="left"/>
              <w:rPr>
                <w:sz w:val="22"/>
                <w:szCs w:val="22"/>
              </w:rPr>
            </w:pPr>
            <w:r w:rsidRPr="00180A00">
              <w:rPr>
                <w:sz w:val="22"/>
                <w:szCs w:val="22"/>
              </w:rPr>
              <w:t>71,80</w:t>
            </w:r>
          </w:p>
        </w:tc>
        <w:tc>
          <w:tcPr>
            <w:tcW w:w="1278" w:type="dxa"/>
          </w:tcPr>
          <w:p w:rsidR="00FF6DE0" w:rsidRPr="00180A00" w:rsidRDefault="00FF6DE0" w:rsidP="005B7030">
            <w:pPr>
              <w:spacing w:line="720" w:lineRule="auto"/>
              <w:rPr>
                <w:color w:val="000000"/>
                <w:sz w:val="22"/>
                <w:szCs w:val="22"/>
              </w:rPr>
            </w:pPr>
            <w:r w:rsidRPr="00180A00">
              <w:rPr>
                <w:color w:val="000000"/>
                <w:sz w:val="22"/>
                <w:szCs w:val="22"/>
              </w:rPr>
              <w:t>189 035,04</w:t>
            </w:r>
          </w:p>
        </w:tc>
        <w:tc>
          <w:tcPr>
            <w:tcW w:w="1317" w:type="dxa"/>
          </w:tcPr>
          <w:p w:rsidR="00FF6DE0" w:rsidRPr="00180A00" w:rsidRDefault="00FF6DE0" w:rsidP="005B7030">
            <w:pPr>
              <w:spacing w:line="720" w:lineRule="auto"/>
              <w:rPr>
                <w:color w:val="000000"/>
                <w:sz w:val="22"/>
                <w:szCs w:val="22"/>
              </w:rPr>
            </w:pPr>
            <w:r w:rsidRPr="00180A00">
              <w:rPr>
                <w:color w:val="000000"/>
                <w:sz w:val="22"/>
                <w:szCs w:val="22"/>
              </w:rPr>
              <w:t>63 011,68</w:t>
            </w:r>
          </w:p>
        </w:tc>
        <w:tc>
          <w:tcPr>
            <w:tcW w:w="1283" w:type="dxa"/>
          </w:tcPr>
          <w:p w:rsidR="00FF6DE0" w:rsidRPr="00180A00" w:rsidRDefault="00FF6DE0" w:rsidP="005B7030">
            <w:pPr>
              <w:spacing w:line="720" w:lineRule="auto"/>
              <w:rPr>
                <w:color w:val="000000"/>
                <w:sz w:val="22"/>
                <w:szCs w:val="22"/>
              </w:rPr>
            </w:pPr>
            <w:r w:rsidRPr="00180A00">
              <w:rPr>
                <w:color w:val="000000"/>
                <w:sz w:val="22"/>
                <w:szCs w:val="22"/>
              </w:rPr>
              <w:t>63 011,68</w:t>
            </w:r>
          </w:p>
        </w:tc>
        <w:tc>
          <w:tcPr>
            <w:tcW w:w="1283" w:type="dxa"/>
            <w:gridSpan w:val="2"/>
          </w:tcPr>
          <w:p w:rsidR="00FF6DE0" w:rsidRPr="00180A00" w:rsidRDefault="00FF6DE0" w:rsidP="005B7030">
            <w:pPr>
              <w:spacing w:line="720" w:lineRule="auto"/>
              <w:rPr>
                <w:color w:val="000000"/>
                <w:sz w:val="22"/>
                <w:szCs w:val="22"/>
              </w:rPr>
            </w:pPr>
            <w:r w:rsidRPr="00180A00">
              <w:rPr>
                <w:color w:val="000000"/>
                <w:sz w:val="22"/>
                <w:szCs w:val="22"/>
              </w:rPr>
              <w:t>63 011,68</w:t>
            </w:r>
          </w:p>
        </w:tc>
      </w:tr>
      <w:tr w:rsidR="00FF6DE0" w:rsidRPr="00F30D72" w:rsidTr="0019305C">
        <w:trPr>
          <w:trHeight w:val="20"/>
          <w:tblHeader/>
          <w:jc w:val="center"/>
        </w:trPr>
        <w:tc>
          <w:tcPr>
            <w:tcW w:w="686" w:type="dxa"/>
            <w:vAlign w:val="center"/>
          </w:tcPr>
          <w:p w:rsidR="00FF6DE0" w:rsidRPr="00F30D72" w:rsidRDefault="00FF6DE0" w:rsidP="005B7030">
            <w:pPr>
              <w:pStyle w:val="a8"/>
              <w:widowControl w:val="0"/>
              <w:numPr>
                <w:ilvl w:val="0"/>
                <w:numId w:val="8"/>
              </w:numPr>
              <w:tabs>
                <w:tab w:val="left" w:pos="851"/>
              </w:tabs>
              <w:jc w:val="left"/>
              <w:rPr>
                <w:sz w:val="22"/>
                <w:szCs w:val="22"/>
              </w:rPr>
            </w:pPr>
          </w:p>
        </w:tc>
        <w:tc>
          <w:tcPr>
            <w:tcW w:w="1775" w:type="dxa"/>
          </w:tcPr>
          <w:p w:rsidR="00FF6DE0" w:rsidRPr="005401D5" w:rsidRDefault="00FF6DE0" w:rsidP="005B7030">
            <w:r w:rsidRPr="005401D5">
              <w:rPr>
                <w:sz w:val="24"/>
                <w:szCs w:val="24"/>
              </w:rPr>
              <w:t>ООО «</w:t>
            </w:r>
            <w:proofErr w:type="spellStart"/>
            <w:r w:rsidRPr="005401D5">
              <w:rPr>
                <w:sz w:val="24"/>
                <w:szCs w:val="24"/>
              </w:rPr>
              <w:t>Элайн</w:t>
            </w:r>
            <w:proofErr w:type="spellEnd"/>
            <w:r w:rsidRPr="005401D5">
              <w:rPr>
                <w:sz w:val="24"/>
                <w:szCs w:val="24"/>
              </w:rPr>
              <w:t xml:space="preserve">» </w:t>
            </w:r>
          </w:p>
        </w:tc>
        <w:tc>
          <w:tcPr>
            <w:tcW w:w="731" w:type="dxa"/>
          </w:tcPr>
          <w:p w:rsidR="00FF6DE0" w:rsidRPr="005401D5" w:rsidRDefault="00FF6DE0" w:rsidP="005B7030">
            <w:pPr>
              <w:pStyle w:val="a8"/>
              <w:widowControl w:val="0"/>
              <w:tabs>
                <w:tab w:val="left" w:pos="851"/>
              </w:tabs>
              <w:ind w:left="0"/>
              <w:jc w:val="left"/>
              <w:rPr>
                <w:sz w:val="22"/>
                <w:szCs w:val="22"/>
              </w:rPr>
            </w:pPr>
            <w:r w:rsidRPr="005401D5">
              <w:rPr>
                <w:sz w:val="22"/>
                <w:szCs w:val="22"/>
              </w:rPr>
              <w:t>15</w:t>
            </w:r>
          </w:p>
        </w:tc>
        <w:tc>
          <w:tcPr>
            <w:tcW w:w="904" w:type="dxa"/>
          </w:tcPr>
          <w:p w:rsidR="00FF6DE0" w:rsidRPr="005401D5" w:rsidRDefault="00FF6DE0" w:rsidP="005B7030">
            <w:r w:rsidRPr="005401D5">
              <w:rPr>
                <w:sz w:val="22"/>
                <w:szCs w:val="22"/>
              </w:rPr>
              <w:t>5/3</w:t>
            </w:r>
          </w:p>
        </w:tc>
        <w:tc>
          <w:tcPr>
            <w:tcW w:w="3642" w:type="dxa"/>
          </w:tcPr>
          <w:p w:rsidR="00FF6DE0" w:rsidRPr="005401D5" w:rsidRDefault="00FF6DE0" w:rsidP="005B7030">
            <w:pPr>
              <w:pStyle w:val="ConsPlusNormal"/>
              <w:ind w:firstLine="0"/>
              <w:rPr>
                <w:rFonts w:ascii="Times New Roman" w:hAnsi="Times New Roman" w:cs="Times New Roman"/>
                <w:sz w:val="22"/>
                <w:szCs w:val="22"/>
              </w:rPr>
            </w:pPr>
            <w:r w:rsidRPr="005401D5">
              <w:rPr>
                <w:rFonts w:ascii="Times New Roman" w:hAnsi="Times New Roman" w:cs="Times New Roman"/>
                <w:sz w:val="22"/>
                <w:szCs w:val="22"/>
              </w:rPr>
              <w:t>проспект Победы, д. 1, ориентир – вход в Центральный парк культуры и отдыха</w:t>
            </w:r>
          </w:p>
        </w:tc>
        <w:tc>
          <w:tcPr>
            <w:tcW w:w="1594" w:type="dxa"/>
          </w:tcPr>
          <w:p w:rsidR="00FF6DE0" w:rsidRPr="005401D5" w:rsidRDefault="00FF6DE0" w:rsidP="005B7030">
            <w:pPr>
              <w:pStyle w:val="a8"/>
              <w:widowControl w:val="0"/>
              <w:tabs>
                <w:tab w:val="left" w:pos="851"/>
              </w:tabs>
              <w:ind w:left="0"/>
              <w:jc w:val="left"/>
              <w:rPr>
                <w:sz w:val="22"/>
                <w:szCs w:val="22"/>
              </w:rPr>
            </w:pPr>
            <w:r w:rsidRPr="005401D5">
              <w:rPr>
                <w:sz w:val="22"/>
                <w:szCs w:val="22"/>
              </w:rPr>
              <w:t>54,70</w:t>
            </w:r>
          </w:p>
        </w:tc>
        <w:tc>
          <w:tcPr>
            <w:tcW w:w="1278" w:type="dxa"/>
          </w:tcPr>
          <w:p w:rsidR="00FF6DE0" w:rsidRPr="005401D5" w:rsidRDefault="00FF6DE0" w:rsidP="005B7030">
            <w:pPr>
              <w:spacing w:line="720" w:lineRule="auto"/>
              <w:rPr>
                <w:color w:val="000000"/>
                <w:sz w:val="22"/>
                <w:szCs w:val="22"/>
              </w:rPr>
            </w:pPr>
            <w:r w:rsidRPr="005401D5">
              <w:rPr>
                <w:color w:val="000000"/>
                <w:sz w:val="22"/>
                <w:szCs w:val="22"/>
              </w:rPr>
              <w:t>144 014,16</w:t>
            </w:r>
          </w:p>
        </w:tc>
        <w:tc>
          <w:tcPr>
            <w:tcW w:w="1317" w:type="dxa"/>
          </w:tcPr>
          <w:p w:rsidR="00FF6DE0" w:rsidRPr="005401D5" w:rsidRDefault="00FF6DE0" w:rsidP="005B7030">
            <w:pPr>
              <w:spacing w:line="720" w:lineRule="auto"/>
              <w:rPr>
                <w:color w:val="000000"/>
                <w:sz w:val="22"/>
                <w:szCs w:val="22"/>
              </w:rPr>
            </w:pPr>
            <w:r w:rsidRPr="005401D5">
              <w:rPr>
                <w:color w:val="000000"/>
                <w:sz w:val="22"/>
                <w:szCs w:val="22"/>
              </w:rPr>
              <w:t>48 004,72</w:t>
            </w:r>
          </w:p>
        </w:tc>
        <w:tc>
          <w:tcPr>
            <w:tcW w:w="1283" w:type="dxa"/>
          </w:tcPr>
          <w:p w:rsidR="00FF6DE0" w:rsidRPr="005401D5" w:rsidRDefault="00FF6DE0" w:rsidP="005B7030">
            <w:pPr>
              <w:spacing w:line="720" w:lineRule="auto"/>
              <w:rPr>
                <w:color w:val="000000"/>
                <w:sz w:val="22"/>
                <w:szCs w:val="22"/>
              </w:rPr>
            </w:pPr>
            <w:r w:rsidRPr="005401D5">
              <w:rPr>
                <w:color w:val="000000"/>
                <w:sz w:val="22"/>
                <w:szCs w:val="22"/>
              </w:rPr>
              <w:t>48 004,72</w:t>
            </w:r>
          </w:p>
        </w:tc>
        <w:tc>
          <w:tcPr>
            <w:tcW w:w="1283" w:type="dxa"/>
            <w:gridSpan w:val="2"/>
          </w:tcPr>
          <w:p w:rsidR="00FF6DE0" w:rsidRPr="005401D5" w:rsidRDefault="00FF6DE0" w:rsidP="005B7030">
            <w:pPr>
              <w:spacing w:line="720" w:lineRule="auto"/>
              <w:rPr>
                <w:color w:val="000000"/>
                <w:sz w:val="22"/>
                <w:szCs w:val="22"/>
              </w:rPr>
            </w:pPr>
            <w:r w:rsidRPr="005401D5">
              <w:rPr>
                <w:color w:val="000000"/>
                <w:sz w:val="22"/>
                <w:szCs w:val="22"/>
              </w:rPr>
              <w:t>48 004,72</w:t>
            </w:r>
          </w:p>
        </w:tc>
      </w:tr>
    </w:tbl>
    <w:p w:rsidR="00FF6DE0" w:rsidRDefault="00FF6DE0" w:rsidP="00FF6DE0">
      <w:pPr>
        <w:rPr>
          <w:sz w:val="24"/>
          <w:szCs w:val="24"/>
        </w:rPr>
      </w:pPr>
    </w:p>
    <w:p w:rsidR="00FF6DE0" w:rsidRDefault="00FF6DE0" w:rsidP="00FF6DE0">
      <w:pPr>
        <w:rPr>
          <w:sz w:val="24"/>
          <w:szCs w:val="24"/>
        </w:rPr>
      </w:pPr>
    </w:p>
    <w:p w:rsidR="00FF6DE0" w:rsidRDefault="00FF6DE0" w:rsidP="00FF6DE0">
      <w:pPr>
        <w:ind w:firstLine="426"/>
        <w:rPr>
          <w:sz w:val="24"/>
          <w:szCs w:val="24"/>
        </w:rPr>
      </w:pPr>
      <w:r w:rsidRPr="004D0BED">
        <w:rPr>
          <w:sz w:val="24"/>
          <w:szCs w:val="24"/>
        </w:rPr>
        <w:t>Результаты голосования членов комиссии:</w:t>
      </w:r>
    </w:p>
    <w:p w:rsidR="00FF6DE0" w:rsidRDefault="00FF6DE0" w:rsidP="00FF6DE0">
      <w:pPr>
        <w:rPr>
          <w:sz w:val="24"/>
          <w:szCs w:val="24"/>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1252"/>
        <w:gridCol w:w="2435"/>
        <w:gridCol w:w="4323"/>
      </w:tblGrid>
      <w:tr w:rsidR="00FF6DE0" w:rsidRPr="004D0BED" w:rsidTr="005B7030">
        <w:trPr>
          <w:trHeight w:val="300"/>
        </w:trPr>
        <w:tc>
          <w:tcPr>
            <w:tcW w:w="2054"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687"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323"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054"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43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323"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054"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1252"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3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32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054"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1252"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3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32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054"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1252"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3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32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054"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Наумкин</w:t>
            </w:r>
            <w:proofErr w:type="spellEnd"/>
            <w:r>
              <w:rPr>
                <w:sz w:val="24"/>
                <w:szCs w:val="24"/>
              </w:rPr>
              <w:t xml:space="preserve"> С.В.</w:t>
            </w:r>
          </w:p>
        </w:tc>
        <w:tc>
          <w:tcPr>
            <w:tcW w:w="1252"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3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32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064" w:type="dxa"/>
            <w:gridSpan w:val="4"/>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jc w:val="center"/>
              <w:rPr>
                <w:sz w:val="24"/>
                <w:szCs w:val="24"/>
              </w:rPr>
            </w:pPr>
            <w:r>
              <w:rPr>
                <w:sz w:val="24"/>
                <w:szCs w:val="24"/>
              </w:rPr>
              <w:t>«</w:t>
            </w:r>
            <w:r w:rsidRPr="004D0BED">
              <w:rPr>
                <w:sz w:val="24"/>
                <w:szCs w:val="24"/>
              </w:rPr>
              <w:t>За</w:t>
            </w:r>
            <w:r>
              <w:rPr>
                <w:sz w:val="24"/>
                <w:szCs w:val="24"/>
              </w:rPr>
              <w:t>»</w:t>
            </w:r>
            <w:r w:rsidRPr="004D0BED">
              <w:rPr>
                <w:sz w:val="24"/>
                <w:szCs w:val="24"/>
              </w:rPr>
              <w:t xml:space="preserve"> - </w:t>
            </w:r>
            <w:r>
              <w:rPr>
                <w:sz w:val="24"/>
                <w:szCs w:val="24"/>
              </w:rPr>
              <w:t>4</w:t>
            </w:r>
            <w:r w:rsidRPr="004D0BED">
              <w:rPr>
                <w:sz w:val="24"/>
                <w:szCs w:val="24"/>
              </w:rPr>
              <w:t xml:space="preserve"> (</w:t>
            </w:r>
            <w:r>
              <w:rPr>
                <w:sz w:val="24"/>
                <w:szCs w:val="24"/>
              </w:rPr>
              <w:t>четыре</w:t>
            </w:r>
            <w:r w:rsidRPr="004D0BED">
              <w:rPr>
                <w:sz w:val="24"/>
                <w:szCs w:val="24"/>
              </w:rPr>
              <w:t xml:space="preserve">) членов Комиссии, </w:t>
            </w:r>
            <w:r>
              <w:rPr>
                <w:sz w:val="24"/>
                <w:szCs w:val="24"/>
              </w:rPr>
              <w:t>«</w:t>
            </w:r>
            <w:r w:rsidRPr="004D0BED">
              <w:rPr>
                <w:sz w:val="24"/>
                <w:szCs w:val="24"/>
              </w:rPr>
              <w:t>Против</w:t>
            </w:r>
            <w:r>
              <w:rPr>
                <w:sz w:val="24"/>
                <w:szCs w:val="24"/>
              </w:rPr>
              <w:t>»</w:t>
            </w:r>
            <w:r w:rsidRPr="004D0BED">
              <w:rPr>
                <w:sz w:val="24"/>
                <w:szCs w:val="24"/>
              </w:rPr>
              <w:t xml:space="preserve"> - 0 (ноль) членов Комиссии.</w:t>
            </w:r>
          </w:p>
          <w:p w:rsidR="00FF6DE0" w:rsidRPr="004D0BED" w:rsidRDefault="00FF6DE0" w:rsidP="005B7030">
            <w:pPr>
              <w:tabs>
                <w:tab w:val="left" w:pos="851"/>
              </w:tabs>
              <w:spacing w:before="60" w:after="60"/>
              <w:jc w:val="center"/>
              <w:rPr>
                <w:sz w:val="24"/>
                <w:szCs w:val="24"/>
              </w:rPr>
            </w:pPr>
            <w:r w:rsidRPr="004D0BED">
              <w:rPr>
                <w:sz w:val="24"/>
                <w:szCs w:val="24"/>
              </w:rPr>
              <w:t>Единогласно.</w:t>
            </w:r>
          </w:p>
        </w:tc>
      </w:tr>
    </w:tbl>
    <w:p w:rsidR="00FF6DE0" w:rsidRDefault="00FF6DE0" w:rsidP="00FF6DE0">
      <w:pPr>
        <w:pStyle w:val="a8"/>
        <w:widowControl w:val="0"/>
        <w:ind w:left="0" w:firstLine="567"/>
        <w:jc w:val="both"/>
        <w:outlineLvl w:val="0"/>
        <w:rPr>
          <w:sz w:val="24"/>
          <w:szCs w:val="24"/>
        </w:rPr>
      </w:pPr>
    </w:p>
    <w:p w:rsidR="00FF6DE0" w:rsidRDefault="00FF6DE0" w:rsidP="00FF6DE0">
      <w:pPr>
        <w:pStyle w:val="a8"/>
        <w:widowControl w:val="0"/>
        <w:ind w:left="0" w:firstLine="567"/>
        <w:jc w:val="both"/>
        <w:outlineLvl w:val="0"/>
        <w:rPr>
          <w:sz w:val="24"/>
          <w:szCs w:val="24"/>
        </w:rPr>
      </w:pPr>
      <w:r w:rsidRPr="00B6347E">
        <w:rPr>
          <w:sz w:val="24"/>
          <w:szCs w:val="24"/>
        </w:rPr>
        <w:t>9. На процедуру оценки заявок на участие в открытом конкурсе были представлены заявки следующих участников:</w:t>
      </w:r>
    </w:p>
    <w:p w:rsidR="00FF6DE0" w:rsidRPr="00B6347E" w:rsidRDefault="00FF6DE0" w:rsidP="00FF6DE0">
      <w:pPr>
        <w:pStyle w:val="a8"/>
        <w:widowControl w:val="0"/>
        <w:ind w:left="0" w:firstLine="567"/>
        <w:jc w:val="both"/>
        <w:outlineLvl w:val="0"/>
        <w:rPr>
          <w:sz w:val="24"/>
          <w:szCs w:val="24"/>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5"/>
        <w:gridCol w:w="5529"/>
        <w:gridCol w:w="6662"/>
      </w:tblGrid>
      <w:tr w:rsidR="00FF6DE0" w:rsidRPr="00287140" w:rsidTr="00EC21D7">
        <w:tc>
          <w:tcPr>
            <w:tcW w:w="915" w:type="dxa"/>
            <w:vAlign w:val="center"/>
          </w:tcPr>
          <w:p w:rsidR="00FF6DE0" w:rsidRPr="00B6347E" w:rsidRDefault="00FF6DE0" w:rsidP="005B7030">
            <w:pPr>
              <w:pStyle w:val="a8"/>
              <w:keepNext/>
              <w:tabs>
                <w:tab w:val="left" w:pos="851"/>
              </w:tabs>
              <w:ind w:left="0"/>
              <w:jc w:val="both"/>
              <w:rPr>
                <w:sz w:val="24"/>
                <w:szCs w:val="24"/>
              </w:rPr>
            </w:pPr>
            <w:r w:rsidRPr="00B6347E">
              <w:rPr>
                <w:sz w:val="24"/>
                <w:szCs w:val="24"/>
              </w:rPr>
              <w:t>№</w:t>
            </w:r>
          </w:p>
          <w:p w:rsidR="00FF6DE0" w:rsidRPr="00B6347E" w:rsidRDefault="00FF6DE0" w:rsidP="005B7030">
            <w:pPr>
              <w:pStyle w:val="a8"/>
              <w:keepNext/>
              <w:tabs>
                <w:tab w:val="left" w:pos="851"/>
              </w:tabs>
              <w:ind w:left="0"/>
              <w:jc w:val="both"/>
              <w:rPr>
                <w:sz w:val="24"/>
                <w:szCs w:val="24"/>
              </w:rPr>
            </w:pPr>
            <w:proofErr w:type="spellStart"/>
            <w:proofErr w:type="gramStart"/>
            <w:r w:rsidRPr="00B6347E">
              <w:rPr>
                <w:sz w:val="24"/>
                <w:szCs w:val="24"/>
              </w:rPr>
              <w:t>п</w:t>
            </w:r>
            <w:proofErr w:type="spellEnd"/>
            <w:proofErr w:type="gramEnd"/>
            <w:r w:rsidRPr="00B6347E">
              <w:rPr>
                <w:sz w:val="24"/>
                <w:szCs w:val="24"/>
              </w:rPr>
              <w:t>/</w:t>
            </w:r>
            <w:proofErr w:type="spellStart"/>
            <w:r w:rsidRPr="00B6347E">
              <w:rPr>
                <w:sz w:val="24"/>
                <w:szCs w:val="24"/>
              </w:rPr>
              <w:t>п</w:t>
            </w:r>
            <w:proofErr w:type="spellEnd"/>
          </w:p>
        </w:tc>
        <w:tc>
          <w:tcPr>
            <w:tcW w:w="5529" w:type="dxa"/>
          </w:tcPr>
          <w:p w:rsidR="00FF6DE0" w:rsidRPr="00B6347E" w:rsidRDefault="00FF6DE0" w:rsidP="005B7030">
            <w:pPr>
              <w:pStyle w:val="a8"/>
              <w:widowControl w:val="0"/>
              <w:suppressAutoHyphens/>
              <w:ind w:left="0"/>
              <w:jc w:val="both"/>
              <w:outlineLvl w:val="0"/>
              <w:rPr>
                <w:sz w:val="24"/>
                <w:szCs w:val="24"/>
              </w:rPr>
            </w:pPr>
            <w:r w:rsidRPr="00B6347E">
              <w:rPr>
                <w:sz w:val="24"/>
                <w:szCs w:val="24"/>
              </w:rPr>
              <w:t>Наименование участника на участие в открытом конкурсе, номер лота</w:t>
            </w:r>
          </w:p>
        </w:tc>
        <w:tc>
          <w:tcPr>
            <w:tcW w:w="6662" w:type="dxa"/>
          </w:tcPr>
          <w:p w:rsidR="00FF6DE0" w:rsidRPr="00287140" w:rsidRDefault="00FF6DE0" w:rsidP="005B7030">
            <w:pPr>
              <w:pStyle w:val="a8"/>
              <w:widowControl w:val="0"/>
              <w:suppressAutoHyphens/>
              <w:ind w:left="0"/>
              <w:jc w:val="both"/>
              <w:outlineLvl w:val="0"/>
              <w:rPr>
                <w:sz w:val="24"/>
                <w:szCs w:val="24"/>
              </w:rPr>
            </w:pPr>
            <w:r w:rsidRPr="00B6347E">
              <w:rPr>
                <w:sz w:val="24"/>
                <w:szCs w:val="24"/>
              </w:rPr>
              <w:t>Почтовый адрес</w:t>
            </w:r>
          </w:p>
        </w:tc>
      </w:tr>
      <w:tr w:rsidR="00FF6DE0" w:rsidRPr="004B1E01" w:rsidTr="00EC21D7">
        <w:tc>
          <w:tcPr>
            <w:tcW w:w="915" w:type="dxa"/>
            <w:tcBorders>
              <w:top w:val="single" w:sz="4" w:space="0" w:color="auto"/>
              <w:left w:val="single" w:sz="4" w:space="0" w:color="auto"/>
              <w:bottom w:val="single" w:sz="4" w:space="0" w:color="auto"/>
              <w:right w:val="single" w:sz="4" w:space="0" w:color="auto"/>
            </w:tcBorders>
            <w:hideMark/>
          </w:tcPr>
          <w:p w:rsidR="00FF6DE0" w:rsidRPr="00287140" w:rsidRDefault="00FF6DE0" w:rsidP="005B7030">
            <w:pPr>
              <w:pStyle w:val="a8"/>
              <w:widowControl w:val="0"/>
              <w:suppressAutoHyphens/>
              <w:ind w:left="0"/>
              <w:jc w:val="both"/>
              <w:outlineLvl w:val="0"/>
              <w:rPr>
                <w:sz w:val="24"/>
                <w:szCs w:val="24"/>
              </w:rPr>
            </w:pPr>
            <w:r>
              <w:rPr>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pStyle w:val="a8"/>
              <w:tabs>
                <w:tab w:val="left" w:pos="851"/>
              </w:tabs>
              <w:ind w:left="0"/>
              <w:jc w:val="left"/>
              <w:rPr>
                <w:sz w:val="24"/>
                <w:szCs w:val="24"/>
              </w:rPr>
            </w:pPr>
            <w:r w:rsidRPr="00A10030">
              <w:rPr>
                <w:sz w:val="24"/>
                <w:szCs w:val="24"/>
              </w:rPr>
              <w:t>ООО «</w:t>
            </w:r>
            <w:proofErr w:type="spellStart"/>
            <w:r w:rsidRPr="00A10030">
              <w:rPr>
                <w:sz w:val="24"/>
                <w:szCs w:val="24"/>
              </w:rPr>
              <w:t>СитиТрэйдинг</w:t>
            </w:r>
            <w:proofErr w:type="spellEnd"/>
            <w:r w:rsidRPr="00A10030">
              <w:rPr>
                <w:sz w:val="24"/>
                <w:szCs w:val="24"/>
              </w:rPr>
              <w:t>», лот № 16</w:t>
            </w:r>
          </w:p>
        </w:tc>
        <w:tc>
          <w:tcPr>
            <w:tcW w:w="6662" w:type="dxa"/>
            <w:tcBorders>
              <w:top w:val="single" w:sz="4" w:space="0" w:color="auto"/>
              <w:left w:val="single" w:sz="4" w:space="0" w:color="auto"/>
              <w:bottom w:val="single" w:sz="4" w:space="0" w:color="auto"/>
              <w:right w:val="single" w:sz="4" w:space="0" w:color="auto"/>
            </w:tcBorders>
            <w:hideMark/>
          </w:tcPr>
          <w:p w:rsidR="00FF6DE0" w:rsidRPr="00A10030" w:rsidRDefault="00FF6DE0" w:rsidP="005B7030">
            <w:pPr>
              <w:rPr>
                <w:sz w:val="24"/>
                <w:szCs w:val="24"/>
              </w:rPr>
            </w:pPr>
            <w:r w:rsidRPr="00A10030">
              <w:rPr>
                <w:sz w:val="24"/>
                <w:szCs w:val="24"/>
              </w:rPr>
              <w:t>236039, г. Калининград,</w:t>
            </w:r>
            <w:r>
              <w:rPr>
                <w:sz w:val="24"/>
                <w:szCs w:val="24"/>
              </w:rPr>
              <w:t xml:space="preserve"> </w:t>
            </w:r>
            <w:r w:rsidRPr="00A10030">
              <w:rPr>
                <w:sz w:val="24"/>
                <w:szCs w:val="24"/>
              </w:rPr>
              <w:t>ул. Согласия, д. 39, офис 131</w:t>
            </w:r>
          </w:p>
        </w:tc>
      </w:tr>
      <w:tr w:rsidR="00514363" w:rsidRPr="004B1E01" w:rsidTr="00EC21D7">
        <w:tc>
          <w:tcPr>
            <w:tcW w:w="915" w:type="dxa"/>
            <w:tcBorders>
              <w:top w:val="single" w:sz="4" w:space="0" w:color="auto"/>
              <w:left w:val="single" w:sz="4" w:space="0" w:color="auto"/>
              <w:bottom w:val="single" w:sz="4" w:space="0" w:color="auto"/>
              <w:right w:val="single" w:sz="4" w:space="0" w:color="auto"/>
            </w:tcBorders>
            <w:hideMark/>
          </w:tcPr>
          <w:p w:rsidR="00514363" w:rsidRPr="00EC21D7" w:rsidRDefault="00514363" w:rsidP="005B7030">
            <w:pPr>
              <w:pStyle w:val="a8"/>
              <w:widowControl w:val="0"/>
              <w:suppressAutoHyphens/>
              <w:ind w:left="0"/>
              <w:jc w:val="both"/>
              <w:outlineLvl w:val="0"/>
              <w:rPr>
                <w:sz w:val="24"/>
                <w:szCs w:val="24"/>
              </w:rPr>
            </w:pPr>
            <w:r w:rsidRPr="00EC21D7">
              <w:rPr>
                <w:sz w:val="24"/>
                <w:szCs w:val="24"/>
              </w:rPr>
              <w:t>2</w:t>
            </w:r>
          </w:p>
        </w:tc>
        <w:tc>
          <w:tcPr>
            <w:tcW w:w="5529" w:type="dxa"/>
            <w:tcBorders>
              <w:top w:val="single" w:sz="4" w:space="0" w:color="auto"/>
              <w:left w:val="single" w:sz="4" w:space="0" w:color="auto"/>
              <w:bottom w:val="single" w:sz="4" w:space="0" w:color="auto"/>
              <w:right w:val="single" w:sz="4" w:space="0" w:color="auto"/>
            </w:tcBorders>
            <w:hideMark/>
          </w:tcPr>
          <w:p w:rsidR="00514363" w:rsidRPr="00EC21D7" w:rsidRDefault="00514363" w:rsidP="005B7030">
            <w:pPr>
              <w:pStyle w:val="a8"/>
              <w:tabs>
                <w:tab w:val="left" w:pos="851"/>
              </w:tabs>
              <w:ind w:left="0"/>
              <w:jc w:val="left"/>
              <w:rPr>
                <w:sz w:val="24"/>
                <w:szCs w:val="24"/>
              </w:rPr>
            </w:pPr>
            <w:r w:rsidRPr="00EC21D7">
              <w:rPr>
                <w:sz w:val="24"/>
                <w:szCs w:val="24"/>
              </w:rPr>
              <w:t>ООО «ОМТ», лот № 16</w:t>
            </w:r>
          </w:p>
        </w:tc>
        <w:tc>
          <w:tcPr>
            <w:tcW w:w="6662" w:type="dxa"/>
            <w:tcBorders>
              <w:top w:val="single" w:sz="4" w:space="0" w:color="auto"/>
              <w:left w:val="single" w:sz="4" w:space="0" w:color="auto"/>
              <w:bottom w:val="single" w:sz="4" w:space="0" w:color="auto"/>
              <w:right w:val="single" w:sz="4" w:space="0" w:color="auto"/>
            </w:tcBorders>
            <w:hideMark/>
          </w:tcPr>
          <w:p w:rsidR="00514363" w:rsidRPr="00A10030" w:rsidRDefault="00EC21D7" w:rsidP="005B7030">
            <w:pPr>
              <w:rPr>
                <w:sz w:val="24"/>
                <w:szCs w:val="24"/>
              </w:rPr>
            </w:pPr>
            <w:r w:rsidRPr="00A10030">
              <w:rPr>
                <w:sz w:val="24"/>
                <w:szCs w:val="24"/>
              </w:rPr>
              <w:t>236040, г. Калининград,</w:t>
            </w:r>
            <w:r>
              <w:rPr>
                <w:sz w:val="24"/>
                <w:szCs w:val="24"/>
              </w:rPr>
              <w:t xml:space="preserve"> </w:t>
            </w:r>
            <w:r w:rsidRPr="00A10030">
              <w:rPr>
                <w:sz w:val="24"/>
                <w:szCs w:val="24"/>
              </w:rPr>
              <w:t xml:space="preserve">ул. </w:t>
            </w:r>
            <w:proofErr w:type="spellStart"/>
            <w:r w:rsidRPr="00A10030">
              <w:rPr>
                <w:sz w:val="24"/>
                <w:szCs w:val="24"/>
              </w:rPr>
              <w:t>Подп</w:t>
            </w:r>
            <w:proofErr w:type="spellEnd"/>
            <w:r w:rsidRPr="00A10030">
              <w:rPr>
                <w:sz w:val="24"/>
                <w:szCs w:val="24"/>
              </w:rPr>
              <w:t>. Иванникова, д. 3 А</w:t>
            </w:r>
          </w:p>
        </w:tc>
      </w:tr>
      <w:tr w:rsidR="00FF6DE0" w:rsidRPr="002854FA" w:rsidTr="00EC21D7">
        <w:tc>
          <w:tcPr>
            <w:tcW w:w="915" w:type="dxa"/>
            <w:tcBorders>
              <w:top w:val="single" w:sz="4" w:space="0" w:color="auto"/>
              <w:left w:val="single" w:sz="4" w:space="0" w:color="auto"/>
              <w:bottom w:val="single" w:sz="4" w:space="0" w:color="auto"/>
              <w:right w:val="single" w:sz="4" w:space="0" w:color="auto"/>
            </w:tcBorders>
            <w:hideMark/>
          </w:tcPr>
          <w:p w:rsidR="00FF6DE0" w:rsidRPr="00EC21D7" w:rsidRDefault="00514363" w:rsidP="005B7030">
            <w:pPr>
              <w:pStyle w:val="a8"/>
              <w:widowControl w:val="0"/>
              <w:suppressAutoHyphens/>
              <w:ind w:left="0"/>
              <w:jc w:val="both"/>
              <w:outlineLvl w:val="0"/>
              <w:rPr>
                <w:sz w:val="24"/>
                <w:szCs w:val="24"/>
              </w:rPr>
            </w:pPr>
            <w:r w:rsidRPr="00EC21D7">
              <w:rPr>
                <w:sz w:val="24"/>
                <w:szCs w:val="24"/>
              </w:rPr>
              <w:t>3</w:t>
            </w:r>
          </w:p>
        </w:tc>
        <w:tc>
          <w:tcPr>
            <w:tcW w:w="5529" w:type="dxa"/>
            <w:tcBorders>
              <w:top w:val="single" w:sz="4" w:space="0" w:color="auto"/>
              <w:left w:val="single" w:sz="4" w:space="0" w:color="auto"/>
              <w:bottom w:val="single" w:sz="4" w:space="0" w:color="auto"/>
              <w:right w:val="single" w:sz="4" w:space="0" w:color="auto"/>
            </w:tcBorders>
            <w:hideMark/>
          </w:tcPr>
          <w:p w:rsidR="00FF6DE0" w:rsidRPr="00EC21D7" w:rsidRDefault="00FF6DE0" w:rsidP="005B7030">
            <w:pPr>
              <w:pStyle w:val="a8"/>
              <w:tabs>
                <w:tab w:val="left" w:pos="851"/>
              </w:tabs>
              <w:ind w:left="0"/>
              <w:jc w:val="left"/>
              <w:rPr>
                <w:sz w:val="24"/>
                <w:szCs w:val="24"/>
              </w:rPr>
            </w:pPr>
            <w:r w:rsidRPr="00EC21D7">
              <w:rPr>
                <w:sz w:val="24"/>
                <w:szCs w:val="24"/>
              </w:rPr>
              <w:t xml:space="preserve">ИП </w:t>
            </w:r>
            <w:proofErr w:type="spellStart"/>
            <w:r w:rsidRPr="00EC21D7">
              <w:rPr>
                <w:sz w:val="24"/>
                <w:szCs w:val="24"/>
              </w:rPr>
              <w:t>Худушин</w:t>
            </w:r>
            <w:proofErr w:type="spellEnd"/>
            <w:r w:rsidRPr="00EC21D7">
              <w:rPr>
                <w:sz w:val="24"/>
                <w:szCs w:val="24"/>
              </w:rPr>
              <w:t xml:space="preserve"> Андрей Анатольевич, лот № 16</w:t>
            </w:r>
          </w:p>
        </w:tc>
        <w:tc>
          <w:tcPr>
            <w:tcW w:w="6662" w:type="dxa"/>
            <w:tcBorders>
              <w:top w:val="single" w:sz="4" w:space="0" w:color="auto"/>
              <w:left w:val="single" w:sz="4" w:space="0" w:color="auto"/>
              <w:bottom w:val="single" w:sz="4" w:space="0" w:color="auto"/>
              <w:right w:val="single" w:sz="4" w:space="0" w:color="auto"/>
            </w:tcBorders>
            <w:hideMark/>
          </w:tcPr>
          <w:p w:rsidR="00FF6DE0" w:rsidRPr="002F0FED" w:rsidRDefault="00FF6DE0" w:rsidP="005B7030">
            <w:pPr>
              <w:rPr>
                <w:sz w:val="24"/>
                <w:szCs w:val="24"/>
                <w:highlight w:val="yellow"/>
              </w:rPr>
            </w:pPr>
          </w:p>
        </w:tc>
      </w:tr>
    </w:tbl>
    <w:p w:rsidR="00FF6DE0" w:rsidRDefault="00FF6DE0" w:rsidP="00FF6DE0">
      <w:pPr>
        <w:jc w:val="both"/>
        <w:rPr>
          <w:sz w:val="24"/>
          <w:szCs w:val="24"/>
        </w:rPr>
      </w:pPr>
      <w:r>
        <w:rPr>
          <w:sz w:val="24"/>
          <w:szCs w:val="24"/>
        </w:rPr>
        <w:tab/>
      </w:r>
    </w:p>
    <w:p w:rsidR="00FF6DE0" w:rsidRDefault="00FF6DE0" w:rsidP="00FF6DE0">
      <w:pPr>
        <w:jc w:val="both"/>
        <w:rPr>
          <w:sz w:val="24"/>
          <w:szCs w:val="24"/>
        </w:rPr>
      </w:pPr>
    </w:p>
    <w:p w:rsidR="00FF6DE0" w:rsidRDefault="00FF6DE0" w:rsidP="00FF6DE0">
      <w:pPr>
        <w:jc w:val="both"/>
        <w:rPr>
          <w:sz w:val="24"/>
          <w:szCs w:val="24"/>
        </w:rPr>
      </w:pPr>
    </w:p>
    <w:p w:rsidR="00FF6DE0" w:rsidRDefault="00FF6DE0" w:rsidP="00FF6DE0">
      <w:pPr>
        <w:jc w:val="both"/>
        <w:rPr>
          <w:sz w:val="24"/>
          <w:szCs w:val="24"/>
        </w:rPr>
      </w:pPr>
    </w:p>
    <w:p w:rsidR="00FF6DE0" w:rsidRDefault="00FF6DE0" w:rsidP="00FF6DE0">
      <w:pPr>
        <w:jc w:val="both"/>
        <w:rPr>
          <w:sz w:val="24"/>
          <w:szCs w:val="24"/>
        </w:rPr>
      </w:pPr>
    </w:p>
    <w:p w:rsidR="00FF6DE0" w:rsidRDefault="00FF6DE0" w:rsidP="00FF6DE0">
      <w:pPr>
        <w:jc w:val="both"/>
        <w:rPr>
          <w:sz w:val="24"/>
          <w:szCs w:val="24"/>
        </w:rPr>
      </w:pPr>
    </w:p>
    <w:p w:rsidR="00EC21D7" w:rsidRDefault="00EC21D7" w:rsidP="00FF6DE0">
      <w:pPr>
        <w:jc w:val="both"/>
        <w:rPr>
          <w:sz w:val="24"/>
          <w:szCs w:val="24"/>
        </w:rPr>
      </w:pPr>
    </w:p>
    <w:p w:rsidR="00FF6DE0" w:rsidRDefault="00FF6DE0" w:rsidP="00FF6DE0">
      <w:pPr>
        <w:jc w:val="both"/>
        <w:rPr>
          <w:sz w:val="24"/>
          <w:szCs w:val="24"/>
        </w:rPr>
      </w:pPr>
    </w:p>
    <w:p w:rsidR="00FF6DE0" w:rsidRDefault="00FF6DE0" w:rsidP="00FF6DE0">
      <w:pPr>
        <w:jc w:val="both"/>
        <w:rPr>
          <w:sz w:val="24"/>
          <w:szCs w:val="24"/>
        </w:rPr>
      </w:pPr>
    </w:p>
    <w:p w:rsidR="00FF6DE0" w:rsidRDefault="00FF6DE0" w:rsidP="00FF6DE0">
      <w:pPr>
        <w:ind w:firstLine="567"/>
        <w:jc w:val="both"/>
        <w:rPr>
          <w:sz w:val="24"/>
          <w:szCs w:val="24"/>
        </w:rPr>
      </w:pPr>
      <w:r>
        <w:rPr>
          <w:sz w:val="24"/>
          <w:szCs w:val="24"/>
        </w:rPr>
        <w:lastRenderedPageBreak/>
        <w:t>10</w:t>
      </w:r>
      <w:r w:rsidRPr="00786037">
        <w:rPr>
          <w:sz w:val="24"/>
          <w:szCs w:val="24"/>
        </w:rPr>
        <w:t xml:space="preserve">. Конкурсная Комиссия </w:t>
      </w:r>
      <w:proofErr w:type="gramStart"/>
      <w:r w:rsidRPr="00786037">
        <w:rPr>
          <w:sz w:val="24"/>
          <w:szCs w:val="24"/>
        </w:rPr>
        <w:t>оценила заявки на участие в открытом конкурсе и приняла</w:t>
      </w:r>
      <w:proofErr w:type="gramEnd"/>
      <w:r w:rsidRPr="00786037">
        <w:rPr>
          <w:sz w:val="24"/>
          <w:szCs w:val="24"/>
        </w:rPr>
        <w:t xml:space="preserve"> решение:</w:t>
      </w:r>
    </w:p>
    <w:p w:rsidR="00FF6DE0" w:rsidRDefault="00FF6DE0" w:rsidP="00FF6DE0">
      <w:pPr>
        <w:ind w:firstLine="567"/>
        <w:jc w:val="both"/>
        <w:rPr>
          <w:sz w:val="24"/>
          <w:szCs w:val="24"/>
        </w:rPr>
      </w:pPr>
      <w:r>
        <w:rPr>
          <w:sz w:val="24"/>
          <w:szCs w:val="24"/>
        </w:rPr>
        <w:t>10.1</w:t>
      </w:r>
      <w:r w:rsidR="00EF6C40">
        <w:rPr>
          <w:sz w:val="24"/>
          <w:szCs w:val="24"/>
        </w:rPr>
        <w:t xml:space="preserve"> п</w:t>
      </w:r>
      <w:r>
        <w:rPr>
          <w:sz w:val="24"/>
          <w:szCs w:val="24"/>
        </w:rPr>
        <w:t>ризнать победителем конкурса по лоту № 16 субъекта предпринимательской деятельности, набравшего наибольшее количество баллов и предложившего наилучшие условия:</w:t>
      </w:r>
    </w:p>
    <w:tbl>
      <w:tblPr>
        <w:tblW w:w="13942" w:type="dxa"/>
        <w:jc w:val="center"/>
        <w:tblInd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7"/>
        <w:gridCol w:w="3069"/>
        <w:gridCol w:w="1985"/>
        <w:gridCol w:w="2202"/>
        <w:gridCol w:w="1865"/>
        <w:gridCol w:w="2137"/>
        <w:gridCol w:w="1417"/>
      </w:tblGrid>
      <w:tr w:rsidR="00FF6DE0" w:rsidTr="007C0ADC">
        <w:trPr>
          <w:trHeight w:val="20"/>
          <w:tblHeader/>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tcPr>
          <w:p w:rsidR="00FF6DE0" w:rsidRPr="00EF6C40" w:rsidRDefault="00FF6DE0" w:rsidP="005B7030">
            <w:pPr>
              <w:keepNext/>
              <w:widowControl w:val="0"/>
              <w:tabs>
                <w:tab w:val="left" w:pos="851"/>
              </w:tabs>
              <w:rPr>
                <w:sz w:val="24"/>
                <w:szCs w:val="24"/>
              </w:rPr>
            </w:pPr>
            <w:r w:rsidRPr="00EF6C40">
              <w:rPr>
                <w:color w:val="000000"/>
                <w:sz w:val="24"/>
                <w:szCs w:val="24"/>
              </w:rPr>
              <w:t xml:space="preserve">№ </w:t>
            </w:r>
            <w:proofErr w:type="spellStart"/>
            <w:proofErr w:type="gramStart"/>
            <w:r w:rsidRPr="00EF6C40">
              <w:rPr>
                <w:color w:val="000000"/>
                <w:sz w:val="24"/>
                <w:szCs w:val="24"/>
              </w:rPr>
              <w:t>п</w:t>
            </w:r>
            <w:proofErr w:type="spellEnd"/>
            <w:proofErr w:type="gramEnd"/>
            <w:r w:rsidRPr="00EF6C40">
              <w:rPr>
                <w:color w:val="000000"/>
                <w:sz w:val="24"/>
                <w:szCs w:val="24"/>
              </w:rPr>
              <w:t>/</w:t>
            </w:r>
            <w:proofErr w:type="spellStart"/>
            <w:r w:rsidRPr="00EF6C40">
              <w:rPr>
                <w:color w:val="000000"/>
                <w:sz w:val="24"/>
                <w:szCs w:val="24"/>
              </w:rPr>
              <w:t>п</w:t>
            </w:r>
            <w:proofErr w:type="spellEnd"/>
          </w:p>
        </w:tc>
        <w:tc>
          <w:tcPr>
            <w:tcW w:w="3069" w:type="dxa"/>
            <w:vMerge w:val="restart"/>
            <w:tcBorders>
              <w:top w:val="single" w:sz="4" w:space="0" w:color="auto"/>
              <w:left w:val="single" w:sz="4" w:space="0" w:color="auto"/>
              <w:right w:val="single" w:sz="4" w:space="0" w:color="auto"/>
            </w:tcBorders>
            <w:textDirection w:val="btLr"/>
          </w:tcPr>
          <w:p w:rsidR="00FF6DE0" w:rsidRPr="00EF6C40" w:rsidRDefault="00FF6DE0" w:rsidP="005B7030">
            <w:pPr>
              <w:keepLines/>
              <w:widowControl w:val="0"/>
              <w:tabs>
                <w:tab w:val="left" w:pos="851"/>
              </w:tabs>
              <w:ind w:left="113" w:right="113"/>
              <w:rPr>
                <w:sz w:val="24"/>
                <w:szCs w:val="24"/>
              </w:rPr>
            </w:pPr>
            <w:r w:rsidRPr="00EF6C40">
              <w:rPr>
                <w:sz w:val="24"/>
                <w:szCs w:val="24"/>
              </w:rPr>
              <w:t>Наименование (для юридического лица), фамилия, имя, отчество (для физического лица) Претендента на участие в конкурсе</w:t>
            </w:r>
          </w:p>
        </w:tc>
        <w:tc>
          <w:tcPr>
            <w:tcW w:w="9606" w:type="dxa"/>
            <w:gridSpan w:val="5"/>
            <w:tcBorders>
              <w:top w:val="single" w:sz="4" w:space="0" w:color="auto"/>
              <w:left w:val="single" w:sz="4" w:space="0" w:color="auto"/>
              <w:bottom w:val="single" w:sz="4" w:space="0" w:color="auto"/>
              <w:right w:val="single" w:sz="4" w:space="0" w:color="auto"/>
            </w:tcBorders>
          </w:tcPr>
          <w:p w:rsidR="00FF6DE0" w:rsidRPr="00EF6C40" w:rsidRDefault="00FF6DE0" w:rsidP="005B7030">
            <w:pPr>
              <w:ind w:right="-5"/>
              <w:jc w:val="center"/>
              <w:rPr>
                <w:sz w:val="24"/>
                <w:szCs w:val="24"/>
                <w:vertAlign w:val="subscript"/>
              </w:rPr>
            </w:pPr>
            <w:r w:rsidRPr="00EF6C40">
              <w:rPr>
                <w:sz w:val="24"/>
                <w:szCs w:val="24"/>
              </w:rPr>
              <w:t>Конкурсные предложения</w:t>
            </w:r>
          </w:p>
        </w:tc>
      </w:tr>
      <w:tr w:rsidR="00FF6DE0" w:rsidTr="007C0ADC">
        <w:trPr>
          <w:cantSplit/>
          <w:trHeight w:val="2621"/>
          <w:tblHeader/>
          <w:jc w:val="center"/>
        </w:trPr>
        <w:tc>
          <w:tcPr>
            <w:tcW w:w="1267" w:type="dxa"/>
            <w:vMerge/>
            <w:tcBorders>
              <w:top w:val="single" w:sz="4" w:space="0" w:color="auto"/>
              <w:left w:val="single" w:sz="4" w:space="0" w:color="auto"/>
              <w:bottom w:val="single" w:sz="4" w:space="0" w:color="auto"/>
              <w:right w:val="single" w:sz="4" w:space="0" w:color="auto"/>
            </w:tcBorders>
            <w:vAlign w:val="center"/>
          </w:tcPr>
          <w:p w:rsidR="00FF6DE0" w:rsidRPr="00ED2023" w:rsidRDefault="00FF6DE0" w:rsidP="005B7030">
            <w:pPr>
              <w:rPr>
                <w:sz w:val="24"/>
                <w:szCs w:val="24"/>
              </w:rPr>
            </w:pPr>
          </w:p>
        </w:tc>
        <w:tc>
          <w:tcPr>
            <w:tcW w:w="3069" w:type="dxa"/>
            <w:vMerge/>
            <w:tcBorders>
              <w:left w:val="single" w:sz="4" w:space="0" w:color="auto"/>
              <w:bottom w:val="single" w:sz="4" w:space="0" w:color="auto"/>
              <w:right w:val="single" w:sz="4" w:space="0" w:color="auto"/>
            </w:tcBorders>
          </w:tcPr>
          <w:p w:rsidR="00FF6DE0" w:rsidRPr="00EF6C40" w:rsidRDefault="00FF6DE0" w:rsidP="005B7030">
            <w:pPr>
              <w:rPr>
                <w:sz w:val="24"/>
                <w:szCs w:val="24"/>
              </w:rPr>
            </w:pPr>
          </w:p>
        </w:tc>
        <w:tc>
          <w:tcPr>
            <w:tcW w:w="1985" w:type="dxa"/>
            <w:tcBorders>
              <w:top w:val="single" w:sz="4" w:space="0" w:color="auto"/>
              <w:left w:val="single" w:sz="4" w:space="0" w:color="auto"/>
              <w:bottom w:val="single" w:sz="4" w:space="0" w:color="auto"/>
              <w:right w:val="single" w:sz="4" w:space="0" w:color="auto"/>
            </w:tcBorders>
            <w:textDirection w:val="btLr"/>
          </w:tcPr>
          <w:p w:rsidR="00FF6DE0" w:rsidRPr="00EF6C40" w:rsidRDefault="007C0ADC" w:rsidP="007C0ADC">
            <w:pPr>
              <w:keepLines/>
              <w:ind w:left="113" w:right="113"/>
              <w:jc w:val="center"/>
              <w:rPr>
                <w:bCs/>
                <w:sz w:val="24"/>
                <w:szCs w:val="24"/>
              </w:rPr>
            </w:pPr>
            <w:r w:rsidRPr="00690645">
              <w:rPr>
                <w:sz w:val="24"/>
                <w:szCs w:val="24"/>
              </w:rPr>
              <w:t xml:space="preserve">Стоимость 1 кв.м. за один день торговли, предложенная участником конкурса, </w:t>
            </w:r>
            <w:r w:rsidR="00FF6DE0" w:rsidRPr="00EF6C40">
              <w:rPr>
                <w:rStyle w:val="FontStyle12"/>
                <w:b w:val="0"/>
                <w:color w:val="000000"/>
                <w:sz w:val="24"/>
                <w:szCs w:val="24"/>
              </w:rPr>
              <w:t>за один день торговли (руб.)</w:t>
            </w:r>
          </w:p>
        </w:tc>
        <w:tc>
          <w:tcPr>
            <w:tcW w:w="2202" w:type="dxa"/>
            <w:tcBorders>
              <w:top w:val="single" w:sz="4" w:space="0" w:color="auto"/>
              <w:left w:val="single" w:sz="4" w:space="0" w:color="auto"/>
              <w:bottom w:val="single" w:sz="4" w:space="0" w:color="auto"/>
              <w:right w:val="single" w:sz="4" w:space="0" w:color="auto"/>
            </w:tcBorders>
            <w:textDirection w:val="btLr"/>
          </w:tcPr>
          <w:p w:rsidR="00FF6DE0" w:rsidRPr="00EF6C40" w:rsidRDefault="00FF6DE0" w:rsidP="007C0ADC">
            <w:pPr>
              <w:pStyle w:val="af4"/>
              <w:keepLines/>
              <w:ind w:left="113" w:right="113"/>
              <w:jc w:val="both"/>
              <w:rPr>
                <w:sz w:val="24"/>
                <w:szCs w:val="24"/>
              </w:rPr>
            </w:pPr>
            <w:r w:rsidRPr="00EF6C40">
              <w:rPr>
                <w:sz w:val="24"/>
                <w:szCs w:val="24"/>
              </w:rPr>
              <w:t>Удельный вес критерия «</w:t>
            </w:r>
            <w:r w:rsidRPr="00EF6C40">
              <w:rPr>
                <w:rStyle w:val="FontStyle12"/>
                <w:b w:val="0"/>
                <w:color w:val="000000"/>
                <w:sz w:val="24"/>
                <w:szCs w:val="24"/>
              </w:rPr>
              <w:t xml:space="preserve">Размер платы за 1 кв.м. территории для размещения </w:t>
            </w:r>
            <w:r w:rsidR="007C0ADC">
              <w:rPr>
                <w:sz w:val="24"/>
                <w:szCs w:val="24"/>
              </w:rPr>
              <w:t>НТО</w:t>
            </w:r>
            <w:r w:rsidRPr="00EF6C40">
              <w:rPr>
                <w:rStyle w:val="FontStyle12"/>
                <w:b w:val="0"/>
                <w:color w:val="000000"/>
                <w:sz w:val="24"/>
                <w:szCs w:val="24"/>
              </w:rPr>
              <w:t xml:space="preserve"> за один день торговли»</w:t>
            </w:r>
          </w:p>
        </w:tc>
        <w:tc>
          <w:tcPr>
            <w:tcW w:w="1865" w:type="dxa"/>
            <w:tcBorders>
              <w:top w:val="single" w:sz="4" w:space="0" w:color="auto"/>
              <w:left w:val="single" w:sz="4" w:space="0" w:color="auto"/>
              <w:bottom w:val="single" w:sz="4" w:space="0" w:color="auto"/>
              <w:right w:val="single" w:sz="4" w:space="0" w:color="auto"/>
            </w:tcBorders>
            <w:textDirection w:val="btLr"/>
          </w:tcPr>
          <w:p w:rsidR="00FF6DE0" w:rsidRPr="00EF6C40" w:rsidRDefault="00FF6DE0" w:rsidP="007C0ADC">
            <w:pPr>
              <w:keepLines/>
              <w:widowControl w:val="0"/>
              <w:tabs>
                <w:tab w:val="left" w:pos="851"/>
              </w:tabs>
              <w:ind w:left="113" w:right="113"/>
              <w:jc w:val="both"/>
              <w:rPr>
                <w:sz w:val="24"/>
                <w:szCs w:val="24"/>
              </w:rPr>
            </w:pPr>
            <w:r w:rsidRPr="00EF6C40">
              <w:rPr>
                <w:rStyle w:val="FontStyle12"/>
                <w:b w:val="0"/>
                <w:color w:val="000000"/>
                <w:sz w:val="24"/>
                <w:szCs w:val="24"/>
              </w:rPr>
              <w:t xml:space="preserve">Период работы в сфере торговли с </w:t>
            </w:r>
            <w:r w:rsidR="007C0ADC">
              <w:rPr>
                <w:rStyle w:val="FontStyle12"/>
                <w:b w:val="0"/>
                <w:color w:val="000000"/>
                <w:sz w:val="24"/>
                <w:szCs w:val="24"/>
              </w:rPr>
              <w:t xml:space="preserve">автоматизированных </w:t>
            </w:r>
            <w:proofErr w:type="spellStart"/>
            <w:r w:rsidR="007C0ADC">
              <w:rPr>
                <w:rStyle w:val="FontStyle12"/>
                <w:b w:val="0"/>
                <w:color w:val="000000"/>
                <w:sz w:val="24"/>
                <w:szCs w:val="24"/>
              </w:rPr>
              <w:t>вендинговых</w:t>
            </w:r>
            <w:proofErr w:type="spellEnd"/>
            <w:r w:rsidR="007C0ADC">
              <w:rPr>
                <w:rStyle w:val="FontStyle12"/>
                <w:b w:val="0"/>
                <w:color w:val="000000"/>
                <w:sz w:val="24"/>
                <w:szCs w:val="24"/>
              </w:rPr>
              <w:t xml:space="preserve"> комплексов</w:t>
            </w:r>
            <w:r w:rsidRPr="00EF6C40">
              <w:rPr>
                <w:rStyle w:val="FontStyle12"/>
                <w:b w:val="0"/>
                <w:color w:val="000000"/>
                <w:sz w:val="24"/>
                <w:szCs w:val="24"/>
              </w:rPr>
              <w:t xml:space="preserve"> на территории городского округа (лет) </w:t>
            </w:r>
          </w:p>
        </w:tc>
        <w:tc>
          <w:tcPr>
            <w:tcW w:w="2137" w:type="dxa"/>
            <w:tcBorders>
              <w:top w:val="single" w:sz="4" w:space="0" w:color="auto"/>
              <w:left w:val="single" w:sz="4" w:space="0" w:color="auto"/>
              <w:bottom w:val="single" w:sz="4" w:space="0" w:color="auto"/>
              <w:right w:val="single" w:sz="4" w:space="0" w:color="auto"/>
            </w:tcBorders>
            <w:textDirection w:val="btLr"/>
          </w:tcPr>
          <w:p w:rsidR="00FF6DE0" w:rsidRPr="00EF6C40" w:rsidRDefault="00FF6DE0" w:rsidP="007C0ADC">
            <w:pPr>
              <w:keepLines/>
              <w:widowControl w:val="0"/>
              <w:tabs>
                <w:tab w:val="left" w:pos="851"/>
              </w:tabs>
              <w:ind w:left="113" w:right="113"/>
              <w:jc w:val="both"/>
              <w:rPr>
                <w:sz w:val="24"/>
                <w:szCs w:val="24"/>
              </w:rPr>
            </w:pPr>
            <w:r w:rsidRPr="00EF6C40">
              <w:rPr>
                <w:sz w:val="24"/>
                <w:szCs w:val="24"/>
              </w:rPr>
              <w:t>Удельный вес критерия «</w:t>
            </w:r>
            <w:r w:rsidR="007C0ADC" w:rsidRPr="00EF6C40">
              <w:rPr>
                <w:rStyle w:val="FontStyle12"/>
                <w:b w:val="0"/>
                <w:color w:val="000000"/>
                <w:sz w:val="24"/>
                <w:szCs w:val="24"/>
              </w:rPr>
              <w:t xml:space="preserve">Период работы в сфере торговли с </w:t>
            </w:r>
            <w:r w:rsidR="007C0ADC">
              <w:rPr>
                <w:rStyle w:val="FontStyle12"/>
                <w:b w:val="0"/>
                <w:color w:val="000000"/>
                <w:sz w:val="24"/>
                <w:szCs w:val="24"/>
              </w:rPr>
              <w:t xml:space="preserve">автоматизированных </w:t>
            </w:r>
            <w:proofErr w:type="spellStart"/>
            <w:r w:rsidR="007C0ADC">
              <w:rPr>
                <w:rStyle w:val="FontStyle12"/>
                <w:b w:val="0"/>
                <w:color w:val="000000"/>
                <w:sz w:val="24"/>
                <w:szCs w:val="24"/>
              </w:rPr>
              <w:t>вендинговых</w:t>
            </w:r>
            <w:proofErr w:type="spellEnd"/>
            <w:r w:rsidR="007C0ADC">
              <w:rPr>
                <w:rStyle w:val="FontStyle12"/>
                <w:b w:val="0"/>
                <w:color w:val="000000"/>
                <w:sz w:val="24"/>
                <w:szCs w:val="24"/>
              </w:rPr>
              <w:t xml:space="preserve"> комплексов</w:t>
            </w:r>
            <w:r w:rsidR="007C0ADC" w:rsidRPr="00EF6C40">
              <w:rPr>
                <w:rStyle w:val="FontStyle12"/>
                <w:b w:val="0"/>
                <w:color w:val="000000"/>
                <w:sz w:val="24"/>
                <w:szCs w:val="24"/>
              </w:rPr>
              <w:t xml:space="preserve"> на территории городского округа (лет) </w:t>
            </w:r>
          </w:p>
        </w:tc>
        <w:tc>
          <w:tcPr>
            <w:tcW w:w="1417" w:type="dxa"/>
            <w:tcBorders>
              <w:top w:val="single" w:sz="4" w:space="0" w:color="auto"/>
              <w:left w:val="single" w:sz="4" w:space="0" w:color="auto"/>
              <w:bottom w:val="single" w:sz="4" w:space="0" w:color="auto"/>
              <w:right w:val="single" w:sz="4" w:space="0" w:color="auto"/>
            </w:tcBorders>
            <w:textDirection w:val="btLr"/>
          </w:tcPr>
          <w:p w:rsidR="00FF6DE0" w:rsidRPr="00EF6C40" w:rsidRDefault="00FF6DE0" w:rsidP="005B7030">
            <w:pPr>
              <w:keepLines/>
              <w:widowControl w:val="0"/>
              <w:tabs>
                <w:tab w:val="left" w:pos="851"/>
              </w:tabs>
              <w:ind w:left="113" w:right="113"/>
              <w:jc w:val="center"/>
              <w:rPr>
                <w:sz w:val="24"/>
                <w:szCs w:val="24"/>
              </w:rPr>
            </w:pPr>
            <w:r w:rsidRPr="00EF6C40">
              <w:rPr>
                <w:sz w:val="24"/>
                <w:szCs w:val="24"/>
              </w:rPr>
              <w:t xml:space="preserve"> </w:t>
            </w:r>
          </w:p>
          <w:p w:rsidR="00FF6DE0" w:rsidRPr="00EF6C40" w:rsidRDefault="00FF6DE0" w:rsidP="005B7030">
            <w:pPr>
              <w:keepLines/>
              <w:widowControl w:val="0"/>
              <w:tabs>
                <w:tab w:val="left" w:pos="851"/>
              </w:tabs>
              <w:ind w:left="113" w:right="113"/>
              <w:jc w:val="center"/>
              <w:rPr>
                <w:sz w:val="24"/>
                <w:szCs w:val="24"/>
              </w:rPr>
            </w:pPr>
            <w:r w:rsidRPr="00EF6C40">
              <w:rPr>
                <w:sz w:val="24"/>
                <w:szCs w:val="24"/>
              </w:rPr>
              <w:t xml:space="preserve">итого </w:t>
            </w:r>
          </w:p>
        </w:tc>
      </w:tr>
      <w:tr w:rsidR="00FF6DE0" w:rsidTr="007C0ADC">
        <w:trPr>
          <w:trHeight w:val="20"/>
          <w:jc w:val="center"/>
        </w:trPr>
        <w:tc>
          <w:tcPr>
            <w:tcW w:w="13942" w:type="dxa"/>
            <w:gridSpan w:val="7"/>
            <w:tcBorders>
              <w:top w:val="single" w:sz="4" w:space="0" w:color="auto"/>
              <w:left w:val="single" w:sz="4" w:space="0" w:color="auto"/>
              <w:bottom w:val="single" w:sz="4" w:space="0" w:color="auto"/>
              <w:right w:val="single" w:sz="4" w:space="0" w:color="auto"/>
            </w:tcBorders>
          </w:tcPr>
          <w:p w:rsidR="00FF6DE0" w:rsidRPr="00CA72D5" w:rsidRDefault="00FF6DE0" w:rsidP="005B7030">
            <w:pPr>
              <w:spacing w:line="276" w:lineRule="auto"/>
              <w:jc w:val="center"/>
              <w:rPr>
                <w:b/>
                <w:sz w:val="24"/>
                <w:szCs w:val="24"/>
              </w:rPr>
            </w:pPr>
            <w:r w:rsidRPr="00CA72D5">
              <w:rPr>
                <w:b/>
                <w:sz w:val="24"/>
                <w:szCs w:val="24"/>
              </w:rPr>
              <w:t xml:space="preserve">Лот № </w:t>
            </w:r>
            <w:r>
              <w:rPr>
                <w:b/>
                <w:sz w:val="24"/>
                <w:szCs w:val="24"/>
              </w:rPr>
              <w:t>16</w:t>
            </w:r>
            <w:r w:rsidRPr="00CA72D5">
              <w:rPr>
                <w:b/>
                <w:sz w:val="24"/>
                <w:szCs w:val="24"/>
              </w:rPr>
              <w:t xml:space="preserve"> </w:t>
            </w:r>
            <w:r w:rsidRPr="00897050">
              <w:rPr>
                <w:b/>
                <w:sz w:val="24"/>
                <w:szCs w:val="24"/>
              </w:rPr>
              <w:t>(Детская площадка «Пиратский корабль», ул. Тельмана, 3</w:t>
            </w:r>
            <w:r w:rsidRPr="00897050">
              <w:rPr>
                <w:b/>
                <w:sz w:val="22"/>
                <w:szCs w:val="22"/>
              </w:rPr>
              <w:t>)</w:t>
            </w:r>
          </w:p>
        </w:tc>
      </w:tr>
      <w:tr w:rsidR="00FF6DE0" w:rsidRPr="00CE37F8" w:rsidTr="007C0ADC">
        <w:trPr>
          <w:trHeight w:val="20"/>
          <w:jc w:val="center"/>
        </w:trPr>
        <w:tc>
          <w:tcPr>
            <w:tcW w:w="1267" w:type="dxa"/>
            <w:tcBorders>
              <w:top w:val="single" w:sz="4" w:space="0" w:color="auto"/>
              <w:left w:val="single" w:sz="4" w:space="0" w:color="auto"/>
              <w:bottom w:val="single" w:sz="4" w:space="0" w:color="auto"/>
              <w:right w:val="single" w:sz="4" w:space="0" w:color="auto"/>
            </w:tcBorders>
          </w:tcPr>
          <w:p w:rsidR="00FF6DE0" w:rsidRPr="00EF6C40" w:rsidRDefault="00FF6DE0" w:rsidP="005B7030">
            <w:pPr>
              <w:pStyle w:val="a0"/>
              <w:keepLines/>
              <w:widowControl w:val="0"/>
              <w:numPr>
                <w:ilvl w:val="0"/>
                <w:numId w:val="0"/>
              </w:numPr>
              <w:tabs>
                <w:tab w:val="left" w:pos="851"/>
              </w:tabs>
              <w:rPr>
                <w:rFonts w:ascii="Times New Roman" w:hAnsi="Times New Roman"/>
                <w:b w:val="0"/>
                <w:sz w:val="24"/>
                <w:szCs w:val="24"/>
              </w:rPr>
            </w:pPr>
            <w:r w:rsidRPr="00EF6C40">
              <w:rPr>
                <w:rFonts w:ascii="Times New Roman" w:hAnsi="Times New Roman"/>
                <w:b w:val="0"/>
                <w:sz w:val="24"/>
                <w:szCs w:val="24"/>
              </w:rPr>
              <w:t>1</w:t>
            </w:r>
          </w:p>
        </w:tc>
        <w:tc>
          <w:tcPr>
            <w:tcW w:w="3069"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pStyle w:val="a8"/>
              <w:tabs>
                <w:tab w:val="left" w:pos="851"/>
              </w:tabs>
              <w:ind w:left="0"/>
              <w:jc w:val="left"/>
              <w:rPr>
                <w:sz w:val="24"/>
                <w:szCs w:val="24"/>
              </w:rPr>
            </w:pPr>
            <w:r w:rsidRPr="00493058">
              <w:rPr>
                <w:sz w:val="24"/>
                <w:szCs w:val="24"/>
              </w:rPr>
              <w:t>ООО «</w:t>
            </w:r>
            <w:proofErr w:type="spellStart"/>
            <w:r w:rsidRPr="00493058">
              <w:rPr>
                <w:sz w:val="24"/>
                <w:szCs w:val="24"/>
              </w:rPr>
              <w:t>СитиТрэйдинг</w:t>
            </w:r>
            <w:proofErr w:type="spellEnd"/>
            <w:r w:rsidRPr="00493058">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pStyle w:val="aa"/>
              <w:keepLines/>
              <w:widowControl w:val="0"/>
              <w:tabs>
                <w:tab w:val="left" w:pos="851"/>
              </w:tabs>
              <w:jc w:val="center"/>
              <w:rPr>
                <w:sz w:val="24"/>
                <w:szCs w:val="24"/>
              </w:rPr>
            </w:pPr>
            <w:r w:rsidRPr="00493058">
              <w:rPr>
                <w:sz w:val="24"/>
                <w:szCs w:val="24"/>
              </w:rPr>
              <w:t>60,00</w:t>
            </w:r>
          </w:p>
        </w:tc>
        <w:tc>
          <w:tcPr>
            <w:tcW w:w="2202" w:type="dxa"/>
            <w:tcBorders>
              <w:top w:val="single" w:sz="4" w:space="0" w:color="auto"/>
              <w:left w:val="single" w:sz="4" w:space="0" w:color="auto"/>
              <w:bottom w:val="single" w:sz="4" w:space="0" w:color="auto"/>
              <w:right w:val="single" w:sz="4" w:space="0" w:color="auto"/>
            </w:tcBorders>
          </w:tcPr>
          <w:p w:rsidR="00FF6DE0" w:rsidRPr="00493058" w:rsidRDefault="00FF6DE0" w:rsidP="0019305C">
            <w:pPr>
              <w:jc w:val="center"/>
              <w:rPr>
                <w:color w:val="000000"/>
                <w:sz w:val="24"/>
                <w:szCs w:val="24"/>
              </w:rPr>
            </w:pPr>
            <w:r w:rsidRPr="00493058">
              <w:rPr>
                <w:color w:val="000000"/>
                <w:sz w:val="24"/>
                <w:szCs w:val="24"/>
              </w:rPr>
              <w:t>0,</w:t>
            </w:r>
            <w:r w:rsidR="0019305C">
              <w:rPr>
                <w:color w:val="000000"/>
                <w:sz w:val="24"/>
                <w:szCs w:val="24"/>
              </w:rPr>
              <w:t>44</w:t>
            </w:r>
          </w:p>
        </w:tc>
        <w:tc>
          <w:tcPr>
            <w:tcW w:w="1865"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jc w:val="center"/>
              <w:rPr>
                <w:sz w:val="24"/>
                <w:szCs w:val="24"/>
              </w:rPr>
            </w:pPr>
            <w:r w:rsidRPr="00493058">
              <w:rPr>
                <w:sz w:val="24"/>
                <w:szCs w:val="24"/>
              </w:rPr>
              <w:t>0</w:t>
            </w:r>
          </w:p>
        </w:tc>
        <w:tc>
          <w:tcPr>
            <w:tcW w:w="2137"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jc w:val="center"/>
              <w:rPr>
                <w:color w:val="000000"/>
                <w:sz w:val="24"/>
                <w:szCs w:val="24"/>
              </w:rPr>
            </w:pPr>
            <w:r w:rsidRPr="00493058">
              <w:rPr>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F6DE0" w:rsidRPr="00493058" w:rsidRDefault="00FF6DE0" w:rsidP="0019305C">
            <w:pPr>
              <w:jc w:val="center"/>
              <w:rPr>
                <w:color w:val="000000"/>
                <w:sz w:val="24"/>
                <w:szCs w:val="24"/>
              </w:rPr>
            </w:pPr>
            <w:r w:rsidRPr="00493058">
              <w:rPr>
                <w:color w:val="000000"/>
                <w:sz w:val="24"/>
                <w:szCs w:val="24"/>
              </w:rPr>
              <w:t>0,</w:t>
            </w:r>
            <w:r w:rsidR="0019305C">
              <w:rPr>
                <w:color w:val="000000"/>
                <w:sz w:val="24"/>
                <w:szCs w:val="24"/>
              </w:rPr>
              <w:t>44</w:t>
            </w:r>
          </w:p>
        </w:tc>
      </w:tr>
      <w:tr w:rsidR="0087182E" w:rsidRPr="00CE37F8" w:rsidTr="007C0ADC">
        <w:trPr>
          <w:trHeight w:val="20"/>
          <w:jc w:val="center"/>
        </w:trPr>
        <w:tc>
          <w:tcPr>
            <w:tcW w:w="1267" w:type="dxa"/>
            <w:tcBorders>
              <w:top w:val="single" w:sz="4" w:space="0" w:color="auto"/>
              <w:left w:val="single" w:sz="4" w:space="0" w:color="auto"/>
              <w:bottom w:val="single" w:sz="4" w:space="0" w:color="auto"/>
              <w:right w:val="single" w:sz="4" w:space="0" w:color="auto"/>
            </w:tcBorders>
          </w:tcPr>
          <w:p w:rsidR="0087182E" w:rsidRPr="00EF6C40" w:rsidRDefault="00EF6C40" w:rsidP="005B7030">
            <w:pPr>
              <w:pStyle w:val="a0"/>
              <w:keepLines/>
              <w:widowControl w:val="0"/>
              <w:numPr>
                <w:ilvl w:val="0"/>
                <w:numId w:val="0"/>
              </w:numPr>
              <w:tabs>
                <w:tab w:val="left" w:pos="851"/>
              </w:tabs>
              <w:rPr>
                <w:rFonts w:ascii="Times New Roman" w:hAnsi="Times New Roman"/>
                <w:b w:val="0"/>
                <w:sz w:val="24"/>
                <w:szCs w:val="24"/>
              </w:rPr>
            </w:pPr>
            <w:r w:rsidRPr="00EF6C40">
              <w:rPr>
                <w:rFonts w:ascii="Times New Roman" w:hAnsi="Times New Roman"/>
                <w:b w:val="0"/>
                <w:sz w:val="24"/>
                <w:szCs w:val="24"/>
              </w:rPr>
              <w:t>2</w:t>
            </w:r>
          </w:p>
        </w:tc>
        <w:tc>
          <w:tcPr>
            <w:tcW w:w="3069" w:type="dxa"/>
            <w:tcBorders>
              <w:top w:val="single" w:sz="4" w:space="0" w:color="auto"/>
              <w:left w:val="single" w:sz="4" w:space="0" w:color="auto"/>
              <w:bottom w:val="single" w:sz="4" w:space="0" w:color="auto"/>
              <w:right w:val="single" w:sz="4" w:space="0" w:color="auto"/>
            </w:tcBorders>
          </w:tcPr>
          <w:p w:rsidR="0087182E" w:rsidRPr="00493058" w:rsidRDefault="0087182E" w:rsidP="00EF6C40">
            <w:pPr>
              <w:pStyle w:val="a8"/>
              <w:tabs>
                <w:tab w:val="left" w:pos="851"/>
              </w:tabs>
              <w:ind w:left="0"/>
              <w:jc w:val="left"/>
              <w:rPr>
                <w:sz w:val="24"/>
                <w:szCs w:val="24"/>
              </w:rPr>
            </w:pPr>
            <w:r w:rsidRPr="00EF6C40">
              <w:rPr>
                <w:sz w:val="24"/>
                <w:szCs w:val="24"/>
              </w:rPr>
              <w:t>ООО «ОМТ»</w:t>
            </w:r>
          </w:p>
        </w:tc>
        <w:tc>
          <w:tcPr>
            <w:tcW w:w="1985" w:type="dxa"/>
            <w:tcBorders>
              <w:top w:val="single" w:sz="4" w:space="0" w:color="auto"/>
              <w:left w:val="single" w:sz="4" w:space="0" w:color="auto"/>
              <w:bottom w:val="single" w:sz="4" w:space="0" w:color="auto"/>
              <w:right w:val="single" w:sz="4" w:space="0" w:color="auto"/>
            </w:tcBorders>
          </w:tcPr>
          <w:p w:rsidR="0087182E" w:rsidRPr="00493058" w:rsidRDefault="00EF6C40" w:rsidP="005B7030">
            <w:pPr>
              <w:pStyle w:val="aa"/>
              <w:keepLines/>
              <w:widowControl w:val="0"/>
              <w:tabs>
                <w:tab w:val="left" w:pos="851"/>
              </w:tabs>
              <w:jc w:val="center"/>
              <w:rPr>
                <w:sz w:val="24"/>
                <w:szCs w:val="24"/>
              </w:rPr>
            </w:pPr>
            <w:r>
              <w:rPr>
                <w:sz w:val="24"/>
                <w:szCs w:val="24"/>
              </w:rPr>
              <w:t>95,00</w:t>
            </w:r>
          </w:p>
        </w:tc>
        <w:tc>
          <w:tcPr>
            <w:tcW w:w="2202" w:type="dxa"/>
            <w:tcBorders>
              <w:top w:val="single" w:sz="4" w:space="0" w:color="auto"/>
              <w:left w:val="single" w:sz="4" w:space="0" w:color="auto"/>
              <w:bottom w:val="single" w:sz="4" w:space="0" w:color="auto"/>
              <w:right w:val="single" w:sz="4" w:space="0" w:color="auto"/>
            </w:tcBorders>
          </w:tcPr>
          <w:p w:rsidR="0087182E" w:rsidRPr="00493058" w:rsidRDefault="0019305C" w:rsidP="005B7030">
            <w:pPr>
              <w:jc w:val="center"/>
              <w:rPr>
                <w:color w:val="000000"/>
                <w:sz w:val="24"/>
                <w:szCs w:val="24"/>
              </w:rPr>
            </w:pPr>
            <w:r w:rsidRPr="00493058">
              <w:rPr>
                <w:color w:val="000000"/>
                <w:sz w:val="24"/>
                <w:szCs w:val="24"/>
              </w:rPr>
              <w:t>0,7</w:t>
            </w:r>
          </w:p>
        </w:tc>
        <w:tc>
          <w:tcPr>
            <w:tcW w:w="1865" w:type="dxa"/>
            <w:tcBorders>
              <w:top w:val="single" w:sz="4" w:space="0" w:color="auto"/>
              <w:left w:val="single" w:sz="4" w:space="0" w:color="auto"/>
              <w:bottom w:val="single" w:sz="4" w:space="0" w:color="auto"/>
              <w:right w:val="single" w:sz="4" w:space="0" w:color="auto"/>
            </w:tcBorders>
          </w:tcPr>
          <w:p w:rsidR="0087182E" w:rsidRPr="00493058" w:rsidRDefault="0019305C" w:rsidP="005B7030">
            <w:pPr>
              <w:jc w:val="center"/>
              <w:rPr>
                <w:sz w:val="24"/>
                <w:szCs w:val="24"/>
              </w:rPr>
            </w:pPr>
            <w:r>
              <w:rPr>
                <w:sz w:val="24"/>
                <w:szCs w:val="24"/>
              </w:rPr>
              <w:t>0</w:t>
            </w:r>
          </w:p>
        </w:tc>
        <w:tc>
          <w:tcPr>
            <w:tcW w:w="2137" w:type="dxa"/>
            <w:tcBorders>
              <w:top w:val="single" w:sz="4" w:space="0" w:color="auto"/>
              <w:left w:val="single" w:sz="4" w:space="0" w:color="auto"/>
              <w:bottom w:val="single" w:sz="4" w:space="0" w:color="auto"/>
              <w:right w:val="single" w:sz="4" w:space="0" w:color="auto"/>
            </w:tcBorders>
          </w:tcPr>
          <w:p w:rsidR="0087182E" w:rsidRPr="00493058" w:rsidRDefault="0019305C" w:rsidP="005B7030">
            <w:pPr>
              <w:jc w:val="center"/>
              <w:rPr>
                <w:color w:val="000000"/>
                <w:sz w:val="24"/>
                <w:szCs w:val="24"/>
              </w:rPr>
            </w:pPr>
            <w:r>
              <w:rPr>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87182E" w:rsidRPr="0019305C" w:rsidRDefault="0019305C" w:rsidP="005B7030">
            <w:pPr>
              <w:jc w:val="center"/>
              <w:rPr>
                <w:b/>
                <w:color w:val="000000"/>
                <w:sz w:val="24"/>
                <w:szCs w:val="24"/>
              </w:rPr>
            </w:pPr>
            <w:r w:rsidRPr="0019305C">
              <w:rPr>
                <w:b/>
                <w:color w:val="000000"/>
                <w:sz w:val="24"/>
                <w:szCs w:val="24"/>
              </w:rPr>
              <w:t>0,7</w:t>
            </w:r>
          </w:p>
        </w:tc>
      </w:tr>
      <w:tr w:rsidR="00FF6DE0" w:rsidRPr="00CE37F8" w:rsidTr="007C0ADC">
        <w:trPr>
          <w:trHeight w:val="20"/>
          <w:jc w:val="center"/>
        </w:trPr>
        <w:tc>
          <w:tcPr>
            <w:tcW w:w="1267" w:type="dxa"/>
            <w:tcBorders>
              <w:top w:val="single" w:sz="4" w:space="0" w:color="auto"/>
              <w:left w:val="single" w:sz="4" w:space="0" w:color="auto"/>
              <w:bottom w:val="single" w:sz="4" w:space="0" w:color="auto"/>
              <w:right w:val="single" w:sz="4" w:space="0" w:color="auto"/>
            </w:tcBorders>
          </w:tcPr>
          <w:p w:rsidR="00FF6DE0" w:rsidRPr="00EF6C40" w:rsidRDefault="00FF6DE0" w:rsidP="005B7030">
            <w:pPr>
              <w:pStyle w:val="a0"/>
              <w:keepLines/>
              <w:widowControl w:val="0"/>
              <w:numPr>
                <w:ilvl w:val="0"/>
                <w:numId w:val="0"/>
              </w:numPr>
              <w:tabs>
                <w:tab w:val="left" w:pos="851"/>
              </w:tabs>
              <w:rPr>
                <w:rFonts w:ascii="Times New Roman" w:hAnsi="Times New Roman"/>
                <w:b w:val="0"/>
                <w:sz w:val="24"/>
                <w:szCs w:val="24"/>
              </w:rPr>
            </w:pPr>
            <w:r w:rsidRPr="00EF6C40">
              <w:rPr>
                <w:rFonts w:ascii="Times New Roman" w:hAnsi="Times New Roman"/>
                <w:b w:val="0"/>
                <w:sz w:val="24"/>
                <w:szCs w:val="24"/>
              </w:rPr>
              <w:t>3</w:t>
            </w:r>
          </w:p>
        </w:tc>
        <w:tc>
          <w:tcPr>
            <w:tcW w:w="3069"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pStyle w:val="a8"/>
              <w:tabs>
                <w:tab w:val="left" w:pos="851"/>
              </w:tabs>
              <w:ind w:left="0"/>
              <w:jc w:val="left"/>
              <w:rPr>
                <w:sz w:val="24"/>
                <w:szCs w:val="24"/>
              </w:rPr>
            </w:pPr>
            <w:r w:rsidRPr="00493058">
              <w:rPr>
                <w:sz w:val="24"/>
                <w:szCs w:val="24"/>
              </w:rPr>
              <w:t xml:space="preserve">ИП </w:t>
            </w:r>
            <w:proofErr w:type="spellStart"/>
            <w:r w:rsidRPr="00493058">
              <w:rPr>
                <w:sz w:val="24"/>
                <w:szCs w:val="24"/>
              </w:rPr>
              <w:t>Худушин</w:t>
            </w:r>
            <w:proofErr w:type="spellEnd"/>
            <w:r w:rsidRPr="00493058">
              <w:rPr>
                <w:sz w:val="24"/>
                <w:szCs w:val="24"/>
              </w:rPr>
              <w:t xml:space="preserve"> Андрей Анатольевич</w:t>
            </w:r>
          </w:p>
        </w:tc>
        <w:tc>
          <w:tcPr>
            <w:tcW w:w="1985"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pStyle w:val="aa"/>
              <w:keepLines/>
              <w:widowControl w:val="0"/>
              <w:tabs>
                <w:tab w:val="left" w:pos="851"/>
              </w:tabs>
              <w:jc w:val="center"/>
              <w:rPr>
                <w:sz w:val="24"/>
                <w:szCs w:val="24"/>
              </w:rPr>
            </w:pPr>
            <w:r w:rsidRPr="00493058">
              <w:rPr>
                <w:sz w:val="24"/>
                <w:szCs w:val="24"/>
              </w:rPr>
              <w:t>79,21</w:t>
            </w:r>
          </w:p>
        </w:tc>
        <w:tc>
          <w:tcPr>
            <w:tcW w:w="2202" w:type="dxa"/>
            <w:tcBorders>
              <w:top w:val="single" w:sz="4" w:space="0" w:color="auto"/>
              <w:left w:val="single" w:sz="4" w:space="0" w:color="auto"/>
              <w:bottom w:val="single" w:sz="4" w:space="0" w:color="auto"/>
              <w:right w:val="single" w:sz="4" w:space="0" w:color="auto"/>
            </w:tcBorders>
          </w:tcPr>
          <w:p w:rsidR="00FF6DE0" w:rsidRPr="00493058" w:rsidRDefault="0019305C" w:rsidP="005B7030">
            <w:pPr>
              <w:jc w:val="center"/>
              <w:rPr>
                <w:color w:val="000000"/>
                <w:sz w:val="24"/>
                <w:szCs w:val="24"/>
              </w:rPr>
            </w:pPr>
            <w:r>
              <w:rPr>
                <w:color w:val="000000"/>
                <w:sz w:val="24"/>
                <w:szCs w:val="24"/>
              </w:rPr>
              <w:t>0,58</w:t>
            </w:r>
          </w:p>
        </w:tc>
        <w:tc>
          <w:tcPr>
            <w:tcW w:w="1865"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keepLines/>
              <w:widowControl w:val="0"/>
              <w:jc w:val="center"/>
              <w:rPr>
                <w:sz w:val="24"/>
                <w:szCs w:val="24"/>
              </w:rPr>
            </w:pPr>
            <w:r w:rsidRPr="00493058">
              <w:rPr>
                <w:sz w:val="24"/>
                <w:szCs w:val="24"/>
              </w:rPr>
              <w:t>0</w:t>
            </w:r>
          </w:p>
        </w:tc>
        <w:tc>
          <w:tcPr>
            <w:tcW w:w="2137" w:type="dxa"/>
            <w:tcBorders>
              <w:top w:val="single" w:sz="4" w:space="0" w:color="auto"/>
              <w:left w:val="single" w:sz="4" w:space="0" w:color="auto"/>
              <w:bottom w:val="single" w:sz="4" w:space="0" w:color="auto"/>
              <w:right w:val="single" w:sz="4" w:space="0" w:color="auto"/>
            </w:tcBorders>
          </w:tcPr>
          <w:p w:rsidR="00FF6DE0" w:rsidRPr="00493058" w:rsidRDefault="00FF6DE0" w:rsidP="005B7030">
            <w:pPr>
              <w:jc w:val="center"/>
              <w:rPr>
                <w:color w:val="000000"/>
                <w:sz w:val="24"/>
                <w:szCs w:val="24"/>
              </w:rPr>
            </w:pPr>
            <w:r w:rsidRPr="00493058">
              <w:rPr>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FF6DE0" w:rsidRPr="0019305C" w:rsidRDefault="0019305C" w:rsidP="005B7030">
            <w:pPr>
              <w:jc w:val="center"/>
              <w:rPr>
                <w:color w:val="000000"/>
                <w:sz w:val="24"/>
                <w:szCs w:val="24"/>
              </w:rPr>
            </w:pPr>
            <w:r w:rsidRPr="0019305C">
              <w:rPr>
                <w:color w:val="000000"/>
                <w:sz w:val="24"/>
                <w:szCs w:val="24"/>
              </w:rPr>
              <w:t>0,58</w:t>
            </w:r>
          </w:p>
        </w:tc>
      </w:tr>
    </w:tbl>
    <w:p w:rsidR="00FF6DE0" w:rsidRDefault="00FF6DE0" w:rsidP="00FF6DE0">
      <w:pPr>
        <w:ind w:firstLine="567"/>
        <w:rPr>
          <w:sz w:val="24"/>
          <w:szCs w:val="24"/>
        </w:rPr>
      </w:pPr>
      <w:r w:rsidRPr="004D0BED">
        <w:rPr>
          <w:sz w:val="24"/>
          <w:szCs w:val="24"/>
        </w:rPr>
        <w:t>Результаты голосования членов комиссии:</w:t>
      </w:r>
    </w:p>
    <w:tbl>
      <w:tblPr>
        <w:tblW w:w="108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270"/>
        <w:gridCol w:w="2485"/>
        <w:gridCol w:w="4461"/>
      </w:tblGrid>
      <w:tr w:rsidR="00FF6DE0" w:rsidRPr="004D0BED" w:rsidTr="005B7030">
        <w:trPr>
          <w:trHeight w:val="300"/>
        </w:trPr>
        <w:tc>
          <w:tcPr>
            <w:tcW w:w="26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755"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4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6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4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127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127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127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Наумкин</w:t>
            </w:r>
            <w:proofErr w:type="spellEnd"/>
            <w:r>
              <w:rPr>
                <w:sz w:val="24"/>
                <w:szCs w:val="24"/>
              </w:rPr>
              <w:t xml:space="preserve"> С.В.</w:t>
            </w:r>
          </w:p>
        </w:tc>
        <w:tc>
          <w:tcPr>
            <w:tcW w:w="1270"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877" w:type="dxa"/>
            <w:gridSpan w:val="4"/>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jc w:val="center"/>
              <w:rPr>
                <w:sz w:val="24"/>
                <w:szCs w:val="24"/>
              </w:rPr>
            </w:pPr>
            <w:r>
              <w:rPr>
                <w:sz w:val="24"/>
                <w:szCs w:val="24"/>
              </w:rPr>
              <w:t>«</w:t>
            </w:r>
            <w:r w:rsidRPr="004D0BED">
              <w:rPr>
                <w:sz w:val="24"/>
                <w:szCs w:val="24"/>
              </w:rPr>
              <w:t>За</w:t>
            </w:r>
            <w:r>
              <w:rPr>
                <w:sz w:val="24"/>
                <w:szCs w:val="24"/>
              </w:rPr>
              <w:t>»</w:t>
            </w:r>
            <w:r w:rsidRPr="004D0BED">
              <w:rPr>
                <w:sz w:val="24"/>
                <w:szCs w:val="24"/>
              </w:rPr>
              <w:t xml:space="preserve"> - </w:t>
            </w:r>
            <w:r>
              <w:rPr>
                <w:sz w:val="24"/>
                <w:szCs w:val="24"/>
              </w:rPr>
              <w:t>4</w:t>
            </w:r>
            <w:r w:rsidRPr="004D0BED">
              <w:rPr>
                <w:sz w:val="24"/>
                <w:szCs w:val="24"/>
              </w:rPr>
              <w:t xml:space="preserve"> (</w:t>
            </w:r>
            <w:r>
              <w:rPr>
                <w:sz w:val="24"/>
                <w:szCs w:val="24"/>
              </w:rPr>
              <w:t>четыре</w:t>
            </w:r>
            <w:r w:rsidRPr="004D0BED">
              <w:rPr>
                <w:sz w:val="24"/>
                <w:szCs w:val="24"/>
              </w:rPr>
              <w:t xml:space="preserve">) членов Комиссии, </w:t>
            </w:r>
            <w:r>
              <w:rPr>
                <w:sz w:val="24"/>
                <w:szCs w:val="24"/>
              </w:rPr>
              <w:t>«</w:t>
            </w:r>
            <w:r w:rsidRPr="004D0BED">
              <w:rPr>
                <w:sz w:val="24"/>
                <w:szCs w:val="24"/>
              </w:rPr>
              <w:t>Против</w:t>
            </w:r>
            <w:r>
              <w:rPr>
                <w:sz w:val="24"/>
                <w:szCs w:val="24"/>
              </w:rPr>
              <w:t>»</w:t>
            </w:r>
            <w:r w:rsidRPr="004D0BED">
              <w:rPr>
                <w:sz w:val="24"/>
                <w:szCs w:val="24"/>
              </w:rPr>
              <w:t xml:space="preserve"> - 0 (ноль) членов Комиссии.</w:t>
            </w:r>
          </w:p>
          <w:p w:rsidR="00FF6DE0" w:rsidRPr="004D0BED" w:rsidRDefault="00FF6DE0" w:rsidP="005B7030">
            <w:pPr>
              <w:tabs>
                <w:tab w:val="left" w:pos="851"/>
              </w:tabs>
              <w:spacing w:before="60" w:after="60"/>
              <w:jc w:val="center"/>
              <w:rPr>
                <w:sz w:val="24"/>
                <w:szCs w:val="24"/>
              </w:rPr>
            </w:pPr>
            <w:r w:rsidRPr="004D0BED">
              <w:rPr>
                <w:sz w:val="24"/>
                <w:szCs w:val="24"/>
              </w:rPr>
              <w:t>Единогласно.</w:t>
            </w:r>
          </w:p>
        </w:tc>
      </w:tr>
    </w:tbl>
    <w:p w:rsidR="00FF6DE0" w:rsidRDefault="00FF6DE0" w:rsidP="00FF6DE0">
      <w:pPr>
        <w:pStyle w:val="211"/>
        <w:widowControl w:val="0"/>
        <w:tabs>
          <w:tab w:val="left" w:pos="0"/>
        </w:tabs>
        <w:ind w:firstLine="720"/>
        <w:rPr>
          <w:rFonts w:cs="Times New Roman"/>
          <w:sz w:val="24"/>
          <w:szCs w:val="24"/>
        </w:rPr>
      </w:pPr>
    </w:p>
    <w:p w:rsidR="00FF6DE0" w:rsidRDefault="00FF6DE0" w:rsidP="00FF6DE0">
      <w:pPr>
        <w:pStyle w:val="211"/>
        <w:widowControl w:val="0"/>
        <w:tabs>
          <w:tab w:val="left" w:pos="0"/>
        </w:tabs>
        <w:ind w:firstLine="567"/>
        <w:rPr>
          <w:sz w:val="24"/>
          <w:szCs w:val="24"/>
        </w:rPr>
      </w:pPr>
      <w:r>
        <w:rPr>
          <w:rFonts w:cs="Times New Roman"/>
          <w:sz w:val="24"/>
          <w:szCs w:val="24"/>
        </w:rPr>
        <w:t>10.2. З</w:t>
      </w:r>
      <w:r>
        <w:rPr>
          <w:sz w:val="24"/>
          <w:szCs w:val="24"/>
        </w:rPr>
        <w:t xml:space="preserve">аключить с субъектом предпринимательской деятельности договор на размещение </w:t>
      </w:r>
      <w:proofErr w:type="spellStart"/>
      <w:r w:rsidRPr="0059353F">
        <w:rPr>
          <w:sz w:val="24"/>
          <w:szCs w:val="24"/>
        </w:rPr>
        <w:t>вендинговых</w:t>
      </w:r>
      <w:proofErr w:type="spellEnd"/>
      <w:r w:rsidRPr="0059353F">
        <w:rPr>
          <w:sz w:val="24"/>
          <w:szCs w:val="24"/>
        </w:rPr>
        <w:t xml:space="preserve"> автоматизированных комплексов</w:t>
      </w:r>
      <w:r w:rsidRPr="0059353F">
        <w:rPr>
          <w:b/>
          <w:sz w:val="24"/>
          <w:szCs w:val="24"/>
          <w:lang w:eastAsia="en-US"/>
        </w:rPr>
        <w:t xml:space="preserve"> </w:t>
      </w:r>
      <w:r w:rsidRPr="0059353F">
        <w:rPr>
          <w:sz w:val="24"/>
          <w:szCs w:val="24"/>
        </w:rPr>
        <w:t>на территории городского округа «Город Калининград» на условиях, указанных в заяв</w:t>
      </w:r>
      <w:r>
        <w:rPr>
          <w:sz w:val="24"/>
          <w:szCs w:val="24"/>
        </w:rPr>
        <w:t>ке победителя конкурса:</w:t>
      </w:r>
    </w:p>
    <w:tbl>
      <w:tblPr>
        <w:tblW w:w="14066" w:type="dxa"/>
        <w:jc w:val="center"/>
        <w:tblInd w:w="-2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3"/>
        <w:gridCol w:w="2419"/>
        <w:gridCol w:w="567"/>
        <w:gridCol w:w="2968"/>
        <w:gridCol w:w="1624"/>
        <w:gridCol w:w="1417"/>
        <w:gridCol w:w="1276"/>
        <w:gridCol w:w="1351"/>
        <w:gridCol w:w="1351"/>
      </w:tblGrid>
      <w:tr w:rsidR="00FF6DE0" w:rsidRPr="0070291A" w:rsidTr="005B7030">
        <w:trPr>
          <w:cantSplit/>
          <w:trHeight w:val="2381"/>
          <w:tblHeader/>
          <w:jc w:val="center"/>
        </w:trPr>
        <w:tc>
          <w:tcPr>
            <w:tcW w:w="1093" w:type="dxa"/>
            <w:vAlign w:val="center"/>
          </w:tcPr>
          <w:p w:rsidR="00FF6DE0" w:rsidRDefault="00FF6DE0" w:rsidP="005B7030">
            <w:pPr>
              <w:pStyle w:val="a8"/>
              <w:widowControl w:val="0"/>
              <w:tabs>
                <w:tab w:val="left" w:pos="851"/>
              </w:tabs>
              <w:ind w:left="0"/>
              <w:rPr>
                <w:sz w:val="22"/>
                <w:szCs w:val="22"/>
              </w:rPr>
            </w:pPr>
          </w:p>
          <w:p w:rsidR="00FF6DE0" w:rsidRPr="00457424" w:rsidRDefault="00FF6DE0" w:rsidP="005B7030">
            <w:pPr>
              <w:pStyle w:val="a8"/>
              <w:widowControl w:val="0"/>
              <w:tabs>
                <w:tab w:val="left" w:pos="851"/>
              </w:tabs>
              <w:ind w:left="0"/>
              <w:rPr>
                <w:sz w:val="22"/>
                <w:szCs w:val="22"/>
              </w:rPr>
            </w:pPr>
            <w:r w:rsidRPr="00457424">
              <w:rPr>
                <w:sz w:val="22"/>
                <w:szCs w:val="22"/>
              </w:rPr>
              <w:t>№</w:t>
            </w:r>
          </w:p>
          <w:p w:rsidR="00FF6DE0" w:rsidRPr="00457424" w:rsidRDefault="00FF6DE0" w:rsidP="005B7030">
            <w:pPr>
              <w:pStyle w:val="a8"/>
              <w:widowControl w:val="0"/>
              <w:tabs>
                <w:tab w:val="left" w:pos="851"/>
              </w:tabs>
              <w:ind w:left="0"/>
              <w:rPr>
                <w:sz w:val="22"/>
                <w:szCs w:val="22"/>
              </w:rPr>
            </w:pPr>
            <w:proofErr w:type="spellStart"/>
            <w:proofErr w:type="gramStart"/>
            <w:r w:rsidRPr="00457424">
              <w:rPr>
                <w:sz w:val="22"/>
                <w:szCs w:val="22"/>
              </w:rPr>
              <w:t>п</w:t>
            </w:r>
            <w:proofErr w:type="spellEnd"/>
            <w:proofErr w:type="gramEnd"/>
            <w:r w:rsidRPr="00457424">
              <w:rPr>
                <w:sz w:val="22"/>
                <w:szCs w:val="22"/>
              </w:rPr>
              <w:t>/</w:t>
            </w:r>
            <w:proofErr w:type="spellStart"/>
            <w:r w:rsidRPr="00457424">
              <w:rPr>
                <w:sz w:val="22"/>
                <w:szCs w:val="22"/>
              </w:rPr>
              <w:t>п</w:t>
            </w:r>
            <w:proofErr w:type="spellEnd"/>
          </w:p>
        </w:tc>
        <w:tc>
          <w:tcPr>
            <w:tcW w:w="2419" w:type="dxa"/>
            <w:textDirection w:val="btLr"/>
            <w:vAlign w:val="center"/>
          </w:tcPr>
          <w:p w:rsidR="00FF6DE0" w:rsidRPr="00A2690D" w:rsidRDefault="00FF6DE0" w:rsidP="005B7030">
            <w:pPr>
              <w:pStyle w:val="a8"/>
              <w:widowControl w:val="0"/>
              <w:tabs>
                <w:tab w:val="left" w:pos="851"/>
              </w:tabs>
              <w:ind w:left="113" w:right="113"/>
              <w:rPr>
                <w:sz w:val="24"/>
                <w:szCs w:val="24"/>
              </w:rPr>
            </w:pPr>
            <w:r w:rsidRPr="00A2690D">
              <w:rPr>
                <w:sz w:val="24"/>
                <w:szCs w:val="24"/>
              </w:rPr>
              <w:t xml:space="preserve">Наименование (для юридического лица), фамилия, имя, отчество (для физического лица) победителя конкурса </w:t>
            </w:r>
          </w:p>
        </w:tc>
        <w:tc>
          <w:tcPr>
            <w:tcW w:w="567" w:type="dxa"/>
            <w:textDirection w:val="btLr"/>
          </w:tcPr>
          <w:p w:rsidR="00FF6DE0" w:rsidRPr="00A2690D" w:rsidRDefault="00FF6DE0" w:rsidP="005B7030">
            <w:pPr>
              <w:pStyle w:val="a8"/>
              <w:widowControl w:val="0"/>
              <w:tabs>
                <w:tab w:val="left" w:pos="851"/>
              </w:tabs>
              <w:ind w:left="113" w:right="113"/>
              <w:jc w:val="left"/>
              <w:rPr>
                <w:sz w:val="24"/>
                <w:szCs w:val="24"/>
              </w:rPr>
            </w:pPr>
            <w:r w:rsidRPr="00A2690D">
              <w:rPr>
                <w:sz w:val="24"/>
                <w:szCs w:val="24"/>
              </w:rPr>
              <w:t>№ лота</w:t>
            </w:r>
          </w:p>
        </w:tc>
        <w:tc>
          <w:tcPr>
            <w:tcW w:w="2968" w:type="dxa"/>
            <w:textDirection w:val="btLr"/>
          </w:tcPr>
          <w:p w:rsidR="00FF6DE0" w:rsidRPr="00A2690D" w:rsidRDefault="00FF6DE0" w:rsidP="005B7030">
            <w:pPr>
              <w:pStyle w:val="a8"/>
              <w:widowControl w:val="0"/>
              <w:tabs>
                <w:tab w:val="left" w:pos="851"/>
              </w:tabs>
              <w:ind w:left="113" w:right="113"/>
              <w:rPr>
                <w:sz w:val="24"/>
                <w:szCs w:val="24"/>
              </w:rPr>
            </w:pPr>
            <w:r w:rsidRPr="00A2690D">
              <w:rPr>
                <w:sz w:val="24"/>
                <w:szCs w:val="24"/>
              </w:rPr>
              <w:t>Место размещения (адрес)</w:t>
            </w:r>
          </w:p>
        </w:tc>
        <w:tc>
          <w:tcPr>
            <w:tcW w:w="1624" w:type="dxa"/>
            <w:textDirection w:val="btLr"/>
          </w:tcPr>
          <w:p w:rsidR="00FF6DE0" w:rsidRPr="00A2690D" w:rsidRDefault="00FF6DE0" w:rsidP="005B7030">
            <w:pPr>
              <w:pStyle w:val="a8"/>
              <w:widowControl w:val="0"/>
              <w:tabs>
                <w:tab w:val="left" w:pos="851"/>
              </w:tabs>
              <w:ind w:left="113" w:right="113"/>
              <w:jc w:val="both"/>
              <w:rPr>
                <w:sz w:val="24"/>
                <w:szCs w:val="24"/>
              </w:rPr>
            </w:pPr>
            <w:r w:rsidRPr="00A2690D">
              <w:rPr>
                <w:sz w:val="24"/>
                <w:szCs w:val="24"/>
              </w:rPr>
              <w:t>Стоимость 1 кв.м. за один день торговли, предложенная участником конкурса, (руб.)</w:t>
            </w:r>
          </w:p>
        </w:tc>
        <w:tc>
          <w:tcPr>
            <w:tcW w:w="1417" w:type="dxa"/>
            <w:textDirection w:val="btLr"/>
          </w:tcPr>
          <w:p w:rsidR="00FF6DE0" w:rsidRPr="00A2690D" w:rsidRDefault="00FF6DE0" w:rsidP="005B7030">
            <w:pPr>
              <w:pStyle w:val="a8"/>
              <w:widowControl w:val="0"/>
              <w:tabs>
                <w:tab w:val="left" w:pos="851"/>
              </w:tabs>
              <w:ind w:left="113" w:right="113"/>
              <w:jc w:val="left"/>
              <w:rPr>
                <w:sz w:val="24"/>
                <w:szCs w:val="24"/>
              </w:rPr>
            </w:pPr>
            <w:r w:rsidRPr="00A2690D">
              <w:rPr>
                <w:sz w:val="24"/>
                <w:szCs w:val="24"/>
              </w:rPr>
              <w:t>Общая стоимость лота (лотов) за весь период торговли</w:t>
            </w:r>
          </w:p>
          <w:p w:rsidR="00FF6DE0" w:rsidRPr="00A2690D" w:rsidRDefault="00FF6DE0" w:rsidP="005B7030">
            <w:pPr>
              <w:pStyle w:val="a8"/>
              <w:widowControl w:val="0"/>
              <w:tabs>
                <w:tab w:val="left" w:pos="851"/>
              </w:tabs>
              <w:ind w:left="113" w:right="113"/>
              <w:jc w:val="left"/>
              <w:rPr>
                <w:sz w:val="24"/>
                <w:szCs w:val="24"/>
              </w:rPr>
            </w:pPr>
            <w:r w:rsidRPr="00A2690D">
              <w:rPr>
                <w:sz w:val="24"/>
                <w:szCs w:val="24"/>
              </w:rPr>
              <w:t>(руб.)</w:t>
            </w:r>
          </w:p>
        </w:tc>
        <w:tc>
          <w:tcPr>
            <w:tcW w:w="1276" w:type="dxa"/>
            <w:textDirection w:val="btLr"/>
          </w:tcPr>
          <w:p w:rsidR="00FF6DE0" w:rsidRPr="00A2690D" w:rsidRDefault="00FF6DE0" w:rsidP="005B7030">
            <w:pPr>
              <w:pStyle w:val="a8"/>
              <w:widowControl w:val="0"/>
              <w:tabs>
                <w:tab w:val="left" w:pos="851"/>
              </w:tabs>
              <w:ind w:left="113" w:right="113"/>
              <w:jc w:val="both"/>
              <w:rPr>
                <w:sz w:val="24"/>
                <w:szCs w:val="24"/>
              </w:rPr>
            </w:pPr>
            <w:r w:rsidRPr="00A2690D">
              <w:rPr>
                <w:sz w:val="24"/>
                <w:szCs w:val="24"/>
              </w:rPr>
              <w:t>Сумма оплаты за размещение НТО в 2018-2019 годах (руб.)</w:t>
            </w:r>
          </w:p>
        </w:tc>
        <w:tc>
          <w:tcPr>
            <w:tcW w:w="1351" w:type="dxa"/>
            <w:textDirection w:val="btLr"/>
          </w:tcPr>
          <w:p w:rsidR="00FF6DE0" w:rsidRPr="00A2690D" w:rsidRDefault="00FF6DE0" w:rsidP="005B7030">
            <w:pPr>
              <w:pStyle w:val="a8"/>
              <w:widowControl w:val="0"/>
              <w:tabs>
                <w:tab w:val="left" w:pos="851"/>
              </w:tabs>
              <w:ind w:left="113" w:right="113"/>
              <w:jc w:val="both"/>
              <w:rPr>
                <w:sz w:val="24"/>
                <w:szCs w:val="24"/>
              </w:rPr>
            </w:pPr>
            <w:r w:rsidRPr="00A2690D">
              <w:rPr>
                <w:sz w:val="24"/>
                <w:szCs w:val="24"/>
              </w:rPr>
              <w:t>Сумма оплаты  за размещение НТО в 2019-2020 годах (руб.)</w:t>
            </w:r>
          </w:p>
        </w:tc>
        <w:tc>
          <w:tcPr>
            <w:tcW w:w="1351" w:type="dxa"/>
            <w:textDirection w:val="btLr"/>
          </w:tcPr>
          <w:p w:rsidR="00FF6DE0" w:rsidRPr="00A2690D" w:rsidRDefault="00FF6DE0" w:rsidP="005B7030">
            <w:pPr>
              <w:pStyle w:val="a8"/>
              <w:widowControl w:val="0"/>
              <w:tabs>
                <w:tab w:val="left" w:pos="851"/>
              </w:tabs>
              <w:ind w:left="113" w:right="113"/>
              <w:jc w:val="both"/>
              <w:rPr>
                <w:sz w:val="24"/>
                <w:szCs w:val="24"/>
              </w:rPr>
            </w:pPr>
            <w:r w:rsidRPr="00A2690D">
              <w:rPr>
                <w:sz w:val="24"/>
                <w:szCs w:val="24"/>
              </w:rPr>
              <w:t>Сумма оплаты  за размещение НТО в 2020-2021 годах (руб.)</w:t>
            </w:r>
          </w:p>
        </w:tc>
      </w:tr>
      <w:tr w:rsidR="00FF6DE0" w:rsidRPr="00F00096" w:rsidTr="005B7030">
        <w:trPr>
          <w:trHeight w:val="20"/>
          <w:tblHeader/>
          <w:jc w:val="center"/>
        </w:trPr>
        <w:tc>
          <w:tcPr>
            <w:tcW w:w="1093" w:type="dxa"/>
            <w:vAlign w:val="center"/>
          </w:tcPr>
          <w:p w:rsidR="00FF6DE0" w:rsidRPr="00F00096" w:rsidRDefault="0019305C" w:rsidP="0019305C">
            <w:pPr>
              <w:pStyle w:val="a8"/>
              <w:widowControl w:val="0"/>
              <w:tabs>
                <w:tab w:val="left" w:pos="851"/>
              </w:tabs>
              <w:ind w:left="0"/>
              <w:jc w:val="left"/>
              <w:rPr>
                <w:sz w:val="22"/>
                <w:szCs w:val="22"/>
              </w:rPr>
            </w:pPr>
            <w:r>
              <w:rPr>
                <w:sz w:val="22"/>
                <w:szCs w:val="22"/>
              </w:rPr>
              <w:t>1</w:t>
            </w:r>
          </w:p>
        </w:tc>
        <w:tc>
          <w:tcPr>
            <w:tcW w:w="2419" w:type="dxa"/>
          </w:tcPr>
          <w:p w:rsidR="00FF6DE0" w:rsidRPr="0019305C" w:rsidRDefault="0087182E" w:rsidP="0087182E">
            <w:pPr>
              <w:rPr>
                <w:color w:val="000000"/>
                <w:sz w:val="22"/>
                <w:szCs w:val="22"/>
              </w:rPr>
            </w:pPr>
            <w:r w:rsidRPr="0019305C">
              <w:rPr>
                <w:sz w:val="24"/>
                <w:szCs w:val="24"/>
              </w:rPr>
              <w:t>ООО «ОМТ»</w:t>
            </w:r>
          </w:p>
        </w:tc>
        <w:tc>
          <w:tcPr>
            <w:tcW w:w="567" w:type="dxa"/>
          </w:tcPr>
          <w:p w:rsidR="00FF6DE0" w:rsidRPr="0019305C" w:rsidRDefault="00FF6DE0" w:rsidP="005B7030">
            <w:pPr>
              <w:rPr>
                <w:color w:val="000000"/>
                <w:sz w:val="22"/>
                <w:szCs w:val="22"/>
              </w:rPr>
            </w:pPr>
            <w:r w:rsidRPr="0019305C">
              <w:rPr>
                <w:color w:val="000000"/>
                <w:sz w:val="22"/>
                <w:szCs w:val="22"/>
              </w:rPr>
              <w:t>16</w:t>
            </w:r>
          </w:p>
        </w:tc>
        <w:tc>
          <w:tcPr>
            <w:tcW w:w="2968" w:type="dxa"/>
          </w:tcPr>
          <w:p w:rsidR="00FF6DE0" w:rsidRPr="0019305C" w:rsidRDefault="00FF6DE0" w:rsidP="005B7030">
            <w:pPr>
              <w:rPr>
                <w:sz w:val="24"/>
                <w:szCs w:val="24"/>
              </w:rPr>
            </w:pPr>
            <w:r w:rsidRPr="0019305C">
              <w:rPr>
                <w:sz w:val="24"/>
                <w:szCs w:val="24"/>
              </w:rPr>
              <w:t xml:space="preserve">Детская площадка «Пиратский корабль», </w:t>
            </w:r>
          </w:p>
          <w:p w:rsidR="00FF6DE0" w:rsidRPr="0019305C" w:rsidRDefault="00FF6DE0" w:rsidP="005B7030">
            <w:pPr>
              <w:rPr>
                <w:color w:val="000000"/>
                <w:sz w:val="22"/>
                <w:szCs w:val="22"/>
              </w:rPr>
            </w:pPr>
            <w:r w:rsidRPr="0019305C">
              <w:rPr>
                <w:sz w:val="24"/>
                <w:szCs w:val="24"/>
              </w:rPr>
              <w:t>ул. Тельмана, 3</w:t>
            </w:r>
          </w:p>
        </w:tc>
        <w:tc>
          <w:tcPr>
            <w:tcW w:w="1624" w:type="dxa"/>
          </w:tcPr>
          <w:p w:rsidR="00FF6DE0" w:rsidRPr="0019305C" w:rsidRDefault="0019305C" w:rsidP="005B7030">
            <w:pPr>
              <w:rPr>
                <w:color w:val="000000"/>
                <w:sz w:val="22"/>
                <w:szCs w:val="22"/>
              </w:rPr>
            </w:pPr>
            <w:r w:rsidRPr="0019305C">
              <w:rPr>
                <w:sz w:val="24"/>
                <w:szCs w:val="24"/>
              </w:rPr>
              <w:t>95,00</w:t>
            </w:r>
          </w:p>
        </w:tc>
        <w:tc>
          <w:tcPr>
            <w:tcW w:w="1417" w:type="dxa"/>
          </w:tcPr>
          <w:p w:rsidR="00FF6DE0" w:rsidRPr="0019305C" w:rsidRDefault="0019305C" w:rsidP="005B7030">
            <w:pPr>
              <w:rPr>
                <w:color w:val="000000"/>
                <w:sz w:val="24"/>
                <w:szCs w:val="24"/>
              </w:rPr>
            </w:pPr>
            <w:r w:rsidRPr="0019305C">
              <w:rPr>
                <w:color w:val="000000"/>
                <w:sz w:val="24"/>
                <w:szCs w:val="24"/>
              </w:rPr>
              <w:t>250 116,00</w:t>
            </w:r>
          </w:p>
        </w:tc>
        <w:tc>
          <w:tcPr>
            <w:tcW w:w="1276" w:type="dxa"/>
          </w:tcPr>
          <w:p w:rsidR="00FF6DE0" w:rsidRPr="0019305C" w:rsidRDefault="0019305C" w:rsidP="005B7030">
            <w:pPr>
              <w:rPr>
                <w:color w:val="000000"/>
                <w:sz w:val="24"/>
                <w:szCs w:val="24"/>
              </w:rPr>
            </w:pPr>
            <w:r w:rsidRPr="0019305C">
              <w:rPr>
                <w:color w:val="000000"/>
                <w:sz w:val="24"/>
                <w:szCs w:val="24"/>
              </w:rPr>
              <w:t>83 372,00</w:t>
            </w:r>
          </w:p>
        </w:tc>
        <w:tc>
          <w:tcPr>
            <w:tcW w:w="1351" w:type="dxa"/>
          </w:tcPr>
          <w:p w:rsidR="00FF6DE0" w:rsidRPr="0019305C" w:rsidRDefault="0019305C" w:rsidP="005B7030">
            <w:pPr>
              <w:rPr>
                <w:color w:val="000000"/>
                <w:sz w:val="24"/>
                <w:szCs w:val="24"/>
              </w:rPr>
            </w:pPr>
            <w:r w:rsidRPr="0019305C">
              <w:rPr>
                <w:color w:val="000000"/>
                <w:sz w:val="24"/>
                <w:szCs w:val="24"/>
              </w:rPr>
              <w:t>83 372,00</w:t>
            </w:r>
          </w:p>
        </w:tc>
        <w:tc>
          <w:tcPr>
            <w:tcW w:w="1351" w:type="dxa"/>
          </w:tcPr>
          <w:p w:rsidR="00FF6DE0" w:rsidRPr="0019305C" w:rsidRDefault="0019305C" w:rsidP="005B7030">
            <w:pPr>
              <w:rPr>
                <w:color w:val="000000"/>
                <w:sz w:val="24"/>
                <w:szCs w:val="24"/>
              </w:rPr>
            </w:pPr>
            <w:r w:rsidRPr="0019305C">
              <w:rPr>
                <w:color w:val="000000"/>
                <w:sz w:val="24"/>
                <w:szCs w:val="24"/>
              </w:rPr>
              <w:t>83 372,00</w:t>
            </w:r>
          </w:p>
        </w:tc>
      </w:tr>
    </w:tbl>
    <w:p w:rsidR="00FF6DE0" w:rsidRDefault="00FF6DE0" w:rsidP="00FF6DE0">
      <w:pPr>
        <w:rPr>
          <w:sz w:val="22"/>
          <w:szCs w:val="22"/>
        </w:rPr>
      </w:pPr>
      <w:r>
        <w:rPr>
          <w:sz w:val="22"/>
          <w:szCs w:val="22"/>
        </w:rPr>
        <w:t xml:space="preserve">     </w:t>
      </w:r>
    </w:p>
    <w:p w:rsidR="00FF6DE0" w:rsidRDefault="00FF6DE0" w:rsidP="00FF6DE0">
      <w:pPr>
        <w:rPr>
          <w:sz w:val="22"/>
          <w:szCs w:val="22"/>
        </w:rPr>
      </w:pPr>
      <w:r>
        <w:rPr>
          <w:sz w:val="22"/>
          <w:szCs w:val="22"/>
        </w:rPr>
        <w:t xml:space="preserve">    </w:t>
      </w:r>
      <w:r w:rsidRPr="00F00096">
        <w:rPr>
          <w:sz w:val="22"/>
          <w:szCs w:val="22"/>
        </w:rPr>
        <w:t>Результаты голосования членов комиссии:</w:t>
      </w:r>
    </w:p>
    <w:tbl>
      <w:tblPr>
        <w:tblW w:w="10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703"/>
        <w:gridCol w:w="2485"/>
        <w:gridCol w:w="4461"/>
      </w:tblGrid>
      <w:tr w:rsidR="00FF6DE0" w:rsidRPr="004D0BED" w:rsidTr="005B7030">
        <w:trPr>
          <w:trHeight w:val="300"/>
        </w:trPr>
        <w:tc>
          <w:tcPr>
            <w:tcW w:w="26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Члены комиссии:</w:t>
            </w:r>
          </w:p>
        </w:tc>
        <w:tc>
          <w:tcPr>
            <w:tcW w:w="3188" w:type="dxa"/>
            <w:gridSpan w:val="2"/>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sidRPr="004D0BED">
              <w:rPr>
                <w:b/>
                <w:sz w:val="24"/>
                <w:szCs w:val="24"/>
              </w:rPr>
              <w:t>Результаты голосования:</w:t>
            </w:r>
          </w:p>
        </w:tc>
        <w:tc>
          <w:tcPr>
            <w:tcW w:w="4461" w:type="dxa"/>
            <w:vMerge w:val="restart"/>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ind w:left="2518" w:hanging="2518"/>
              <w:jc w:val="center"/>
              <w:rPr>
                <w:b/>
                <w:sz w:val="24"/>
                <w:szCs w:val="24"/>
              </w:rPr>
            </w:pPr>
            <w:r w:rsidRPr="004D0BED">
              <w:rPr>
                <w:b/>
                <w:sz w:val="24"/>
                <w:szCs w:val="24"/>
              </w:rPr>
              <w:t>Подпись</w:t>
            </w:r>
          </w:p>
        </w:tc>
      </w:tr>
      <w:tr w:rsidR="00FF6DE0" w:rsidRPr="004D0BED" w:rsidTr="005B7030">
        <w:trPr>
          <w:trHeight w:val="350"/>
        </w:trPr>
        <w:tc>
          <w:tcPr>
            <w:tcW w:w="26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c>
          <w:tcPr>
            <w:tcW w:w="70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За</w:t>
            </w:r>
            <w:r>
              <w:rPr>
                <w:b/>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b/>
                <w:sz w:val="24"/>
                <w:szCs w:val="24"/>
              </w:rPr>
            </w:pPr>
            <w:r>
              <w:rPr>
                <w:b/>
                <w:sz w:val="24"/>
                <w:szCs w:val="24"/>
              </w:rPr>
              <w:t>«</w:t>
            </w:r>
            <w:r w:rsidRPr="004D0BED">
              <w:rPr>
                <w:b/>
                <w:sz w:val="24"/>
                <w:szCs w:val="24"/>
              </w:rPr>
              <w:t>Против</w:t>
            </w:r>
            <w:r>
              <w:rPr>
                <w:b/>
                <w:sz w:val="24"/>
                <w:szCs w:val="24"/>
              </w:rPr>
              <w:t>»</w:t>
            </w:r>
          </w:p>
        </w:tc>
        <w:tc>
          <w:tcPr>
            <w:tcW w:w="4461" w:type="dxa"/>
            <w:vMerge/>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rPr>
                <w:b/>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Default="00FF6DE0" w:rsidP="005B7030">
            <w:pPr>
              <w:widowControl w:val="0"/>
              <w:suppressAutoHyphens/>
              <w:jc w:val="both"/>
              <w:rPr>
                <w:sz w:val="24"/>
                <w:szCs w:val="24"/>
              </w:rPr>
            </w:pPr>
            <w:r w:rsidRPr="0044742E">
              <w:rPr>
                <w:sz w:val="24"/>
                <w:szCs w:val="24"/>
              </w:rPr>
              <w:t>Румянцев С.В</w:t>
            </w:r>
          </w:p>
        </w:tc>
        <w:tc>
          <w:tcPr>
            <w:tcW w:w="70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Лахонин</w:t>
            </w:r>
            <w:proofErr w:type="spellEnd"/>
            <w:r>
              <w:rPr>
                <w:sz w:val="24"/>
                <w:szCs w:val="24"/>
              </w:rPr>
              <w:t xml:space="preserve"> П.И.</w:t>
            </w:r>
          </w:p>
        </w:tc>
        <w:tc>
          <w:tcPr>
            <w:tcW w:w="70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r>
              <w:rPr>
                <w:sz w:val="24"/>
                <w:szCs w:val="24"/>
              </w:rPr>
              <w:t>Сеченова Л.В.</w:t>
            </w:r>
          </w:p>
        </w:tc>
        <w:tc>
          <w:tcPr>
            <w:tcW w:w="70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sidRPr="004D0BED">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405"/>
        </w:trPr>
        <w:tc>
          <w:tcPr>
            <w:tcW w:w="2661" w:type="dxa"/>
            <w:tcBorders>
              <w:top w:val="single" w:sz="4" w:space="0" w:color="auto"/>
              <w:left w:val="single" w:sz="4" w:space="0" w:color="auto"/>
              <w:bottom w:val="single" w:sz="4" w:space="0" w:color="auto"/>
              <w:right w:val="single" w:sz="4" w:space="0" w:color="auto"/>
            </w:tcBorders>
          </w:tcPr>
          <w:p w:rsidR="00FF6DE0" w:rsidRPr="00E06110" w:rsidRDefault="00FF6DE0" w:rsidP="005B7030">
            <w:pPr>
              <w:widowControl w:val="0"/>
              <w:suppressAutoHyphens/>
              <w:jc w:val="both"/>
              <w:rPr>
                <w:sz w:val="24"/>
                <w:szCs w:val="24"/>
              </w:rPr>
            </w:pPr>
            <w:proofErr w:type="spellStart"/>
            <w:r>
              <w:rPr>
                <w:sz w:val="24"/>
                <w:szCs w:val="24"/>
              </w:rPr>
              <w:t>Наумкин</w:t>
            </w:r>
            <w:proofErr w:type="spellEnd"/>
            <w:r>
              <w:rPr>
                <w:sz w:val="24"/>
                <w:szCs w:val="24"/>
              </w:rPr>
              <w:t xml:space="preserve"> С.В.</w:t>
            </w:r>
          </w:p>
        </w:tc>
        <w:tc>
          <w:tcPr>
            <w:tcW w:w="703"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r w:rsidRPr="004D0BED">
              <w:rPr>
                <w:sz w:val="24"/>
                <w:szCs w:val="24"/>
              </w:rPr>
              <w:t>За</w:t>
            </w:r>
            <w:r>
              <w:rPr>
                <w:sz w:val="24"/>
                <w:szCs w:val="24"/>
              </w:rPr>
              <w:t>»</w:t>
            </w:r>
          </w:p>
        </w:tc>
        <w:tc>
          <w:tcPr>
            <w:tcW w:w="2485"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r>
              <w:rPr>
                <w:sz w:val="24"/>
                <w:szCs w:val="24"/>
              </w:rPr>
              <w:t>-</w:t>
            </w:r>
          </w:p>
        </w:tc>
        <w:tc>
          <w:tcPr>
            <w:tcW w:w="4461" w:type="dxa"/>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line="360" w:lineRule="auto"/>
              <w:jc w:val="center"/>
              <w:rPr>
                <w:sz w:val="24"/>
                <w:szCs w:val="24"/>
              </w:rPr>
            </w:pPr>
          </w:p>
        </w:tc>
      </w:tr>
      <w:tr w:rsidR="00FF6DE0" w:rsidRPr="004D0BED" w:rsidTr="005B7030">
        <w:trPr>
          <w:trHeight w:val="300"/>
        </w:trPr>
        <w:tc>
          <w:tcPr>
            <w:tcW w:w="10310" w:type="dxa"/>
            <w:gridSpan w:val="4"/>
            <w:tcBorders>
              <w:top w:val="single" w:sz="4" w:space="0" w:color="auto"/>
              <w:left w:val="single" w:sz="4" w:space="0" w:color="auto"/>
              <w:bottom w:val="single" w:sz="4" w:space="0" w:color="auto"/>
              <w:right w:val="single" w:sz="4" w:space="0" w:color="auto"/>
            </w:tcBorders>
            <w:vAlign w:val="center"/>
          </w:tcPr>
          <w:p w:rsidR="00FF6DE0" w:rsidRPr="004D0BED" w:rsidRDefault="00FF6DE0" w:rsidP="005B7030">
            <w:pPr>
              <w:tabs>
                <w:tab w:val="left" w:pos="851"/>
              </w:tabs>
              <w:spacing w:before="60" w:after="60"/>
              <w:jc w:val="center"/>
              <w:rPr>
                <w:sz w:val="24"/>
                <w:szCs w:val="24"/>
              </w:rPr>
            </w:pPr>
            <w:r>
              <w:rPr>
                <w:sz w:val="24"/>
                <w:szCs w:val="24"/>
              </w:rPr>
              <w:t>«</w:t>
            </w:r>
            <w:r w:rsidRPr="004D0BED">
              <w:rPr>
                <w:sz w:val="24"/>
                <w:szCs w:val="24"/>
              </w:rPr>
              <w:t>За</w:t>
            </w:r>
            <w:r>
              <w:rPr>
                <w:sz w:val="24"/>
                <w:szCs w:val="24"/>
              </w:rPr>
              <w:t>»</w:t>
            </w:r>
            <w:r w:rsidRPr="004D0BED">
              <w:rPr>
                <w:sz w:val="24"/>
                <w:szCs w:val="24"/>
              </w:rPr>
              <w:t xml:space="preserve"> - </w:t>
            </w:r>
            <w:r>
              <w:rPr>
                <w:sz w:val="24"/>
                <w:szCs w:val="24"/>
              </w:rPr>
              <w:t>4</w:t>
            </w:r>
            <w:r w:rsidRPr="004D0BED">
              <w:rPr>
                <w:sz w:val="24"/>
                <w:szCs w:val="24"/>
              </w:rPr>
              <w:t xml:space="preserve"> (</w:t>
            </w:r>
            <w:r>
              <w:rPr>
                <w:sz w:val="24"/>
                <w:szCs w:val="24"/>
              </w:rPr>
              <w:t>четыре</w:t>
            </w:r>
            <w:r w:rsidRPr="004D0BED">
              <w:rPr>
                <w:sz w:val="24"/>
                <w:szCs w:val="24"/>
              </w:rPr>
              <w:t xml:space="preserve">) членов Комиссии, </w:t>
            </w:r>
            <w:r>
              <w:rPr>
                <w:sz w:val="24"/>
                <w:szCs w:val="24"/>
              </w:rPr>
              <w:t>«</w:t>
            </w:r>
            <w:r w:rsidRPr="004D0BED">
              <w:rPr>
                <w:sz w:val="24"/>
                <w:szCs w:val="24"/>
              </w:rPr>
              <w:t>Против</w:t>
            </w:r>
            <w:r>
              <w:rPr>
                <w:sz w:val="24"/>
                <w:szCs w:val="24"/>
              </w:rPr>
              <w:t>»</w:t>
            </w:r>
            <w:r w:rsidRPr="004D0BED">
              <w:rPr>
                <w:sz w:val="24"/>
                <w:szCs w:val="24"/>
              </w:rPr>
              <w:t xml:space="preserve"> - 0 (ноль) членов Комиссии.</w:t>
            </w:r>
          </w:p>
          <w:p w:rsidR="00FF6DE0" w:rsidRPr="004D0BED" w:rsidRDefault="00FF6DE0" w:rsidP="005B7030">
            <w:pPr>
              <w:tabs>
                <w:tab w:val="left" w:pos="851"/>
              </w:tabs>
              <w:spacing w:before="60" w:after="60"/>
              <w:jc w:val="center"/>
              <w:rPr>
                <w:sz w:val="24"/>
                <w:szCs w:val="24"/>
              </w:rPr>
            </w:pPr>
            <w:r w:rsidRPr="004D0BED">
              <w:rPr>
                <w:sz w:val="24"/>
                <w:szCs w:val="24"/>
              </w:rPr>
              <w:t>Единогласно.</w:t>
            </w:r>
          </w:p>
        </w:tc>
      </w:tr>
    </w:tbl>
    <w:p w:rsidR="00FF6DE0" w:rsidRPr="00CE5A8F" w:rsidRDefault="00FF6DE0" w:rsidP="00FF6DE0">
      <w:pPr>
        <w:pStyle w:val="211"/>
        <w:widowControl w:val="0"/>
        <w:tabs>
          <w:tab w:val="left" w:pos="0"/>
        </w:tabs>
        <w:ind w:firstLine="720"/>
        <w:rPr>
          <w:rFonts w:cs="Times New Roman"/>
          <w:sz w:val="24"/>
          <w:szCs w:val="24"/>
        </w:rPr>
      </w:pPr>
    </w:p>
    <w:p w:rsidR="00FF6DE0" w:rsidRPr="00CE5A8F" w:rsidRDefault="00FF6DE0" w:rsidP="00FF6DE0">
      <w:pPr>
        <w:pStyle w:val="211"/>
        <w:widowControl w:val="0"/>
        <w:tabs>
          <w:tab w:val="left" w:pos="0"/>
        </w:tabs>
        <w:ind w:firstLine="720"/>
        <w:rPr>
          <w:rFonts w:cs="Times New Roman"/>
          <w:sz w:val="24"/>
          <w:szCs w:val="24"/>
        </w:rPr>
      </w:pPr>
      <w:r w:rsidRPr="00CE5A8F">
        <w:rPr>
          <w:rFonts w:cs="Times New Roman"/>
          <w:sz w:val="24"/>
          <w:szCs w:val="24"/>
        </w:rPr>
        <w:t>11. В течение 10 рабочих дней со дня подписания протокола рассмотрения и оценки заявок на участие в конкурсе произвести возврат задатк</w:t>
      </w:r>
      <w:r w:rsidR="0087182E">
        <w:rPr>
          <w:rFonts w:cs="Times New Roman"/>
          <w:sz w:val="24"/>
          <w:szCs w:val="24"/>
        </w:rPr>
        <w:t>ов</w:t>
      </w:r>
      <w:r w:rsidRPr="00CE5A8F">
        <w:rPr>
          <w:rFonts w:cs="Times New Roman"/>
          <w:sz w:val="24"/>
          <w:szCs w:val="24"/>
        </w:rPr>
        <w:t xml:space="preserve"> субъект</w:t>
      </w:r>
      <w:r w:rsidR="0087182E">
        <w:rPr>
          <w:rFonts w:cs="Times New Roman"/>
          <w:sz w:val="24"/>
          <w:szCs w:val="24"/>
        </w:rPr>
        <w:t>ам</w:t>
      </w:r>
      <w:r w:rsidRPr="00CE5A8F">
        <w:rPr>
          <w:rFonts w:cs="Times New Roman"/>
          <w:sz w:val="24"/>
          <w:szCs w:val="24"/>
        </w:rPr>
        <w:t xml:space="preserve"> предпринимательской деятельности, участвующ</w:t>
      </w:r>
      <w:r w:rsidR="0087182E">
        <w:rPr>
          <w:rFonts w:cs="Times New Roman"/>
          <w:sz w:val="24"/>
          <w:szCs w:val="24"/>
        </w:rPr>
        <w:t>им</w:t>
      </w:r>
      <w:r w:rsidRPr="00CE5A8F">
        <w:rPr>
          <w:rFonts w:cs="Times New Roman"/>
          <w:sz w:val="24"/>
          <w:szCs w:val="24"/>
        </w:rPr>
        <w:t xml:space="preserve"> в конкурсе, но не выигравш</w:t>
      </w:r>
      <w:r w:rsidR="0087182E">
        <w:rPr>
          <w:rFonts w:cs="Times New Roman"/>
          <w:sz w:val="24"/>
          <w:szCs w:val="24"/>
        </w:rPr>
        <w:t>им</w:t>
      </w:r>
      <w:r w:rsidRPr="00CE5A8F">
        <w:rPr>
          <w:rFonts w:cs="Times New Roman"/>
          <w:sz w:val="24"/>
          <w:szCs w:val="24"/>
        </w:rPr>
        <w:t>:</w:t>
      </w:r>
    </w:p>
    <w:p w:rsidR="00FF6DE0" w:rsidRPr="00CE5A8F" w:rsidRDefault="00FF6DE0" w:rsidP="00FF6DE0">
      <w:pPr>
        <w:pStyle w:val="211"/>
        <w:widowControl w:val="0"/>
        <w:tabs>
          <w:tab w:val="left" w:pos="0"/>
        </w:tabs>
        <w:ind w:firstLine="720"/>
        <w:rPr>
          <w:rFonts w:cs="Times New Roman"/>
          <w:sz w:val="24"/>
          <w:szCs w:val="24"/>
        </w:rPr>
      </w:pPr>
      <w:r w:rsidRPr="00CE5A8F">
        <w:rPr>
          <w:rFonts w:cs="Times New Roman"/>
          <w:sz w:val="24"/>
          <w:szCs w:val="24"/>
        </w:rPr>
        <w:t xml:space="preserve">- </w:t>
      </w:r>
      <w:r w:rsidRPr="00CE5A8F">
        <w:rPr>
          <w:sz w:val="24"/>
          <w:szCs w:val="24"/>
        </w:rPr>
        <w:t>ООО «</w:t>
      </w:r>
      <w:proofErr w:type="spellStart"/>
      <w:r w:rsidRPr="00CE5A8F">
        <w:rPr>
          <w:sz w:val="24"/>
          <w:szCs w:val="24"/>
        </w:rPr>
        <w:t>СитиТрэйдинг</w:t>
      </w:r>
      <w:proofErr w:type="spellEnd"/>
      <w:r w:rsidRPr="00CE5A8F">
        <w:rPr>
          <w:sz w:val="24"/>
          <w:szCs w:val="24"/>
        </w:rPr>
        <w:t xml:space="preserve">» </w:t>
      </w:r>
      <w:r w:rsidRPr="00CE5A8F">
        <w:rPr>
          <w:rFonts w:cs="Times New Roman"/>
          <w:sz w:val="24"/>
          <w:szCs w:val="24"/>
        </w:rPr>
        <w:t>по лоту № 16 в размере 26246,38</w:t>
      </w:r>
      <w:r w:rsidR="0087182E">
        <w:rPr>
          <w:rFonts w:cs="Times New Roman"/>
          <w:sz w:val="24"/>
          <w:szCs w:val="24"/>
        </w:rPr>
        <w:t>;</w:t>
      </w:r>
    </w:p>
    <w:p w:rsidR="00FF6DE0" w:rsidRDefault="00FF6DE0" w:rsidP="00FF6DE0">
      <w:pPr>
        <w:ind w:right="-5"/>
        <w:jc w:val="both"/>
        <w:rPr>
          <w:sz w:val="24"/>
          <w:szCs w:val="24"/>
        </w:rPr>
      </w:pPr>
      <w:r w:rsidRPr="001F7B9C">
        <w:rPr>
          <w:sz w:val="24"/>
          <w:szCs w:val="24"/>
        </w:rPr>
        <w:tab/>
      </w:r>
      <w:r w:rsidR="0087182E">
        <w:rPr>
          <w:sz w:val="24"/>
          <w:szCs w:val="24"/>
        </w:rPr>
        <w:t xml:space="preserve">- </w:t>
      </w:r>
      <w:r w:rsidR="0087182E" w:rsidRPr="00493058">
        <w:rPr>
          <w:sz w:val="24"/>
          <w:szCs w:val="24"/>
        </w:rPr>
        <w:t xml:space="preserve">ИП </w:t>
      </w:r>
      <w:proofErr w:type="spellStart"/>
      <w:r w:rsidR="0087182E" w:rsidRPr="00493058">
        <w:rPr>
          <w:sz w:val="24"/>
          <w:szCs w:val="24"/>
        </w:rPr>
        <w:t>Худушин</w:t>
      </w:r>
      <w:r w:rsidR="0087182E">
        <w:rPr>
          <w:sz w:val="24"/>
          <w:szCs w:val="24"/>
        </w:rPr>
        <w:t>у</w:t>
      </w:r>
      <w:proofErr w:type="spellEnd"/>
      <w:r w:rsidR="0087182E" w:rsidRPr="00493058">
        <w:rPr>
          <w:sz w:val="24"/>
          <w:szCs w:val="24"/>
        </w:rPr>
        <w:t xml:space="preserve"> Андре</w:t>
      </w:r>
      <w:r w:rsidR="0087182E">
        <w:rPr>
          <w:sz w:val="24"/>
          <w:szCs w:val="24"/>
        </w:rPr>
        <w:t>ю</w:t>
      </w:r>
      <w:r w:rsidR="0087182E" w:rsidRPr="00493058">
        <w:rPr>
          <w:sz w:val="24"/>
          <w:szCs w:val="24"/>
        </w:rPr>
        <w:t xml:space="preserve"> Анатольевич</w:t>
      </w:r>
      <w:r w:rsidR="0087182E">
        <w:rPr>
          <w:sz w:val="24"/>
          <w:szCs w:val="24"/>
        </w:rPr>
        <w:t xml:space="preserve">у </w:t>
      </w:r>
      <w:r w:rsidR="0087182E" w:rsidRPr="00CE5A8F">
        <w:rPr>
          <w:sz w:val="24"/>
          <w:szCs w:val="24"/>
        </w:rPr>
        <w:t>по лоту № 16 в размере 26246,38</w:t>
      </w:r>
    </w:p>
    <w:p w:rsidR="00FF6DE0" w:rsidRDefault="00FF6DE0" w:rsidP="00FF6DE0">
      <w:pPr>
        <w:ind w:right="-5"/>
        <w:jc w:val="both"/>
        <w:rPr>
          <w:sz w:val="24"/>
          <w:szCs w:val="24"/>
        </w:rPr>
      </w:pPr>
    </w:p>
    <w:p w:rsidR="00FF6DE0" w:rsidRPr="005A6DCC" w:rsidRDefault="00FF6DE0" w:rsidP="00FF6DE0">
      <w:pPr>
        <w:ind w:right="-5" w:firstLine="567"/>
        <w:jc w:val="both"/>
        <w:rPr>
          <w:sz w:val="24"/>
          <w:szCs w:val="24"/>
        </w:rPr>
      </w:pPr>
      <w:r w:rsidRPr="001F7B9C">
        <w:rPr>
          <w:sz w:val="24"/>
          <w:szCs w:val="24"/>
        </w:rPr>
        <w:t xml:space="preserve">12. </w:t>
      </w:r>
      <w:proofErr w:type="gramStart"/>
      <w:r w:rsidRPr="001F7B9C">
        <w:rPr>
          <w:sz w:val="24"/>
          <w:szCs w:val="24"/>
          <w:shd w:val="clear" w:color="auto" w:fill="FFFFFF"/>
        </w:rPr>
        <w:t>Победителям к</w:t>
      </w:r>
      <w:r w:rsidRPr="001F7B9C">
        <w:rPr>
          <w:sz w:val="24"/>
          <w:szCs w:val="24"/>
        </w:rPr>
        <w:t xml:space="preserve">онкурса в течение 7 рабочих дней после размещения протокола рассмотрения и оценки заявок на официальном сайте администрации городского округа «Город Калининград» в сети Интернет перечислить на расчетный счет Организатора конкурса денежные средства </w:t>
      </w:r>
      <w:r w:rsidRPr="005A6DCC">
        <w:rPr>
          <w:sz w:val="24"/>
          <w:szCs w:val="24"/>
        </w:rPr>
        <w:t>(за вычетом</w:t>
      </w:r>
      <w:r w:rsidRPr="0059353F">
        <w:rPr>
          <w:sz w:val="24"/>
          <w:szCs w:val="24"/>
        </w:rPr>
        <w:t xml:space="preserve"> внесенного задатка)</w:t>
      </w:r>
      <w:r>
        <w:rPr>
          <w:sz w:val="24"/>
          <w:szCs w:val="24"/>
        </w:rPr>
        <w:t xml:space="preserve"> </w:t>
      </w:r>
      <w:r w:rsidRPr="001F7B9C">
        <w:rPr>
          <w:sz w:val="24"/>
          <w:szCs w:val="24"/>
        </w:rPr>
        <w:t>за право</w:t>
      </w:r>
      <w:r w:rsidRPr="001F7B9C">
        <w:rPr>
          <w:sz w:val="24"/>
        </w:rPr>
        <w:t xml:space="preserve"> размещения </w:t>
      </w:r>
      <w:proofErr w:type="spellStart"/>
      <w:r w:rsidRPr="0059353F">
        <w:rPr>
          <w:sz w:val="24"/>
          <w:szCs w:val="24"/>
        </w:rPr>
        <w:t>вендинговых</w:t>
      </w:r>
      <w:proofErr w:type="spellEnd"/>
      <w:r w:rsidRPr="0059353F">
        <w:rPr>
          <w:sz w:val="24"/>
          <w:szCs w:val="24"/>
        </w:rPr>
        <w:t xml:space="preserve"> автоматизированных комплексов </w:t>
      </w:r>
      <w:r w:rsidRPr="005A6DCC">
        <w:rPr>
          <w:sz w:val="24"/>
          <w:szCs w:val="24"/>
        </w:rPr>
        <w:t>с 15.09</w:t>
      </w:r>
      <w:r>
        <w:rPr>
          <w:sz w:val="24"/>
          <w:szCs w:val="24"/>
        </w:rPr>
        <w:t xml:space="preserve">.2018 по 15.09.2019 гг., </w:t>
      </w:r>
      <w:r w:rsidRPr="0059353F">
        <w:rPr>
          <w:sz w:val="24"/>
          <w:szCs w:val="24"/>
        </w:rPr>
        <w:t xml:space="preserve">после чего с субъектами предпринимательской деятельности будут заключены договоры на размещение </w:t>
      </w:r>
      <w:proofErr w:type="spellStart"/>
      <w:r w:rsidRPr="0059353F">
        <w:rPr>
          <w:sz w:val="24"/>
          <w:szCs w:val="24"/>
        </w:rPr>
        <w:t>вендинговых</w:t>
      </w:r>
      <w:proofErr w:type="spellEnd"/>
      <w:proofErr w:type="gramEnd"/>
      <w:r w:rsidRPr="0059353F">
        <w:rPr>
          <w:sz w:val="24"/>
          <w:szCs w:val="24"/>
        </w:rPr>
        <w:t xml:space="preserve"> автоматизированных комплексов</w:t>
      </w:r>
      <w:r w:rsidRPr="001F7B9C">
        <w:rPr>
          <w:sz w:val="24"/>
          <w:szCs w:val="24"/>
        </w:rPr>
        <w:t xml:space="preserve"> на территории </w:t>
      </w:r>
      <w:r w:rsidRPr="005A6DCC">
        <w:rPr>
          <w:sz w:val="24"/>
          <w:szCs w:val="24"/>
        </w:rPr>
        <w:t>городского округа «Город Калининград»</w:t>
      </w:r>
      <w:r>
        <w:rPr>
          <w:sz w:val="24"/>
          <w:szCs w:val="24"/>
        </w:rPr>
        <w:t>.</w:t>
      </w:r>
      <w:r w:rsidRPr="005A6DCC">
        <w:rPr>
          <w:sz w:val="24"/>
          <w:szCs w:val="24"/>
        </w:rPr>
        <w:t xml:space="preserve"> </w:t>
      </w:r>
      <w:r w:rsidRPr="005A6DCC">
        <w:rPr>
          <w:sz w:val="24"/>
        </w:rPr>
        <w:t>Оставшаяся часть оплаты за право размещения</w:t>
      </w:r>
      <w:r w:rsidRPr="005A6DCC">
        <w:rPr>
          <w:sz w:val="24"/>
          <w:szCs w:val="24"/>
        </w:rPr>
        <w:t xml:space="preserve"> </w:t>
      </w:r>
      <w:proofErr w:type="spellStart"/>
      <w:r w:rsidRPr="005A6DCC">
        <w:rPr>
          <w:sz w:val="24"/>
          <w:szCs w:val="24"/>
        </w:rPr>
        <w:t>вендинговых</w:t>
      </w:r>
      <w:proofErr w:type="spellEnd"/>
      <w:r w:rsidRPr="005A6DCC">
        <w:rPr>
          <w:sz w:val="24"/>
          <w:szCs w:val="24"/>
        </w:rPr>
        <w:t xml:space="preserve"> автоматизированных комплексов производится равными долями в следующие сроки:</w:t>
      </w:r>
    </w:p>
    <w:p w:rsidR="00FF6DE0" w:rsidRPr="005A6DCC" w:rsidRDefault="00FF6DE0" w:rsidP="00FF6DE0">
      <w:pPr>
        <w:ind w:right="-5" w:firstLine="567"/>
        <w:jc w:val="both"/>
        <w:rPr>
          <w:sz w:val="24"/>
          <w:szCs w:val="24"/>
        </w:rPr>
      </w:pPr>
      <w:r w:rsidRPr="005A6DCC">
        <w:rPr>
          <w:sz w:val="24"/>
          <w:szCs w:val="24"/>
        </w:rPr>
        <w:t>- за период с 16.09.2019 года по 15.09.2020 в срок до 01.08.2019 года;</w:t>
      </w:r>
    </w:p>
    <w:p w:rsidR="00FF6DE0" w:rsidRPr="005A6DCC" w:rsidRDefault="00FF6DE0" w:rsidP="00FF6DE0">
      <w:pPr>
        <w:ind w:right="-5" w:firstLine="567"/>
        <w:jc w:val="both"/>
        <w:rPr>
          <w:sz w:val="24"/>
          <w:szCs w:val="24"/>
        </w:rPr>
      </w:pPr>
      <w:r w:rsidRPr="005A6DCC">
        <w:rPr>
          <w:sz w:val="24"/>
          <w:szCs w:val="24"/>
        </w:rPr>
        <w:t xml:space="preserve">- за период с 16.09.2020 года по 15.09.2021 в срок до 01.08.2020 года. </w:t>
      </w:r>
    </w:p>
    <w:p w:rsidR="00FF6DE0" w:rsidRPr="0056377C" w:rsidRDefault="00FF6DE0" w:rsidP="00FF6DE0">
      <w:pPr>
        <w:pStyle w:val="a8"/>
        <w:widowControl w:val="0"/>
        <w:ind w:left="0" w:firstLine="567"/>
        <w:jc w:val="both"/>
        <w:outlineLvl w:val="0"/>
        <w:rPr>
          <w:sz w:val="24"/>
          <w:szCs w:val="24"/>
        </w:rPr>
      </w:pPr>
      <w:r w:rsidRPr="005A6DCC">
        <w:rPr>
          <w:sz w:val="24"/>
          <w:szCs w:val="24"/>
        </w:rPr>
        <w:t>13. Настоящий протокол подлежит опубликованию в газете «Гражданин» и размещению на официальном</w:t>
      </w:r>
      <w:r w:rsidRPr="004C6AD7">
        <w:rPr>
          <w:sz w:val="24"/>
          <w:szCs w:val="24"/>
        </w:rPr>
        <w:t xml:space="preserve"> сайте администрации городского округа </w:t>
      </w:r>
      <w:r>
        <w:rPr>
          <w:sz w:val="24"/>
          <w:szCs w:val="24"/>
        </w:rPr>
        <w:t>«</w:t>
      </w:r>
      <w:r w:rsidRPr="004C6AD7">
        <w:rPr>
          <w:sz w:val="24"/>
          <w:szCs w:val="24"/>
        </w:rPr>
        <w:t>Город Калининград</w:t>
      </w:r>
      <w:r>
        <w:rPr>
          <w:sz w:val="24"/>
          <w:szCs w:val="24"/>
        </w:rPr>
        <w:t>» в сети Интернет:</w:t>
      </w:r>
      <w:r w:rsidRPr="004C6AD7">
        <w:rPr>
          <w:sz w:val="24"/>
          <w:szCs w:val="24"/>
        </w:rPr>
        <w:t xml:space="preserve"> </w:t>
      </w:r>
      <w:hyperlink r:id="rId8" w:history="1">
        <w:r w:rsidRPr="0056377C">
          <w:rPr>
            <w:rStyle w:val="af3"/>
            <w:sz w:val="24"/>
            <w:szCs w:val="24"/>
          </w:rPr>
          <w:t>www.klgd.ru</w:t>
        </w:r>
      </w:hyperlink>
      <w:r w:rsidRPr="0056377C">
        <w:rPr>
          <w:sz w:val="24"/>
          <w:szCs w:val="24"/>
        </w:rPr>
        <w:t>.</w:t>
      </w:r>
    </w:p>
    <w:p w:rsidR="00FF6DE0" w:rsidRDefault="00FF6DE0" w:rsidP="00FF6DE0">
      <w:pPr>
        <w:pStyle w:val="a8"/>
        <w:widowControl w:val="0"/>
        <w:suppressAutoHyphens/>
        <w:ind w:left="0" w:firstLine="540"/>
        <w:jc w:val="both"/>
        <w:outlineLvl w:val="0"/>
        <w:rPr>
          <w:sz w:val="24"/>
          <w:szCs w:val="24"/>
        </w:rPr>
      </w:pPr>
      <w:r w:rsidRPr="005C20E0">
        <w:rPr>
          <w:sz w:val="24"/>
          <w:szCs w:val="24"/>
        </w:rPr>
        <w:t>1</w:t>
      </w:r>
      <w:r>
        <w:rPr>
          <w:sz w:val="24"/>
          <w:szCs w:val="24"/>
        </w:rPr>
        <w:t>4</w:t>
      </w:r>
      <w:r w:rsidRPr="000C6755">
        <w:rPr>
          <w:b/>
          <w:sz w:val="24"/>
          <w:szCs w:val="24"/>
        </w:rPr>
        <w:t>.</w:t>
      </w:r>
      <w:r w:rsidRPr="004C6AD7">
        <w:rPr>
          <w:sz w:val="24"/>
          <w:szCs w:val="24"/>
        </w:rPr>
        <w:t xml:space="preserve"> Подписи членов конкурсной комиссии:</w:t>
      </w:r>
    </w:p>
    <w:p w:rsidR="00FF6DE0" w:rsidRDefault="00FF6DE0" w:rsidP="00FF6DE0">
      <w:pPr>
        <w:pStyle w:val="a8"/>
        <w:widowControl w:val="0"/>
        <w:suppressAutoHyphens/>
        <w:ind w:left="0" w:firstLine="540"/>
        <w:jc w:val="both"/>
        <w:outlineLvl w:val="0"/>
        <w:rPr>
          <w:sz w:val="24"/>
          <w:szCs w:val="24"/>
        </w:rPr>
      </w:pPr>
    </w:p>
    <w:tbl>
      <w:tblPr>
        <w:tblW w:w="6095" w:type="dxa"/>
        <w:tblInd w:w="108" w:type="dxa"/>
        <w:tblLook w:val="01E0"/>
      </w:tblPr>
      <w:tblGrid>
        <w:gridCol w:w="6095"/>
      </w:tblGrid>
      <w:tr w:rsidR="00FF6DE0" w:rsidRPr="00A7543A" w:rsidTr="005B7030">
        <w:trPr>
          <w:trHeight w:val="18"/>
        </w:trPr>
        <w:tc>
          <w:tcPr>
            <w:tcW w:w="60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3018"/>
            </w:tblGrid>
            <w:tr w:rsidR="00FF6DE0" w:rsidRPr="004F0C20" w:rsidTr="005B7030">
              <w:trPr>
                <w:trHeight w:val="1530"/>
              </w:trPr>
              <w:tc>
                <w:tcPr>
                  <w:tcW w:w="2861" w:type="dxa"/>
                  <w:tcBorders>
                    <w:top w:val="nil"/>
                    <w:left w:val="nil"/>
                    <w:bottom w:val="nil"/>
                    <w:right w:val="nil"/>
                  </w:tcBorders>
                </w:tcPr>
                <w:p w:rsidR="00FF6DE0" w:rsidRPr="0072205C" w:rsidRDefault="00FF6DE0" w:rsidP="005B7030">
                  <w:pPr>
                    <w:widowControl w:val="0"/>
                    <w:suppressAutoHyphens/>
                    <w:jc w:val="both"/>
                    <w:rPr>
                      <w:b/>
                      <w:sz w:val="24"/>
                      <w:szCs w:val="24"/>
                    </w:rPr>
                  </w:pPr>
                  <w:r w:rsidRPr="004F0C20">
                    <w:rPr>
                      <w:b/>
                      <w:sz w:val="24"/>
                      <w:szCs w:val="24"/>
                    </w:rPr>
                    <w:t>Зам. председателя:</w:t>
                  </w:r>
                </w:p>
                <w:p w:rsidR="0072205C" w:rsidRDefault="0072205C" w:rsidP="005B7030">
                  <w:pPr>
                    <w:widowControl w:val="0"/>
                    <w:suppressAutoHyphens/>
                    <w:jc w:val="both"/>
                    <w:rPr>
                      <w:sz w:val="24"/>
                      <w:szCs w:val="24"/>
                    </w:rPr>
                  </w:pPr>
                </w:p>
                <w:p w:rsidR="00FF6DE0" w:rsidRPr="00E33D82" w:rsidRDefault="00FF6DE0" w:rsidP="005B7030">
                  <w:pPr>
                    <w:widowControl w:val="0"/>
                    <w:suppressAutoHyphens/>
                    <w:jc w:val="both"/>
                    <w:rPr>
                      <w:sz w:val="24"/>
                      <w:szCs w:val="24"/>
                    </w:rPr>
                  </w:pPr>
                  <w:r w:rsidRPr="00E33D82">
                    <w:rPr>
                      <w:sz w:val="24"/>
                      <w:szCs w:val="24"/>
                    </w:rPr>
                    <w:t xml:space="preserve">Румянцев С.В. </w:t>
                  </w:r>
                </w:p>
                <w:p w:rsidR="00FF6DE0" w:rsidRDefault="00FF6DE0" w:rsidP="005B7030">
                  <w:pPr>
                    <w:widowControl w:val="0"/>
                    <w:suppressAutoHyphens/>
                    <w:jc w:val="both"/>
                    <w:rPr>
                      <w:b/>
                      <w:sz w:val="24"/>
                      <w:szCs w:val="24"/>
                    </w:rPr>
                  </w:pPr>
                </w:p>
                <w:p w:rsidR="00FF6DE0" w:rsidRPr="002D0444" w:rsidRDefault="00FF6DE0" w:rsidP="005B7030">
                  <w:pPr>
                    <w:widowControl w:val="0"/>
                    <w:suppressAutoHyphens/>
                    <w:jc w:val="both"/>
                    <w:rPr>
                      <w:b/>
                      <w:sz w:val="24"/>
                      <w:szCs w:val="24"/>
                    </w:rPr>
                  </w:pPr>
                  <w:r w:rsidRPr="002D0444">
                    <w:rPr>
                      <w:b/>
                      <w:sz w:val="24"/>
                      <w:szCs w:val="24"/>
                    </w:rPr>
                    <w:t>Члены комиссии:</w:t>
                  </w:r>
                </w:p>
              </w:tc>
              <w:tc>
                <w:tcPr>
                  <w:tcW w:w="3018" w:type="dxa"/>
                  <w:tcBorders>
                    <w:top w:val="nil"/>
                    <w:left w:val="nil"/>
                    <w:bottom w:val="nil"/>
                    <w:right w:val="nil"/>
                  </w:tcBorders>
                </w:tcPr>
                <w:p w:rsidR="00FF6DE0" w:rsidRPr="004F0C20" w:rsidRDefault="004A3751" w:rsidP="005B7030">
                  <w:pPr>
                    <w:widowControl w:val="0"/>
                    <w:suppressAutoHyphens/>
                    <w:jc w:val="both"/>
                    <w:rPr>
                      <w:b/>
                      <w:sz w:val="24"/>
                      <w:szCs w:val="24"/>
                    </w:rPr>
                  </w:pPr>
                  <w:r>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4pt;margin-top:40.45pt;width:79.5pt;height:0;z-index:251658240;mso-position-horizontal-relative:text;mso-position-vertical-relative:text" o:connectortype="straight"/>
                    </w:pict>
                  </w:r>
                </w:p>
              </w:tc>
            </w:tr>
            <w:tr w:rsidR="00FF6DE0" w:rsidRPr="004F0C20" w:rsidTr="005B7030">
              <w:trPr>
                <w:trHeight w:val="758"/>
              </w:trPr>
              <w:tc>
                <w:tcPr>
                  <w:tcW w:w="2861" w:type="dxa"/>
                  <w:tcBorders>
                    <w:top w:val="nil"/>
                    <w:left w:val="nil"/>
                    <w:bottom w:val="nil"/>
                    <w:right w:val="nil"/>
                  </w:tcBorders>
                </w:tcPr>
                <w:p w:rsidR="00FF6DE0" w:rsidRPr="004F0C20" w:rsidRDefault="00FF6DE0" w:rsidP="005B7030">
                  <w:pPr>
                    <w:widowControl w:val="0"/>
                    <w:suppressAutoHyphens/>
                    <w:jc w:val="both"/>
                    <w:rPr>
                      <w:sz w:val="24"/>
                      <w:szCs w:val="24"/>
                    </w:rPr>
                  </w:pPr>
                  <w:proofErr w:type="spellStart"/>
                  <w:r w:rsidRPr="004F0C20">
                    <w:rPr>
                      <w:sz w:val="24"/>
                      <w:szCs w:val="24"/>
                    </w:rPr>
                    <w:t>Лахонин</w:t>
                  </w:r>
                  <w:proofErr w:type="spellEnd"/>
                  <w:r w:rsidRPr="004F0C20">
                    <w:rPr>
                      <w:sz w:val="24"/>
                      <w:szCs w:val="24"/>
                    </w:rPr>
                    <w:t xml:space="preserve"> П.И.          </w:t>
                  </w:r>
                </w:p>
                <w:p w:rsidR="00FF6DE0" w:rsidRPr="004F0C20" w:rsidRDefault="00FF6DE0" w:rsidP="005B7030">
                  <w:pPr>
                    <w:widowControl w:val="0"/>
                    <w:suppressAutoHyphens/>
                    <w:jc w:val="both"/>
                    <w:rPr>
                      <w:sz w:val="24"/>
                      <w:szCs w:val="24"/>
                    </w:rPr>
                  </w:pPr>
                </w:p>
              </w:tc>
              <w:tc>
                <w:tcPr>
                  <w:tcW w:w="3018" w:type="dxa"/>
                  <w:tcBorders>
                    <w:top w:val="nil"/>
                    <w:left w:val="nil"/>
                    <w:bottom w:val="nil"/>
                    <w:right w:val="nil"/>
                  </w:tcBorders>
                </w:tcPr>
                <w:p w:rsidR="00FF6DE0" w:rsidRPr="004F0C20" w:rsidRDefault="00FF6DE0" w:rsidP="005B7030">
                  <w:pPr>
                    <w:widowControl w:val="0"/>
                    <w:suppressAutoHyphens/>
                    <w:jc w:val="both"/>
                    <w:rPr>
                      <w:b/>
                      <w:sz w:val="24"/>
                      <w:szCs w:val="24"/>
                    </w:rPr>
                  </w:pPr>
                  <w:r w:rsidRPr="004F0C20">
                    <w:rPr>
                      <w:b/>
                      <w:sz w:val="24"/>
                      <w:szCs w:val="24"/>
                    </w:rPr>
                    <w:t>______________</w:t>
                  </w:r>
                </w:p>
              </w:tc>
            </w:tr>
            <w:tr w:rsidR="00FF6DE0" w:rsidRPr="004F0C20" w:rsidTr="005B7030">
              <w:trPr>
                <w:trHeight w:val="801"/>
              </w:trPr>
              <w:tc>
                <w:tcPr>
                  <w:tcW w:w="2861" w:type="dxa"/>
                  <w:vMerge w:val="restart"/>
                  <w:tcBorders>
                    <w:top w:val="nil"/>
                    <w:left w:val="nil"/>
                    <w:bottom w:val="nil"/>
                    <w:right w:val="nil"/>
                  </w:tcBorders>
                </w:tcPr>
                <w:p w:rsidR="00FF6DE0" w:rsidRPr="004F0C20" w:rsidRDefault="00FF6DE0" w:rsidP="005B7030">
                  <w:pPr>
                    <w:widowControl w:val="0"/>
                    <w:suppressAutoHyphens/>
                    <w:jc w:val="both"/>
                    <w:rPr>
                      <w:sz w:val="24"/>
                      <w:szCs w:val="24"/>
                    </w:rPr>
                  </w:pPr>
                  <w:r w:rsidRPr="004F0C20">
                    <w:rPr>
                      <w:sz w:val="24"/>
                      <w:szCs w:val="24"/>
                    </w:rPr>
                    <w:t>Сеченова Л.В.</w:t>
                  </w:r>
                </w:p>
                <w:p w:rsidR="00FF6DE0" w:rsidRPr="004F0C20" w:rsidRDefault="00FF6DE0" w:rsidP="005B7030">
                  <w:pPr>
                    <w:widowControl w:val="0"/>
                    <w:suppressAutoHyphens/>
                    <w:jc w:val="both"/>
                    <w:rPr>
                      <w:sz w:val="24"/>
                      <w:szCs w:val="24"/>
                    </w:rPr>
                  </w:pPr>
                </w:p>
                <w:p w:rsidR="00FF6DE0" w:rsidRPr="004F0C20" w:rsidRDefault="00FF6DE0" w:rsidP="005B7030">
                  <w:pPr>
                    <w:widowControl w:val="0"/>
                    <w:suppressAutoHyphens/>
                    <w:jc w:val="both"/>
                    <w:rPr>
                      <w:sz w:val="24"/>
                      <w:szCs w:val="24"/>
                    </w:rPr>
                  </w:pPr>
                </w:p>
                <w:p w:rsidR="00FF6DE0" w:rsidRPr="004F0C20" w:rsidRDefault="00FF6DE0" w:rsidP="005B7030">
                  <w:pPr>
                    <w:widowControl w:val="0"/>
                    <w:suppressAutoHyphens/>
                    <w:jc w:val="both"/>
                    <w:rPr>
                      <w:sz w:val="24"/>
                      <w:szCs w:val="24"/>
                    </w:rPr>
                  </w:pPr>
                  <w:proofErr w:type="spellStart"/>
                  <w:r>
                    <w:rPr>
                      <w:sz w:val="24"/>
                      <w:szCs w:val="24"/>
                    </w:rPr>
                    <w:t>Наумкин</w:t>
                  </w:r>
                  <w:proofErr w:type="spellEnd"/>
                  <w:r>
                    <w:rPr>
                      <w:sz w:val="24"/>
                      <w:szCs w:val="24"/>
                    </w:rPr>
                    <w:t xml:space="preserve"> С</w:t>
                  </w:r>
                  <w:r w:rsidRPr="004F0C20">
                    <w:rPr>
                      <w:sz w:val="24"/>
                      <w:szCs w:val="24"/>
                    </w:rPr>
                    <w:t>.В</w:t>
                  </w:r>
                </w:p>
              </w:tc>
              <w:tc>
                <w:tcPr>
                  <w:tcW w:w="3018" w:type="dxa"/>
                  <w:tcBorders>
                    <w:top w:val="nil"/>
                    <w:left w:val="nil"/>
                    <w:bottom w:val="nil"/>
                    <w:right w:val="nil"/>
                  </w:tcBorders>
                </w:tcPr>
                <w:p w:rsidR="00FF6DE0" w:rsidRPr="004F0C20" w:rsidRDefault="00FF6DE0" w:rsidP="005B7030">
                  <w:pPr>
                    <w:widowControl w:val="0"/>
                    <w:suppressAutoHyphens/>
                    <w:jc w:val="both"/>
                    <w:rPr>
                      <w:b/>
                      <w:sz w:val="24"/>
                      <w:szCs w:val="24"/>
                    </w:rPr>
                  </w:pPr>
                  <w:r w:rsidRPr="004F0C20">
                    <w:rPr>
                      <w:b/>
                      <w:sz w:val="24"/>
                      <w:szCs w:val="24"/>
                    </w:rPr>
                    <w:t>______________</w:t>
                  </w:r>
                </w:p>
                <w:p w:rsidR="00FF6DE0" w:rsidRPr="004F0C20" w:rsidRDefault="00FF6DE0" w:rsidP="005B7030">
                  <w:pPr>
                    <w:widowControl w:val="0"/>
                    <w:suppressAutoHyphens/>
                    <w:jc w:val="both"/>
                    <w:rPr>
                      <w:b/>
                      <w:sz w:val="24"/>
                      <w:szCs w:val="24"/>
                    </w:rPr>
                  </w:pPr>
                </w:p>
              </w:tc>
            </w:tr>
            <w:tr w:rsidR="00FF6DE0" w:rsidRPr="004F0C20" w:rsidTr="005B7030">
              <w:trPr>
                <w:trHeight w:val="800"/>
              </w:trPr>
              <w:tc>
                <w:tcPr>
                  <w:tcW w:w="2861" w:type="dxa"/>
                  <w:vMerge/>
                  <w:tcBorders>
                    <w:top w:val="nil"/>
                    <w:left w:val="nil"/>
                    <w:bottom w:val="nil"/>
                    <w:right w:val="nil"/>
                  </w:tcBorders>
                </w:tcPr>
                <w:p w:rsidR="00FF6DE0" w:rsidRPr="004F0C20" w:rsidRDefault="00FF6DE0" w:rsidP="005B7030">
                  <w:pPr>
                    <w:widowControl w:val="0"/>
                    <w:suppressAutoHyphens/>
                    <w:jc w:val="both"/>
                    <w:rPr>
                      <w:sz w:val="24"/>
                      <w:szCs w:val="24"/>
                    </w:rPr>
                  </w:pPr>
                </w:p>
              </w:tc>
              <w:tc>
                <w:tcPr>
                  <w:tcW w:w="3018" w:type="dxa"/>
                  <w:tcBorders>
                    <w:top w:val="nil"/>
                    <w:left w:val="nil"/>
                    <w:bottom w:val="nil"/>
                    <w:right w:val="nil"/>
                  </w:tcBorders>
                </w:tcPr>
                <w:p w:rsidR="00FF6DE0" w:rsidRPr="004F0C20" w:rsidRDefault="00FF6DE0" w:rsidP="005B7030">
                  <w:pPr>
                    <w:widowControl w:val="0"/>
                    <w:suppressAutoHyphens/>
                    <w:jc w:val="both"/>
                    <w:rPr>
                      <w:b/>
                      <w:sz w:val="24"/>
                      <w:szCs w:val="24"/>
                    </w:rPr>
                  </w:pPr>
                  <w:r w:rsidRPr="004F0C20">
                    <w:rPr>
                      <w:b/>
                      <w:sz w:val="24"/>
                      <w:szCs w:val="24"/>
                    </w:rPr>
                    <w:t>_______________</w:t>
                  </w:r>
                </w:p>
              </w:tc>
            </w:tr>
          </w:tbl>
          <w:p w:rsidR="00FF6DE0" w:rsidRDefault="00FF6DE0" w:rsidP="005B7030"/>
        </w:tc>
      </w:tr>
    </w:tbl>
    <w:p w:rsidR="00F779A6" w:rsidRDefault="00F779A6"/>
    <w:sectPr w:rsidR="00F779A6" w:rsidSect="00716154">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9F" w:rsidRDefault="00C3349F" w:rsidP="00106712">
      <w:r>
        <w:separator/>
      </w:r>
    </w:p>
  </w:endnote>
  <w:endnote w:type="continuationSeparator" w:id="0">
    <w:p w:rsidR="00C3349F" w:rsidRDefault="00C3349F" w:rsidP="001067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4A3751" w:rsidP="0059353F">
    <w:pPr>
      <w:pStyle w:val="aa"/>
      <w:framePr w:wrap="around" w:vAnchor="text" w:hAnchor="margin" w:xAlign="right" w:y="1"/>
      <w:rPr>
        <w:rStyle w:val="af"/>
      </w:rPr>
    </w:pPr>
    <w:r>
      <w:rPr>
        <w:rStyle w:val="af"/>
      </w:rPr>
      <w:fldChar w:fldCharType="begin"/>
    </w:r>
    <w:r w:rsidR="007C0ADC">
      <w:rPr>
        <w:rStyle w:val="af"/>
      </w:rPr>
      <w:instrText xml:space="preserve">PAGE  </w:instrText>
    </w:r>
    <w:r>
      <w:rPr>
        <w:rStyle w:val="af"/>
      </w:rPr>
      <w:fldChar w:fldCharType="end"/>
    </w:r>
  </w:p>
  <w:p w:rsidR="0059353F" w:rsidRDefault="00C3349F" w:rsidP="0059353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7C0ADC" w:rsidP="0059353F">
    <w:pPr>
      <w:pStyle w:val="aa"/>
      <w:framePr w:wrap="around" w:vAnchor="text" w:hAnchor="margin" w:xAlign="right" w:y="1"/>
      <w:rPr>
        <w:rStyle w:val="af"/>
      </w:rPr>
    </w:pPr>
    <w:r>
      <w:rPr>
        <w:rStyle w:val="af"/>
      </w:rPr>
      <w:t xml:space="preserve"> </w:t>
    </w:r>
  </w:p>
  <w:p w:rsidR="0059353F" w:rsidRDefault="00C3349F">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C3349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9F" w:rsidRDefault="00C3349F" w:rsidP="00106712">
      <w:r>
        <w:separator/>
      </w:r>
    </w:p>
  </w:footnote>
  <w:footnote w:type="continuationSeparator" w:id="0">
    <w:p w:rsidR="00C3349F" w:rsidRDefault="00C3349F" w:rsidP="001067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4A3751" w:rsidP="0059353F">
    <w:pPr>
      <w:pStyle w:val="ad"/>
      <w:framePr w:wrap="around" w:vAnchor="text" w:hAnchor="margin" w:xAlign="center" w:y="1"/>
      <w:rPr>
        <w:rStyle w:val="af"/>
      </w:rPr>
    </w:pPr>
    <w:r>
      <w:rPr>
        <w:rStyle w:val="af"/>
      </w:rPr>
      <w:fldChar w:fldCharType="begin"/>
    </w:r>
    <w:r w:rsidR="007C0ADC">
      <w:rPr>
        <w:rStyle w:val="af"/>
      </w:rPr>
      <w:instrText xml:space="preserve">PAGE  </w:instrText>
    </w:r>
    <w:r>
      <w:rPr>
        <w:rStyle w:val="af"/>
      </w:rPr>
      <w:fldChar w:fldCharType="separate"/>
    </w:r>
    <w:r w:rsidR="007C0ADC">
      <w:rPr>
        <w:rStyle w:val="af"/>
        <w:noProof/>
      </w:rPr>
      <w:t>48</w:t>
    </w:r>
    <w:r>
      <w:rPr>
        <w:rStyle w:val="af"/>
      </w:rPr>
      <w:fldChar w:fldCharType="end"/>
    </w:r>
  </w:p>
  <w:p w:rsidR="0059353F" w:rsidRDefault="00C3349F" w:rsidP="0059353F">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4A3751" w:rsidP="0059353F">
    <w:pPr>
      <w:pStyle w:val="ad"/>
      <w:framePr w:wrap="around" w:vAnchor="text" w:hAnchor="margin" w:xAlign="center" w:y="1"/>
      <w:rPr>
        <w:rStyle w:val="af"/>
      </w:rPr>
    </w:pPr>
    <w:r>
      <w:rPr>
        <w:rStyle w:val="af"/>
      </w:rPr>
      <w:fldChar w:fldCharType="begin"/>
    </w:r>
    <w:r w:rsidR="007C0ADC">
      <w:rPr>
        <w:rStyle w:val="af"/>
      </w:rPr>
      <w:instrText xml:space="preserve">PAGE  </w:instrText>
    </w:r>
    <w:r>
      <w:rPr>
        <w:rStyle w:val="af"/>
      </w:rPr>
      <w:fldChar w:fldCharType="separate"/>
    </w:r>
    <w:r w:rsidR="0072205C">
      <w:rPr>
        <w:rStyle w:val="af"/>
        <w:noProof/>
      </w:rPr>
      <w:t>9</w:t>
    </w:r>
    <w:r>
      <w:rPr>
        <w:rStyle w:val="af"/>
      </w:rPr>
      <w:fldChar w:fldCharType="end"/>
    </w:r>
  </w:p>
  <w:p w:rsidR="0059353F" w:rsidRDefault="00C3349F" w:rsidP="0059353F">
    <w:pPr>
      <w:pStyle w:val="ad"/>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3F" w:rsidRDefault="00C3349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18CB8D0"/>
    <w:lvl w:ilvl="0">
      <w:start w:val="1"/>
      <w:numFmt w:val="decimal"/>
      <w:pStyle w:val="4"/>
      <w:lvlText w:val="%1."/>
      <w:lvlJc w:val="left"/>
      <w:pPr>
        <w:tabs>
          <w:tab w:val="num" w:pos="1209"/>
        </w:tabs>
        <w:ind w:left="1209" w:hanging="360"/>
      </w:pPr>
    </w:lvl>
  </w:abstractNum>
  <w:abstractNum w:abstractNumId="1">
    <w:nsid w:val="FFFFFF7F"/>
    <w:multiLevelType w:val="singleLevel"/>
    <w:tmpl w:val="97B6BBE2"/>
    <w:lvl w:ilvl="0">
      <w:start w:val="1"/>
      <w:numFmt w:val="decimal"/>
      <w:pStyle w:val="1"/>
      <w:lvlText w:val="%1."/>
      <w:lvlJc w:val="left"/>
      <w:pPr>
        <w:tabs>
          <w:tab w:val="num" w:pos="1800"/>
        </w:tabs>
        <w:ind w:left="1800" w:hanging="360"/>
      </w:pPr>
    </w:lvl>
  </w:abstractNum>
  <w:abstractNum w:abstractNumId="2">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3">
    <w:nsid w:val="095F393C"/>
    <w:multiLevelType w:val="multilevel"/>
    <w:tmpl w:val="C368F3FA"/>
    <w:lvl w:ilvl="0">
      <w:start w:val="1"/>
      <w:numFmt w:val="decimal"/>
      <w:pStyle w:val="10"/>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576"/>
        </w:tabs>
        <w:ind w:left="576" w:hanging="576"/>
      </w:pPr>
      <w:rPr>
        <w:rFonts w:ascii="Times New Roman" w:hAnsi="Times New Roman" w:hint="default"/>
        <w:b w:val="0"/>
        <w:i w:val="0"/>
        <w:sz w:val="28"/>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725"/>
        </w:tabs>
        <w:ind w:left="1072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33F4146"/>
    <w:multiLevelType w:val="hybridMultilevel"/>
    <w:tmpl w:val="B824EF76"/>
    <w:lvl w:ilvl="0" w:tplc="0419000F">
      <w:start w:val="1"/>
      <w:numFmt w:val="decimal"/>
      <w:lvlText w:val="%1."/>
      <w:lvlJc w:val="left"/>
      <w:pPr>
        <w:ind w:left="360" w:hanging="360"/>
      </w:pPr>
    </w:lvl>
    <w:lvl w:ilvl="1" w:tplc="04190019" w:tentative="1">
      <w:start w:val="1"/>
      <w:numFmt w:val="lowerLetter"/>
      <w:lvlText w:val="%2."/>
      <w:lvlJc w:val="left"/>
      <w:pPr>
        <w:ind w:left="1214" w:hanging="360"/>
      </w:pPr>
    </w:lvl>
    <w:lvl w:ilvl="2" w:tplc="0419001B" w:tentative="1">
      <w:start w:val="1"/>
      <w:numFmt w:val="lowerRoman"/>
      <w:lvlText w:val="%3."/>
      <w:lvlJc w:val="right"/>
      <w:pPr>
        <w:ind w:left="1934" w:hanging="180"/>
      </w:pPr>
    </w:lvl>
    <w:lvl w:ilvl="3" w:tplc="0419000F" w:tentative="1">
      <w:start w:val="1"/>
      <w:numFmt w:val="decimal"/>
      <w:lvlText w:val="%4."/>
      <w:lvlJc w:val="left"/>
      <w:pPr>
        <w:ind w:left="2654" w:hanging="360"/>
      </w:pPr>
    </w:lvl>
    <w:lvl w:ilvl="4" w:tplc="04190019" w:tentative="1">
      <w:start w:val="1"/>
      <w:numFmt w:val="lowerLetter"/>
      <w:lvlText w:val="%5."/>
      <w:lvlJc w:val="left"/>
      <w:pPr>
        <w:ind w:left="3374" w:hanging="360"/>
      </w:pPr>
    </w:lvl>
    <w:lvl w:ilvl="5" w:tplc="0419001B" w:tentative="1">
      <w:start w:val="1"/>
      <w:numFmt w:val="lowerRoman"/>
      <w:lvlText w:val="%6."/>
      <w:lvlJc w:val="right"/>
      <w:pPr>
        <w:ind w:left="4094" w:hanging="180"/>
      </w:pPr>
    </w:lvl>
    <w:lvl w:ilvl="6" w:tplc="0419000F" w:tentative="1">
      <w:start w:val="1"/>
      <w:numFmt w:val="decimal"/>
      <w:lvlText w:val="%7."/>
      <w:lvlJc w:val="left"/>
      <w:pPr>
        <w:ind w:left="4814" w:hanging="360"/>
      </w:pPr>
    </w:lvl>
    <w:lvl w:ilvl="7" w:tplc="04190019" w:tentative="1">
      <w:start w:val="1"/>
      <w:numFmt w:val="lowerLetter"/>
      <w:lvlText w:val="%8."/>
      <w:lvlJc w:val="left"/>
      <w:pPr>
        <w:ind w:left="5534" w:hanging="360"/>
      </w:pPr>
    </w:lvl>
    <w:lvl w:ilvl="8" w:tplc="0419001B" w:tentative="1">
      <w:start w:val="1"/>
      <w:numFmt w:val="lowerRoman"/>
      <w:lvlText w:val="%9."/>
      <w:lvlJc w:val="right"/>
      <w:pPr>
        <w:ind w:left="6254" w:hanging="180"/>
      </w:pPr>
    </w:lvl>
  </w:abstractNum>
  <w:abstractNum w:abstractNumId="6">
    <w:nsid w:val="7405220D"/>
    <w:multiLevelType w:val="hybridMultilevel"/>
    <w:tmpl w:val="3AB834B8"/>
    <w:lvl w:ilvl="0" w:tplc="AE4C0ACC">
      <w:start w:val="1"/>
      <w:numFmt w:val="decimal"/>
      <w:lvlText w:val="%1."/>
      <w:lvlJc w:val="left"/>
      <w:pPr>
        <w:tabs>
          <w:tab w:val="num" w:pos="357"/>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E3E6447"/>
    <w:multiLevelType w:val="hybridMultilevel"/>
    <w:tmpl w:val="93742CF4"/>
    <w:lvl w:ilvl="0" w:tplc="0419000F">
      <w:start w:val="1"/>
      <w:numFmt w:val="decimal"/>
      <w:lvlText w:val="%1."/>
      <w:lvlJc w:val="left"/>
      <w:pPr>
        <w:ind w:left="360" w:hanging="360"/>
      </w:p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num w:numId="1">
    <w:abstractNumId w:val="3"/>
  </w:num>
  <w:num w:numId="2">
    <w:abstractNumId w:val="7"/>
  </w:num>
  <w:num w:numId="3">
    <w:abstractNumId w:val="4"/>
  </w:num>
  <w:num w:numId="4">
    <w:abstractNumId w:val="2"/>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6DE0"/>
    <w:rsid w:val="00106712"/>
    <w:rsid w:val="00180A00"/>
    <w:rsid w:val="0019305C"/>
    <w:rsid w:val="003026FD"/>
    <w:rsid w:val="004A3751"/>
    <w:rsid w:val="004B0C52"/>
    <w:rsid w:val="00514363"/>
    <w:rsid w:val="006C0F55"/>
    <w:rsid w:val="0072205C"/>
    <w:rsid w:val="007C0ADC"/>
    <w:rsid w:val="0087182E"/>
    <w:rsid w:val="008B5C92"/>
    <w:rsid w:val="00935FBE"/>
    <w:rsid w:val="00BC1669"/>
    <w:rsid w:val="00C3349F"/>
    <w:rsid w:val="00EC21D7"/>
    <w:rsid w:val="00EF6C40"/>
    <w:rsid w:val="00F779A6"/>
    <w:rsid w:val="00FF6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Keyboard"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F6DE0"/>
    <w:pPr>
      <w:spacing w:after="0" w:line="240" w:lineRule="auto"/>
    </w:pPr>
    <w:rPr>
      <w:rFonts w:eastAsia="Times New Roman" w:cs="Times New Roman"/>
      <w:sz w:val="20"/>
      <w:szCs w:val="20"/>
      <w:lang w:eastAsia="ru-RU"/>
    </w:rPr>
  </w:style>
  <w:style w:type="paragraph" w:styleId="10">
    <w:name w:val="heading 1"/>
    <w:basedOn w:val="a1"/>
    <w:next w:val="a1"/>
    <w:link w:val="11"/>
    <w:qFormat/>
    <w:rsid w:val="00FF6DE0"/>
    <w:pPr>
      <w:keepNext/>
      <w:numPr>
        <w:numId w:val="1"/>
      </w:numPr>
      <w:spacing w:before="240" w:after="60"/>
      <w:outlineLvl w:val="0"/>
    </w:pPr>
    <w:rPr>
      <w:rFonts w:ascii="Arial" w:hAnsi="Arial"/>
      <w:b/>
      <w:bCs/>
      <w:kern w:val="32"/>
      <w:sz w:val="32"/>
      <w:szCs w:val="32"/>
    </w:rPr>
  </w:style>
  <w:style w:type="paragraph" w:styleId="20">
    <w:name w:val="heading 2"/>
    <w:basedOn w:val="a1"/>
    <w:next w:val="a1"/>
    <w:link w:val="21"/>
    <w:qFormat/>
    <w:rsid w:val="00FF6DE0"/>
    <w:pPr>
      <w:keepNext/>
      <w:spacing w:before="240" w:after="60"/>
      <w:jc w:val="both"/>
      <w:outlineLvl w:val="1"/>
    </w:pPr>
    <w:rPr>
      <w:rFonts w:ascii="Arial" w:hAnsi="Arial"/>
      <w:b/>
      <w:bCs/>
      <w:i/>
      <w:iCs/>
      <w:sz w:val="28"/>
      <w:szCs w:val="28"/>
    </w:rPr>
  </w:style>
  <w:style w:type="paragraph" w:styleId="30">
    <w:name w:val="heading 3"/>
    <w:aliases w:val="Заголовок 3 v Знак"/>
    <w:basedOn w:val="a1"/>
    <w:next w:val="a1"/>
    <w:link w:val="31"/>
    <w:qFormat/>
    <w:rsid w:val="00FF6DE0"/>
    <w:pPr>
      <w:keepNext/>
      <w:tabs>
        <w:tab w:val="num" w:pos="720"/>
      </w:tabs>
      <w:spacing w:before="240" w:after="60"/>
      <w:ind w:left="720" w:hanging="720"/>
      <w:jc w:val="both"/>
      <w:outlineLvl w:val="2"/>
    </w:pPr>
    <w:rPr>
      <w:rFonts w:ascii="Arial" w:hAnsi="Arial"/>
      <w:b/>
      <w:sz w:val="24"/>
    </w:rPr>
  </w:style>
  <w:style w:type="paragraph" w:styleId="40">
    <w:name w:val="heading 4"/>
    <w:aliases w:val="Параграф"/>
    <w:basedOn w:val="a1"/>
    <w:next w:val="a1"/>
    <w:link w:val="41"/>
    <w:qFormat/>
    <w:rsid w:val="00FF6DE0"/>
    <w:pPr>
      <w:keepNext/>
      <w:tabs>
        <w:tab w:val="num" w:pos="864"/>
      </w:tabs>
      <w:spacing w:before="240" w:after="60"/>
      <w:ind w:left="864" w:hanging="864"/>
      <w:jc w:val="both"/>
      <w:outlineLvl w:val="3"/>
    </w:pPr>
    <w:rPr>
      <w:rFonts w:ascii="Arial" w:hAnsi="Arial"/>
      <w:sz w:val="24"/>
    </w:rPr>
  </w:style>
  <w:style w:type="paragraph" w:styleId="5">
    <w:name w:val="heading 5"/>
    <w:basedOn w:val="a1"/>
    <w:next w:val="a1"/>
    <w:link w:val="50"/>
    <w:qFormat/>
    <w:rsid w:val="00FF6DE0"/>
    <w:pPr>
      <w:tabs>
        <w:tab w:val="num" w:pos="1008"/>
      </w:tabs>
      <w:spacing w:before="240" w:after="60"/>
      <w:ind w:left="1008" w:hanging="1008"/>
      <w:jc w:val="both"/>
      <w:outlineLvl w:val="4"/>
    </w:pPr>
    <w:rPr>
      <w:sz w:val="22"/>
    </w:rPr>
  </w:style>
  <w:style w:type="paragraph" w:styleId="6">
    <w:name w:val="heading 6"/>
    <w:basedOn w:val="a1"/>
    <w:next w:val="a1"/>
    <w:link w:val="60"/>
    <w:qFormat/>
    <w:rsid w:val="00FF6DE0"/>
    <w:pPr>
      <w:tabs>
        <w:tab w:val="num" w:pos="1152"/>
      </w:tabs>
      <w:spacing w:before="240" w:after="60"/>
      <w:ind w:left="1152" w:hanging="1152"/>
      <w:jc w:val="both"/>
      <w:outlineLvl w:val="5"/>
    </w:pPr>
    <w:rPr>
      <w:i/>
      <w:sz w:val="22"/>
    </w:rPr>
  </w:style>
  <w:style w:type="paragraph" w:styleId="7">
    <w:name w:val="heading 7"/>
    <w:basedOn w:val="a1"/>
    <w:next w:val="a1"/>
    <w:link w:val="70"/>
    <w:qFormat/>
    <w:rsid w:val="00FF6DE0"/>
    <w:pPr>
      <w:spacing w:before="240" w:after="60"/>
      <w:jc w:val="both"/>
      <w:outlineLvl w:val="6"/>
    </w:pPr>
    <w:rPr>
      <w:sz w:val="24"/>
      <w:szCs w:val="24"/>
    </w:rPr>
  </w:style>
  <w:style w:type="paragraph" w:styleId="8">
    <w:name w:val="heading 8"/>
    <w:basedOn w:val="a1"/>
    <w:next w:val="a1"/>
    <w:link w:val="80"/>
    <w:qFormat/>
    <w:rsid w:val="00FF6DE0"/>
    <w:pPr>
      <w:spacing w:before="240" w:after="60"/>
      <w:outlineLvl w:val="7"/>
    </w:pPr>
    <w:rPr>
      <w:i/>
      <w:iCs/>
      <w:sz w:val="24"/>
      <w:szCs w:val="24"/>
    </w:rPr>
  </w:style>
  <w:style w:type="paragraph" w:styleId="9">
    <w:name w:val="heading 9"/>
    <w:basedOn w:val="a1"/>
    <w:next w:val="a1"/>
    <w:link w:val="90"/>
    <w:qFormat/>
    <w:rsid w:val="00FF6DE0"/>
    <w:pPr>
      <w:spacing w:before="240" w:after="60"/>
      <w:jc w:val="both"/>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FF6DE0"/>
    <w:rPr>
      <w:rFonts w:ascii="Arial" w:eastAsia="Times New Roman" w:hAnsi="Arial" w:cs="Times New Roman"/>
      <w:b/>
      <w:bCs/>
      <w:kern w:val="32"/>
      <w:sz w:val="32"/>
      <w:szCs w:val="32"/>
      <w:lang w:eastAsia="ru-RU"/>
    </w:rPr>
  </w:style>
  <w:style w:type="character" w:customStyle="1" w:styleId="21">
    <w:name w:val="Заголовок 2 Знак"/>
    <w:basedOn w:val="a2"/>
    <w:link w:val="20"/>
    <w:rsid w:val="00FF6DE0"/>
    <w:rPr>
      <w:rFonts w:ascii="Arial" w:eastAsia="Times New Roman" w:hAnsi="Arial" w:cs="Times New Roman"/>
      <w:b/>
      <w:bCs/>
      <w:i/>
      <w:iCs/>
      <w:sz w:val="28"/>
      <w:szCs w:val="28"/>
      <w:lang w:eastAsia="ru-RU"/>
    </w:rPr>
  </w:style>
  <w:style w:type="character" w:customStyle="1" w:styleId="31">
    <w:name w:val="Заголовок 3 Знак"/>
    <w:aliases w:val="Заголовок 3 v Знак Знак"/>
    <w:basedOn w:val="a2"/>
    <w:link w:val="30"/>
    <w:rsid w:val="00FF6DE0"/>
    <w:rPr>
      <w:rFonts w:ascii="Arial" w:eastAsia="Times New Roman" w:hAnsi="Arial" w:cs="Times New Roman"/>
      <w:b/>
      <w:szCs w:val="20"/>
      <w:lang w:eastAsia="ru-RU"/>
    </w:rPr>
  </w:style>
  <w:style w:type="character" w:customStyle="1" w:styleId="41">
    <w:name w:val="Заголовок 4 Знак"/>
    <w:aliases w:val="Параграф Знак"/>
    <w:basedOn w:val="a2"/>
    <w:link w:val="40"/>
    <w:rsid w:val="00FF6DE0"/>
    <w:rPr>
      <w:rFonts w:ascii="Arial" w:eastAsia="Times New Roman" w:hAnsi="Arial" w:cs="Times New Roman"/>
      <w:szCs w:val="20"/>
      <w:lang w:eastAsia="ru-RU"/>
    </w:rPr>
  </w:style>
  <w:style w:type="character" w:customStyle="1" w:styleId="50">
    <w:name w:val="Заголовок 5 Знак"/>
    <w:basedOn w:val="a2"/>
    <w:link w:val="5"/>
    <w:rsid w:val="00FF6DE0"/>
    <w:rPr>
      <w:rFonts w:eastAsia="Times New Roman" w:cs="Times New Roman"/>
      <w:sz w:val="22"/>
      <w:szCs w:val="20"/>
      <w:lang w:eastAsia="ru-RU"/>
    </w:rPr>
  </w:style>
  <w:style w:type="character" w:customStyle="1" w:styleId="60">
    <w:name w:val="Заголовок 6 Знак"/>
    <w:basedOn w:val="a2"/>
    <w:link w:val="6"/>
    <w:rsid w:val="00FF6DE0"/>
    <w:rPr>
      <w:rFonts w:eastAsia="Times New Roman" w:cs="Times New Roman"/>
      <w:i/>
      <w:sz w:val="22"/>
      <w:szCs w:val="20"/>
      <w:lang w:eastAsia="ru-RU"/>
    </w:rPr>
  </w:style>
  <w:style w:type="character" w:customStyle="1" w:styleId="70">
    <w:name w:val="Заголовок 7 Знак"/>
    <w:basedOn w:val="a2"/>
    <w:link w:val="7"/>
    <w:rsid w:val="00FF6DE0"/>
    <w:rPr>
      <w:rFonts w:eastAsia="Times New Roman" w:cs="Times New Roman"/>
      <w:szCs w:val="24"/>
      <w:lang w:eastAsia="ru-RU"/>
    </w:rPr>
  </w:style>
  <w:style w:type="character" w:customStyle="1" w:styleId="80">
    <w:name w:val="Заголовок 8 Знак"/>
    <w:basedOn w:val="a2"/>
    <w:link w:val="8"/>
    <w:rsid w:val="00FF6DE0"/>
    <w:rPr>
      <w:rFonts w:eastAsia="Times New Roman" w:cs="Times New Roman"/>
      <w:i/>
      <w:iCs/>
      <w:szCs w:val="24"/>
      <w:lang w:eastAsia="ru-RU"/>
    </w:rPr>
  </w:style>
  <w:style w:type="character" w:customStyle="1" w:styleId="90">
    <w:name w:val="Заголовок 9 Знак"/>
    <w:basedOn w:val="a2"/>
    <w:link w:val="9"/>
    <w:rsid w:val="00FF6DE0"/>
    <w:rPr>
      <w:rFonts w:ascii="Arial" w:eastAsia="Times New Roman" w:hAnsi="Arial" w:cs="Times New Roman"/>
      <w:sz w:val="22"/>
      <w:lang w:eastAsia="ru-RU"/>
    </w:rPr>
  </w:style>
  <w:style w:type="paragraph" w:customStyle="1" w:styleId="12">
    <w:name w:val="1 Знак Знак Знак Знак"/>
    <w:basedOn w:val="a1"/>
    <w:rsid w:val="00FF6DE0"/>
    <w:pPr>
      <w:spacing w:after="160" w:line="240" w:lineRule="exact"/>
    </w:pPr>
    <w:rPr>
      <w:rFonts w:ascii="Verdana" w:hAnsi="Verdana" w:cs="Verdana"/>
      <w:lang w:val="en-US" w:eastAsia="en-US"/>
    </w:rPr>
  </w:style>
  <w:style w:type="character" w:customStyle="1" w:styleId="a5">
    <w:name w:val="Îñíîâíîé øðèôò"/>
    <w:rsid w:val="00FF6DE0"/>
  </w:style>
  <w:style w:type="paragraph" w:styleId="a6">
    <w:name w:val="Title"/>
    <w:basedOn w:val="a1"/>
    <w:link w:val="a7"/>
    <w:qFormat/>
    <w:rsid w:val="00FF6DE0"/>
    <w:pPr>
      <w:jc w:val="center"/>
    </w:pPr>
    <w:rPr>
      <w:b/>
      <w:smallCaps/>
      <w:sz w:val="32"/>
    </w:rPr>
  </w:style>
  <w:style w:type="character" w:customStyle="1" w:styleId="a7">
    <w:name w:val="Название Знак"/>
    <w:basedOn w:val="a2"/>
    <w:link w:val="a6"/>
    <w:rsid w:val="00FF6DE0"/>
    <w:rPr>
      <w:rFonts w:eastAsia="Times New Roman" w:cs="Times New Roman"/>
      <w:b/>
      <w:smallCaps/>
      <w:sz w:val="32"/>
      <w:szCs w:val="20"/>
      <w:lang w:eastAsia="ru-RU"/>
    </w:rPr>
  </w:style>
  <w:style w:type="paragraph" w:styleId="a8">
    <w:name w:val="Body Text Indent"/>
    <w:aliases w:val=" Знак Знак Знак Знак, Знак Знак Знак, Знак Знак Знак Знак Знак Знак, Знак Знак Знак Знак Знак Знак Знак, Знак Знак Знак Знак Знак,Знак Знак Знак Знак,Знак Знак Знак,Знак Знак Знак Знак Знак Знак Знак,Знак Знак Знак Знак Знак Зн"/>
    <w:basedOn w:val="a1"/>
    <w:link w:val="a9"/>
    <w:rsid w:val="00FF6DE0"/>
    <w:pPr>
      <w:ind w:left="5529"/>
      <w:jc w:val="center"/>
    </w:pPr>
  </w:style>
  <w:style w:type="character" w:customStyle="1" w:styleId="a9">
    <w:name w:val="Основной текст с отступом Знак"/>
    <w:aliases w:val=" Знак Знак Знак Знак Знак1, Знак Знак Знак Знак1, Знак Знак Знак Знак Знак Знак Знак1, Знак Знак Знак Знак Знак Знак Знак Знак, Знак Знак Знак Знак Знак Знак1,Знак Знак Знак Знак Знак,Знак Знак Знак Знак2"/>
    <w:basedOn w:val="a2"/>
    <w:link w:val="a8"/>
    <w:rsid w:val="00FF6DE0"/>
    <w:rPr>
      <w:rFonts w:eastAsia="Times New Roman" w:cs="Times New Roman"/>
      <w:sz w:val="20"/>
      <w:szCs w:val="20"/>
      <w:lang w:eastAsia="ru-RU"/>
    </w:rPr>
  </w:style>
  <w:style w:type="paragraph" w:styleId="aa">
    <w:name w:val="footer"/>
    <w:basedOn w:val="a1"/>
    <w:link w:val="ab"/>
    <w:rsid w:val="00FF6DE0"/>
    <w:pPr>
      <w:tabs>
        <w:tab w:val="center" w:pos="4153"/>
        <w:tab w:val="right" w:pos="8306"/>
      </w:tabs>
    </w:pPr>
  </w:style>
  <w:style w:type="character" w:customStyle="1" w:styleId="ab">
    <w:name w:val="Нижний колонтитул Знак"/>
    <w:basedOn w:val="a2"/>
    <w:link w:val="aa"/>
    <w:rsid w:val="00FF6DE0"/>
    <w:rPr>
      <w:rFonts w:eastAsia="Times New Roman" w:cs="Times New Roman"/>
      <w:sz w:val="20"/>
      <w:szCs w:val="20"/>
      <w:lang w:eastAsia="ru-RU"/>
    </w:rPr>
  </w:style>
  <w:style w:type="character" w:customStyle="1" w:styleId="ac">
    <w:name w:val="íîìåð ñòðàíèöû"/>
    <w:basedOn w:val="a5"/>
    <w:rsid w:val="00FF6DE0"/>
  </w:style>
  <w:style w:type="paragraph" w:styleId="ad">
    <w:name w:val="header"/>
    <w:basedOn w:val="a1"/>
    <w:link w:val="ae"/>
    <w:rsid w:val="00FF6DE0"/>
    <w:pPr>
      <w:tabs>
        <w:tab w:val="center" w:pos="4153"/>
        <w:tab w:val="right" w:pos="8306"/>
      </w:tabs>
    </w:pPr>
  </w:style>
  <w:style w:type="character" w:customStyle="1" w:styleId="ae">
    <w:name w:val="Верхний колонтитул Знак"/>
    <w:basedOn w:val="a2"/>
    <w:link w:val="ad"/>
    <w:rsid w:val="00FF6DE0"/>
    <w:rPr>
      <w:rFonts w:eastAsia="Times New Roman" w:cs="Times New Roman"/>
      <w:sz w:val="20"/>
      <w:szCs w:val="20"/>
      <w:lang w:eastAsia="ru-RU"/>
    </w:rPr>
  </w:style>
  <w:style w:type="paragraph" w:customStyle="1" w:styleId="210">
    <w:name w:val="Основной текст 21"/>
    <w:basedOn w:val="a1"/>
    <w:rsid w:val="00FF6DE0"/>
    <w:pPr>
      <w:ind w:firstLine="567"/>
      <w:jc w:val="both"/>
    </w:pPr>
    <w:rPr>
      <w:sz w:val="24"/>
    </w:rPr>
  </w:style>
  <w:style w:type="paragraph" w:customStyle="1" w:styleId="Iauiue">
    <w:name w:val="Iau?iue"/>
    <w:rsid w:val="00FF6DE0"/>
    <w:pPr>
      <w:spacing w:after="0" w:line="240" w:lineRule="auto"/>
    </w:pPr>
    <w:rPr>
      <w:rFonts w:eastAsia="Times New Roman" w:cs="Times New Roman"/>
      <w:sz w:val="20"/>
      <w:szCs w:val="20"/>
      <w:lang w:val="en-US" w:eastAsia="ru-RU"/>
    </w:rPr>
  </w:style>
  <w:style w:type="paragraph" w:styleId="22">
    <w:name w:val="Body Text Indent 2"/>
    <w:basedOn w:val="a1"/>
    <w:link w:val="23"/>
    <w:rsid w:val="00FF6DE0"/>
    <w:pPr>
      <w:suppressAutoHyphens/>
      <w:spacing w:before="120" w:after="120"/>
      <w:ind w:firstLine="540"/>
      <w:jc w:val="both"/>
    </w:pPr>
    <w:rPr>
      <w:sz w:val="26"/>
    </w:rPr>
  </w:style>
  <w:style w:type="character" w:customStyle="1" w:styleId="23">
    <w:name w:val="Основной текст с отступом 2 Знак"/>
    <w:basedOn w:val="a2"/>
    <w:link w:val="22"/>
    <w:rsid w:val="00FF6DE0"/>
    <w:rPr>
      <w:rFonts w:eastAsia="Times New Roman" w:cs="Times New Roman"/>
      <w:sz w:val="26"/>
      <w:szCs w:val="20"/>
      <w:lang w:eastAsia="ru-RU"/>
    </w:rPr>
  </w:style>
  <w:style w:type="character" w:styleId="af">
    <w:name w:val="page number"/>
    <w:basedOn w:val="a2"/>
    <w:rsid w:val="00FF6DE0"/>
  </w:style>
  <w:style w:type="table" w:styleId="af0">
    <w:name w:val="Table Grid"/>
    <w:basedOn w:val="a3"/>
    <w:rsid w:val="00FF6DE0"/>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rsid w:val="00FF6DE0"/>
    <w:rPr>
      <w:rFonts w:ascii="Tahoma" w:hAnsi="Tahoma" w:cs="Tahoma"/>
      <w:sz w:val="16"/>
      <w:szCs w:val="16"/>
    </w:rPr>
  </w:style>
  <w:style w:type="character" w:customStyle="1" w:styleId="af2">
    <w:name w:val="Текст выноски Знак"/>
    <w:basedOn w:val="a2"/>
    <w:link w:val="af1"/>
    <w:rsid w:val="00FF6DE0"/>
    <w:rPr>
      <w:rFonts w:ascii="Tahoma" w:eastAsia="Times New Roman" w:hAnsi="Tahoma" w:cs="Tahoma"/>
      <w:sz w:val="16"/>
      <w:szCs w:val="16"/>
      <w:lang w:eastAsia="ru-RU"/>
    </w:rPr>
  </w:style>
  <w:style w:type="character" w:styleId="af3">
    <w:name w:val="Hyperlink"/>
    <w:rsid w:val="00FF6DE0"/>
    <w:rPr>
      <w:color w:val="0000FF"/>
      <w:u w:val="single"/>
    </w:rPr>
  </w:style>
  <w:style w:type="paragraph" w:customStyle="1" w:styleId="ConsNonformat">
    <w:name w:val="ConsNonformat"/>
    <w:rsid w:val="00FF6DE0"/>
    <w:pPr>
      <w:widowControl w:val="0"/>
      <w:spacing w:after="0" w:line="240" w:lineRule="auto"/>
    </w:pPr>
    <w:rPr>
      <w:rFonts w:ascii="Courier New" w:eastAsia="Times New Roman" w:hAnsi="Courier New" w:cs="Times New Roman"/>
      <w:sz w:val="20"/>
      <w:szCs w:val="20"/>
      <w:lang w:eastAsia="ru-RU"/>
    </w:rPr>
  </w:style>
  <w:style w:type="paragraph" w:styleId="af4">
    <w:name w:val="Body Text"/>
    <w:basedOn w:val="a1"/>
    <w:link w:val="af5"/>
    <w:rsid w:val="00FF6DE0"/>
    <w:pPr>
      <w:spacing w:after="120"/>
    </w:pPr>
  </w:style>
  <w:style w:type="character" w:customStyle="1" w:styleId="af5">
    <w:name w:val="Основной текст Знак"/>
    <w:basedOn w:val="a2"/>
    <w:link w:val="af4"/>
    <w:rsid w:val="00FF6DE0"/>
    <w:rPr>
      <w:rFonts w:eastAsia="Times New Roman" w:cs="Times New Roman"/>
      <w:sz w:val="20"/>
      <w:szCs w:val="20"/>
      <w:lang w:eastAsia="ru-RU"/>
    </w:rPr>
  </w:style>
  <w:style w:type="paragraph" w:styleId="24">
    <w:name w:val="List Bullet 2"/>
    <w:basedOn w:val="a1"/>
    <w:autoRedefine/>
    <w:rsid w:val="00FF6DE0"/>
    <w:pPr>
      <w:widowControl w:val="0"/>
      <w:tabs>
        <w:tab w:val="left" w:pos="851"/>
      </w:tabs>
    </w:pPr>
    <w:rPr>
      <w:sz w:val="24"/>
    </w:rPr>
  </w:style>
  <w:style w:type="paragraph" w:customStyle="1" w:styleId="a0">
    <w:name w:val="Раздел"/>
    <w:basedOn w:val="a1"/>
    <w:semiHidden/>
    <w:rsid w:val="00FF6DE0"/>
    <w:pPr>
      <w:numPr>
        <w:ilvl w:val="1"/>
        <w:numId w:val="2"/>
      </w:numPr>
      <w:spacing w:before="120" w:after="120"/>
      <w:jc w:val="center"/>
    </w:pPr>
    <w:rPr>
      <w:rFonts w:ascii="Arial Narrow" w:hAnsi="Arial Narrow"/>
      <w:b/>
      <w:sz w:val="28"/>
    </w:rPr>
  </w:style>
  <w:style w:type="paragraph" w:styleId="42">
    <w:name w:val="List Bullet 4"/>
    <w:basedOn w:val="a1"/>
    <w:autoRedefine/>
    <w:rsid w:val="00FF6DE0"/>
    <w:pPr>
      <w:widowControl w:val="0"/>
      <w:suppressAutoHyphens/>
      <w:ind w:firstLine="540"/>
      <w:jc w:val="both"/>
    </w:pPr>
    <w:rPr>
      <w:sz w:val="24"/>
    </w:rPr>
  </w:style>
  <w:style w:type="paragraph" w:customStyle="1" w:styleId="af6">
    <w:name w:val="Таблица текст"/>
    <w:basedOn w:val="a1"/>
    <w:rsid w:val="00FF6DE0"/>
    <w:pPr>
      <w:spacing w:before="40" w:after="40"/>
      <w:ind w:left="57" w:right="57"/>
    </w:pPr>
    <w:rPr>
      <w:snapToGrid w:val="0"/>
      <w:sz w:val="24"/>
    </w:rPr>
  </w:style>
  <w:style w:type="paragraph" w:customStyle="1" w:styleId="ConsNormal">
    <w:name w:val="ConsNormal"/>
    <w:rsid w:val="00FF6DE0"/>
    <w:pPr>
      <w:widowControl w:val="0"/>
      <w:spacing w:after="0" w:line="240" w:lineRule="auto"/>
      <w:ind w:firstLine="720"/>
    </w:pPr>
    <w:rPr>
      <w:rFonts w:ascii="Arial" w:eastAsia="Times New Roman" w:hAnsi="Arial" w:cs="Times New Roman"/>
      <w:sz w:val="20"/>
      <w:szCs w:val="20"/>
      <w:lang w:eastAsia="ru-RU"/>
    </w:rPr>
  </w:style>
  <w:style w:type="paragraph" w:styleId="2">
    <w:name w:val="Body Text 2"/>
    <w:basedOn w:val="a1"/>
    <w:link w:val="25"/>
    <w:rsid w:val="00FF6DE0"/>
    <w:pPr>
      <w:numPr>
        <w:ilvl w:val="1"/>
        <w:numId w:val="3"/>
      </w:numPr>
      <w:spacing w:after="60"/>
      <w:jc w:val="both"/>
    </w:pPr>
    <w:rPr>
      <w:sz w:val="24"/>
    </w:rPr>
  </w:style>
  <w:style w:type="character" w:customStyle="1" w:styleId="25">
    <w:name w:val="Основной текст 2 Знак"/>
    <w:basedOn w:val="a2"/>
    <w:link w:val="2"/>
    <w:rsid w:val="00FF6DE0"/>
    <w:rPr>
      <w:rFonts w:eastAsia="Times New Roman" w:cs="Times New Roman"/>
      <w:szCs w:val="20"/>
      <w:lang w:eastAsia="ru-RU"/>
    </w:rPr>
  </w:style>
  <w:style w:type="paragraph" w:styleId="a">
    <w:name w:val="Subtitle"/>
    <w:basedOn w:val="a1"/>
    <w:link w:val="af7"/>
    <w:qFormat/>
    <w:rsid w:val="00FF6DE0"/>
    <w:pPr>
      <w:numPr>
        <w:numId w:val="3"/>
      </w:numPr>
      <w:tabs>
        <w:tab w:val="clear" w:pos="567"/>
      </w:tabs>
      <w:spacing w:after="60"/>
      <w:ind w:left="0" w:firstLine="0"/>
      <w:jc w:val="center"/>
      <w:outlineLvl w:val="1"/>
    </w:pPr>
    <w:rPr>
      <w:rFonts w:ascii="Arial" w:hAnsi="Arial"/>
      <w:sz w:val="24"/>
    </w:rPr>
  </w:style>
  <w:style w:type="character" w:customStyle="1" w:styleId="af7">
    <w:name w:val="Подзаголовок Знак"/>
    <w:basedOn w:val="a2"/>
    <w:link w:val="a"/>
    <w:rsid w:val="00FF6DE0"/>
    <w:rPr>
      <w:rFonts w:ascii="Arial" w:eastAsia="Times New Roman" w:hAnsi="Arial" w:cs="Times New Roman"/>
      <w:szCs w:val="20"/>
      <w:lang w:eastAsia="ru-RU"/>
    </w:rPr>
  </w:style>
  <w:style w:type="paragraph" w:styleId="3">
    <w:name w:val="List Bullet 3"/>
    <w:basedOn w:val="a1"/>
    <w:autoRedefine/>
    <w:rsid w:val="00FF6DE0"/>
    <w:pPr>
      <w:numPr>
        <w:numId w:val="4"/>
      </w:numPr>
      <w:spacing w:after="60"/>
      <w:jc w:val="both"/>
    </w:pPr>
    <w:rPr>
      <w:sz w:val="24"/>
    </w:rPr>
  </w:style>
  <w:style w:type="paragraph" w:styleId="4">
    <w:name w:val="List Number 4"/>
    <w:basedOn w:val="a1"/>
    <w:rsid w:val="00FF6DE0"/>
    <w:pPr>
      <w:numPr>
        <w:numId w:val="5"/>
      </w:numPr>
      <w:spacing w:after="60"/>
      <w:jc w:val="both"/>
    </w:pPr>
    <w:rPr>
      <w:sz w:val="24"/>
      <w:szCs w:val="24"/>
    </w:rPr>
  </w:style>
  <w:style w:type="paragraph" w:customStyle="1" w:styleId="ConsPlusNonformat">
    <w:name w:val="ConsPlusNonformat"/>
    <w:link w:val="ConsPlusNonformat0"/>
    <w:rsid w:val="00FF6D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F6D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1"/>
    <w:rsid w:val="00FF6DE0"/>
    <w:pPr>
      <w:keepNext/>
      <w:keepLines/>
      <w:widowControl w:val="0"/>
      <w:numPr>
        <w:numId w:val="6"/>
      </w:numPr>
      <w:suppressLineNumbers/>
      <w:tabs>
        <w:tab w:val="num" w:pos="1680"/>
      </w:tabs>
      <w:suppressAutoHyphens/>
      <w:spacing w:after="60"/>
      <w:ind w:left="1680"/>
    </w:pPr>
    <w:rPr>
      <w:b/>
      <w:sz w:val="28"/>
      <w:szCs w:val="24"/>
    </w:rPr>
  </w:style>
  <w:style w:type="character" w:styleId="HTML">
    <w:name w:val="HTML Keyboard"/>
    <w:rsid w:val="00FF6DE0"/>
    <w:rPr>
      <w:rFonts w:ascii="Courier New" w:eastAsia="Times New Roman" w:hAnsi="Courier New" w:cs="Courier New" w:hint="default"/>
      <w:sz w:val="20"/>
      <w:szCs w:val="20"/>
    </w:rPr>
  </w:style>
  <w:style w:type="paragraph" w:styleId="af8">
    <w:name w:val="Normal (Web)"/>
    <w:aliases w:val="Обычный (Web),Обычный (веб)1"/>
    <w:basedOn w:val="a1"/>
    <w:link w:val="af9"/>
    <w:rsid w:val="00FF6DE0"/>
    <w:pPr>
      <w:spacing w:after="60"/>
      <w:jc w:val="both"/>
    </w:pPr>
    <w:rPr>
      <w:sz w:val="24"/>
      <w:szCs w:val="24"/>
    </w:rPr>
  </w:style>
  <w:style w:type="paragraph" w:customStyle="1" w:styleId="13">
    <w:name w:val="Знак Знак Знак1"/>
    <w:basedOn w:val="a1"/>
    <w:rsid w:val="00FF6DE0"/>
    <w:pPr>
      <w:spacing w:after="160" w:line="240" w:lineRule="exact"/>
    </w:pPr>
    <w:rPr>
      <w:rFonts w:ascii="Verdana" w:hAnsi="Verdana" w:cs="Verdana"/>
      <w:lang w:val="en-US" w:eastAsia="en-US"/>
    </w:rPr>
  </w:style>
  <w:style w:type="character" w:customStyle="1" w:styleId="afa">
    <w:name w:val="Знак Знак Знак Знак Знак Знак Знак Знак Знак Знак"/>
    <w:aliases w:val="Знак Знак Знак Знак Знак Знак Знак Знак Знак"/>
    <w:rsid w:val="00FF6DE0"/>
    <w:rPr>
      <w:lang w:val="ru-RU" w:eastAsia="ru-RU" w:bidi="ar-SA"/>
    </w:rPr>
  </w:style>
  <w:style w:type="paragraph" w:customStyle="1" w:styleId="14">
    <w:name w:val="Знак Знак Знак Знак1"/>
    <w:basedOn w:val="a1"/>
    <w:rsid w:val="00FF6DE0"/>
    <w:pPr>
      <w:spacing w:after="160" w:line="240" w:lineRule="exact"/>
    </w:pPr>
    <w:rPr>
      <w:rFonts w:ascii="Verdana" w:hAnsi="Verdana" w:cs="Verdana"/>
      <w:lang w:val="en-US" w:eastAsia="en-US"/>
    </w:rPr>
  </w:style>
  <w:style w:type="paragraph" w:customStyle="1" w:styleId="15">
    <w:name w:val="1"/>
    <w:basedOn w:val="a1"/>
    <w:rsid w:val="00FF6DE0"/>
    <w:pPr>
      <w:spacing w:after="160" w:line="240" w:lineRule="exact"/>
    </w:pPr>
    <w:rPr>
      <w:rFonts w:ascii="Verdana" w:hAnsi="Verdana" w:cs="Verdana"/>
      <w:lang w:val="en-US" w:eastAsia="en-US"/>
    </w:rPr>
  </w:style>
  <w:style w:type="paragraph" w:customStyle="1" w:styleId="afb">
    <w:name w:val="Знак"/>
    <w:basedOn w:val="a1"/>
    <w:rsid w:val="00FF6DE0"/>
    <w:pPr>
      <w:spacing w:after="160" w:line="240" w:lineRule="exact"/>
    </w:pPr>
    <w:rPr>
      <w:rFonts w:ascii="Verdana" w:hAnsi="Verdana" w:cs="Verdana"/>
      <w:lang w:val="en-US" w:eastAsia="en-US"/>
    </w:rPr>
  </w:style>
  <w:style w:type="paragraph" w:customStyle="1" w:styleId="ConsPlusCell">
    <w:name w:val="ConsPlusCell"/>
    <w:rsid w:val="00FF6DE0"/>
    <w:pPr>
      <w:widowControl w:val="0"/>
      <w:suppressAutoHyphens/>
      <w:autoSpaceDE w:val="0"/>
      <w:spacing w:after="0" w:line="240" w:lineRule="auto"/>
    </w:pPr>
    <w:rPr>
      <w:rFonts w:ascii="Arial" w:eastAsia="Arial" w:hAnsi="Arial" w:cs="Arial"/>
      <w:sz w:val="20"/>
      <w:szCs w:val="20"/>
      <w:lang w:eastAsia="ar-SA"/>
    </w:rPr>
  </w:style>
  <w:style w:type="paragraph" w:customStyle="1" w:styleId="afc">
    <w:name w:val="Знак Знак"/>
    <w:basedOn w:val="a1"/>
    <w:rsid w:val="00FF6DE0"/>
    <w:pPr>
      <w:spacing w:after="160" w:line="240" w:lineRule="exact"/>
    </w:pPr>
    <w:rPr>
      <w:rFonts w:ascii="Verdana" w:hAnsi="Verdana" w:cs="Verdana"/>
      <w:lang w:val="en-US" w:eastAsia="en-US"/>
    </w:rPr>
  </w:style>
  <w:style w:type="character" w:customStyle="1" w:styleId="ConsPlusNonformat0">
    <w:name w:val="ConsPlusNonformat Знак"/>
    <w:link w:val="ConsPlusNonformat"/>
    <w:rsid w:val="00FF6DE0"/>
    <w:rPr>
      <w:rFonts w:ascii="Courier New" w:eastAsia="Times New Roman" w:hAnsi="Courier New" w:cs="Courier New"/>
      <w:sz w:val="20"/>
      <w:szCs w:val="20"/>
      <w:lang w:eastAsia="ru-RU"/>
    </w:rPr>
  </w:style>
  <w:style w:type="paragraph" w:customStyle="1" w:styleId="310">
    <w:name w:val="Основной текст с отступом 31"/>
    <w:basedOn w:val="a1"/>
    <w:rsid w:val="00FF6DE0"/>
    <w:pPr>
      <w:suppressAutoHyphens/>
      <w:ind w:firstLine="708"/>
      <w:jc w:val="both"/>
    </w:pPr>
    <w:rPr>
      <w:bCs/>
      <w:sz w:val="24"/>
      <w:szCs w:val="24"/>
      <w:lang w:eastAsia="ar-SA"/>
    </w:rPr>
  </w:style>
  <w:style w:type="paragraph" w:customStyle="1" w:styleId="211">
    <w:name w:val="Основной текст с отступом 21"/>
    <w:basedOn w:val="a1"/>
    <w:rsid w:val="00FF6DE0"/>
    <w:pPr>
      <w:suppressAutoHyphens/>
      <w:autoSpaceDE w:val="0"/>
      <w:ind w:firstLine="700"/>
      <w:jc w:val="both"/>
    </w:pPr>
    <w:rPr>
      <w:rFonts w:cs="Arial"/>
      <w:sz w:val="28"/>
      <w:szCs w:val="22"/>
      <w:lang w:eastAsia="ar-SA"/>
    </w:rPr>
  </w:style>
  <w:style w:type="paragraph" w:customStyle="1" w:styleId="16">
    <w:name w:val="1 Знак"/>
    <w:basedOn w:val="a1"/>
    <w:rsid w:val="00FF6DE0"/>
    <w:pPr>
      <w:spacing w:before="100" w:beforeAutospacing="1" w:after="100" w:afterAutospacing="1"/>
    </w:pPr>
    <w:rPr>
      <w:rFonts w:ascii="Tahoma" w:hAnsi="Tahoma"/>
      <w:lang w:val="en-US" w:eastAsia="en-US"/>
    </w:rPr>
  </w:style>
  <w:style w:type="paragraph" w:customStyle="1" w:styleId="Style4">
    <w:name w:val="Style4"/>
    <w:basedOn w:val="a1"/>
    <w:rsid w:val="00FF6DE0"/>
    <w:pPr>
      <w:widowControl w:val="0"/>
      <w:autoSpaceDE w:val="0"/>
      <w:autoSpaceDN w:val="0"/>
      <w:adjustRightInd w:val="0"/>
      <w:spacing w:line="322" w:lineRule="exact"/>
      <w:ind w:firstLine="725"/>
    </w:pPr>
    <w:rPr>
      <w:sz w:val="24"/>
      <w:szCs w:val="24"/>
    </w:rPr>
  </w:style>
  <w:style w:type="character" w:customStyle="1" w:styleId="FontStyle11">
    <w:name w:val="Font Style11"/>
    <w:rsid w:val="00FF6DE0"/>
    <w:rPr>
      <w:rFonts w:ascii="Times New Roman" w:hAnsi="Times New Roman" w:cs="Times New Roman" w:hint="default"/>
      <w:sz w:val="28"/>
      <w:szCs w:val="28"/>
    </w:rPr>
  </w:style>
  <w:style w:type="character" w:customStyle="1" w:styleId="FontStyle12">
    <w:name w:val="Font Style12"/>
    <w:rsid w:val="00FF6DE0"/>
    <w:rPr>
      <w:rFonts w:ascii="Times New Roman" w:hAnsi="Times New Roman" w:cs="Times New Roman" w:hint="default"/>
      <w:b/>
      <w:bCs/>
      <w:spacing w:val="-10"/>
      <w:sz w:val="28"/>
      <w:szCs w:val="28"/>
    </w:rPr>
  </w:style>
  <w:style w:type="paragraph" w:customStyle="1" w:styleId="26">
    <w:name w:val="Знак2"/>
    <w:basedOn w:val="a1"/>
    <w:next w:val="20"/>
    <w:autoRedefine/>
    <w:rsid w:val="00FF6DE0"/>
    <w:pPr>
      <w:spacing w:after="160" w:line="240" w:lineRule="exact"/>
      <w:jc w:val="both"/>
    </w:pPr>
    <w:rPr>
      <w:sz w:val="24"/>
      <w:lang w:val="en-US" w:eastAsia="en-US"/>
    </w:rPr>
  </w:style>
  <w:style w:type="character" w:customStyle="1" w:styleId="17">
    <w:name w:val="Основной текст с отступом Знак1"/>
    <w:uiPriority w:val="99"/>
    <w:semiHidden/>
    <w:rsid w:val="00FF6DE0"/>
    <w:rPr>
      <w:rFonts w:eastAsia="Times New Roman"/>
      <w:sz w:val="20"/>
      <w:szCs w:val="20"/>
      <w:lang w:eastAsia="ru-RU"/>
    </w:rPr>
  </w:style>
  <w:style w:type="paragraph" w:customStyle="1" w:styleId="ConsPlusDocList">
    <w:name w:val="ConsPlusDocList"/>
    <w:next w:val="a1"/>
    <w:rsid w:val="00FF6DE0"/>
    <w:pPr>
      <w:widowControl w:val="0"/>
      <w:suppressAutoHyphens/>
      <w:autoSpaceDE w:val="0"/>
      <w:autoSpaceDN w:val="0"/>
      <w:spacing w:after="0" w:line="240" w:lineRule="auto"/>
      <w:textAlignment w:val="baseline"/>
    </w:pPr>
    <w:rPr>
      <w:rFonts w:ascii="Arial" w:eastAsia="Arial" w:hAnsi="Arial" w:cs="Arial"/>
      <w:kern w:val="3"/>
      <w:sz w:val="20"/>
      <w:szCs w:val="20"/>
      <w:lang w:eastAsia="zh-CN" w:bidi="hi-IN"/>
    </w:rPr>
  </w:style>
  <w:style w:type="character" w:customStyle="1" w:styleId="af9">
    <w:name w:val="Обычный (веб) Знак"/>
    <w:aliases w:val="Обычный (Web) Знак,Обычный (веб)1 Знак"/>
    <w:link w:val="af8"/>
    <w:rsid w:val="00FF6DE0"/>
    <w:rPr>
      <w:rFonts w:eastAsia="Times New Roman" w:cs="Times New Roman"/>
      <w:szCs w:val="24"/>
      <w:lang w:eastAsia="ru-RU"/>
    </w:rPr>
  </w:style>
  <w:style w:type="character" w:customStyle="1" w:styleId="WW8Num5z0">
    <w:name w:val="WW8Num5z0"/>
    <w:rsid w:val="00FF6DE0"/>
    <w:rPr>
      <w:rFonts w:ascii="Times New Roman" w:eastAsia="Times New Roman" w:hAnsi="Times New Roman" w:cs="Times New Roman"/>
    </w:rPr>
  </w:style>
  <w:style w:type="character" w:customStyle="1" w:styleId="WW8Num5z1">
    <w:name w:val="WW8Num5z1"/>
    <w:rsid w:val="00FF6DE0"/>
    <w:rPr>
      <w:rFonts w:ascii="Courier New" w:hAnsi="Courier New"/>
    </w:rPr>
  </w:style>
  <w:style w:type="character" w:customStyle="1" w:styleId="WW8Num5z2">
    <w:name w:val="WW8Num5z2"/>
    <w:rsid w:val="00FF6DE0"/>
    <w:rPr>
      <w:rFonts w:ascii="Wingdings" w:hAnsi="Wingdings"/>
    </w:rPr>
  </w:style>
  <w:style w:type="character" w:customStyle="1" w:styleId="WW8Num5z3">
    <w:name w:val="WW8Num5z3"/>
    <w:rsid w:val="00FF6DE0"/>
    <w:rPr>
      <w:rFonts w:ascii="Symbol" w:hAnsi="Symbol"/>
    </w:rPr>
  </w:style>
  <w:style w:type="character" w:customStyle="1" w:styleId="18">
    <w:name w:val="Основной шрифт абзаца1"/>
    <w:rsid w:val="00FF6DE0"/>
  </w:style>
  <w:style w:type="character" w:customStyle="1" w:styleId="afd">
    <w:name w:val="Основной шрифт"/>
    <w:rsid w:val="00FF6DE0"/>
  </w:style>
  <w:style w:type="paragraph" w:customStyle="1" w:styleId="afe">
    <w:name w:val="Заголовок"/>
    <w:basedOn w:val="a1"/>
    <w:next w:val="af4"/>
    <w:rsid w:val="00FF6DE0"/>
    <w:pPr>
      <w:keepNext/>
      <w:suppressAutoHyphens/>
      <w:spacing w:before="240" w:after="120"/>
    </w:pPr>
    <w:rPr>
      <w:rFonts w:ascii="Arial" w:eastAsia="Lucida Sans Unicode" w:hAnsi="Arial" w:cs="Tahoma"/>
      <w:sz w:val="28"/>
      <w:szCs w:val="28"/>
      <w:lang w:eastAsia="ar-SA"/>
    </w:rPr>
  </w:style>
  <w:style w:type="paragraph" w:styleId="aff">
    <w:name w:val="List"/>
    <w:basedOn w:val="af4"/>
    <w:rsid w:val="00FF6DE0"/>
    <w:pPr>
      <w:suppressAutoHyphens/>
    </w:pPr>
    <w:rPr>
      <w:rFonts w:cs="Tahoma"/>
      <w:sz w:val="28"/>
      <w:szCs w:val="24"/>
      <w:lang w:eastAsia="ar-SA"/>
    </w:rPr>
  </w:style>
  <w:style w:type="paragraph" w:customStyle="1" w:styleId="19">
    <w:name w:val="Название1"/>
    <w:basedOn w:val="a1"/>
    <w:rsid w:val="00FF6DE0"/>
    <w:pPr>
      <w:suppressLineNumbers/>
      <w:suppressAutoHyphens/>
      <w:spacing w:before="120" w:after="120"/>
    </w:pPr>
    <w:rPr>
      <w:rFonts w:cs="Tahoma"/>
      <w:i/>
      <w:iCs/>
      <w:sz w:val="24"/>
      <w:szCs w:val="24"/>
      <w:lang w:eastAsia="ar-SA"/>
    </w:rPr>
  </w:style>
  <w:style w:type="paragraph" w:customStyle="1" w:styleId="1a">
    <w:name w:val="Указатель1"/>
    <w:basedOn w:val="a1"/>
    <w:rsid w:val="00FF6DE0"/>
    <w:pPr>
      <w:suppressLineNumbers/>
      <w:suppressAutoHyphens/>
    </w:pPr>
    <w:rPr>
      <w:rFonts w:cs="Tahoma"/>
      <w:sz w:val="28"/>
      <w:szCs w:val="24"/>
      <w:lang w:eastAsia="ar-SA"/>
    </w:rPr>
  </w:style>
  <w:style w:type="paragraph" w:customStyle="1" w:styleId="311">
    <w:name w:val="Основной текст 31"/>
    <w:basedOn w:val="a1"/>
    <w:rsid w:val="00FF6DE0"/>
    <w:pPr>
      <w:suppressAutoHyphens/>
      <w:spacing w:after="120"/>
    </w:pPr>
    <w:rPr>
      <w:sz w:val="16"/>
      <w:szCs w:val="16"/>
      <w:lang w:eastAsia="ar-SA"/>
    </w:rPr>
  </w:style>
  <w:style w:type="paragraph" w:customStyle="1" w:styleId="aff0">
    <w:name w:val="Таблицы (моноширинный)"/>
    <w:basedOn w:val="a1"/>
    <w:next w:val="a1"/>
    <w:rsid w:val="00FF6DE0"/>
    <w:pPr>
      <w:widowControl w:val="0"/>
      <w:suppressAutoHyphens/>
      <w:autoSpaceDE w:val="0"/>
      <w:jc w:val="both"/>
    </w:pPr>
    <w:rPr>
      <w:rFonts w:ascii="Courier New" w:hAnsi="Courier New" w:cs="Courier New"/>
      <w:sz w:val="22"/>
      <w:szCs w:val="22"/>
      <w:lang w:eastAsia="ar-SA"/>
    </w:rPr>
  </w:style>
  <w:style w:type="paragraph" w:customStyle="1" w:styleId="aff1">
    <w:name w:val="Содержимое таблицы"/>
    <w:basedOn w:val="a1"/>
    <w:rsid w:val="00FF6DE0"/>
    <w:pPr>
      <w:suppressLineNumbers/>
      <w:suppressAutoHyphens/>
    </w:pPr>
    <w:rPr>
      <w:sz w:val="28"/>
      <w:szCs w:val="24"/>
      <w:lang w:eastAsia="ar-SA"/>
    </w:rPr>
  </w:style>
  <w:style w:type="paragraph" w:customStyle="1" w:styleId="aff2">
    <w:name w:val="Заголовок таблицы"/>
    <w:basedOn w:val="aff1"/>
    <w:rsid w:val="00FF6DE0"/>
    <w:pPr>
      <w:jc w:val="center"/>
    </w:pPr>
    <w:rPr>
      <w:b/>
      <w:bCs/>
    </w:rPr>
  </w:style>
  <w:style w:type="paragraph" w:customStyle="1" w:styleId="aff3">
    <w:name w:val="Содержимое врезки"/>
    <w:basedOn w:val="af4"/>
    <w:rsid w:val="00FF6DE0"/>
    <w:pPr>
      <w:suppressAutoHyphens/>
    </w:pPr>
    <w:rPr>
      <w:sz w:val="28"/>
      <w:szCs w:val="24"/>
      <w:lang w:eastAsia="ar-SA"/>
    </w:rPr>
  </w:style>
  <w:style w:type="character" w:customStyle="1" w:styleId="1b">
    <w:name w:val="Знак Знак1"/>
    <w:rsid w:val="00FF6DE0"/>
    <w:rPr>
      <w:sz w:val="24"/>
      <w:lang w:val="ru-RU" w:eastAsia="ru-RU" w:bidi="ar-SA"/>
    </w:rPr>
  </w:style>
  <w:style w:type="paragraph" w:customStyle="1" w:styleId="32">
    <w:name w:val="Стиль3"/>
    <w:basedOn w:val="22"/>
    <w:rsid w:val="00FF6DE0"/>
    <w:pPr>
      <w:widowControl w:val="0"/>
      <w:tabs>
        <w:tab w:val="num" w:pos="360"/>
      </w:tabs>
      <w:suppressAutoHyphens w:val="0"/>
      <w:adjustRightInd w:val="0"/>
      <w:spacing w:before="0" w:after="0"/>
      <w:ind w:left="283" w:firstLine="0"/>
    </w:pPr>
    <w:rPr>
      <w:sz w:val="24"/>
    </w:rPr>
  </w:style>
  <w:style w:type="paragraph" w:styleId="HTML0">
    <w:name w:val="HTML Preformatted"/>
    <w:basedOn w:val="a1"/>
    <w:link w:val="HTML1"/>
    <w:unhideWhenUsed/>
    <w:rsid w:val="00FF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
    <w:basedOn w:val="a2"/>
    <w:link w:val="HTML0"/>
    <w:rsid w:val="00FF6DE0"/>
    <w:rPr>
      <w:rFonts w:ascii="Courier New" w:eastAsia="Times New Roman" w:hAnsi="Courier New" w:cs="Times New Roman"/>
      <w:sz w:val="20"/>
      <w:szCs w:val="20"/>
      <w:lang w:eastAsia="ru-RU"/>
    </w:rPr>
  </w:style>
  <w:style w:type="paragraph" w:customStyle="1" w:styleId="Style2">
    <w:name w:val="Style2"/>
    <w:basedOn w:val="a1"/>
    <w:rsid w:val="00FF6DE0"/>
    <w:pPr>
      <w:widowControl w:val="0"/>
      <w:autoSpaceDE w:val="0"/>
      <w:autoSpaceDN w:val="0"/>
      <w:adjustRightInd w:val="0"/>
      <w:spacing w:line="326" w:lineRule="exact"/>
      <w:ind w:firstLine="710"/>
      <w:jc w:val="both"/>
    </w:pPr>
    <w:rPr>
      <w:sz w:val="24"/>
      <w:szCs w:val="24"/>
    </w:rPr>
  </w:style>
  <w:style w:type="paragraph" w:customStyle="1" w:styleId="Style3">
    <w:name w:val="Style3"/>
    <w:basedOn w:val="a1"/>
    <w:rsid w:val="00FF6DE0"/>
    <w:pPr>
      <w:widowControl w:val="0"/>
      <w:autoSpaceDE w:val="0"/>
      <w:autoSpaceDN w:val="0"/>
      <w:adjustRightInd w:val="0"/>
      <w:spacing w:line="350" w:lineRule="exact"/>
      <w:jc w:val="both"/>
    </w:pPr>
    <w:rPr>
      <w:sz w:val="24"/>
      <w:szCs w:val="24"/>
    </w:rPr>
  </w:style>
  <w:style w:type="paragraph" w:customStyle="1" w:styleId="27">
    <w:name w:val="Знак Знак2 Знак"/>
    <w:basedOn w:val="a1"/>
    <w:rsid w:val="00FF6DE0"/>
    <w:pPr>
      <w:spacing w:after="160" w:line="240" w:lineRule="exact"/>
    </w:pPr>
    <w:rPr>
      <w:rFonts w:ascii="Verdana" w:hAnsi="Verdana" w:cs="Verdana"/>
      <w:lang w:val="en-US" w:eastAsia="en-US"/>
    </w:rPr>
  </w:style>
  <w:style w:type="paragraph" w:customStyle="1" w:styleId="ConsPlusTitle">
    <w:name w:val="ConsPlusTitle"/>
    <w:rsid w:val="00FF6DE0"/>
    <w:pPr>
      <w:widowControl w:val="0"/>
      <w:suppressAutoHyphens/>
      <w:autoSpaceDE w:val="0"/>
      <w:spacing w:after="0" w:line="240" w:lineRule="auto"/>
    </w:pPr>
    <w:rPr>
      <w:rFonts w:eastAsia="Arial" w:cs="Times New Roman"/>
      <w:b/>
      <w:bCs/>
      <w:szCs w:val="24"/>
      <w:lang w:eastAsia="ar-SA"/>
    </w:rPr>
  </w:style>
  <w:style w:type="paragraph" w:customStyle="1" w:styleId="Standard">
    <w:name w:val="Standard"/>
    <w:rsid w:val="00FF6DE0"/>
    <w:pPr>
      <w:widowControl w:val="0"/>
      <w:suppressAutoHyphens/>
      <w:autoSpaceDN w:val="0"/>
      <w:spacing w:after="0" w:line="240" w:lineRule="auto"/>
      <w:textAlignment w:val="baseline"/>
    </w:pPr>
    <w:rPr>
      <w:rFonts w:eastAsia="Andale Sans UI" w:cs="Tahoma"/>
      <w:kern w:val="3"/>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gd.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lgd.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Аникушина</dc:creator>
  <cp:lastModifiedBy>Аникушина</cp:lastModifiedBy>
  <cp:revision>11</cp:revision>
  <cp:lastPrinted>2018-09-06T13:02:00Z</cp:lastPrinted>
  <dcterms:created xsi:type="dcterms:W3CDTF">2018-09-05T07:14:00Z</dcterms:created>
  <dcterms:modified xsi:type="dcterms:W3CDTF">2018-09-06T14:47:00Z</dcterms:modified>
</cp:coreProperties>
</file>