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Pr="00F1727A" w:rsidRDefault="00F1727A" w:rsidP="00F1727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1727A" w:rsidRPr="00F1727A" w:rsidRDefault="00F1727A" w:rsidP="00F1727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АДМИНИСТРАЦИЯ ГОРОДСКОГО ОКРУГА</w:t>
      </w:r>
    </w:p>
    <w:p w:rsidR="00F1727A" w:rsidRPr="00F1727A" w:rsidRDefault="00F1727A" w:rsidP="00F1727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F1727A" w:rsidRDefault="00F1727A" w:rsidP="00F1727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1727A" w:rsidRPr="00F1727A" w:rsidRDefault="00F1727A" w:rsidP="00F1727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727A" w:rsidRPr="00F1727A" w:rsidRDefault="00F1727A" w:rsidP="00F1727A">
      <w:pPr>
        <w:rPr>
          <w:rFonts w:ascii="Times New Roman" w:hAnsi="Times New Roman" w:cs="Times New Roman"/>
          <w:sz w:val="28"/>
          <w:szCs w:val="28"/>
        </w:rPr>
      </w:pPr>
    </w:p>
    <w:p w:rsidR="00F1727A" w:rsidRPr="00F1727A" w:rsidRDefault="00F1727A" w:rsidP="00F1727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85"/>
        <w:gridCol w:w="4863"/>
      </w:tblGrid>
      <w:tr w:rsidR="00F1727A" w:rsidRPr="00F1727A" w:rsidTr="006D6A0E">
        <w:tc>
          <w:tcPr>
            <w:tcW w:w="4785" w:type="dxa"/>
            <w:shd w:val="clear" w:color="auto" w:fill="auto"/>
          </w:tcPr>
          <w:p w:rsidR="00F1727A" w:rsidRPr="00F1727A" w:rsidRDefault="00F1727A" w:rsidP="006D6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7A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172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 w:rsidRPr="00F1727A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  <w:p w:rsidR="00F1727A" w:rsidRPr="00F1727A" w:rsidRDefault="00F1727A" w:rsidP="006D6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2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F172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1727A">
              <w:rPr>
                <w:rFonts w:ascii="Times New Roman" w:hAnsi="Times New Roman" w:cs="Times New Roman"/>
                <w:sz w:val="28"/>
                <w:szCs w:val="28"/>
              </w:rPr>
              <w:t>Калининград</w:t>
            </w:r>
          </w:p>
        </w:tc>
        <w:tc>
          <w:tcPr>
            <w:tcW w:w="4863" w:type="dxa"/>
            <w:shd w:val="clear" w:color="auto" w:fill="auto"/>
          </w:tcPr>
          <w:p w:rsidR="00F1727A" w:rsidRPr="00F1727A" w:rsidRDefault="00F1727A" w:rsidP="00F172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72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1407</w:t>
            </w:r>
          </w:p>
        </w:tc>
      </w:tr>
    </w:tbl>
    <w:p w:rsidR="00F1727A" w:rsidRPr="00F1727A" w:rsidRDefault="00F1727A" w:rsidP="00F1727A">
      <w:pPr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1727A" w:rsidRPr="00F1727A" w:rsidRDefault="00F1727A" w:rsidP="00F1727A">
      <w:pPr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1727A" w:rsidRPr="00F1727A" w:rsidRDefault="00F1727A" w:rsidP="00F1727A">
      <w:pPr>
        <w:ind w:right="4139"/>
        <w:jc w:val="both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Об утверждении Регламента взаимодействия структурных подразделений администрации городского округа «Город Калининград» и муниципальных предприятий и учреждений при рассмотрении запросов о приемке в муниципальную собственность городского округа «Город Калининград» объектов движимого и (или) недвижимого имущества, созданных либо приобретенных за счет средств бюджета городского округа «Город Калининград»</w:t>
      </w:r>
    </w:p>
    <w:p w:rsidR="00F1727A" w:rsidRPr="00F1727A" w:rsidRDefault="00F1727A" w:rsidP="00F1727A">
      <w:pPr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F1727A" w:rsidRPr="00F1727A" w:rsidRDefault="00F1727A" w:rsidP="00F1727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распоряжением администрации городского округа «Город Калининград» от 17.02.2016 № 75-р «Об организации работы по приему и выдаче документов в МКУ «Многофункциональный центр предоставления государственных и муниципальных услуг»,  </w:t>
      </w:r>
    </w:p>
    <w:p w:rsidR="00F1727A" w:rsidRPr="00F1727A" w:rsidRDefault="00F1727A" w:rsidP="00F1727A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1727A" w:rsidRPr="00F1727A" w:rsidRDefault="00F1727A" w:rsidP="00F1727A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1727A" w:rsidRPr="00F1727A" w:rsidRDefault="00F1727A" w:rsidP="00F1727A">
      <w:pPr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1727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ПОСТАНОВЛЯЮ:</w:t>
      </w:r>
    </w:p>
    <w:p w:rsidR="00F1727A" w:rsidRPr="00F1727A" w:rsidRDefault="00F1727A" w:rsidP="00F1727A">
      <w:pPr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1727A">
        <w:rPr>
          <w:rFonts w:ascii="Times New Roman" w:hAnsi="Times New Roman" w:cs="Times New Roman"/>
          <w:color w:val="000000"/>
          <w:sz w:val="28"/>
          <w:szCs w:val="28"/>
        </w:rPr>
        <w:t xml:space="preserve">1. Утвердить Регламент взаимодействия структурных подразделений администрации городского округа «Город Калининград» </w:t>
      </w:r>
      <w:r w:rsidRPr="00F1727A">
        <w:rPr>
          <w:rFonts w:ascii="Times New Roman" w:hAnsi="Times New Roman" w:cs="Times New Roman"/>
          <w:sz w:val="28"/>
          <w:szCs w:val="28"/>
        </w:rPr>
        <w:t xml:space="preserve">и муниципальных предприятий и учреждений </w:t>
      </w:r>
      <w:r w:rsidRPr="00F1727A">
        <w:rPr>
          <w:rFonts w:ascii="Times New Roman" w:hAnsi="Times New Roman" w:cs="Times New Roman"/>
          <w:color w:val="000000"/>
          <w:sz w:val="28"/>
          <w:szCs w:val="28"/>
        </w:rPr>
        <w:t xml:space="preserve">при рассмотрении запросов о приемке в муниципальную собственность городского округа «Город Калининград» объектов движимого и (или) недвижимого имущества, созданных либо приобретенных за счет средств бюджета городского округа «Город Калининград» </w:t>
      </w:r>
      <w:r w:rsidRPr="00F172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(далее – Регламент) </w:t>
      </w:r>
      <w:r w:rsidRPr="00F1727A">
        <w:rPr>
          <w:rFonts w:ascii="Times New Roman" w:hAnsi="Times New Roman" w:cs="Times New Roman"/>
          <w:color w:val="000000"/>
          <w:sz w:val="28"/>
          <w:szCs w:val="28"/>
        </w:rPr>
        <w:t>(приложение)</w:t>
      </w:r>
      <w:r w:rsidRPr="00F1727A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F1727A" w:rsidRPr="00F1727A" w:rsidRDefault="00F1727A" w:rsidP="00F1727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27A">
        <w:rPr>
          <w:rFonts w:ascii="Times New Roman" w:hAnsi="Times New Roman" w:cs="Times New Roman"/>
          <w:color w:val="000000"/>
          <w:sz w:val="28"/>
          <w:szCs w:val="28"/>
        </w:rPr>
        <w:t>2. Комитету муниципального имущества и земельных ресурсов администрации городского округа «Город Калининград» (С.В. Румянцев) обеспечить исполнение Регламента.</w:t>
      </w:r>
    </w:p>
    <w:p w:rsidR="00F1727A" w:rsidRPr="00F1727A" w:rsidRDefault="00F1727A" w:rsidP="00F1727A">
      <w:pPr>
        <w:jc w:val="both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color w:val="000000"/>
          <w:sz w:val="28"/>
          <w:szCs w:val="28"/>
        </w:rPr>
        <w:tab/>
        <w:t>3. </w:t>
      </w:r>
      <w:r w:rsidRPr="00F1727A">
        <w:rPr>
          <w:rFonts w:ascii="Times New Roman" w:hAnsi="Times New Roman" w:cs="Times New Roman"/>
          <w:sz w:val="28"/>
          <w:szCs w:val="28"/>
        </w:rPr>
        <w:t>Считать утратившими силу:</w:t>
      </w:r>
    </w:p>
    <w:p w:rsidR="00F1727A" w:rsidRPr="00F1727A" w:rsidRDefault="00F1727A" w:rsidP="00F1727A">
      <w:pPr>
        <w:jc w:val="both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F1727A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администрации городского округа «Город Калининград» </w:t>
      </w:r>
      <w:r w:rsidRPr="00F1727A">
        <w:rPr>
          <w:rFonts w:ascii="Times New Roman" w:hAnsi="Times New Roman" w:cs="Times New Roman"/>
          <w:sz w:val="28"/>
          <w:szCs w:val="28"/>
        </w:rPr>
        <w:t>от 15.04.2014 № 557 «Об утверждении регламента взаимодействия структурных подразделений администрации городского округа «Город Калининград» при рассмотрении запросов по организации приемки в муниципальную собственность городского округа «Город Калининград» объектов движимого и (или) недвижимого имущества, созданных либо приобретенных за счет средств бюджета городского округа «Город Калининград»;</w:t>
      </w:r>
    </w:p>
    <w:p w:rsidR="00F1727A" w:rsidRPr="00F1727A" w:rsidRDefault="00F1727A" w:rsidP="00F1727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 xml:space="preserve">          - п. 1.7.3 постановления администрации городского округа «Город Калининград» от 30.05.2014 № 802 «О внесении изменений в нормативные правовые акты, устанавливающие порядок предоставления муниципальной услуги и стандарт предоставления муниципальной услуги».</w:t>
      </w:r>
    </w:p>
    <w:p w:rsidR="00F1727A" w:rsidRPr="00F1727A" w:rsidRDefault="00F1727A" w:rsidP="00F1727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27A">
        <w:rPr>
          <w:rFonts w:ascii="Times New Roman" w:hAnsi="Times New Roman" w:cs="Times New Roman"/>
          <w:color w:val="000000"/>
          <w:sz w:val="28"/>
          <w:szCs w:val="28"/>
        </w:rPr>
        <w:t>4. Общему отделу администрации городского округа «Город Калининград» (В.М. Горбань) обеспечить опубликование настоящего постановления в газете «Гражданин», на официальном сайте администрации городского округа «Город Калининград» в сети Интернет,</w:t>
      </w:r>
      <w:r w:rsidRPr="00F1727A">
        <w:rPr>
          <w:rFonts w:ascii="Times New Roman" w:hAnsi="Times New Roman" w:cs="Times New Roman"/>
        </w:rPr>
        <w:t xml:space="preserve"> </w:t>
      </w:r>
      <w:r w:rsidRPr="00F1727A">
        <w:rPr>
          <w:rFonts w:ascii="Times New Roman" w:hAnsi="Times New Roman" w:cs="Times New Roman"/>
          <w:color w:val="000000"/>
          <w:sz w:val="28"/>
          <w:szCs w:val="28"/>
        </w:rPr>
        <w:t>направить копию постановления в Правительство Калининградской области для включения в региональный регистр муниципальных нормативных правовых актов в соответствии с действующим законодательством.</w:t>
      </w:r>
    </w:p>
    <w:p w:rsidR="00F1727A" w:rsidRPr="00F1727A" w:rsidRDefault="00F1727A" w:rsidP="00F1727A">
      <w:pPr>
        <w:pStyle w:val="Normal"/>
        <w:shd w:val="clear" w:color="auto" w:fill="FFFFFF"/>
        <w:ind w:left="-113" w:firstLine="709"/>
        <w:jc w:val="both"/>
        <w:rPr>
          <w:color w:val="000000"/>
          <w:spacing w:val="-9"/>
          <w:sz w:val="28"/>
          <w:szCs w:val="28"/>
        </w:rPr>
      </w:pPr>
      <w:r w:rsidRPr="00F1727A">
        <w:rPr>
          <w:color w:val="000000"/>
          <w:sz w:val="28"/>
          <w:szCs w:val="28"/>
        </w:rPr>
        <w:t xml:space="preserve">5. Контроль за исполнением настоящего постановления возложить на        и.о. председателя комитета муниципального имущества и земельных ресурсов администрации городского округа «Город Калининград» С.В. Румянцева,         </w:t>
      </w:r>
      <w:r w:rsidRPr="00F1727A">
        <w:rPr>
          <w:color w:val="000000"/>
          <w:spacing w:val="-9"/>
          <w:sz w:val="28"/>
          <w:szCs w:val="28"/>
        </w:rPr>
        <w:t xml:space="preserve">и.о. председателя комитета городского хозяйства администрации городского округа «Город Калининград» Ю.Л. Кондратьева, заместителя главы администрации, </w:t>
      </w:r>
      <w:r w:rsidRPr="00F1727A">
        <w:rPr>
          <w:color w:val="000000"/>
          <w:spacing w:val="-9"/>
          <w:sz w:val="28"/>
          <w:szCs w:val="28"/>
        </w:rPr>
        <w:lastRenderedPageBreak/>
        <w:t>председателя комитета по социальной политике администрации городского округа «Город Калининград» А.А. Апполонову, заместителя главы администрации, председателя комитета архитектуры и строительства администрации городского округа «Город Калининград» А.Л. Крупина.</w:t>
      </w:r>
    </w:p>
    <w:p w:rsidR="00F1727A" w:rsidRPr="00F1727A" w:rsidRDefault="00F1727A" w:rsidP="00F1727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727A" w:rsidRPr="00F1727A" w:rsidRDefault="00F1727A" w:rsidP="00F1727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785"/>
        <w:gridCol w:w="4935"/>
      </w:tblGrid>
      <w:tr w:rsidR="00F1727A" w:rsidRPr="00F1727A" w:rsidTr="006D6A0E">
        <w:tc>
          <w:tcPr>
            <w:tcW w:w="4785" w:type="dxa"/>
            <w:shd w:val="clear" w:color="auto" w:fill="auto"/>
          </w:tcPr>
          <w:p w:rsidR="00F1727A" w:rsidRPr="00F1727A" w:rsidRDefault="00F1727A" w:rsidP="006D6A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7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городского округа</w:t>
            </w:r>
          </w:p>
        </w:tc>
        <w:tc>
          <w:tcPr>
            <w:tcW w:w="4935" w:type="dxa"/>
            <w:shd w:val="clear" w:color="auto" w:fill="auto"/>
          </w:tcPr>
          <w:p w:rsidR="00F1727A" w:rsidRPr="00F1727A" w:rsidRDefault="00F1727A" w:rsidP="006D6A0E">
            <w:pPr>
              <w:ind w:firstLine="1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7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А.Г. Ярошук</w:t>
            </w:r>
          </w:p>
        </w:tc>
      </w:tr>
    </w:tbl>
    <w:p w:rsidR="00F1727A" w:rsidRPr="00F1727A" w:rsidRDefault="00F1727A" w:rsidP="00F1727A">
      <w:pPr>
        <w:ind w:firstLine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F1727A" w:rsidRDefault="00F1727A" w:rsidP="00F1727A">
      <w:pPr>
        <w:ind w:firstLine="180"/>
        <w:rPr>
          <w:color w:val="000000"/>
          <w:sz w:val="28"/>
          <w:szCs w:val="28"/>
        </w:rPr>
      </w:pPr>
    </w:p>
    <w:p w:rsidR="00F1727A" w:rsidRDefault="00F1727A" w:rsidP="00F1727A">
      <w:pPr>
        <w:ind w:firstLine="720"/>
        <w:rPr>
          <w:color w:val="000000"/>
        </w:rPr>
      </w:pPr>
    </w:p>
    <w:p w:rsidR="00F1727A" w:rsidRDefault="00F1727A" w:rsidP="00F1727A">
      <w:pPr>
        <w:ind w:firstLine="720"/>
        <w:rPr>
          <w:color w:val="000000"/>
        </w:rPr>
      </w:pPr>
    </w:p>
    <w:p w:rsidR="00F1727A" w:rsidRDefault="00F1727A" w:rsidP="00F1727A">
      <w:pPr>
        <w:ind w:firstLine="720"/>
        <w:rPr>
          <w:color w:val="00000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  <w:bookmarkStart w:id="0" w:name="_GoBack"/>
      <w:bookmarkEnd w:id="0"/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F1727A" w:rsidRDefault="00F1727A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</w:p>
    <w:p w:rsidR="00D467E2" w:rsidRPr="008F7908" w:rsidRDefault="00D467E2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  <w:r w:rsidRPr="008F7908">
        <w:rPr>
          <w:rFonts w:ascii="Times New Roman" w:hAnsi="Times New Roman" w:cs="Times New Roman"/>
          <w:b w:val="0"/>
          <w:bCs w:val="0"/>
        </w:rPr>
        <w:lastRenderedPageBreak/>
        <w:t xml:space="preserve">Приложение </w:t>
      </w:r>
    </w:p>
    <w:p w:rsidR="00D467E2" w:rsidRPr="008F7908" w:rsidRDefault="00D467E2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  <w:r w:rsidRPr="008F7908">
        <w:rPr>
          <w:rFonts w:ascii="Times New Roman" w:hAnsi="Times New Roman" w:cs="Times New Roman"/>
          <w:b w:val="0"/>
          <w:bCs w:val="0"/>
        </w:rPr>
        <w:t>к постановлению администрации</w:t>
      </w:r>
    </w:p>
    <w:p w:rsidR="00D467E2" w:rsidRPr="008F7908" w:rsidRDefault="00D467E2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  <w:r w:rsidRPr="008F7908">
        <w:rPr>
          <w:rFonts w:ascii="Times New Roman" w:hAnsi="Times New Roman" w:cs="Times New Roman"/>
          <w:b w:val="0"/>
          <w:bCs w:val="0"/>
        </w:rPr>
        <w:t>городского округа «Город Калининград»</w:t>
      </w:r>
    </w:p>
    <w:p w:rsidR="00D467E2" w:rsidRPr="008F7908" w:rsidRDefault="00D467E2" w:rsidP="006126E0">
      <w:pPr>
        <w:pStyle w:val="ConsPlusTitle"/>
        <w:ind w:left="4320"/>
        <w:jc w:val="both"/>
        <w:rPr>
          <w:rFonts w:ascii="Times New Roman" w:hAnsi="Times New Roman" w:cs="Times New Roman"/>
          <w:b w:val="0"/>
          <w:bCs w:val="0"/>
        </w:rPr>
      </w:pPr>
      <w:r w:rsidRPr="008F7908">
        <w:rPr>
          <w:rFonts w:ascii="Times New Roman" w:hAnsi="Times New Roman" w:cs="Times New Roman"/>
          <w:b w:val="0"/>
          <w:bCs w:val="0"/>
        </w:rPr>
        <w:t>от «</w:t>
      </w:r>
      <w:r w:rsidR="00F1727A">
        <w:rPr>
          <w:rFonts w:ascii="Times New Roman" w:hAnsi="Times New Roman" w:cs="Times New Roman"/>
          <w:b w:val="0"/>
          <w:bCs w:val="0"/>
        </w:rPr>
        <w:t>15</w:t>
      </w:r>
      <w:r w:rsidRPr="008F7908">
        <w:rPr>
          <w:rFonts w:ascii="Times New Roman" w:hAnsi="Times New Roman" w:cs="Times New Roman"/>
          <w:b w:val="0"/>
          <w:bCs w:val="0"/>
        </w:rPr>
        <w:t xml:space="preserve">» </w:t>
      </w:r>
      <w:r w:rsidR="00F1727A">
        <w:rPr>
          <w:rFonts w:ascii="Times New Roman" w:hAnsi="Times New Roman" w:cs="Times New Roman"/>
          <w:b w:val="0"/>
          <w:bCs w:val="0"/>
        </w:rPr>
        <w:t xml:space="preserve">сентября </w:t>
      </w:r>
      <w:r w:rsidRPr="008F7908">
        <w:rPr>
          <w:rFonts w:ascii="Times New Roman" w:hAnsi="Times New Roman" w:cs="Times New Roman"/>
          <w:b w:val="0"/>
          <w:bCs w:val="0"/>
        </w:rPr>
        <w:t xml:space="preserve"> 201</w:t>
      </w:r>
      <w:r w:rsidR="007C5D59">
        <w:rPr>
          <w:rFonts w:ascii="Times New Roman" w:hAnsi="Times New Roman" w:cs="Times New Roman"/>
          <w:b w:val="0"/>
          <w:bCs w:val="0"/>
        </w:rPr>
        <w:t>7</w:t>
      </w:r>
      <w:r w:rsidRPr="008F7908">
        <w:rPr>
          <w:rFonts w:ascii="Times New Roman" w:hAnsi="Times New Roman" w:cs="Times New Roman"/>
          <w:b w:val="0"/>
          <w:bCs w:val="0"/>
        </w:rPr>
        <w:t xml:space="preserve"> г</w:t>
      </w:r>
      <w:r>
        <w:rPr>
          <w:rFonts w:ascii="Times New Roman" w:hAnsi="Times New Roman" w:cs="Times New Roman"/>
          <w:b w:val="0"/>
          <w:bCs w:val="0"/>
        </w:rPr>
        <w:t>.</w:t>
      </w:r>
      <w:r w:rsidRPr="008F7908">
        <w:rPr>
          <w:rFonts w:ascii="Times New Roman" w:hAnsi="Times New Roman" w:cs="Times New Roman"/>
          <w:b w:val="0"/>
          <w:bCs w:val="0"/>
        </w:rPr>
        <w:t xml:space="preserve"> №</w:t>
      </w:r>
      <w:r w:rsidR="00F1727A">
        <w:rPr>
          <w:rFonts w:ascii="Times New Roman" w:hAnsi="Times New Roman" w:cs="Times New Roman"/>
          <w:b w:val="0"/>
          <w:bCs w:val="0"/>
        </w:rPr>
        <w:t xml:space="preserve"> 1407</w:t>
      </w:r>
    </w:p>
    <w:p w:rsidR="00D467E2" w:rsidRPr="008F7908" w:rsidRDefault="00D467E2" w:rsidP="006126E0">
      <w:pPr>
        <w:suppressAutoHyphens/>
        <w:autoSpaceDE w:val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67E2" w:rsidRPr="008F7908" w:rsidRDefault="00D467E2" w:rsidP="006126E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РЕГЛАМЕНТ</w:t>
      </w:r>
    </w:p>
    <w:p w:rsidR="00D467E2" w:rsidRPr="008F7908" w:rsidRDefault="00D467E2" w:rsidP="006126E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взаимодействия структурных подразделений администрации городского округа «Город Калининг</w:t>
      </w:r>
      <w:r w:rsidR="0042712C">
        <w:rPr>
          <w:rFonts w:ascii="Times New Roman" w:hAnsi="Times New Roman" w:cs="Times New Roman"/>
          <w:sz w:val="28"/>
          <w:szCs w:val="28"/>
        </w:rPr>
        <w:t xml:space="preserve">рад» и муниципальных предприятий и учреждений </w:t>
      </w:r>
      <w:r w:rsidR="001E16EB">
        <w:rPr>
          <w:rFonts w:ascii="Times New Roman" w:hAnsi="Times New Roman" w:cs="Times New Roman"/>
          <w:sz w:val="28"/>
          <w:szCs w:val="28"/>
        </w:rPr>
        <w:t xml:space="preserve">при рассмотрении запросов </w:t>
      </w:r>
      <w:r w:rsidRPr="008F7908">
        <w:rPr>
          <w:rFonts w:ascii="Times New Roman" w:hAnsi="Times New Roman" w:cs="Times New Roman"/>
          <w:sz w:val="28"/>
          <w:szCs w:val="28"/>
        </w:rPr>
        <w:t xml:space="preserve">о </w:t>
      </w:r>
      <w:r w:rsidR="001E16EB">
        <w:rPr>
          <w:rFonts w:ascii="Times New Roman" w:hAnsi="Times New Roman" w:cs="Times New Roman"/>
          <w:sz w:val="28"/>
          <w:szCs w:val="28"/>
        </w:rPr>
        <w:t>приемке</w:t>
      </w:r>
      <w:r w:rsidRPr="008F7908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городского округа «Город Калининград» объектов движимого и (или) недвижимого имущества, созданных либо приобретенных за счет средств бюджета городского округа «Город Калининград»</w:t>
      </w:r>
    </w:p>
    <w:p w:rsidR="00D467E2" w:rsidRPr="008F7908" w:rsidRDefault="00D467E2" w:rsidP="006126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467E2" w:rsidRPr="008F7908" w:rsidRDefault="00D467E2" w:rsidP="006126E0">
      <w:pPr>
        <w:autoSpaceDE w:val="0"/>
        <w:autoSpaceDN w:val="0"/>
        <w:adjustRightInd w:val="0"/>
        <w:spacing w:after="0" w:line="240" w:lineRule="auto"/>
        <w:ind w:left="-11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Раздел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467E2" w:rsidRPr="008F7908" w:rsidRDefault="00D467E2" w:rsidP="00612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67E2" w:rsidRPr="008F7908" w:rsidRDefault="00D467E2" w:rsidP="00612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1.1. Регламент регулирует порядок исполнения администрацией городского округа «Город Калининград» муниципальной функции по организации  прием</w:t>
      </w:r>
      <w:r w:rsidR="003F2540">
        <w:rPr>
          <w:rFonts w:ascii="Times New Roman" w:hAnsi="Times New Roman" w:cs="Times New Roman"/>
          <w:sz w:val="28"/>
          <w:szCs w:val="28"/>
        </w:rPr>
        <w:t>ки</w:t>
      </w:r>
      <w:r w:rsidRPr="008F7908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городского округа «Город Калининград» объектов движимого и (или) недвижимого имущества, созданных либо приобретенных за счет средств бюджета городск</w:t>
      </w:r>
      <w:r w:rsidR="00224156">
        <w:rPr>
          <w:rFonts w:ascii="Times New Roman" w:hAnsi="Times New Roman" w:cs="Times New Roman"/>
          <w:sz w:val="28"/>
          <w:szCs w:val="28"/>
        </w:rPr>
        <w:t>ого округа «Город Калининград»</w:t>
      </w:r>
      <w:r w:rsidR="00202436" w:rsidRPr="000F4E16">
        <w:rPr>
          <w:rFonts w:ascii="Times New Roman" w:hAnsi="Times New Roman" w:cs="Times New Roman"/>
          <w:sz w:val="28"/>
          <w:szCs w:val="28"/>
        </w:rPr>
        <w:t>,</w:t>
      </w:r>
      <w:r w:rsidR="00202436">
        <w:rPr>
          <w:rFonts w:ascii="Times New Roman" w:hAnsi="Times New Roman" w:cs="Times New Roman"/>
          <w:sz w:val="28"/>
          <w:szCs w:val="28"/>
        </w:rPr>
        <w:t xml:space="preserve"> </w:t>
      </w:r>
      <w:r w:rsidRPr="008F7908">
        <w:rPr>
          <w:rFonts w:ascii="Times New Roman" w:hAnsi="Times New Roman" w:cs="Times New Roman"/>
          <w:sz w:val="28"/>
          <w:szCs w:val="28"/>
        </w:rPr>
        <w:t xml:space="preserve">определяет сроки и последовательность административных процедур и административных действий должностных лиц комитета муниципального имущества и земельных ресурсов администрации городского округа «Город Калининград» (далее – Комитет) при исполнении муниципальной функции. </w:t>
      </w:r>
    </w:p>
    <w:p w:rsidR="000F4E16" w:rsidRDefault="00D467E2" w:rsidP="00612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1.2. В качестве заявителей могут выступать структурные подразделения администрации городского округа «Город Калининград» и муниципальные </w:t>
      </w:r>
      <w:r w:rsidR="008F6095">
        <w:rPr>
          <w:rFonts w:ascii="Times New Roman" w:hAnsi="Times New Roman" w:cs="Times New Roman"/>
          <w:sz w:val="28"/>
          <w:szCs w:val="28"/>
        </w:rPr>
        <w:t xml:space="preserve">предприятия и </w:t>
      </w:r>
      <w:r w:rsidRPr="008F7908">
        <w:rPr>
          <w:rFonts w:ascii="Times New Roman" w:hAnsi="Times New Roman" w:cs="Times New Roman"/>
          <w:sz w:val="28"/>
          <w:szCs w:val="28"/>
        </w:rPr>
        <w:t>учреждения городского округа «Город Калининград» (далее – заявители).</w:t>
      </w:r>
      <w:r w:rsidR="00664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7E2" w:rsidRPr="008F7908" w:rsidRDefault="0066433E" w:rsidP="00612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>В случае</w:t>
      </w:r>
      <w:r w:rsidR="003F2540">
        <w:rPr>
          <w:rFonts w:ascii="Times New Roman" w:hAnsi="Times New Roman" w:cs="Times New Roman"/>
          <w:sz w:val="28"/>
          <w:szCs w:val="28"/>
        </w:rPr>
        <w:t xml:space="preserve"> </w:t>
      </w:r>
      <w:r w:rsidRPr="000F4E16">
        <w:rPr>
          <w:rFonts w:ascii="Times New Roman" w:hAnsi="Times New Roman" w:cs="Times New Roman"/>
          <w:sz w:val="28"/>
          <w:szCs w:val="28"/>
        </w:rPr>
        <w:t xml:space="preserve">если заявителем выступает структурное подразделение администрации городского округа «Город Калининград», </w:t>
      </w:r>
      <w:r w:rsidR="000F4E16" w:rsidRPr="000F4E16">
        <w:rPr>
          <w:rFonts w:ascii="Times New Roman" w:hAnsi="Times New Roman" w:cs="Times New Roman"/>
          <w:sz w:val="28"/>
          <w:szCs w:val="28"/>
        </w:rPr>
        <w:t>запрос</w:t>
      </w:r>
      <w:r w:rsidRPr="000F4E16">
        <w:rPr>
          <w:rFonts w:ascii="Times New Roman" w:hAnsi="Times New Roman" w:cs="Times New Roman"/>
          <w:sz w:val="28"/>
          <w:szCs w:val="28"/>
        </w:rPr>
        <w:t xml:space="preserve"> с комплектом документо</w:t>
      </w:r>
      <w:r w:rsidR="00224156">
        <w:rPr>
          <w:rFonts w:ascii="Times New Roman" w:hAnsi="Times New Roman" w:cs="Times New Roman"/>
          <w:sz w:val="28"/>
          <w:szCs w:val="28"/>
        </w:rPr>
        <w:t>в</w:t>
      </w:r>
      <w:r w:rsidRPr="000F4E16">
        <w:rPr>
          <w:rFonts w:ascii="Times New Roman" w:hAnsi="Times New Roman" w:cs="Times New Roman"/>
          <w:sz w:val="28"/>
          <w:szCs w:val="28"/>
        </w:rPr>
        <w:t xml:space="preserve"> </w:t>
      </w:r>
      <w:r w:rsidR="000F4E16" w:rsidRPr="000F4E16">
        <w:rPr>
          <w:rFonts w:ascii="Times New Roman" w:hAnsi="Times New Roman" w:cs="Times New Roman"/>
          <w:sz w:val="28"/>
          <w:szCs w:val="28"/>
        </w:rPr>
        <w:t>подается</w:t>
      </w:r>
      <w:r w:rsidRPr="000F4E16">
        <w:rPr>
          <w:rFonts w:ascii="Times New Roman" w:hAnsi="Times New Roman" w:cs="Times New Roman"/>
          <w:sz w:val="28"/>
          <w:szCs w:val="28"/>
        </w:rPr>
        <w:t xml:space="preserve"> </w:t>
      </w:r>
      <w:r w:rsidR="003F2540">
        <w:rPr>
          <w:rFonts w:ascii="Times New Roman" w:hAnsi="Times New Roman" w:cs="Times New Roman"/>
          <w:sz w:val="28"/>
          <w:szCs w:val="28"/>
        </w:rPr>
        <w:t xml:space="preserve">в </w:t>
      </w:r>
      <w:r w:rsidRPr="000F4E16">
        <w:rPr>
          <w:rFonts w:ascii="Times New Roman" w:hAnsi="Times New Roman" w:cs="Times New Roman"/>
          <w:sz w:val="28"/>
          <w:szCs w:val="28"/>
        </w:rPr>
        <w:t>общий отдел администрации городского округа «Город Калининград».</w:t>
      </w:r>
    </w:p>
    <w:p w:rsidR="0066433E" w:rsidRPr="000F4E16" w:rsidRDefault="00D467E2" w:rsidP="00C614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>1.3. </w:t>
      </w:r>
      <w:r w:rsidR="00C614B3" w:rsidRPr="000F4E16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 муниципального казенного учреждения городского округа «Город Калининград» «Многофункциональный центр предоставления государственных и мун</w:t>
      </w:r>
      <w:r w:rsidR="0066433E" w:rsidRPr="000F4E16">
        <w:rPr>
          <w:rFonts w:ascii="Times New Roman" w:hAnsi="Times New Roman" w:cs="Times New Roman"/>
          <w:sz w:val="28"/>
          <w:szCs w:val="28"/>
        </w:rPr>
        <w:t>иципальных услуг» (далее - МФЦ).</w:t>
      </w:r>
      <w:r w:rsidR="00C614B3" w:rsidRPr="000F4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B3" w:rsidRPr="000F4E16" w:rsidRDefault="00C614B3" w:rsidP="00C614B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>236040, г. Калининград, площадь Победы, 1.</w:t>
      </w:r>
    </w:p>
    <w:p w:rsidR="00C614B3" w:rsidRPr="000F4E16" w:rsidRDefault="00C614B3" w:rsidP="00C614B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>Сведения о номерах кабинетов, в которых осуществляется прием заявителей, указаны на информационном стенде Комитета, размещенном в помещении МФЦ.</w:t>
      </w:r>
    </w:p>
    <w:p w:rsidR="00C614B3" w:rsidRPr="000F4E16" w:rsidRDefault="00C614B3" w:rsidP="00C614B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>График работы МФЦ:</w:t>
      </w:r>
    </w:p>
    <w:p w:rsidR="00C614B3" w:rsidRPr="000F4E16" w:rsidRDefault="00C614B3" w:rsidP="00C614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>– понедельник – пятница с 08:00 до 20:00;</w:t>
      </w:r>
    </w:p>
    <w:p w:rsidR="00C614B3" w:rsidRPr="000F4E16" w:rsidRDefault="00C614B3" w:rsidP="00C614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>– суббота с 08:00 до 17:00;</w:t>
      </w:r>
    </w:p>
    <w:p w:rsidR="00D467E2" w:rsidRPr="000F4E16" w:rsidRDefault="00C614B3" w:rsidP="00C614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lastRenderedPageBreak/>
        <w:t>– воскресенье, праздничные дни – выходные дни.</w:t>
      </w:r>
    </w:p>
    <w:p w:rsidR="00C614B3" w:rsidRPr="000F4E16" w:rsidRDefault="00D467E2" w:rsidP="00C61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>1.4. </w:t>
      </w:r>
      <w:r w:rsidR="00C614B3" w:rsidRPr="000F4E16">
        <w:rPr>
          <w:rFonts w:ascii="Times New Roman" w:hAnsi="Times New Roman" w:cs="Times New Roman"/>
          <w:sz w:val="28"/>
          <w:szCs w:val="28"/>
        </w:rPr>
        <w:t xml:space="preserve">Адреса официального сайта администрации городского округа «Город Калининград», сайтов организаций, участвующих в </w:t>
      </w:r>
      <w:r w:rsidR="00034BC7">
        <w:rPr>
          <w:rFonts w:ascii="Times New Roman" w:hAnsi="Times New Roman" w:cs="Times New Roman"/>
          <w:sz w:val="28"/>
          <w:szCs w:val="28"/>
        </w:rPr>
        <w:t>исполнении</w:t>
      </w:r>
      <w:r w:rsidR="00C614B3" w:rsidRPr="000F4E1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B8137B">
        <w:rPr>
          <w:rFonts w:ascii="Times New Roman" w:hAnsi="Times New Roman" w:cs="Times New Roman"/>
          <w:sz w:val="28"/>
          <w:szCs w:val="28"/>
        </w:rPr>
        <w:t>функции</w:t>
      </w:r>
      <w:r w:rsidR="00C614B3" w:rsidRPr="000F4E16">
        <w:rPr>
          <w:rFonts w:ascii="Times New Roman" w:hAnsi="Times New Roman" w:cs="Times New Roman"/>
          <w:sz w:val="28"/>
          <w:szCs w:val="28"/>
        </w:rPr>
        <w:t>, в информационно-телекоммуникационной сети «Интернет», содержащих информацию о</w:t>
      </w:r>
      <w:r w:rsidR="003F2540">
        <w:rPr>
          <w:rFonts w:ascii="Times New Roman" w:hAnsi="Times New Roman" w:cs="Times New Roman"/>
          <w:sz w:val="28"/>
          <w:szCs w:val="28"/>
        </w:rPr>
        <w:t>б</w:t>
      </w:r>
      <w:r w:rsidR="00C614B3" w:rsidRPr="000F4E16">
        <w:rPr>
          <w:rFonts w:ascii="Times New Roman" w:hAnsi="Times New Roman" w:cs="Times New Roman"/>
          <w:sz w:val="28"/>
          <w:szCs w:val="28"/>
        </w:rPr>
        <w:t xml:space="preserve"> </w:t>
      </w:r>
      <w:r w:rsidR="00034BC7">
        <w:rPr>
          <w:rFonts w:ascii="Times New Roman" w:hAnsi="Times New Roman" w:cs="Times New Roman"/>
          <w:sz w:val="28"/>
          <w:szCs w:val="28"/>
        </w:rPr>
        <w:t>исполнении</w:t>
      </w:r>
      <w:r w:rsidR="00C614B3" w:rsidRPr="000F4E16">
        <w:rPr>
          <w:rFonts w:ascii="Times New Roman" w:hAnsi="Times New Roman" w:cs="Times New Roman"/>
          <w:sz w:val="28"/>
          <w:szCs w:val="28"/>
        </w:rPr>
        <w:t xml:space="preserve"> муниципальной функции, адреса их электронной почты.</w:t>
      </w:r>
    </w:p>
    <w:p w:rsidR="00C614B3" w:rsidRPr="000F4E16" w:rsidRDefault="00C614B3" w:rsidP="00C61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городского округа «Город Калининград» в информационно-телекоммуникационной сети «Интернет», содержащего информацию об </w:t>
      </w:r>
      <w:r w:rsidR="00034BC7">
        <w:rPr>
          <w:rFonts w:ascii="Times New Roman" w:hAnsi="Times New Roman" w:cs="Times New Roman"/>
          <w:sz w:val="28"/>
          <w:szCs w:val="28"/>
        </w:rPr>
        <w:t>исполнении</w:t>
      </w:r>
      <w:r w:rsidRPr="000F4E16">
        <w:rPr>
          <w:rFonts w:ascii="Times New Roman" w:hAnsi="Times New Roman" w:cs="Times New Roman"/>
          <w:sz w:val="28"/>
          <w:szCs w:val="28"/>
        </w:rPr>
        <w:t xml:space="preserve"> муниципальной функции: klgd</w:t>
      </w:r>
      <w:r w:rsidR="00B8137B">
        <w:rPr>
          <w:rFonts w:ascii="Times New Roman" w:hAnsi="Times New Roman" w:cs="Times New Roman"/>
          <w:sz w:val="28"/>
          <w:szCs w:val="28"/>
        </w:rPr>
        <w:t>.ru</w:t>
      </w:r>
      <w:r w:rsidRPr="000F4E16">
        <w:rPr>
          <w:rFonts w:ascii="Times New Roman" w:hAnsi="Times New Roman" w:cs="Times New Roman"/>
          <w:sz w:val="28"/>
          <w:szCs w:val="28"/>
        </w:rPr>
        <w:t>.</w:t>
      </w:r>
    </w:p>
    <w:p w:rsidR="00C614B3" w:rsidRPr="000F4E16" w:rsidRDefault="0047072F" w:rsidP="00C61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МФЦ: </w:t>
      </w:r>
      <w:r w:rsidR="000F4E16" w:rsidRPr="00157E1F">
        <w:rPr>
          <w:rFonts w:ascii="Times New Roman" w:hAnsi="Times New Roman" w:cs="Times New Roman"/>
          <w:sz w:val="28"/>
          <w:szCs w:val="28"/>
        </w:rPr>
        <w:t>mfc@klgd.ru</w:t>
      </w:r>
      <w:r w:rsidR="00C614B3" w:rsidRPr="00157E1F">
        <w:rPr>
          <w:rFonts w:ascii="Times New Roman" w:hAnsi="Times New Roman" w:cs="Times New Roman"/>
          <w:sz w:val="28"/>
          <w:szCs w:val="28"/>
        </w:rPr>
        <w:t>.</w:t>
      </w:r>
      <w:r w:rsidR="000F4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B3" w:rsidRPr="000F4E16" w:rsidRDefault="00C614B3" w:rsidP="00C61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 xml:space="preserve">Адрес электронной почты Комитета для направления электронных обращений по вопросам </w:t>
      </w:r>
      <w:r w:rsidR="00034BC7">
        <w:rPr>
          <w:rFonts w:ascii="Times New Roman" w:hAnsi="Times New Roman" w:cs="Times New Roman"/>
          <w:sz w:val="28"/>
          <w:szCs w:val="28"/>
        </w:rPr>
        <w:t>исполнения</w:t>
      </w:r>
      <w:r w:rsidRPr="000F4E16">
        <w:rPr>
          <w:rFonts w:ascii="Times New Roman" w:hAnsi="Times New Roman" w:cs="Times New Roman"/>
          <w:sz w:val="28"/>
          <w:szCs w:val="28"/>
        </w:rPr>
        <w:t xml:space="preserve"> муниципальной функции: kmicom@klgd.ru.</w:t>
      </w:r>
    </w:p>
    <w:p w:rsidR="00020D71" w:rsidRDefault="00020D71" w:rsidP="006126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67E2" w:rsidRPr="008F7908" w:rsidRDefault="00D467E2" w:rsidP="006126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Раздел 2.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F2540">
        <w:rPr>
          <w:rFonts w:ascii="Times New Roman" w:hAnsi="Times New Roman" w:cs="Times New Roman"/>
          <w:sz w:val="28"/>
          <w:szCs w:val="28"/>
        </w:rPr>
        <w:t>ИСПОЛНЕНИЯ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ФУНКЦИИ</w:t>
      </w:r>
    </w:p>
    <w:p w:rsidR="00D467E2" w:rsidRPr="008F7908" w:rsidRDefault="00D467E2" w:rsidP="006126E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67E2" w:rsidRPr="008F7908" w:rsidRDefault="00D467E2" w:rsidP="006126E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2.1. Наименование </w:t>
      </w:r>
      <w:r w:rsidR="00E2793E">
        <w:rPr>
          <w:rFonts w:ascii="Times New Roman" w:hAnsi="Times New Roman" w:cs="Times New Roman"/>
          <w:sz w:val="28"/>
          <w:szCs w:val="28"/>
        </w:rPr>
        <w:t>муниципальной функции</w:t>
      </w:r>
      <w:r w:rsidRPr="008F7908">
        <w:rPr>
          <w:rFonts w:ascii="Times New Roman" w:hAnsi="Times New Roman" w:cs="Times New Roman"/>
          <w:sz w:val="28"/>
          <w:szCs w:val="28"/>
        </w:rPr>
        <w:t>: «Организация приемки в муниципальную собственность городского округа «Город Калининград» объектов движимого и (или) недвижимого имущества, созданных либо приобретенных за счет средств бюджета городского округа «Город Калининград».</w:t>
      </w:r>
    </w:p>
    <w:p w:rsidR="00D467E2" w:rsidRDefault="00D467E2" w:rsidP="00612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2</w:t>
      </w:r>
      <w:r w:rsidRPr="000F4E16">
        <w:rPr>
          <w:rFonts w:ascii="Times New Roman" w:hAnsi="Times New Roman" w:cs="Times New Roman"/>
          <w:sz w:val="28"/>
          <w:szCs w:val="28"/>
        </w:rPr>
        <w:t>.2. В рассмотрении за</w:t>
      </w:r>
      <w:r w:rsidR="00054EE9" w:rsidRPr="000F4E16">
        <w:rPr>
          <w:rFonts w:ascii="Times New Roman" w:hAnsi="Times New Roman" w:cs="Times New Roman"/>
          <w:sz w:val="28"/>
          <w:szCs w:val="28"/>
        </w:rPr>
        <w:t>проса</w:t>
      </w:r>
      <w:r w:rsidRPr="000F4E16">
        <w:rPr>
          <w:rFonts w:ascii="Times New Roman" w:hAnsi="Times New Roman" w:cs="Times New Roman"/>
          <w:sz w:val="28"/>
          <w:szCs w:val="28"/>
        </w:rPr>
        <w:t xml:space="preserve"> </w:t>
      </w:r>
      <w:r w:rsidR="00D325DA" w:rsidRPr="000F4E16">
        <w:rPr>
          <w:rFonts w:ascii="Times New Roman" w:hAnsi="Times New Roman" w:cs="Times New Roman"/>
          <w:sz w:val="28"/>
          <w:szCs w:val="28"/>
        </w:rPr>
        <w:t>в зависимости от</w:t>
      </w:r>
      <w:r w:rsidR="003F2540">
        <w:rPr>
          <w:rFonts w:ascii="Times New Roman" w:hAnsi="Times New Roman" w:cs="Times New Roman"/>
          <w:sz w:val="28"/>
          <w:szCs w:val="28"/>
        </w:rPr>
        <w:t xml:space="preserve"> его</w:t>
      </w:r>
      <w:r w:rsidR="00D325DA" w:rsidRPr="000F4E16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66433E" w:rsidRPr="000F4E16">
        <w:rPr>
          <w:rFonts w:ascii="Times New Roman" w:hAnsi="Times New Roman" w:cs="Times New Roman"/>
          <w:sz w:val="28"/>
          <w:szCs w:val="28"/>
        </w:rPr>
        <w:t xml:space="preserve"> </w:t>
      </w:r>
      <w:r w:rsidRPr="000F4E16">
        <w:rPr>
          <w:rFonts w:ascii="Times New Roman" w:hAnsi="Times New Roman" w:cs="Times New Roman"/>
          <w:sz w:val="28"/>
          <w:szCs w:val="28"/>
        </w:rPr>
        <w:t>принимают участие специалисты:</w:t>
      </w:r>
    </w:p>
    <w:p w:rsidR="00DF49DE" w:rsidRPr="000F4E16" w:rsidRDefault="00DF49DE" w:rsidP="006126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отдела учета муниципальной собственности Комитета (далее – специалисты Отдела)</w:t>
      </w:r>
      <w:r w:rsidR="006E73F7">
        <w:rPr>
          <w:rFonts w:ascii="Times New Roman" w:hAnsi="Times New Roman" w:cs="Times New Roman"/>
          <w:sz w:val="28"/>
          <w:szCs w:val="28"/>
        </w:rPr>
        <w:t>;</w:t>
      </w:r>
    </w:p>
    <w:p w:rsidR="00D467E2" w:rsidRPr="000F4E16" w:rsidRDefault="00020D71" w:rsidP="006126E0">
      <w:pPr>
        <w:pStyle w:val="ConsPlusNormal"/>
        <w:widowControl/>
        <w:autoSpaceDN w:val="0"/>
        <w:adjustRightInd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>– </w:t>
      </w:r>
      <w:r w:rsidR="000A3052" w:rsidRPr="000F4E16">
        <w:rPr>
          <w:rFonts w:ascii="Times New Roman" w:hAnsi="Times New Roman" w:cs="Times New Roman"/>
          <w:sz w:val="28"/>
          <w:szCs w:val="28"/>
        </w:rPr>
        <w:t xml:space="preserve">отдела бухгалтерского учета и администрирования доходов </w:t>
      </w:r>
      <w:r w:rsidR="003F2540">
        <w:rPr>
          <w:rFonts w:ascii="Times New Roman" w:hAnsi="Times New Roman" w:cs="Times New Roman"/>
          <w:sz w:val="28"/>
          <w:szCs w:val="28"/>
        </w:rPr>
        <w:t>К</w:t>
      </w:r>
      <w:r w:rsidR="000A3052" w:rsidRPr="000F4E16">
        <w:rPr>
          <w:rFonts w:ascii="Times New Roman" w:hAnsi="Times New Roman" w:cs="Times New Roman"/>
          <w:sz w:val="28"/>
          <w:szCs w:val="28"/>
        </w:rPr>
        <w:t xml:space="preserve">омитета (далее </w:t>
      </w:r>
      <w:r w:rsidR="000F4E16">
        <w:rPr>
          <w:rFonts w:ascii="Times New Roman" w:hAnsi="Times New Roman" w:cs="Times New Roman"/>
          <w:sz w:val="28"/>
          <w:szCs w:val="28"/>
        </w:rPr>
        <w:t>– Отдел бухгалтерского учета</w:t>
      </w:r>
      <w:r w:rsidR="000A3052" w:rsidRPr="000F4E16">
        <w:rPr>
          <w:rFonts w:ascii="Times New Roman" w:hAnsi="Times New Roman" w:cs="Times New Roman"/>
          <w:sz w:val="28"/>
          <w:szCs w:val="28"/>
        </w:rPr>
        <w:t>)</w:t>
      </w:r>
      <w:r w:rsidR="00D467E2" w:rsidRPr="000F4E16">
        <w:rPr>
          <w:rFonts w:ascii="Times New Roman" w:hAnsi="Times New Roman" w:cs="Times New Roman"/>
          <w:sz w:val="28"/>
          <w:szCs w:val="28"/>
        </w:rPr>
        <w:t>;</w:t>
      </w:r>
    </w:p>
    <w:p w:rsidR="00D467E2" w:rsidRPr="008F7908" w:rsidRDefault="00D467E2" w:rsidP="006126E0">
      <w:pPr>
        <w:pStyle w:val="ConsPlusNormal"/>
        <w:widowControl/>
        <w:autoSpaceDN w:val="0"/>
        <w:adjustRightInd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>– </w:t>
      </w:r>
      <w:r w:rsidR="000F4E16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0A3052" w:rsidRPr="000F4E16">
        <w:rPr>
          <w:rFonts w:ascii="Times New Roman" w:eastAsia="Calibri" w:hAnsi="Times New Roman" w:cs="Times New Roman"/>
          <w:sz w:val="28"/>
          <w:szCs w:val="28"/>
          <w:lang w:eastAsia="en-US"/>
        </w:rPr>
        <w:t>орожно-транспортного управления комитета городского хозяйства (далее – КГХ), управления благоустройства и экологии КГХ, управления жилищного и коммунального хозяйства КГХ, комитета по социальной политике (далее – Управление либо отдел в соответствующей сфере).</w:t>
      </w:r>
    </w:p>
    <w:p w:rsidR="00D467E2" w:rsidRPr="008F7908" w:rsidRDefault="00D467E2" w:rsidP="00054EE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2.3. Срок рассмотрения за</w:t>
      </w:r>
      <w:r w:rsidR="00054EE9">
        <w:rPr>
          <w:rFonts w:ascii="Times New Roman" w:hAnsi="Times New Roman" w:cs="Times New Roman"/>
          <w:sz w:val="28"/>
          <w:szCs w:val="28"/>
        </w:rPr>
        <w:t>проса</w:t>
      </w:r>
      <w:r w:rsidRPr="008F7908">
        <w:rPr>
          <w:rFonts w:ascii="Times New Roman" w:hAnsi="Times New Roman" w:cs="Times New Roman"/>
          <w:sz w:val="28"/>
          <w:szCs w:val="28"/>
        </w:rPr>
        <w:t>:</w:t>
      </w:r>
    </w:p>
    <w:p w:rsidR="00D467E2" w:rsidRPr="008F7908" w:rsidRDefault="0047072F" w:rsidP="006126E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57E1F">
        <w:rPr>
          <w:rFonts w:ascii="Times New Roman" w:hAnsi="Times New Roman" w:cs="Times New Roman"/>
          <w:sz w:val="28"/>
          <w:szCs w:val="28"/>
        </w:rPr>
        <w:t>-</w:t>
      </w:r>
      <w:r w:rsidR="00D467E2" w:rsidRPr="00157E1F">
        <w:rPr>
          <w:rFonts w:ascii="Times New Roman" w:hAnsi="Times New Roman" w:cs="Times New Roman"/>
          <w:sz w:val="28"/>
          <w:szCs w:val="28"/>
        </w:rPr>
        <w:t> при приемке объектов движимого</w:t>
      </w:r>
      <w:r w:rsidRPr="00157E1F">
        <w:rPr>
          <w:rFonts w:ascii="Times New Roman" w:hAnsi="Times New Roman" w:cs="Times New Roman"/>
          <w:sz w:val="28"/>
          <w:szCs w:val="28"/>
        </w:rPr>
        <w:t xml:space="preserve"> и (или) недвижимого</w:t>
      </w:r>
      <w:r w:rsidR="00D467E2" w:rsidRPr="00157E1F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D325DA" w:rsidRPr="00157E1F">
        <w:rPr>
          <w:rFonts w:ascii="Times New Roman" w:hAnsi="Times New Roman" w:cs="Times New Roman"/>
          <w:sz w:val="28"/>
          <w:szCs w:val="28"/>
        </w:rPr>
        <w:t xml:space="preserve">– </w:t>
      </w:r>
      <w:r w:rsidR="00D467E2" w:rsidRPr="00157E1F">
        <w:rPr>
          <w:rFonts w:ascii="Times New Roman" w:hAnsi="Times New Roman" w:cs="Times New Roman"/>
          <w:sz w:val="28"/>
          <w:szCs w:val="28"/>
        </w:rPr>
        <w:t>не более 5</w:t>
      </w:r>
      <w:r w:rsidR="00486445" w:rsidRPr="00157E1F">
        <w:rPr>
          <w:rFonts w:ascii="Times New Roman" w:hAnsi="Times New Roman" w:cs="Times New Roman"/>
          <w:sz w:val="28"/>
          <w:szCs w:val="28"/>
        </w:rPr>
        <w:t>3</w:t>
      </w:r>
      <w:r w:rsidR="00D467E2" w:rsidRPr="00157E1F">
        <w:rPr>
          <w:rFonts w:ascii="Times New Roman" w:hAnsi="Times New Roman" w:cs="Times New Roman"/>
          <w:sz w:val="28"/>
          <w:szCs w:val="28"/>
        </w:rPr>
        <w:t xml:space="preserve"> рабочих д</w:t>
      </w:r>
      <w:r w:rsidRPr="00157E1F">
        <w:rPr>
          <w:rFonts w:ascii="Times New Roman" w:hAnsi="Times New Roman" w:cs="Times New Roman"/>
          <w:sz w:val="28"/>
          <w:szCs w:val="28"/>
        </w:rPr>
        <w:t>ней.</w:t>
      </w:r>
    </w:p>
    <w:p w:rsidR="00D467E2" w:rsidRPr="000F4E16" w:rsidRDefault="00D467E2" w:rsidP="006126E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F4E16">
        <w:rPr>
          <w:rFonts w:ascii="Times New Roman" w:hAnsi="Times New Roman" w:cs="Times New Roman"/>
          <w:sz w:val="28"/>
          <w:szCs w:val="28"/>
        </w:rPr>
        <w:t xml:space="preserve">2.4. Результатом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3F2540">
        <w:rPr>
          <w:rFonts w:ascii="Times New Roman" w:hAnsi="Times New Roman" w:cs="Times New Roman"/>
          <w:sz w:val="28"/>
          <w:szCs w:val="28"/>
        </w:rPr>
        <w:t>я</w:t>
      </w:r>
      <w:r w:rsidRPr="000F4E16">
        <w:rPr>
          <w:rFonts w:ascii="Times New Roman" w:hAnsi="Times New Roman" w:cs="Times New Roman"/>
          <w:sz w:val="28"/>
          <w:szCs w:val="28"/>
        </w:rPr>
        <w:t xml:space="preserve"> муниципальной функции явля</w:t>
      </w:r>
      <w:r w:rsidR="003F2540">
        <w:rPr>
          <w:rFonts w:ascii="Times New Roman" w:hAnsi="Times New Roman" w:cs="Times New Roman"/>
          <w:sz w:val="28"/>
          <w:szCs w:val="28"/>
        </w:rPr>
        <w:t>ю</w:t>
      </w:r>
      <w:r w:rsidRPr="000F4E16">
        <w:rPr>
          <w:rFonts w:ascii="Times New Roman" w:hAnsi="Times New Roman" w:cs="Times New Roman"/>
          <w:sz w:val="28"/>
          <w:szCs w:val="28"/>
        </w:rPr>
        <w:t>тся:</w:t>
      </w:r>
    </w:p>
    <w:p w:rsidR="00D467E2" w:rsidRPr="008F7908" w:rsidRDefault="003F2540" w:rsidP="006126E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акт приема</w:t>
      </w:r>
      <w:r w:rsidR="00D467E2" w:rsidRPr="000F4E16">
        <w:rPr>
          <w:rFonts w:ascii="Times New Roman" w:hAnsi="Times New Roman" w:cs="Times New Roman"/>
          <w:sz w:val="28"/>
          <w:szCs w:val="28"/>
        </w:rPr>
        <w:t>-передачи объекта, подписанный в установленном порядке, либо</w:t>
      </w:r>
    </w:p>
    <w:p w:rsidR="00D467E2" w:rsidRPr="008F7908" w:rsidRDefault="00D467E2" w:rsidP="006126E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уведомление об отказе в приемке объекта, созданного за счет средств бюджета городского округа «Город Калининград», в муниципальную собственность городского округа «Город Калининград».</w:t>
      </w:r>
    </w:p>
    <w:p w:rsidR="00D467E2" w:rsidRPr="008F7908" w:rsidRDefault="00D467E2" w:rsidP="00612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Юридическим фактом исполнения </w:t>
      </w:r>
      <w:r w:rsidR="003F2540">
        <w:rPr>
          <w:rFonts w:ascii="Times New Roman" w:hAnsi="Times New Roman" w:cs="Times New Roman"/>
          <w:sz w:val="28"/>
          <w:szCs w:val="28"/>
        </w:rPr>
        <w:t>функции</w:t>
      </w:r>
      <w:r w:rsidRPr="008F7908">
        <w:rPr>
          <w:rFonts w:ascii="Times New Roman" w:hAnsi="Times New Roman" w:cs="Times New Roman"/>
          <w:sz w:val="28"/>
          <w:szCs w:val="28"/>
        </w:rPr>
        <w:t xml:space="preserve"> является учет имущества в реестре муниципального имущества в разделе «Казна».</w:t>
      </w:r>
    </w:p>
    <w:p w:rsidR="00D467E2" w:rsidRPr="008F7908" w:rsidRDefault="00D467E2" w:rsidP="006126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2.5. Перечень нормативных прав</w:t>
      </w:r>
      <w:r w:rsidR="001D72B5">
        <w:rPr>
          <w:rFonts w:ascii="Times New Roman" w:hAnsi="Times New Roman" w:cs="Times New Roman"/>
          <w:sz w:val="28"/>
          <w:szCs w:val="28"/>
        </w:rPr>
        <w:t>ов</w:t>
      </w:r>
      <w:r w:rsidRPr="008F7908">
        <w:rPr>
          <w:rFonts w:ascii="Times New Roman" w:hAnsi="Times New Roman" w:cs="Times New Roman"/>
          <w:sz w:val="28"/>
          <w:szCs w:val="28"/>
        </w:rPr>
        <w:t xml:space="preserve">ых актов, регулирующих отношения, возникающие в связи с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3F2540">
        <w:rPr>
          <w:rFonts w:ascii="Times New Roman" w:hAnsi="Times New Roman" w:cs="Times New Roman"/>
          <w:sz w:val="28"/>
          <w:szCs w:val="28"/>
        </w:rPr>
        <w:t>ем</w:t>
      </w:r>
      <w:r w:rsidRPr="008F7908">
        <w:rPr>
          <w:rFonts w:ascii="Times New Roman" w:hAnsi="Times New Roman" w:cs="Times New Roman"/>
          <w:sz w:val="28"/>
          <w:szCs w:val="28"/>
        </w:rPr>
        <w:t xml:space="preserve"> муниципальной функции:</w:t>
      </w:r>
    </w:p>
    <w:p w:rsidR="00D467E2" w:rsidRPr="008F7908" w:rsidRDefault="00D467E2" w:rsidP="006126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lastRenderedPageBreak/>
        <w:t>– Гражданский кодекс Российской Федерации (часть первая) от 30.11.1994 № 51-ФЗ (</w:t>
      </w:r>
      <w:r w:rsidR="00486445">
        <w:rPr>
          <w:rFonts w:ascii="Times New Roman" w:hAnsi="Times New Roman" w:cs="Times New Roman"/>
          <w:sz w:val="28"/>
          <w:szCs w:val="28"/>
        </w:rPr>
        <w:t>в действующей редакции</w:t>
      </w:r>
      <w:r w:rsidRPr="008F7908">
        <w:rPr>
          <w:rFonts w:ascii="Times New Roman" w:hAnsi="Times New Roman" w:cs="Times New Roman"/>
          <w:sz w:val="28"/>
          <w:szCs w:val="28"/>
        </w:rPr>
        <w:t xml:space="preserve">), </w:t>
      </w:r>
      <w:hyperlink r:id="rId9" w:history="1">
        <w:r w:rsidRPr="008F7908">
          <w:rPr>
            <w:rFonts w:ascii="Times New Roman" w:hAnsi="Times New Roman" w:cs="Times New Roman"/>
            <w:sz w:val="28"/>
            <w:szCs w:val="28"/>
          </w:rPr>
          <w:t>ст. 209</w:t>
        </w:r>
      </w:hyperlink>
      <w:r w:rsidRPr="008F7908">
        <w:rPr>
          <w:rFonts w:ascii="Times New Roman" w:hAnsi="Times New Roman" w:cs="Times New Roman"/>
          <w:sz w:val="28"/>
          <w:szCs w:val="28"/>
        </w:rPr>
        <w:t xml:space="preserve">, текст опубликован в изданиях «Собрание законодательства Российской Федерации» от 05.12.1994 </w:t>
      </w:r>
      <w:r w:rsidR="00564A62">
        <w:rPr>
          <w:rFonts w:ascii="Times New Roman" w:hAnsi="Times New Roman" w:cs="Times New Roman"/>
          <w:sz w:val="28"/>
          <w:szCs w:val="28"/>
        </w:rPr>
        <w:t xml:space="preserve">  № 32,</w:t>
      </w:r>
      <w:r w:rsidRPr="008F7908">
        <w:rPr>
          <w:rFonts w:ascii="Times New Roman" w:hAnsi="Times New Roman" w:cs="Times New Roman"/>
          <w:sz w:val="28"/>
          <w:szCs w:val="28"/>
        </w:rPr>
        <w:t xml:space="preserve"> ст. 3301, «Российская газета» от 08.12.1994 № 238-239;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– Градостроительный кодекс Российской Федерации от 29.12.2004 </w:t>
      </w:r>
      <w:r>
        <w:rPr>
          <w:rFonts w:ascii="Times New Roman" w:hAnsi="Times New Roman" w:cs="Times New Roman"/>
          <w:sz w:val="28"/>
          <w:szCs w:val="28"/>
        </w:rPr>
        <w:t xml:space="preserve">               № </w:t>
      </w:r>
      <w:r w:rsidRPr="008F7908">
        <w:rPr>
          <w:rFonts w:ascii="Times New Roman" w:hAnsi="Times New Roman" w:cs="Times New Roman"/>
          <w:sz w:val="28"/>
          <w:szCs w:val="28"/>
        </w:rPr>
        <w:t>190-ФЗ (</w:t>
      </w:r>
      <w:r w:rsidR="00486445" w:rsidRPr="00486445">
        <w:rPr>
          <w:rFonts w:ascii="Times New Roman" w:hAnsi="Times New Roman" w:cs="Times New Roman"/>
          <w:sz w:val="28"/>
          <w:szCs w:val="28"/>
        </w:rPr>
        <w:t>в действующей редакции</w:t>
      </w:r>
      <w:r w:rsidRPr="008F7908">
        <w:rPr>
          <w:rFonts w:ascii="Times New Roman" w:hAnsi="Times New Roman" w:cs="Times New Roman"/>
          <w:sz w:val="28"/>
          <w:szCs w:val="28"/>
        </w:rPr>
        <w:t xml:space="preserve">), </w:t>
      </w:r>
      <w:hyperlink r:id="rId10" w:history="1">
        <w:r w:rsidRPr="008F7908">
          <w:rPr>
            <w:rFonts w:ascii="Times New Roman" w:hAnsi="Times New Roman" w:cs="Times New Roman"/>
            <w:sz w:val="28"/>
            <w:szCs w:val="28"/>
          </w:rPr>
          <w:t>п. 6 ст. 2</w:t>
        </w:r>
      </w:hyperlink>
      <w:r w:rsidRPr="008F7908">
        <w:rPr>
          <w:rFonts w:ascii="Times New Roman" w:hAnsi="Times New Roman" w:cs="Times New Roman"/>
          <w:sz w:val="28"/>
          <w:szCs w:val="28"/>
        </w:rPr>
        <w:t>, текст опубликован в изданиях «Российская газета» от 30.12.2004 № 290, «Собрание законодательства Российской Федерации»  от 03.01.2005 № 1 (часть 1), ст. 16, «Парламентская газета» от 14.01.2005 № 5-6;</w:t>
      </w:r>
    </w:p>
    <w:p w:rsidR="00D467E2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Федеральный закон от 06.12.2011 № 402-ФЗ</w:t>
      </w:r>
      <w:r w:rsidR="00564A62">
        <w:rPr>
          <w:rFonts w:ascii="Times New Roman" w:hAnsi="Times New Roman" w:cs="Times New Roman"/>
          <w:sz w:val="28"/>
          <w:szCs w:val="28"/>
        </w:rPr>
        <w:t xml:space="preserve"> (</w:t>
      </w:r>
      <w:r w:rsidR="00564A62" w:rsidRPr="00564A62">
        <w:rPr>
          <w:rFonts w:ascii="Times New Roman" w:hAnsi="Times New Roman" w:cs="Times New Roman"/>
          <w:sz w:val="28"/>
          <w:szCs w:val="28"/>
        </w:rPr>
        <w:t>в действующей редакции</w:t>
      </w:r>
      <w:r w:rsidR="00564A62">
        <w:rPr>
          <w:rFonts w:ascii="Times New Roman" w:hAnsi="Times New Roman" w:cs="Times New Roman"/>
          <w:sz w:val="28"/>
          <w:szCs w:val="28"/>
        </w:rPr>
        <w:t>)</w:t>
      </w:r>
      <w:r w:rsidRPr="008F7908">
        <w:rPr>
          <w:rFonts w:ascii="Times New Roman" w:hAnsi="Times New Roman" w:cs="Times New Roman"/>
          <w:sz w:val="28"/>
          <w:szCs w:val="28"/>
        </w:rPr>
        <w:t xml:space="preserve"> «О бухгалтерском учете», текст опубликован в изданиях «Парламентская газета», № 54, 09-15.12.2011, «Российская газета», № 278, 09.12.2011, «Собрание законодательства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F790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8F7908">
        <w:rPr>
          <w:rFonts w:ascii="Times New Roman" w:hAnsi="Times New Roman" w:cs="Times New Roman"/>
          <w:sz w:val="28"/>
          <w:szCs w:val="28"/>
        </w:rPr>
        <w:t>», 12.12.2011, № 50,</w:t>
      </w:r>
      <w:r w:rsidR="003F254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F7908">
        <w:rPr>
          <w:rFonts w:ascii="Times New Roman" w:hAnsi="Times New Roman" w:cs="Times New Roman"/>
          <w:sz w:val="28"/>
          <w:szCs w:val="28"/>
        </w:rPr>
        <w:t xml:space="preserve"> ст. 7344;</w:t>
      </w:r>
    </w:p>
    <w:p w:rsidR="00A773FA" w:rsidRPr="003D0353" w:rsidRDefault="00A773FA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D0353">
        <w:rPr>
          <w:rFonts w:ascii="Times New Roman" w:hAnsi="Times New Roman" w:cs="Times New Roman"/>
          <w:sz w:val="28"/>
          <w:szCs w:val="28"/>
        </w:rPr>
        <w:t xml:space="preserve">– Федеральный закон от 13.07.2015 № 218-ФЗ (в действующей редакции) «О государственной регистрации недвижимости», текст документа опубликован в издании «Российская газета» от 17.07.2015 № 156; 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D0353">
        <w:rPr>
          <w:rFonts w:ascii="Times New Roman" w:hAnsi="Times New Roman" w:cs="Times New Roman"/>
          <w:sz w:val="28"/>
          <w:szCs w:val="28"/>
        </w:rPr>
        <w:t xml:space="preserve">– Федеральный </w:t>
      </w:r>
      <w:hyperlink r:id="rId11" w:history="1">
        <w:r w:rsidRPr="003D035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D0353">
        <w:rPr>
          <w:rFonts w:ascii="Times New Roman" w:hAnsi="Times New Roman" w:cs="Times New Roman"/>
          <w:sz w:val="28"/>
          <w:szCs w:val="28"/>
        </w:rPr>
        <w:t xml:space="preserve"> от </w:t>
      </w:r>
      <w:r w:rsidR="006254EF" w:rsidRPr="003D0353">
        <w:rPr>
          <w:rFonts w:ascii="Times New Roman" w:hAnsi="Times New Roman" w:cs="Times New Roman"/>
          <w:sz w:val="28"/>
          <w:szCs w:val="28"/>
        </w:rPr>
        <w:t>05</w:t>
      </w:r>
      <w:r w:rsidRPr="003D0353">
        <w:rPr>
          <w:rFonts w:ascii="Times New Roman" w:hAnsi="Times New Roman" w:cs="Times New Roman"/>
          <w:sz w:val="28"/>
          <w:szCs w:val="28"/>
        </w:rPr>
        <w:t>.0</w:t>
      </w:r>
      <w:r w:rsidR="006254EF" w:rsidRPr="003D0353">
        <w:rPr>
          <w:rFonts w:ascii="Times New Roman" w:hAnsi="Times New Roman" w:cs="Times New Roman"/>
          <w:sz w:val="28"/>
          <w:szCs w:val="28"/>
        </w:rPr>
        <w:t>4</w:t>
      </w:r>
      <w:r w:rsidRPr="003D0353">
        <w:rPr>
          <w:rFonts w:ascii="Times New Roman" w:hAnsi="Times New Roman" w:cs="Times New Roman"/>
          <w:sz w:val="28"/>
          <w:szCs w:val="28"/>
        </w:rPr>
        <w:t>.20</w:t>
      </w:r>
      <w:r w:rsidR="006254EF" w:rsidRPr="003D0353">
        <w:rPr>
          <w:rFonts w:ascii="Times New Roman" w:hAnsi="Times New Roman" w:cs="Times New Roman"/>
          <w:sz w:val="28"/>
          <w:szCs w:val="28"/>
        </w:rPr>
        <w:t>13</w:t>
      </w:r>
      <w:r w:rsidRPr="003D0353">
        <w:rPr>
          <w:rFonts w:ascii="Times New Roman" w:hAnsi="Times New Roman" w:cs="Times New Roman"/>
          <w:sz w:val="28"/>
          <w:szCs w:val="28"/>
        </w:rPr>
        <w:t xml:space="preserve"> № </w:t>
      </w:r>
      <w:r w:rsidR="006254EF" w:rsidRPr="003D0353">
        <w:rPr>
          <w:rFonts w:ascii="Times New Roman" w:hAnsi="Times New Roman" w:cs="Times New Roman"/>
          <w:sz w:val="28"/>
          <w:szCs w:val="28"/>
        </w:rPr>
        <w:t>4</w:t>
      </w:r>
      <w:r w:rsidRPr="003D0353">
        <w:rPr>
          <w:rFonts w:ascii="Times New Roman" w:hAnsi="Times New Roman" w:cs="Times New Roman"/>
          <w:sz w:val="28"/>
          <w:szCs w:val="28"/>
        </w:rPr>
        <w:t>4-ФЗ (</w:t>
      </w:r>
      <w:r w:rsidR="00564A62" w:rsidRPr="003D0353">
        <w:rPr>
          <w:rFonts w:ascii="Times New Roman" w:hAnsi="Times New Roman" w:cs="Times New Roman"/>
          <w:sz w:val="28"/>
          <w:szCs w:val="28"/>
        </w:rPr>
        <w:t>в действующей редакции</w:t>
      </w:r>
      <w:r w:rsidRPr="003D0353">
        <w:rPr>
          <w:rFonts w:ascii="Times New Roman" w:hAnsi="Times New Roman" w:cs="Times New Roman"/>
          <w:sz w:val="28"/>
          <w:szCs w:val="28"/>
        </w:rPr>
        <w:t xml:space="preserve">) «О </w:t>
      </w:r>
      <w:r w:rsidR="006254EF" w:rsidRPr="003D0353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</w:t>
      </w:r>
      <w:r w:rsidRPr="003D0353">
        <w:rPr>
          <w:rFonts w:ascii="Times New Roman" w:hAnsi="Times New Roman" w:cs="Times New Roman"/>
          <w:sz w:val="28"/>
          <w:szCs w:val="28"/>
        </w:rPr>
        <w:t xml:space="preserve"> работ, услуг для </w:t>
      </w:r>
      <w:r w:rsidR="006254EF" w:rsidRPr="003D0353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3D0353">
        <w:rPr>
          <w:rFonts w:ascii="Times New Roman" w:hAnsi="Times New Roman" w:cs="Times New Roman"/>
          <w:sz w:val="28"/>
          <w:szCs w:val="28"/>
        </w:rPr>
        <w:t>государственных и муниципальных нужд», текст</w:t>
      </w:r>
      <w:r w:rsidR="00580590" w:rsidRPr="003D0353">
        <w:rPr>
          <w:rFonts w:ascii="Times New Roman" w:hAnsi="Times New Roman" w:cs="Times New Roman"/>
          <w:sz w:val="28"/>
          <w:szCs w:val="28"/>
        </w:rPr>
        <w:t xml:space="preserve"> документа опубликован в издании</w:t>
      </w:r>
      <w:r w:rsidRPr="003D0353">
        <w:rPr>
          <w:rFonts w:ascii="Times New Roman" w:hAnsi="Times New Roman" w:cs="Times New Roman"/>
          <w:sz w:val="28"/>
          <w:szCs w:val="28"/>
        </w:rPr>
        <w:t xml:space="preserve"> «Российская газета» от </w:t>
      </w:r>
      <w:r w:rsidR="00580590" w:rsidRPr="003D0353">
        <w:rPr>
          <w:rFonts w:ascii="Times New Roman" w:hAnsi="Times New Roman" w:cs="Times New Roman"/>
          <w:sz w:val="28"/>
          <w:szCs w:val="28"/>
        </w:rPr>
        <w:t>12</w:t>
      </w:r>
      <w:r w:rsidRPr="003D0353">
        <w:rPr>
          <w:rFonts w:ascii="Times New Roman" w:hAnsi="Times New Roman" w:cs="Times New Roman"/>
          <w:sz w:val="28"/>
          <w:szCs w:val="28"/>
        </w:rPr>
        <w:t>.0</w:t>
      </w:r>
      <w:r w:rsidR="00580590" w:rsidRPr="003D0353">
        <w:rPr>
          <w:rFonts w:ascii="Times New Roman" w:hAnsi="Times New Roman" w:cs="Times New Roman"/>
          <w:sz w:val="28"/>
          <w:szCs w:val="28"/>
        </w:rPr>
        <w:t>4</w:t>
      </w:r>
      <w:r w:rsidRPr="003D0353">
        <w:rPr>
          <w:rFonts w:ascii="Times New Roman" w:hAnsi="Times New Roman" w:cs="Times New Roman"/>
          <w:sz w:val="28"/>
          <w:szCs w:val="28"/>
        </w:rPr>
        <w:t>.20</w:t>
      </w:r>
      <w:r w:rsidR="00580590" w:rsidRPr="003D0353">
        <w:rPr>
          <w:rFonts w:ascii="Times New Roman" w:hAnsi="Times New Roman" w:cs="Times New Roman"/>
          <w:sz w:val="28"/>
          <w:szCs w:val="28"/>
        </w:rPr>
        <w:t>13</w:t>
      </w:r>
      <w:r w:rsidRPr="003D0353">
        <w:rPr>
          <w:rFonts w:ascii="Times New Roman" w:hAnsi="Times New Roman" w:cs="Times New Roman"/>
          <w:sz w:val="28"/>
          <w:szCs w:val="28"/>
        </w:rPr>
        <w:t xml:space="preserve"> № </w:t>
      </w:r>
      <w:r w:rsidR="00580590" w:rsidRPr="003D0353">
        <w:rPr>
          <w:rFonts w:ascii="Times New Roman" w:hAnsi="Times New Roman" w:cs="Times New Roman"/>
          <w:sz w:val="28"/>
          <w:szCs w:val="28"/>
        </w:rPr>
        <w:t>80</w:t>
      </w:r>
      <w:r w:rsidRPr="003D0353">
        <w:rPr>
          <w:rFonts w:ascii="Times New Roman" w:hAnsi="Times New Roman" w:cs="Times New Roman"/>
          <w:sz w:val="28"/>
          <w:szCs w:val="28"/>
        </w:rPr>
        <w:t>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Федеральный закон от 14.11.2002 № 161-ФЗ (</w:t>
      </w:r>
      <w:r w:rsidR="00564A62" w:rsidRPr="00564A62">
        <w:rPr>
          <w:rFonts w:ascii="Times New Roman" w:hAnsi="Times New Roman" w:cs="Times New Roman"/>
          <w:sz w:val="28"/>
          <w:szCs w:val="28"/>
        </w:rPr>
        <w:t>в действующей редакции</w:t>
      </w:r>
      <w:r w:rsidRPr="008F7908">
        <w:rPr>
          <w:rFonts w:ascii="Times New Roman" w:hAnsi="Times New Roman" w:cs="Times New Roman"/>
          <w:sz w:val="28"/>
          <w:szCs w:val="28"/>
        </w:rPr>
        <w:t>) «О государственных и муниципальных унитарных предприятиях», текст документа опубликован в изданиях «Собрание законодательства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F790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8F7908">
        <w:rPr>
          <w:rFonts w:ascii="Times New Roman" w:hAnsi="Times New Roman" w:cs="Times New Roman"/>
          <w:sz w:val="28"/>
          <w:szCs w:val="28"/>
        </w:rPr>
        <w:t>», 02.12.2002, № 48, ст. 4746, «Парламентская газета», № 230, 0</w:t>
      </w:r>
      <w:r>
        <w:rPr>
          <w:rFonts w:ascii="Times New Roman" w:hAnsi="Times New Roman" w:cs="Times New Roman"/>
          <w:sz w:val="28"/>
          <w:szCs w:val="28"/>
        </w:rPr>
        <w:t xml:space="preserve">3.12.2002, «Российская газета», </w:t>
      </w:r>
      <w:r w:rsidRPr="008F7908">
        <w:rPr>
          <w:rFonts w:ascii="Times New Roman" w:hAnsi="Times New Roman" w:cs="Times New Roman"/>
          <w:sz w:val="28"/>
          <w:szCs w:val="28"/>
        </w:rPr>
        <w:t>№ 229, 03.12.2002;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</w:t>
      </w:r>
      <w:r w:rsidR="00564A62">
        <w:rPr>
          <w:rFonts w:ascii="Times New Roman" w:hAnsi="Times New Roman" w:cs="Times New Roman"/>
          <w:sz w:val="28"/>
          <w:szCs w:val="28"/>
        </w:rPr>
        <w:t>п</w:t>
      </w:r>
      <w:r w:rsidRPr="008F7908">
        <w:rPr>
          <w:rFonts w:ascii="Times New Roman" w:hAnsi="Times New Roman" w:cs="Times New Roman"/>
          <w:sz w:val="28"/>
          <w:szCs w:val="28"/>
        </w:rPr>
        <w:t>риказ Минфина России от 01.12.2010 № 157н (</w:t>
      </w:r>
      <w:r w:rsidR="00564A62" w:rsidRPr="00564A62">
        <w:rPr>
          <w:rFonts w:ascii="Times New Roman" w:hAnsi="Times New Roman" w:cs="Times New Roman"/>
          <w:sz w:val="28"/>
          <w:szCs w:val="28"/>
        </w:rPr>
        <w:t>в действующей редакции</w:t>
      </w:r>
      <w:r w:rsidRPr="008F7908">
        <w:rPr>
          <w:rFonts w:ascii="Times New Roman" w:hAnsi="Times New Roman" w:cs="Times New Roman"/>
          <w:sz w:val="28"/>
          <w:szCs w:val="28"/>
        </w:rPr>
        <w:t>)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текст документа опубликован в издании «Российская газета», № 8, 19.01.2011;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8F7908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8F790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 от 04.09.2009 № 1563 «Об утверждении Порядка учета объектов имущества казны городского округа «Город Калининград», опубликовано в газете «Гражданин» (специальный выпуск), 11.09.2009, № 45.</w:t>
      </w:r>
    </w:p>
    <w:p w:rsidR="00D467E2" w:rsidRPr="008F7908" w:rsidRDefault="00D467E2" w:rsidP="00612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</w:rPr>
        <w:t>2.6. 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 и информации, подлежащих представлению заявителем, необходимых в соответствии с нормативными правовыми актами для рассмотрения </w:t>
      </w:r>
      <w:r w:rsidR="00580590">
        <w:rPr>
          <w:rFonts w:ascii="Times New Roman" w:hAnsi="Times New Roman" w:cs="Times New Roman"/>
          <w:sz w:val="28"/>
          <w:szCs w:val="28"/>
          <w:lang w:eastAsia="ru-RU"/>
        </w:rPr>
        <w:t>запроса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, способы их получения заявителем, в том числе в эле</w:t>
      </w:r>
      <w:r w:rsidR="003F2540">
        <w:rPr>
          <w:rFonts w:ascii="Times New Roman" w:hAnsi="Times New Roman" w:cs="Times New Roman"/>
          <w:sz w:val="28"/>
          <w:szCs w:val="28"/>
          <w:lang w:eastAsia="ru-RU"/>
        </w:rPr>
        <w:t>ктронной форме, порядок их пред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ставления.</w:t>
      </w:r>
    </w:p>
    <w:p w:rsidR="00013F1A" w:rsidRDefault="00D467E2" w:rsidP="006126E0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>2.6.1. </w:t>
      </w:r>
      <w:r w:rsidR="00013F1A"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Для получения муниципальной функции заявитель представляет в МФЦ:</w:t>
      </w:r>
    </w:p>
    <w:p w:rsidR="001B4D2E" w:rsidRPr="003D0353" w:rsidRDefault="001B4D2E" w:rsidP="001B4D2E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- запрос о приемке в муниципальную собственность городского округа </w:t>
      </w:r>
      <w:r w:rsidR="003D0353">
        <w:rPr>
          <w:rFonts w:ascii="Times New Roman" w:hAnsi="Times New Roman" w:cs="Times New Roman"/>
          <w:bCs/>
          <w:sz w:val="28"/>
          <w:szCs w:val="28"/>
          <w:lang w:eastAsia="ru-RU"/>
        </w:rPr>
        <w:t>«Город Калининград»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объек</w:t>
      </w:r>
      <w:r w:rsidR="003F2540">
        <w:rPr>
          <w:rFonts w:ascii="Times New Roman" w:hAnsi="Times New Roman" w:cs="Times New Roman"/>
          <w:bCs/>
          <w:sz w:val="28"/>
          <w:szCs w:val="28"/>
          <w:lang w:eastAsia="ru-RU"/>
        </w:rPr>
        <w:t>та(-ов) недвижимого имущества согласно утвержденной форме (приложения №№</w:t>
      </w:r>
      <w:r w:rsidR="006E73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2540">
        <w:rPr>
          <w:rFonts w:ascii="Times New Roman" w:hAnsi="Times New Roman" w:cs="Times New Roman"/>
          <w:bCs/>
          <w:sz w:val="28"/>
          <w:szCs w:val="28"/>
          <w:lang w:eastAsia="ru-RU"/>
        </w:rPr>
        <w:t>1,2 настоящего Регламента)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1B4D2E" w:rsidRPr="003D0353" w:rsidRDefault="001B4D2E" w:rsidP="001B4D2E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- заверенные копии распорядительных документов и муниципального контракта, подтверждающих финансирование создания объекта за счет сре</w:t>
      </w:r>
      <w:r w:rsidR="003F2540">
        <w:rPr>
          <w:rFonts w:ascii="Times New Roman" w:hAnsi="Times New Roman" w:cs="Times New Roman"/>
          <w:bCs/>
          <w:sz w:val="28"/>
          <w:szCs w:val="28"/>
          <w:lang w:eastAsia="ru-RU"/>
        </w:rPr>
        <w:t>дств бюджета городского округа «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Город Калининград</w:t>
      </w:r>
      <w:r w:rsidR="003F2540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(выписки из утвержденных в установленном порядке адресных инвестиционных программ, документы об определении заказчика-застройщика);</w:t>
      </w:r>
    </w:p>
    <w:p w:rsidR="001B4D2E" w:rsidRPr="003D0353" w:rsidRDefault="001B4D2E" w:rsidP="001B4D2E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- оригинал технического паспорта объект</w:t>
      </w:r>
      <w:r w:rsidR="005C7FF9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недвижимого имущества;</w:t>
      </w:r>
    </w:p>
    <w:p w:rsidR="001B4D2E" w:rsidRPr="003D0353" w:rsidRDefault="001B4D2E" w:rsidP="001B4D2E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5C7F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оригинал технического плана 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объект</w:t>
      </w:r>
      <w:r w:rsidR="005C7FF9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недвижимого имущества;</w:t>
      </w:r>
    </w:p>
    <w:p w:rsidR="001B4D2E" w:rsidRPr="003D0353" w:rsidRDefault="001B4D2E" w:rsidP="001B4D2E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- оригинал кадастрового паспорта объект</w:t>
      </w:r>
      <w:r w:rsidR="005C7FF9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недвижимого имущества </w:t>
      </w:r>
      <w:r w:rsidR="002A4CD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(2 экземпляра);</w:t>
      </w:r>
    </w:p>
    <w:p w:rsidR="001B4D2E" w:rsidRPr="003D0353" w:rsidRDefault="001B4D2E" w:rsidP="001B4D2E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- оригинал и заверенн</w:t>
      </w:r>
      <w:r w:rsidR="005C7FF9">
        <w:rPr>
          <w:rFonts w:ascii="Times New Roman" w:hAnsi="Times New Roman" w:cs="Times New Roman"/>
          <w:bCs/>
          <w:sz w:val="28"/>
          <w:szCs w:val="28"/>
          <w:lang w:eastAsia="ru-RU"/>
        </w:rPr>
        <w:t>ую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печатью заявителя копи</w:t>
      </w:r>
      <w:r w:rsidR="005C7FF9">
        <w:rPr>
          <w:rFonts w:ascii="Times New Roman" w:hAnsi="Times New Roman" w:cs="Times New Roman"/>
          <w:bCs/>
          <w:sz w:val="28"/>
          <w:szCs w:val="28"/>
          <w:lang w:eastAsia="ru-RU"/>
        </w:rPr>
        <w:t>ю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разрешения на строительство объекта капитального строительства;</w:t>
      </w:r>
    </w:p>
    <w:p w:rsidR="001B4D2E" w:rsidRPr="003D0353" w:rsidRDefault="001B4D2E" w:rsidP="001B4D2E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- оригинал и заверенн</w:t>
      </w:r>
      <w:r w:rsidR="005C7FF9">
        <w:rPr>
          <w:rFonts w:ascii="Times New Roman" w:hAnsi="Times New Roman" w:cs="Times New Roman"/>
          <w:bCs/>
          <w:sz w:val="28"/>
          <w:szCs w:val="28"/>
          <w:lang w:eastAsia="ru-RU"/>
        </w:rPr>
        <w:t>ую</w:t>
      </w:r>
      <w:r w:rsidR="00C470F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печатью заявителя копию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разрешения на ввод в эксплуатацию объекта капитального строительства;</w:t>
      </w:r>
    </w:p>
    <w:p w:rsidR="001B4D2E" w:rsidRPr="003D0353" w:rsidRDefault="001B4D2E" w:rsidP="001B4D2E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- оригинал кадастрового паспорта земельного участка, предоставленного под строительство;</w:t>
      </w:r>
    </w:p>
    <w:p w:rsidR="001B4D2E" w:rsidRPr="003D0353" w:rsidRDefault="001B4D2E" w:rsidP="001B4D2E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- топографический план земельного участка, в границах которого расположен передаваемый в муниципальную собственность объект не</w:t>
      </w:r>
      <w:r w:rsidR="005C7FF9">
        <w:rPr>
          <w:rFonts w:ascii="Times New Roman" w:hAnsi="Times New Roman" w:cs="Times New Roman"/>
          <w:bCs/>
          <w:sz w:val="28"/>
          <w:szCs w:val="28"/>
          <w:lang w:eastAsia="ru-RU"/>
        </w:rPr>
        <w:t>движимого имущества, с нанесенной с</w:t>
      </w:r>
      <w:r w:rsidR="006E73F7">
        <w:rPr>
          <w:rFonts w:ascii="Times New Roman" w:hAnsi="Times New Roman" w:cs="Times New Roman"/>
          <w:bCs/>
          <w:sz w:val="28"/>
          <w:szCs w:val="28"/>
          <w:lang w:eastAsia="ru-RU"/>
        </w:rPr>
        <w:t>х</w:t>
      </w:r>
      <w:r w:rsidR="005C7FF9">
        <w:rPr>
          <w:rFonts w:ascii="Times New Roman" w:hAnsi="Times New Roman" w:cs="Times New Roman"/>
          <w:bCs/>
          <w:sz w:val="28"/>
          <w:szCs w:val="28"/>
          <w:lang w:eastAsia="ru-RU"/>
        </w:rPr>
        <w:t>емой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подземны</w:t>
      </w:r>
      <w:r w:rsidR="005C7FF9">
        <w:rPr>
          <w:rFonts w:ascii="Times New Roman" w:hAnsi="Times New Roman" w:cs="Times New Roman"/>
          <w:bCs/>
          <w:sz w:val="28"/>
          <w:szCs w:val="28"/>
          <w:lang w:eastAsia="ru-RU"/>
        </w:rPr>
        <w:t>х коммуникаций,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оформленный в течение двух лет до даты подачи запроса;</w:t>
      </w:r>
    </w:p>
    <w:p w:rsidR="001B4D2E" w:rsidRDefault="001B4D2E" w:rsidP="001B4D2E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>- заверенн</w:t>
      </w:r>
      <w:r w:rsidR="005C7FF9">
        <w:rPr>
          <w:rFonts w:ascii="Times New Roman" w:hAnsi="Times New Roman" w:cs="Times New Roman"/>
          <w:bCs/>
          <w:sz w:val="28"/>
          <w:szCs w:val="28"/>
          <w:lang w:eastAsia="ru-RU"/>
        </w:rPr>
        <w:t>ую копию</w:t>
      </w:r>
      <w:r w:rsidRPr="003D03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договора на техническое и аварийное обслуживание между заявителем и специализированной организацией со сроком действия не менее 6 месяцев от даты подачи запроса (при передаче в муниципальную собственность объекта(-ов) газоснабжения).</w:t>
      </w:r>
    </w:p>
    <w:p w:rsidR="00D467E2" w:rsidRPr="008F7908" w:rsidRDefault="00D467E2" w:rsidP="006126E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2.6.1.1. Документы, подаваемые заявителем после получения</w:t>
      </w:r>
      <w:r w:rsidR="00F73727">
        <w:rPr>
          <w:rFonts w:ascii="Times New Roman" w:hAnsi="Times New Roman" w:cs="Times New Roman"/>
          <w:sz w:val="28"/>
          <w:szCs w:val="28"/>
        </w:rPr>
        <w:t xml:space="preserve"> копии</w:t>
      </w:r>
      <w:r w:rsidRPr="008F790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«Город Калининград» о приемке в муниципальную собственность объектов движимого (недвижимого) имущества, созданных либо приобретенных за счет средств бюджета городского округа «Город Калининград»:</w:t>
      </w:r>
    </w:p>
    <w:p w:rsidR="00D467E2" w:rsidRPr="008F7908" w:rsidRDefault="00D467E2" w:rsidP="006126E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53">
        <w:rPr>
          <w:rFonts w:ascii="Times New Roman" w:hAnsi="Times New Roman" w:cs="Times New Roman"/>
          <w:sz w:val="28"/>
          <w:szCs w:val="28"/>
        </w:rPr>
        <w:t>– </w:t>
      </w:r>
      <w:r w:rsidR="008F22D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акт о </w:t>
      </w:r>
      <w:r w:rsidR="006D1C3A" w:rsidRPr="003D03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прием</w:t>
      </w:r>
      <w:r w:rsidR="008F22D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е</w:t>
      </w:r>
      <w:r w:rsidR="006D1C3A" w:rsidRPr="003D03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-передач</w:t>
      </w:r>
      <w:r w:rsidR="008F22D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е объектов нефинансовых активов</w:t>
      </w:r>
      <w:r w:rsidR="006D1C3A" w:rsidRPr="003D0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1C3A" w:rsidRPr="003D03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подписанный заявителем (3 экземпляра)</w:t>
      </w:r>
      <w:r w:rsidRPr="003D0353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6126E0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2.6.2. Для рассмотрения запроса </w:t>
      </w:r>
      <w:r w:rsidR="00032F36" w:rsidRPr="003D035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 прием</w:t>
      </w:r>
      <w:r w:rsidR="00032F36" w:rsidRPr="003D0353">
        <w:rPr>
          <w:rFonts w:ascii="Times New Roman" w:hAnsi="Times New Roman" w:cs="Times New Roman"/>
          <w:sz w:val="28"/>
          <w:szCs w:val="28"/>
          <w:lang w:eastAsia="ru-RU"/>
        </w:rPr>
        <w:t>ке</w:t>
      </w:r>
      <w:r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 движимого имущества заявитель представляет </w:t>
      </w:r>
      <w:r w:rsidR="0066710F" w:rsidRPr="003D0353">
        <w:rPr>
          <w:rFonts w:ascii="Times New Roman" w:hAnsi="Times New Roman" w:cs="Times New Roman"/>
          <w:sz w:val="28"/>
          <w:szCs w:val="28"/>
          <w:lang w:eastAsia="ru-RU"/>
        </w:rPr>
        <w:t>в МФЦ</w:t>
      </w:r>
      <w:r w:rsidRPr="003D035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467E2" w:rsidRPr="008F7908" w:rsidRDefault="00D467E2" w:rsidP="006126E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– </w:t>
      </w:r>
      <w:r w:rsidRPr="008F7908">
        <w:rPr>
          <w:rFonts w:ascii="Times New Roman" w:hAnsi="Times New Roman" w:cs="Times New Roman"/>
          <w:sz w:val="28"/>
          <w:szCs w:val="28"/>
        </w:rPr>
        <w:t>запрос о приемке в муниципальную собственность городского окр</w:t>
      </w:r>
      <w:r w:rsidR="00032F36">
        <w:rPr>
          <w:rFonts w:ascii="Times New Roman" w:hAnsi="Times New Roman" w:cs="Times New Roman"/>
          <w:sz w:val="28"/>
          <w:szCs w:val="28"/>
        </w:rPr>
        <w:t>уга «Город Калининград» объекта</w:t>
      </w:r>
      <w:r w:rsidRPr="008F7908">
        <w:rPr>
          <w:rFonts w:ascii="Times New Roman" w:hAnsi="Times New Roman" w:cs="Times New Roman"/>
          <w:sz w:val="28"/>
          <w:szCs w:val="28"/>
        </w:rPr>
        <w:t>(</w:t>
      </w:r>
      <w:r w:rsidR="00032F36">
        <w:rPr>
          <w:rFonts w:ascii="Times New Roman" w:hAnsi="Times New Roman" w:cs="Times New Roman"/>
          <w:sz w:val="28"/>
          <w:szCs w:val="28"/>
        </w:rPr>
        <w:t>-</w:t>
      </w:r>
      <w:r w:rsidRPr="008F7908">
        <w:rPr>
          <w:rFonts w:ascii="Times New Roman" w:hAnsi="Times New Roman" w:cs="Times New Roman"/>
          <w:sz w:val="28"/>
          <w:szCs w:val="28"/>
        </w:rPr>
        <w:t>ов) движимого имущества;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заверенные копии распорядительных документов и муниципального контракта, подтверждающи</w:t>
      </w:r>
      <w:r w:rsidR="00032F36">
        <w:rPr>
          <w:rFonts w:ascii="Times New Roman" w:hAnsi="Times New Roman" w:cs="Times New Roman"/>
          <w:sz w:val="28"/>
          <w:szCs w:val="28"/>
        </w:rPr>
        <w:t>х</w:t>
      </w:r>
      <w:r w:rsidRPr="008F7908">
        <w:rPr>
          <w:rFonts w:ascii="Times New Roman" w:hAnsi="Times New Roman" w:cs="Times New Roman"/>
          <w:sz w:val="28"/>
          <w:szCs w:val="28"/>
        </w:rPr>
        <w:t xml:space="preserve"> финансирование создания объекта за счет средств бюджета городского округа «Город Калининград»;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оригинал акта выполненных работ, которым произведено закрытие муниципального контракта;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оригинал</w:t>
      </w:r>
      <w:r w:rsidR="00032F36">
        <w:rPr>
          <w:rFonts w:ascii="Times New Roman" w:hAnsi="Times New Roman" w:cs="Times New Roman"/>
          <w:sz w:val="28"/>
          <w:szCs w:val="28"/>
        </w:rPr>
        <w:t>ы</w:t>
      </w:r>
      <w:r w:rsidRPr="008F7908">
        <w:rPr>
          <w:rFonts w:ascii="Times New Roman" w:hAnsi="Times New Roman" w:cs="Times New Roman"/>
          <w:sz w:val="28"/>
          <w:szCs w:val="28"/>
        </w:rPr>
        <w:t xml:space="preserve"> технической документации на передаваемый объект (инструкци</w:t>
      </w:r>
      <w:r w:rsidR="005C7FF9">
        <w:rPr>
          <w:rFonts w:ascii="Times New Roman" w:hAnsi="Times New Roman" w:cs="Times New Roman"/>
          <w:sz w:val="28"/>
          <w:szCs w:val="28"/>
        </w:rPr>
        <w:t>ю</w:t>
      </w:r>
      <w:r w:rsidRPr="008F7908">
        <w:rPr>
          <w:rFonts w:ascii="Times New Roman" w:hAnsi="Times New Roman" w:cs="Times New Roman"/>
          <w:sz w:val="28"/>
          <w:szCs w:val="28"/>
        </w:rPr>
        <w:t xml:space="preserve"> по эксплуатации, паспорт объекта и прочее); 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lastRenderedPageBreak/>
        <w:t>– акт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>-передачи по форме, утвержденной постановлением Госкомстата России от 21.01.2003 № 7 «Об утверждении унифицированных форм первичной учетной документации по учету основных средств», подписанный заявителем</w:t>
      </w:r>
      <w:r w:rsidR="00032F36">
        <w:rPr>
          <w:rFonts w:ascii="Times New Roman" w:hAnsi="Times New Roman" w:cs="Times New Roman"/>
          <w:sz w:val="28"/>
          <w:szCs w:val="28"/>
        </w:rPr>
        <w:t xml:space="preserve"> </w:t>
      </w:r>
      <w:r w:rsidR="00032F36" w:rsidRPr="00032F36">
        <w:rPr>
          <w:rFonts w:ascii="Times New Roman" w:hAnsi="Times New Roman" w:cs="Times New Roman"/>
          <w:sz w:val="28"/>
          <w:szCs w:val="28"/>
        </w:rPr>
        <w:t>(три экземпляра)</w:t>
      </w:r>
      <w:r w:rsidRPr="008F7908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6126E0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2.6.3. Примерная форма запроса приводится в приложении </w:t>
      </w:r>
      <w:hyperlink r:id="rId13" w:history="1">
        <w:r w:rsidRPr="008F7908">
          <w:rPr>
            <w:rFonts w:ascii="Times New Roman" w:hAnsi="Times New Roman" w:cs="Times New Roman"/>
            <w:sz w:val="28"/>
            <w:szCs w:val="28"/>
          </w:rPr>
          <w:t>№ 1</w:t>
        </w:r>
      </w:hyperlink>
      <w:r w:rsidRPr="008F7908">
        <w:rPr>
          <w:rFonts w:ascii="Times New Roman" w:hAnsi="Times New Roman" w:cs="Times New Roman"/>
          <w:sz w:val="28"/>
          <w:szCs w:val="28"/>
        </w:rPr>
        <w:t xml:space="preserve"> к настоящему Регламенту, образец заполнения запроса приводится в приложении № 2 к настоящему Регламенту.</w:t>
      </w:r>
    </w:p>
    <w:p w:rsidR="00521B81" w:rsidRPr="003D0353" w:rsidRDefault="0066710F" w:rsidP="0066710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53">
        <w:rPr>
          <w:rFonts w:ascii="Times New Roman" w:hAnsi="Times New Roman" w:cs="Times New Roman"/>
          <w:sz w:val="28"/>
          <w:szCs w:val="28"/>
        </w:rPr>
        <w:t>Заявитель получает примерный бланк запроса у специалиста МФЦ, ответственного за прием и выдачу д</w:t>
      </w:r>
      <w:r w:rsidR="00521B81" w:rsidRPr="003D0353">
        <w:rPr>
          <w:rFonts w:ascii="Times New Roman" w:hAnsi="Times New Roman" w:cs="Times New Roman"/>
          <w:sz w:val="28"/>
          <w:szCs w:val="28"/>
        </w:rPr>
        <w:t>окументов, при личном обращении.</w:t>
      </w:r>
    </w:p>
    <w:p w:rsidR="00D467E2" w:rsidRDefault="00521B81" w:rsidP="0066710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53">
        <w:rPr>
          <w:rFonts w:ascii="Times New Roman" w:hAnsi="Times New Roman" w:cs="Times New Roman"/>
          <w:sz w:val="28"/>
          <w:szCs w:val="28"/>
        </w:rPr>
        <w:t>В</w:t>
      </w:r>
      <w:r w:rsidR="0066710F" w:rsidRPr="003D0353">
        <w:rPr>
          <w:rFonts w:ascii="Times New Roman" w:hAnsi="Times New Roman" w:cs="Times New Roman"/>
          <w:sz w:val="28"/>
          <w:szCs w:val="28"/>
        </w:rPr>
        <w:t xml:space="preserve"> случае подачи запроса с комплектом документов представителем заявителя к запросу прилагается документ, подтверждающий его полномочия (доверенность, подписанная руководителем юридического лица или иным лицом, уполномоченным на это учредительными документами).</w:t>
      </w:r>
    </w:p>
    <w:p w:rsidR="00D467E2" w:rsidRPr="003D0353" w:rsidRDefault="00D467E2" w:rsidP="006126E0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</w:rPr>
        <w:t>2.7. </w:t>
      </w:r>
      <w:r w:rsidRPr="003D0353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</w:t>
      </w:r>
      <w:r w:rsidR="005C7FF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6710F"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необходимых для </w:t>
      </w:r>
      <w:r w:rsidR="00034BC7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66710F" w:rsidRPr="003D0353">
        <w:rPr>
          <w:rFonts w:ascii="Times New Roman" w:hAnsi="Times New Roman" w:cs="Times New Roman"/>
          <w:sz w:val="28"/>
          <w:szCs w:val="28"/>
          <w:lang w:eastAsia="ru-RU"/>
        </w:rPr>
        <w:t>муниципальной функции</w:t>
      </w:r>
      <w:r w:rsidRPr="003D035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6710F" w:rsidRPr="003D0353" w:rsidRDefault="0066710F" w:rsidP="0066710F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>- отсутствие документа, подтверждающего полномочия представителя заявителя, в случае подачи им запроса с комплектом документов;</w:t>
      </w:r>
    </w:p>
    <w:p w:rsidR="0066710F" w:rsidRPr="003D0353" w:rsidRDefault="0066710F" w:rsidP="0066710F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>- запрос не поддается прочтению или из его содержания невозможно установить, о каком объекте движимого и (или) недвижимого имущества идет речь;</w:t>
      </w:r>
    </w:p>
    <w:p w:rsidR="0066710F" w:rsidRPr="003D0353" w:rsidRDefault="0066710F" w:rsidP="0066710F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>- наличие в запросе и в представленных документах неоговоренных исправлений, серьезных повреждений, не позволяющих однозначно истолковать его содержание, подчисток либо приписок, зачеркнутых слов;</w:t>
      </w:r>
    </w:p>
    <w:p w:rsidR="0066710F" w:rsidRPr="003D0353" w:rsidRDefault="0066710F" w:rsidP="0066710F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>- запрос и/или документы исполнены карандашом;</w:t>
      </w:r>
    </w:p>
    <w:p w:rsidR="0066710F" w:rsidRPr="003D0353" w:rsidRDefault="0066710F" w:rsidP="0066710F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>- несоответствие сведений в представленных заявителем документах.</w:t>
      </w:r>
    </w:p>
    <w:p w:rsidR="0066710F" w:rsidRPr="003D0353" w:rsidRDefault="0066710F" w:rsidP="0066710F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>Отказ  в приеме документов оформляется в письменном виде и выдается заявителю в течение 3 рабочих дней.</w:t>
      </w:r>
    </w:p>
    <w:p w:rsidR="00C206CC" w:rsidRPr="003D0353" w:rsidRDefault="003D0353" w:rsidP="00521B81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2.8. </w:t>
      </w:r>
      <w:r w:rsidR="00C206CC"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</w:t>
      </w:r>
      <w:r w:rsidR="00034BC7">
        <w:rPr>
          <w:rFonts w:ascii="Times New Roman" w:hAnsi="Times New Roman" w:cs="Times New Roman"/>
          <w:sz w:val="28"/>
          <w:szCs w:val="28"/>
        </w:rPr>
        <w:t>исполнении</w:t>
      </w:r>
      <w:r w:rsidR="00034BC7" w:rsidRPr="000F4E16">
        <w:rPr>
          <w:rFonts w:ascii="Times New Roman" w:hAnsi="Times New Roman" w:cs="Times New Roman"/>
          <w:sz w:val="28"/>
          <w:szCs w:val="28"/>
        </w:rPr>
        <w:t xml:space="preserve"> </w:t>
      </w:r>
      <w:r w:rsidR="00C206CC" w:rsidRPr="003D0353">
        <w:rPr>
          <w:rFonts w:ascii="Times New Roman" w:hAnsi="Times New Roman" w:cs="Times New Roman"/>
          <w:sz w:val="28"/>
          <w:szCs w:val="28"/>
          <w:lang w:eastAsia="ru-RU"/>
        </w:rPr>
        <w:t>муниципальной функции:</w:t>
      </w:r>
    </w:p>
    <w:p w:rsidR="00C206CC" w:rsidRPr="003D0353" w:rsidRDefault="00C206CC" w:rsidP="00C206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- подача запроса лицом, не входящим в круг заявителей, установленный </w:t>
      </w:r>
      <w:r w:rsidR="005C7FF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3D0353">
        <w:rPr>
          <w:rFonts w:ascii="Times New Roman" w:hAnsi="Times New Roman" w:cs="Times New Roman"/>
          <w:sz w:val="28"/>
          <w:szCs w:val="28"/>
          <w:lang w:eastAsia="ru-RU"/>
        </w:rPr>
        <w:t>п. 1.2 настоящего Регламента;</w:t>
      </w:r>
    </w:p>
    <w:p w:rsidR="00C206CC" w:rsidRPr="003D0353" w:rsidRDefault="00C206CC" w:rsidP="00C206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>- отсутствие комплекта документов, указанного в п. 2.6.1 настоящего Регламента (в отношении объекта(-ов) недвижимого имущества);</w:t>
      </w:r>
    </w:p>
    <w:p w:rsidR="00C206CC" w:rsidRPr="003D0353" w:rsidRDefault="00C206CC" w:rsidP="00C206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>- несоответствие сведений представленных заявителем в документах;</w:t>
      </w:r>
    </w:p>
    <w:p w:rsidR="00D467E2" w:rsidRPr="008F7908" w:rsidRDefault="00C206CC" w:rsidP="000F59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>- указание в акте согласования приемки имущества в муниципальную собственность по форме, утвержденной распоряжением администрации городского округа «Город Калининград» от 30.04.2013 №261-р, на невозможность приемки в муниципальную собственность городского округа «Город Калининград» передаваемого объекта(-ов) имущества.</w:t>
      </w:r>
    </w:p>
    <w:p w:rsidR="006B3A80" w:rsidRPr="006B3A80" w:rsidRDefault="00D467E2" w:rsidP="006126E0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F7908">
        <w:rPr>
          <w:rFonts w:ascii="Times New Roman" w:hAnsi="Times New Roman" w:cs="Times New Roman"/>
          <w:kern w:val="1"/>
          <w:sz w:val="28"/>
          <w:szCs w:val="28"/>
        </w:rPr>
        <w:t>2.9. </w:t>
      </w:r>
      <w:r w:rsidR="006B3A80" w:rsidRPr="006B3A80">
        <w:rPr>
          <w:rFonts w:ascii="Times New Roman" w:hAnsi="Times New Roman" w:cs="Times New Roman"/>
          <w:kern w:val="1"/>
          <w:sz w:val="28"/>
          <w:szCs w:val="28"/>
        </w:rPr>
        <w:t xml:space="preserve">Порядок, размер и основания взимания платы при </w:t>
      </w:r>
      <w:r w:rsidR="00034BC7">
        <w:rPr>
          <w:rFonts w:ascii="Times New Roman" w:hAnsi="Times New Roman" w:cs="Times New Roman"/>
          <w:sz w:val="28"/>
          <w:szCs w:val="28"/>
        </w:rPr>
        <w:t>исполнении</w:t>
      </w:r>
      <w:r w:rsidR="006B3A80" w:rsidRPr="006B3A80">
        <w:rPr>
          <w:rFonts w:ascii="Times New Roman" w:hAnsi="Times New Roman" w:cs="Times New Roman"/>
          <w:kern w:val="1"/>
          <w:sz w:val="28"/>
          <w:szCs w:val="28"/>
        </w:rPr>
        <w:t xml:space="preserve"> муниципальной функции.</w:t>
      </w:r>
    </w:p>
    <w:p w:rsidR="006B3A80" w:rsidRPr="006B3A80" w:rsidRDefault="006B3A80" w:rsidP="006126E0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B3A80">
        <w:rPr>
          <w:rFonts w:ascii="Times New Roman" w:hAnsi="Times New Roman" w:cs="Times New Roman"/>
          <w:kern w:val="1"/>
          <w:sz w:val="28"/>
          <w:szCs w:val="28"/>
        </w:rPr>
        <w:t>Государственная пошлина либо иная плата не взимается.</w:t>
      </w:r>
    </w:p>
    <w:p w:rsidR="00D467E2" w:rsidRPr="008F7908" w:rsidRDefault="006B3A80" w:rsidP="006126E0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2.10. </w:t>
      </w:r>
      <w:r w:rsidR="00D467E2" w:rsidRPr="008F7908">
        <w:rPr>
          <w:rFonts w:ascii="Times New Roman" w:hAnsi="Times New Roman" w:cs="Times New Roman"/>
          <w:kern w:val="1"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исполнения</w:t>
      </w:r>
      <w:r w:rsidR="00D467E2" w:rsidRPr="008F7908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D467E2" w:rsidRPr="008F7908"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муниципальной </w:t>
      </w:r>
      <w:r w:rsidR="00032F36">
        <w:rPr>
          <w:rFonts w:ascii="Times New Roman" w:hAnsi="Times New Roman" w:cs="Times New Roman"/>
          <w:kern w:val="1"/>
          <w:sz w:val="28"/>
          <w:szCs w:val="28"/>
        </w:rPr>
        <w:t>функции</w:t>
      </w:r>
      <w:r w:rsidR="00D467E2" w:rsidRPr="008F7908">
        <w:rPr>
          <w:rFonts w:ascii="Times New Roman" w:hAnsi="Times New Roman" w:cs="Times New Roman"/>
          <w:kern w:val="1"/>
          <w:sz w:val="28"/>
          <w:szCs w:val="28"/>
        </w:rPr>
        <w:t>, включая информацию о методике расчета размера такой платы.</w:t>
      </w:r>
    </w:p>
    <w:p w:rsidR="00D467E2" w:rsidRPr="008F7908" w:rsidRDefault="00D467E2" w:rsidP="006126E0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F7908">
        <w:rPr>
          <w:rFonts w:ascii="Times New Roman" w:hAnsi="Times New Roman" w:cs="Times New Roman"/>
          <w:kern w:val="1"/>
          <w:sz w:val="28"/>
          <w:szCs w:val="28"/>
        </w:rPr>
        <w:t>Информация о тарифах на совершение нотариальных действий размещена на официальном сайте нотариальной палаты Калининградской области в информационно-телекоммуникационной сети «Интернет».</w:t>
      </w:r>
    </w:p>
    <w:p w:rsidR="00D467E2" w:rsidRPr="008F7908" w:rsidRDefault="00D467E2" w:rsidP="006126E0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F7908">
        <w:rPr>
          <w:rFonts w:ascii="Times New Roman" w:hAnsi="Times New Roman" w:cs="Times New Roman"/>
          <w:kern w:val="1"/>
          <w:sz w:val="28"/>
          <w:szCs w:val="28"/>
        </w:rPr>
        <w:t>Информация о тарифах на совершение действий Управлением Росреестра размещена на сайте http://to39.rosreestr.ru.</w:t>
      </w:r>
    </w:p>
    <w:p w:rsidR="00D467E2" w:rsidRPr="008F7908" w:rsidRDefault="00D467E2" w:rsidP="006126E0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F7908">
        <w:rPr>
          <w:rFonts w:ascii="Times New Roman" w:hAnsi="Times New Roman" w:cs="Times New Roman"/>
          <w:kern w:val="1"/>
          <w:sz w:val="28"/>
          <w:szCs w:val="28"/>
        </w:rPr>
        <w:t xml:space="preserve">Информация о тарифах на совершение действий ФГБУ «ФКП Росреестра» по Калининградской области размещена на сайте </w:t>
      </w:r>
      <w:hyperlink r:id="rId14" w:history="1">
        <w:r w:rsidRPr="008F7908">
          <w:rPr>
            <w:rStyle w:val="a4"/>
            <w:rFonts w:ascii="Times New Roman" w:hAnsi="Times New Roman" w:cs="Times New Roman"/>
            <w:color w:val="auto"/>
            <w:kern w:val="1"/>
            <w:sz w:val="28"/>
            <w:szCs w:val="28"/>
            <w:u w:val="none"/>
          </w:rPr>
          <w:t>http://to39.rosreestr.ru/kadastr/</w:t>
        </w:r>
      </w:hyperlink>
      <w:r w:rsidRPr="008F7908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D467E2" w:rsidRPr="008F7908" w:rsidRDefault="00D467E2" w:rsidP="006126E0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F7908">
        <w:rPr>
          <w:rFonts w:ascii="Times New Roman" w:hAnsi="Times New Roman" w:cs="Times New Roman"/>
          <w:kern w:val="1"/>
          <w:sz w:val="28"/>
          <w:szCs w:val="28"/>
        </w:rPr>
        <w:t>Информация о тарифах на совершение действий Управлени</w:t>
      </w:r>
      <w:r w:rsidR="005C7FF9">
        <w:rPr>
          <w:rFonts w:ascii="Times New Roman" w:hAnsi="Times New Roman" w:cs="Times New Roman"/>
          <w:kern w:val="1"/>
          <w:sz w:val="28"/>
          <w:szCs w:val="28"/>
        </w:rPr>
        <w:t>ем</w:t>
      </w:r>
      <w:r w:rsidRPr="008F7908">
        <w:rPr>
          <w:rFonts w:ascii="Times New Roman" w:hAnsi="Times New Roman" w:cs="Times New Roman"/>
          <w:kern w:val="1"/>
          <w:sz w:val="28"/>
          <w:szCs w:val="28"/>
        </w:rPr>
        <w:t> Калининградского филиала ФГУП «Ростехинвентаризация</w:t>
      </w:r>
      <w:r w:rsidR="00032F36">
        <w:rPr>
          <w:rFonts w:ascii="Times New Roman" w:hAnsi="Times New Roman" w:cs="Times New Roman"/>
          <w:kern w:val="1"/>
          <w:sz w:val="28"/>
          <w:szCs w:val="28"/>
        </w:rPr>
        <w:t> </w:t>
      </w:r>
      <w:r w:rsidRPr="008F7908">
        <w:rPr>
          <w:rFonts w:ascii="Times New Roman" w:hAnsi="Times New Roman" w:cs="Times New Roman"/>
          <w:kern w:val="1"/>
          <w:sz w:val="28"/>
          <w:szCs w:val="28"/>
        </w:rPr>
        <w:t xml:space="preserve">-Федеральное БТИ» размещена на сайте </w:t>
      </w:r>
      <w:hyperlink r:id="rId15" w:history="1">
        <w:r w:rsidRPr="008F7908">
          <w:rPr>
            <w:rStyle w:val="a4"/>
            <w:rFonts w:ascii="Times New Roman" w:hAnsi="Times New Roman" w:cs="Times New Roman"/>
            <w:color w:val="auto"/>
            <w:kern w:val="1"/>
            <w:sz w:val="28"/>
            <w:szCs w:val="28"/>
            <w:u w:val="none"/>
          </w:rPr>
          <w:t>http://r39.rosinv.ru</w:t>
        </w:r>
      </w:hyperlink>
      <w:r w:rsidRPr="008F7908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:rsidR="00D467E2" w:rsidRPr="003D0353" w:rsidRDefault="00D467E2" w:rsidP="006126E0">
      <w:pPr>
        <w:tabs>
          <w:tab w:val="left" w:pos="141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6B3A80" w:rsidRPr="003D035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. Максимальный срок ожидания в очереди при подаче </w:t>
      </w:r>
      <w:r w:rsidR="00A55F8F" w:rsidRPr="003D0353">
        <w:rPr>
          <w:rFonts w:ascii="Times New Roman" w:hAnsi="Times New Roman" w:cs="Times New Roman"/>
          <w:sz w:val="28"/>
          <w:szCs w:val="28"/>
          <w:lang w:eastAsia="ru-RU"/>
        </w:rPr>
        <w:t>запроса</w:t>
      </w:r>
      <w:r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 и при получении результата рассмотрения </w:t>
      </w:r>
      <w:r w:rsidR="00A55F8F" w:rsidRPr="003D0353">
        <w:rPr>
          <w:rFonts w:ascii="Times New Roman" w:hAnsi="Times New Roman" w:cs="Times New Roman"/>
          <w:sz w:val="28"/>
          <w:szCs w:val="28"/>
          <w:lang w:eastAsia="ru-RU"/>
        </w:rPr>
        <w:t>запроса</w:t>
      </w:r>
      <w:r w:rsidRPr="003D035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67E2" w:rsidRPr="003D0353" w:rsidRDefault="00D467E2" w:rsidP="006126E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A55F8F" w:rsidRPr="003D0353">
        <w:rPr>
          <w:rFonts w:ascii="Times New Roman" w:hAnsi="Times New Roman" w:cs="Times New Roman"/>
          <w:sz w:val="28"/>
          <w:szCs w:val="28"/>
          <w:lang w:eastAsia="ru-RU"/>
        </w:rPr>
        <w:t>запроса</w:t>
      </w:r>
      <w:r w:rsidR="00C206CC"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 в МФЦ</w:t>
      </w:r>
      <w:r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 и при получении результата рассмотрения </w:t>
      </w:r>
      <w:r w:rsidR="00B8137B">
        <w:rPr>
          <w:rFonts w:ascii="Times New Roman" w:hAnsi="Times New Roman" w:cs="Times New Roman"/>
          <w:sz w:val="28"/>
          <w:szCs w:val="28"/>
          <w:lang w:eastAsia="ru-RU"/>
        </w:rPr>
        <w:t>запроса</w:t>
      </w:r>
      <w:r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9D2D12" w:rsidRPr="003D0353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 минут. </w:t>
      </w:r>
    </w:p>
    <w:p w:rsidR="00D467E2" w:rsidRPr="003D0353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53">
        <w:rPr>
          <w:rFonts w:ascii="Times New Roman" w:hAnsi="Times New Roman" w:cs="Times New Roman"/>
          <w:sz w:val="28"/>
          <w:szCs w:val="28"/>
        </w:rPr>
        <w:t>2.1</w:t>
      </w:r>
      <w:r w:rsidR="006B3A80" w:rsidRPr="003D0353">
        <w:rPr>
          <w:rFonts w:ascii="Times New Roman" w:hAnsi="Times New Roman" w:cs="Times New Roman"/>
          <w:sz w:val="28"/>
          <w:szCs w:val="28"/>
        </w:rPr>
        <w:t>2</w:t>
      </w:r>
      <w:r w:rsidRPr="003D0353">
        <w:rPr>
          <w:rFonts w:ascii="Times New Roman" w:hAnsi="Times New Roman" w:cs="Times New Roman"/>
          <w:sz w:val="28"/>
          <w:szCs w:val="28"/>
        </w:rPr>
        <w:t xml:space="preserve">. Информация о порядке </w:t>
      </w:r>
      <w:r w:rsidR="0047173A">
        <w:rPr>
          <w:rFonts w:ascii="Times New Roman" w:hAnsi="Times New Roman" w:cs="Times New Roman"/>
          <w:sz w:val="28"/>
          <w:szCs w:val="28"/>
        </w:rPr>
        <w:t>рассмотр</w:t>
      </w:r>
      <w:r w:rsidR="006E73F7">
        <w:rPr>
          <w:rFonts w:ascii="Times New Roman" w:hAnsi="Times New Roman" w:cs="Times New Roman"/>
          <w:sz w:val="28"/>
          <w:szCs w:val="28"/>
        </w:rPr>
        <w:t>ения</w:t>
      </w:r>
      <w:r w:rsidRPr="003D0353">
        <w:rPr>
          <w:rFonts w:ascii="Times New Roman" w:hAnsi="Times New Roman" w:cs="Times New Roman"/>
          <w:sz w:val="28"/>
          <w:szCs w:val="28"/>
        </w:rPr>
        <w:t xml:space="preserve"> </w:t>
      </w:r>
      <w:r w:rsidR="00A55F8F" w:rsidRPr="003D0353">
        <w:rPr>
          <w:rFonts w:ascii="Times New Roman" w:hAnsi="Times New Roman" w:cs="Times New Roman"/>
          <w:sz w:val="28"/>
          <w:szCs w:val="28"/>
          <w:lang w:eastAsia="ru-RU"/>
        </w:rPr>
        <w:t>запроса</w:t>
      </w:r>
      <w:r w:rsidR="00A55F8F" w:rsidRPr="003D0353">
        <w:rPr>
          <w:rFonts w:ascii="Times New Roman" w:hAnsi="Times New Roman" w:cs="Times New Roman"/>
          <w:sz w:val="28"/>
          <w:szCs w:val="28"/>
        </w:rPr>
        <w:t xml:space="preserve"> </w:t>
      </w:r>
      <w:r w:rsidRPr="003D0353">
        <w:rPr>
          <w:rFonts w:ascii="Times New Roman" w:hAnsi="Times New Roman" w:cs="Times New Roman"/>
          <w:sz w:val="28"/>
          <w:szCs w:val="28"/>
        </w:rPr>
        <w:t>предоставляется:</w:t>
      </w:r>
    </w:p>
    <w:p w:rsidR="00D467E2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53">
        <w:rPr>
          <w:rFonts w:ascii="Times New Roman" w:hAnsi="Times New Roman" w:cs="Times New Roman"/>
          <w:sz w:val="28"/>
          <w:szCs w:val="28"/>
        </w:rPr>
        <w:t xml:space="preserve">– непосредственно при личном обращении к специалистам </w:t>
      </w:r>
      <w:r w:rsidR="00C206CC" w:rsidRPr="003D0353">
        <w:rPr>
          <w:rFonts w:ascii="Times New Roman" w:hAnsi="Times New Roman" w:cs="Times New Roman"/>
          <w:sz w:val="28"/>
          <w:szCs w:val="28"/>
        </w:rPr>
        <w:t>МФЦ</w:t>
      </w:r>
      <w:r w:rsidRPr="003D0353">
        <w:rPr>
          <w:rFonts w:ascii="Times New Roman" w:hAnsi="Times New Roman" w:cs="Times New Roman"/>
          <w:sz w:val="28"/>
          <w:szCs w:val="28"/>
        </w:rPr>
        <w:t>, специалистам Отдела;</w:t>
      </w:r>
    </w:p>
    <w:p w:rsidR="00D467E2" w:rsidRPr="003D0353" w:rsidRDefault="00D467E2" w:rsidP="00C206CC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D0353">
        <w:rPr>
          <w:rFonts w:ascii="Times New Roman" w:hAnsi="Times New Roman" w:cs="Times New Roman"/>
          <w:sz w:val="28"/>
          <w:szCs w:val="28"/>
        </w:rPr>
        <w:t>– при обращении в Комитет путем использования усл</w:t>
      </w:r>
      <w:r w:rsidR="00C206CC" w:rsidRPr="003D0353">
        <w:rPr>
          <w:rFonts w:ascii="Times New Roman" w:hAnsi="Times New Roman" w:cs="Times New Roman"/>
          <w:sz w:val="28"/>
          <w:szCs w:val="28"/>
        </w:rPr>
        <w:t>уг почтовой связи.</w:t>
      </w:r>
    </w:p>
    <w:p w:rsidR="00D467E2" w:rsidRPr="00C206CC" w:rsidRDefault="006B3A80" w:rsidP="006126E0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CC">
        <w:rPr>
          <w:rFonts w:ascii="Times New Roman" w:hAnsi="Times New Roman" w:cs="Times New Roman"/>
          <w:sz w:val="28"/>
          <w:szCs w:val="28"/>
        </w:rPr>
        <w:t>2.13</w:t>
      </w:r>
      <w:r w:rsidR="00D467E2" w:rsidRPr="00C206CC">
        <w:rPr>
          <w:rFonts w:ascii="Times New Roman" w:hAnsi="Times New Roman" w:cs="Times New Roman"/>
          <w:sz w:val="28"/>
          <w:szCs w:val="28"/>
        </w:rPr>
        <w:t>. Срок регистрации запроса с комплектом документов:</w:t>
      </w:r>
    </w:p>
    <w:p w:rsidR="00D467E2" w:rsidRPr="00C206CC" w:rsidRDefault="00D467E2" w:rsidP="0061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CC">
        <w:rPr>
          <w:rFonts w:ascii="Times New Roman" w:hAnsi="Times New Roman" w:cs="Times New Roman"/>
          <w:sz w:val="28"/>
          <w:szCs w:val="28"/>
        </w:rPr>
        <w:t>– при личном обращении заявителя –  30 минут;</w:t>
      </w:r>
    </w:p>
    <w:p w:rsidR="00D467E2" w:rsidRPr="008F7908" w:rsidRDefault="00D467E2" w:rsidP="006126E0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CC">
        <w:rPr>
          <w:rFonts w:ascii="Times New Roman" w:hAnsi="Times New Roman" w:cs="Times New Roman"/>
          <w:sz w:val="28"/>
          <w:szCs w:val="28"/>
        </w:rPr>
        <w:t>– при направлении документов по почте – 1 рабочий день.</w:t>
      </w:r>
    </w:p>
    <w:p w:rsidR="000F5943" w:rsidRPr="002D70D9" w:rsidRDefault="00D467E2" w:rsidP="000F594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0353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6B3A80" w:rsidRPr="003D035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D0353">
        <w:rPr>
          <w:rFonts w:ascii="Times New Roman" w:hAnsi="Times New Roman" w:cs="Times New Roman"/>
          <w:sz w:val="28"/>
          <w:szCs w:val="28"/>
          <w:lang w:eastAsia="ru-RU"/>
        </w:rPr>
        <w:t xml:space="preserve">.1. Запрос регистрируется специалистом </w:t>
      </w:r>
      <w:r w:rsidR="000F5943" w:rsidRPr="003D0353">
        <w:rPr>
          <w:rFonts w:ascii="Times New Roman" w:hAnsi="Times New Roman" w:cs="Times New Roman"/>
          <w:sz w:val="28"/>
          <w:szCs w:val="28"/>
          <w:lang w:eastAsia="ru-RU"/>
        </w:rPr>
        <w:t>МФЦ, ответственным за прием и выдачу документов, в автоматизированной информационной системе (далее - АИС) с проставлением в запросе оттиска штампа входящей корреспонденции МФЦ, присвоением номера и даты в соответствии с записью в АИС.</w:t>
      </w:r>
    </w:p>
    <w:p w:rsidR="00D467E2" w:rsidRPr="008F7908" w:rsidRDefault="00D467E2" w:rsidP="006126E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6B3A8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.2. Регистрация запроса в электронном виде не осуществляется.</w:t>
      </w:r>
    </w:p>
    <w:p w:rsidR="00D467E2" w:rsidRPr="008F7908" w:rsidRDefault="00D467E2" w:rsidP="006126E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D0353">
        <w:rPr>
          <w:rFonts w:ascii="Times New Roman" w:hAnsi="Times New Roman" w:cs="Times New Roman"/>
          <w:sz w:val="28"/>
          <w:szCs w:val="28"/>
        </w:rPr>
        <w:t>2.1</w:t>
      </w:r>
      <w:r w:rsidR="006B3A80" w:rsidRPr="003D0353">
        <w:rPr>
          <w:rFonts w:ascii="Times New Roman" w:hAnsi="Times New Roman" w:cs="Times New Roman"/>
          <w:sz w:val="28"/>
          <w:szCs w:val="28"/>
        </w:rPr>
        <w:t>4</w:t>
      </w:r>
      <w:r w:rsidRPr="003D0353">
        <w:rPr>
          <w:rFonts w:ascii="Times New Roman" w:hAnsi="Times New Roman" w:cs="Times New Roman"/>
          <w:sz w:val="28"/>
          <w:szCs w:val="28"/>
        </w:rPr>
        <w:t>. </w:t>
      </w:r>
      <w:r w:rsidRPr="003D0353">
        <w:rPr>
          <w:rFonts w:ascii="Times New Roman" w:hAnsi="Times New Roman" w:cs="Times New Roman"/>
          <w:sz w:val="28"/>
          <w:szCs w:val="28"/>
          <w:lang w:eastAsia="ar-SA"/>
        </w:rPr>
        <w:t>При личном обращении заявитель взаимодействует с</w:t>
      </w:r>
      <w:r w:rsidR="004D4804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3D03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F5943" w:rsidRPr="003D0353">
        <w:rPr>
          <w:rFonts w:ascii="Times New Roman" w:hAnsi="Times New Roman" w:cs="Times New Roman"/>
          <w:sz w:val="28"/>
          <w:szCs w:val="28"/>
          <w:lang w:eastAsia="ar-SA"/>
        </w:rPr>
        <w:t>специалистом МФЦ, ответственным за прием и выдачу документов,</w:t>
      </w:r>
      <w:r w:rsidRPr="003D0353">
        <w:rPr>
          <w:rFonts w:ascii="Times New Roman" w:hAnsi="Times New Roman" w:cs="Times New Roman"/>
          <w:sz w:val="28"/>
          <w:szCs w:val="28"/>
          <w:lang w:eastAsia="ar-SA"/>
        </w:rPr>
        <w:t xml:space="preserve"> четыре раза:</w:t>
      </w:r>
      <w:r w:rsidRPr="008F790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D467E2" w:rsidRPr="008F7908" w:rsidRDefault="00D467E2" w:rsidP="006126E0">
      <w:pPr>
        <w:tabs>
          <w:tab w:val="left" w:pos="156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7908">
        <w:rPr>
          <w:rFonts w:ascii="Times New Roman" w:hAnsi="Times New Roman" w:cs="Times New Roman"/>
          <w:sz w:val="28"/>
          <w:szCs w:val="28"/>
          <w:lang w:eastAsia="ar-SA"/>
        </w:rPr>
        <w:t>– при подаче запроса;</w:t>
      </w:r>
    </w:p>
    <w:p w:rsidR="00D467E2" w:rsidRPr="008F7908" w:rsidRDefault="00D467E2" w:rsidP="006126E0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7908">
        <w:rPr>
          <w:rFonts w:ascii="Times New Roman" w:hAnsi="Times New Roman" w:cs="Times New Roman"/>
          <w:sz w:val="28"/>
          <w:szCs w:val="28"/>
          <w:lang w:eastAsia="ar-SA"/>
        </w:rPr>
        <w:t>– при получении</w:t>
      </w:r>
      <w:r w:rsidR="00F73727">
        <w:rPr>
          <w:rFonts w:ascii="Times New Roman" w:hAnsi="Times New Roman" w:cs="Times New Roman"/>
          <w:sz w:val="28"/>
          <w:szCs w:val="28"/>
          <w:lang w:eastAsia="ar-SA"/>
        </w:rPr>
        <w:t xml:space="preserve"> копии</w:t>
      </w:r>
      <w:r w:rsidRPr="008F7908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постановления администрации городского округа «Город Калининград» о приемке в муниципальную собственность объектов движимого (недвижимого) имущества, созданных либо приобретенных за счет средств бюджета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8F7908">
        <w:rPr>
          <w:rFonts w:ascii="Times New Roman" w:hAnsi="Times New Roman" w:cs="Times New Roman"/>
          <w:sz w:val="28"/>
          <w:szCs w:val="28"/>
          <w:lang w:eastAsia="ar-SA"/>
        </w:rPr>
        <w:t xml:space="preserve"> либо уведомления об отказе в приемке объекта, созданного за счет средств бюджета городского округа «Город Калининград», в муниципальную собственность городского округа «Город Калининград»;</w:t>
      </w:r>
    </w:p>
    <w:p w:rsidR="00D467E2" w:rsidRPr="008F7908" w:rsidRDefault="00D467E2" w:rsidP="006126E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7908">
        <w:rPr>
          <w:rFonts w:ascii="Times New Roman" w:hAnsi="Times New Roman" w:cs="Times New Roman"/>
          <w:sz w:val="28"/>
          <w:szCs w:val="28"/>
          <w:lang w:eastAsia="ar-SA"/>
        </w:rPr>
        <w:t xml:space="preserve">– при подаче акта </w:t>
      </w:r>
      <w:r w:rsidRPr="008F7908">
        <w:rPr>
          <w:rFonts w:ascii="Times New Roman" w:hAnsi="Times New Roman" w:cs="Times New Roman"/>
          <w:sz w:val="28"/>
          <w:szCs w:val="28"/>
        </w:rPr>
        <w:t>приемки-передачи</w:t>
      </w:r>
      <w:r w:rsidRPr="008F7908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D467E2" w:rsidRPr="008F7908" w:rsidRDefault="00D467E2" w:rsidP="006126E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7908">
        <w:rPr>
          <w:rFonts w:ascii="Times New Roman" w:hAnsi="Times New Roman" w:cs="Times New Roman"/>
          <w:sz w:val="28"/>
          <w:szCs w:val="28"/>
          <w:lang w:eastAsia="ar-SA"/>
        </w:rPr>
        <w:t>– при получении результата рассмотрения запроса.</w:t>
      </w:r>
    </w:p>
    <w:p w:rsidR="00D467E2" w:rsidRPr="008F7908" w:rsidRDefault="00D467E2" w:rsidP="006126E0">
      <w:pPr>
        <w:tabs>
          <w:tab w:val="left" w:pos="709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направлении запроса по почте заявитель взаимодействует с</w:t>
      </w:r>
      <w:r w:rsidR="008E27D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5943" w:rsidRPr="003D0353">
        <w:rPr>
          <w:rFonts w:ascii="Times New Roman" w:hAnsi="Times New Roman" w:cs="Times New Roman"/>
          <w:sz w:val="28"/>
          <w:szCs w:val="28"/>
          <w:lang w:eastAsia="ar-SA"/>
        </w:rPr>
        <w:t xml:space="preserve">специалистом МФЦ, ответственным за прием и выдачу документов, 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один раз: при получении результата рассмотрения запроса. </w:t>
      </w:r>
    </w:p>
    <w:p w:rsidR="00D467E2" w:rsidRPr="008F7908" w:rsidRDefault="00D467E2" w:rsidP="006126E0">
      <w:pPr>
        <w:tabs>
          <w:tab w:val="left" w:pos="709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Продолжительность каждого взаимодействия составляет не более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30 минут.</w:t>
      </w:r>
    </w:p>
    <w:p w:rsidR="00D467E2" w:rsidRPr="008F7908" w:rsidRDefault="00D467E2" w:rsidP="006126E0">
      <w:pPr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6B3A8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. Специалистами Отдела предоставляются консультации по вопросам:</w:t>
      </w:r>
    </w:p>
    <w:p w:rsidR="00D467E2" w:rsidRPr="008F7908" w:rsidRDefault="00D467E2" w:rsidP="006126E0">
      <w:pPr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– </w:t>
      </w:r>
      <w:r w:rsidRPr="008F7908">
        <w:rPr>
          <w:rFonts w:ascii="Times New Roman" w:hAnsi="Times New Roman" w:cs="Times New Roman"/>
          <w:sz w:val="28"/>
          <w:szCs w:val="28"/>
        </w:rPr>
        <w:t>разъяснения положений нормативных правовых актов, регулирующих вопросы приемки в казну городского округа «Город Калининград» движимого (недвижимого) имущества;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реализации Отделом муниципальной функции по приемке в казну</w:t>
      </w:r>
      <w:r w:rsidRPr="006B6B03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 движимого (недвижимого) имущества</w:t>
      </w:r>
      <w:r w:rsidRPr="008F7908">
        <w:rPr>
          <w:rFonts w:ascii="Times New Roman" w:hAnsi="Times New Roman" w:cs="Times New Roman"/>
          <w:sz w:val="28"/>
          <w:szCs w:val="28"/>
        </w:rPr>
        <w:t>;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– комплектности представляемых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DF49DE">
        <w:rPr>
          <w:rFonts w:ascii="Times New Roman" w:hAnsi="Times New Roman" w:cs="Times New Roman"/>
          <w:sz w:val="28"/>
          <w:szCs w:val="28"/>
        </w:rPr>
        <w:t>я</w:t>
      </w:r>
      <w:r w:rsidR="00F27C92">
        <w:rPr>
          <w:rFonts w:ascii="Times New Roman" w:hAnsi="Times New Roman" w:cs="Times New Roman"/>
          <w:sz w:val="28"/>
          <w:szCs w:val="28"/>
        </w:rPr>
        <w:t xml:space="preserve"> муниципальной функции</w:t>
      </w:r>
      <w:r w:rsidRPr="008F7908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6126E0">
      <w:pPr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</w:rPr>
        <w:t>2.1</w:t>
      </w:r>
      <w:r w:rsidR="006B3A80">
        <w:rPr>
          <w:rFonts w:ascii="Times New Roman" w:hAnsi="Times New Roman" w:cs="Times New Roman"/>
          <w:sz w:val="28"/>
          <w:szCs w:val="28"/>
        </w:rPr>
        <w:t>6</w:t>
      </w:r>
      <w:r w:rsidRPr="008F7908">
        <w:rPr>
          <w:rFonts w:ascii="Times New Roman" w:hAnsi="Times New Roman" w:cs="Times New Roman"/>
          <w:sz w:val="28"/>
          <w:szCs w:val="28"/>
        </w:rPr>
        <w:t xml:space="preserve">. Специалист </w:t>
      </w:r>
      <w:r w:rsidR="000F5943" w:rsidRPr="003D0353">
        <w:rPr>
          <w:rFonts w:ascii="Times New Roman" w:hAnsi="Times New Roman" w:cs="Times New Roman"/>
          <w:sz w:val="28"/>
          <w:szCs w:val="28"/>
        </w:rPr>
        <w:t>МФЦ</w:t>
      </w:r>
      <w:r w:rsidRPr="003D0353">
        <w:rPr>
          <w:rFonts w:ascii="Times New Roman" w:hAnsi="Times New Roman" w:cs="Times New Roman"/>
          <w:sz w:val="28"/>
          <w:szCs w:val="28"/>
        </w:rPr>
        <w:t>,</w:t>
      </w:r>
      <w:r w:rsidRPr="008F7908">
        <w:rPr>
          <w:rFonts w:ascii="Times New Roman" w:hAnsi="Times New Roman" w:cs="Times New Roman"/>
          <w:sz w:val="28"/>
          <w:szCs w:val="28"/>
        </w:rPr>
        <w:t xml:space="preserve"> ответственный за прием и выдачу документов,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консультации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вопросам:</w:t>
      </w:r>
    </w:p>
    <w:p w:rsidR="00D467E2" w:rsidRPr="008F7908" w:rsidRDefault="00D467E2" w:rsidP="006126E0">
      <w:pPr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</w:rPr>
        <w:t>– </w:t>
      </w:r>
      <w:r w:rsidR="00DF49DE">
        <w:rPr>
          <w:rFonts w:ascii="Times New Roman" w:hAnsi="Times New Roman" w:cs="Times New Roman"/>
          <w:sz w:val="28"/>
          <w:szCs w:val="28"/>
        </w:rPr>
        <w:t>комплектности пред</w:t>
      </w:r>
      <w:r w:rsidRPr="008F7908">
        <w:rPr>
          <w:rFonts w:ascii="Times New Roman" w:hAnsi="Times New Roman" w:cs="Times New Roman"/>
          <w:sz w:val="28"/>
          <w:szCs w:val="28"/>
        </w:rPr>
        <w:t xml:space="preserve">ставляемых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DF49DE">
        <w:rPr>
          <w:rFonts w:ascii="Times New Roman" w:hAnsi="Times New Roman" w:cs="Times New Roman"/>
          <w:sz w:val="28"/>
          <w:szCs w:val="28"/>
        </w:rPr>
        <w:t>я</w:t>
      </w:r>
      <w:r w:rsidR="00F27C92" w:rsidRPr="00F27C92">
        <w:rPr>
          <w:rFonts w:ascii="Times New Roman" w:hAnsi="Times New Roman" w:cs="Times New Roman"/>
          <w:sz w:val="28"/>
          <w:szCs w:val="28"/>
        </w:rPr>
        <w:t xml:space="preserve"> муниципальной функции</w:t>
      </w:r>
      <w:r w:rsidRPr="008F7908">
        <w:rPr>
          <w:rFonts w:ascii="Times New Roman" w:hAnsi="Times New Roman" w:cs="Times New Roman"/>
          <w:sz w:val="28"/>
          <w:szCs w:val="28"/>
        </w:rPr>
        <w:t>;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F7908">
        <w:rPr>
          <w:rFonts w:ascii="Times New Roman" w:hAnsi="Times New Roman" w:cs="Times New Roman"/>
          <w:sz w:val="28"/>
          <w:szCs w:val="28"/>
        </w:rPr>
        <w:t xml:space="preserve"> подачи запроса и комплекта документов;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 xml:space="preserve"> выдачи результата.</w:t>
      </w:r>
    </w:p>
    <w:p w:rsidR="00D467E2" w:rsidRPr="008F7908" w:rsidRDefault="006B3A80" w:rsidP="006126E0">
      <w:pPr>
        <w:tabs>
          <w:tab w:val="left" w:pos="141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2.17</w:t>
      </w:r>
      <w:r w:rsidR="00D467E2" w:rsidRPr="008F7908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D467E2" w:rsidRPr="008F7908">
        <w:rPr>
          <w:rFonts w:ascii="Times New Roman" w:hAnsi="Times New Roman" w:cs="Times New Roman"/>
          <w:sz w:val="28"/>
          <w:szCs w:val="28"/>
        </w:rPr>
        <w:t xml:space="preserve">Сроки прохождения процедур, необходимых для рассмотрения </w:t>
      </w:r>
      <w:r w:rsidR="00B8137B">
        <w:rPr>
          <w:rFonts w:ascii="Times New Roman" w:hAnsi="Times New Roman" w:cs="Times New Roman"/>
          <w:sz w:val="28"/>
          <w:szCs w:val="28"/>
        </w:rPr>
        <w:t>запроса</w:t>
      </w:r>
      <w:r w:rsidR="00D467E2" w:rsidRPr="008F7908">
        <w:rPr>
          <w:rFonts w:ascii="Times New Roman" w:hAnsi="Times New Roman" w:cs="Times New Roman"/>
          <w:sz w:val="28"/>
          <w:szCs w:val="28"/>
        </w:rPr>
        <w:t>:</w:t>
      </w:r>
    </w:p>
    <w:p w:rsidR="00D467E2" w:rsidRPr="008F7908" w:rsidRDefault="00D467E2" w:rsidP="006126E0">
      <w:pPr>
        <w:tabs>
          <w:tab w:val="left" w:pos="141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– прием, проверка и регистрация запроса с комплектом документов – процедура осуществляется в первый рабочий день с момента поступления </w:t>
      </w:r>
      <w:r w:rsidR="00157E1F">
        <w:rPr>
          <w:rFonts w:ascii="Times New Roman" w:hAnsi="Times New Roman" w:cs="Times New Roman"/>
          <w:sz w:val="28"/>
          <w:szCs w:val="28"/>
        </w:rPr>
        <w:t>запроса</w:t>
      </w:r>
      <w:r w:rsidRPr="008F7908">
        <w:rPr>
          <w:rFonts w:ascii="Times New Roman" w:hAnsi="Times New Roman" w:cs="Times New Roman"/>
          <w:sz w:val="28"/>
          <w:szCs w:val="28"/>
        </w:rPr>
        <w:t>;</w:t>
      </w:r>
    </w:p>
    <w:p w:rsidR="00D467E2" w:rsidRPr="008F7908" w:rsidRDefault="00D467E2" w:rsidP="006126E0">
      <w:pPr>
        <w:tabs>
          <w:tab w:val="left" w:pos="993"/>
          <w:tab w:val="left" w:pos="4395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передача зарегистрированного запроса с комплектом документов начальнику Отдела (лицу, его замещающе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F7908">
        <w:rPr>
          <w:rFonts w:ascii="Times New Roman" w:hAnsi="Times New Roman" w:cs="Times New Roman"/>
          <w:sz w:val="28"/>
          <w:szCs w:val="28"/>
        </w:rPr>
        <w:t xml:space="preserve">) – процедура </w:t>
      </w:r>
      <w:r w:rsidRPr="00F313A8">
        <w:rPr>
          <w:rFonts w:ascii="Times New Roman" w:hAnsi="Times New Roman" w:cs="Times New Roman"/>
          <w:sz w:val="28"/>
          <w:szCs w:val="28"/>
        </w:rPr>
        <w:t xml:space="preserve">осуществляется в </w:t>
      </w:r>
      <w:r w:rsidR="00224156" w:rsidRPr="00F31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рабочий день с момента регистрации </w:t>
      </w:r>
      <w:r w:rsidR="00B8137B" w:rsidRPr="00F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224156" w:rsidRPr="00F31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 позднее 10 часов второго рабочего дня с момента поступления </w:t>
      </w:r>
      <w:r w:rsidR="00B8137B" w:rsidRPr="00F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="00224156" w:rsidRPr="00F31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="00B8137B" w:rsidRPr="00F31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поступил </w:t>
      </w:r>
      <w:r w:rsidR="00224156" w:rsidRPr="00F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17 часов</w:t>
      </w:r>
      <w:r w:rsidRPr="00F313A8">
        <w:rPr>
          <w:rFonts w:ascii="Times New Roman" w:hAnsi="Times New Roman" w:cs="Times New Roman"/>
          <w:sz w:val="28"/>
          <w:szCs w:val="28"/>
        </w:rPr>
        <w:t>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– рассмотрение запроса с комплектом документов начальником Отдела (лицом, его замещающим) и назначение ответственного исполнителя – процедура осуществляется </w:t>
      </w:r>
      <w:r w:rsidR="00224156" w:rsidRPr="00F313A8">
        <w:rPr>
          <w:rFonts w:ascii="Times New Roman" w:hAnsi="Times New Roman" w:cs="Times New Roman"/>
          <w:sz w:val="28"/>
          <w:szCs w:val="28"/>
        </w:rPr>
        <w:t>на</w:t>
      </w:r>
      <w:r w:rsidRPr="00F313A8">
        <w:rPr>
          <w:rFonts w:ascii="Times New Roman" w:hAnsi="Times New Roman" w:cs="Times New Roman"/>
          <w:sz w:val="28"/>
          <w:szCs w:val="28"/>
        </w:rPr>
        <w:t xml:space="preserve"> второй рабоч</w:t>
      </w:r>
      <w:r w:rsidR="00224156" w:rsidRPr="00F313A8">
        <w:rPr>
          <w:rFonts w:ascii="Times New Roman" w:hAnsi="Times New Roman" w:cs="Times New Roman"/>
          <w:sz w:val="28"/>
          <w:szCs w:val="28"/>
        </w:rPr>
        <w:t>ий</w:t>
      </w:r>
      <w:r w:rsidRPr="00F313A8">
        <w:rPr>
          <w:rFonts w:ascii="Times New Roman" w:hAnsi="Times New Roman" w:cs="Times New Roman"/>
          <w:sz w:val="28"/>
          <w:szCs w:val="28"/>
        </w:rPr>
        <w:t xml:space="preserve"> д</w:t>
      </w:r>
      <w:r w:rsidR="00224156" w:rsidRPr="00F313A8">
        <w:rPr>
          <w:rFonts w:ascii="Times New Roman" w:hAnsi="Times New Roman" w:cs="Times New Roman"/>
          <w:sz w:val="28"/>
          <w:szCs w:val="28"/>
        </w:rPr>
        <w:t>ень</w:t>
      </w:r>
      <w:r w:rsidRPr="008F7908">
        <w:rPr>
          <w:rFonts w:ascii="Times New Roman" w:hAnsi="Times New Roman" w:cs="Times New Roman"/>
          <w:sz w:val="28"/>
          <w:szCs w:val="28"/>
        </w:rPr>
        <w:t xml:space="preserve"> с момента регистрации </w:t>
      </w:r>
      <w:r w:rsidR="00157E1F">
        <w:rPr>
          <w:rFonts w:ascii="Times New Roman" w:hAnsi="Times New Roman" w:cs="Times New Roman"/>
          <w:sz w:val="28"/>
          <w:szCs w:val="28"/>
        </w:rPr>
        <w:t>запроса</w:t>
      </w:r>
      <w:r w:rsidRPr="008F7908">
        <w:rPr>
          <w:rFonts w:ascii="Times New Roman" w:hAnsi="Times New Roman" w:cs="Times New Roman"/>
          <w:sz w:val="28"/>
          <w:szCs w:val="28"/>
        </w:rPr>
        <w:t>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– изучение запроса и комплекта документов ответственным исполнителем, направление запросов, получение </w:t>
      </w:r>
      <w:r w:rsidR="00A55F8F" w:rsidRPr="003D0353">
        <w:rPr>
          <w:rFonts w:ascii="Times New Roman" w:hAnsi="Times New Roman" w:cs="Times New Roman"/>
          <w:sz w:val="28"/>
          <w:szCs w:val="28"/>
        </w:rPr>
        <w:t>ответов</w:t>
      </w:r>
      <w:r w:rsidRPr="003D0353">
        <w:rPr>
          <w:rFonts w:ascii="Times New Roman" w:hAnsi="Times New Roman" w:cs="Times New Roman"/>
          <w:sz w:val="28"/>
          <w:szCs w:val="28"/>
        </w:rPr>
        <w:t>,</w:t>
      </w:r>
      <w:r w:rsidRPr="008F7908">
        <w:rPr>
          <w:rFonts w:ascii="Times New Roman" w:hAnsi="Times New Roman" w:cs="Times New Roman"/>
          <w:sz w:val="28"/>
          <w:szCs w:val="28"/>
        </w:rPr>
        <w:t xml:space="preserve">  подготовка проекта постановления администрации городского округа «Город Калининград» о приемке в муниципальную собственность объект</w:t>
      </w:r>
      <w:r w:rsidR="00DF49DE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 xml:space="preserve"> движимого (недвижимого) имущества, созданн</w:t>
      </w:r>
      <w:r w:rsidR="00DF49DE">
        <w:rPr>
          <w:rFonts w:ascii="Times New Roman" w:hAnsi="Times New Roman" w:cs="Times New Roman"/>
          <w:sz w:val="28"/>
          <w:szCs w:val="28"/>
        </w:rPr>
        <w:t>ого</w:t>
      </w:r>
      <w:r w:rsidRPr="008F7908">
        <w:rPr>
          <w:rFonts w:ascii="Times New Roman" w:hAnsi="Times New Roman" w:cs="Times New Roman"/>
          <w:sz w:val="28"/>
          <w:szCs w:val="28"/>
        </w:rPr>
        <w:t xml:space="preserve"> либо приобретенн</w:t>
      </w:r>
      <w:r w:rsidR="00DF49DE">
        <w:rPr>
          <w:rFonts w:ascii="Times New Roman" w:hAnsi="Times New Roman" w:cs="Times New Roman"/>
          <w:sz w:val="28"/>
          <w:szCs w:val="28"/>
        </w:rPr>
        <w:t>ого</w:t>
      </w:r>
      <w:r w:rsidRPr="008F7908"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городского округа «Город Калининград»</w:t>
      </w:r>
      <w:r w:rsidR="00A55F8F">
        <w:rPr>
          <w:rFonts w:ascii="Times New Roman" w:hAnsi="Times New Roman" w:cs="Times New Roman"/>
          <w:sz w:val="28"/>
          <w:szCs w:val="28"/>
        </w:rPr>
        <w:t xml:space="preserve"> </w:t>
      </w:r>
      <w:r w:rsidR="00A55F8F" w:rsidRPr="003D035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D0353" w:rsidRPr="003D0353">
        <w:rPr>
          <w:rFonts w:ascii="Times New Roman" w:hAnsi="Times New Roman" w:cs="Times New Roman"/>
          <w:sz w:val="28"/>
          <w:szCs w:val="28"/>
        </w:rPr>
        <w:t>– постановление</w:t>
      </w:r>
      <w:r w:rsidR="00A55F8F" w:rsidRPr="003D0353">
        <w:rPr>
          <w:rFonts w:ascii="Times New Roman" w:hAnsi="Times New Roman" w:cs="Times New Roman"/>
          <w:sz w:val="28"/>
          <w:szCs w:val="28"/>
        </w:rPr>
        <w:t>)</w:t>
      </w:r>
      <w:r w:rsidRPr="003D0353">
        <w:rPr>
          <w:rFonts w:ascii="Times New Roman" w:hAnsi="Times New Roman" w:cs="Times New Roman"/>
          <w:sz w:val="28"/>
          <w:szCs w:val="28"/>
        </w:rPr>
        <w:t>,</w:t>
      </w:r>
      <w:r w:rsidRPr="008F7908">
        <w:rPr>
          <w:rFonts w:ascii="Times New Roman" w:hAnsi="Times New Roman" w:cs="Times New Roman"/>
          <w:sz w:val="28"/>
          <w:szCs w:val="28"/>
        </w:rPr>
        <w:t xml:space="preserve"> либо подготовка проекта уведомления об отказе в приемке объекта, созданного за счет средств бюджета городского округа «Город Калининград», в муниципальную собственность городского округа «Город Калининград»</w:t>
      </w:r>
      <w:r w:rsidR="00A55F8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D0353" w:rsidRPr="003D0353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3D0353">
        <w:rPr>
          <w:rFonts w:ascii="Times New Roman" w:hAnsi="Times New Roman" w:cs="Times New Roman"/>
          <w:sz w:val="28"/>
          <w:szCs w:val="28"/>
        </w:rPr>
        <w:t>уведомление об отказе</w:t>
      </w:r>
      <w:r w:rsidR="00A55F8F" w:rsidRPr="003D0353">
        <w:rPr>
          <w:rFonts w:ascii="Times New Roman" w:hAnsi="Times New Roman" w:cs="Times New Roman"/>
          <w:sz w:val="28"/>
          <w:szCs w:val="28"/>
        </w:rPr>
        <w:t>)</w:t>
      </w:r>
      <w:r w:rsidRPr="008F7908">
        <w:rPr>
          <w:rFonts w:ascii="Times New Roman" w:hAnsi="Times New Roman" w:cs="Times New Roman"/>
          <w:sz w:val="28"/>
          <w:szCs w:val="28"/>
        </w:rPr>
        <w:t xml:space="preserve"> – процедура осуществляется с третьего по двадцать пятый рабочий день с момента регистрации </w:t>
      </w:r>
      <w:r w:rsidR="00157E1F">
        <w:rPr>
          <w:rFonts w:ascii="Times New Roman" w:hAnsi="Times New Roman" w:cs="Times New Roman"/>
          <w:sz w:val="28"/>
          <w:szCs w:val="28"/>
        </w:rPr>
        <w:t>запроса</w:t>
      </w:r>
      <w:r w:rsidRPr="008F7908">
        <w:rPr>
          <w:rFonts w:ascii="Times New Roman" w:hAnsi="Times New Roman" w:cs="Times New Roman"/>
          <w:sz w:val="28"/>
          <w:szCs w:val="28"/>
        </w:rPr>
        <w:t>;</w:t>
      </w:r>
    </w:p>
    <w:p w:rsidR="00D467E2" w:rsidRPr="00157E1F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57E1F">
        <w:rPr>
          <w:rFonts w:ascii="Times New Roman" w:hAnsi="Times New Roman" w:cs="Times New Roman"/>
          <w:sz w:val="28"/>
          <w:szCs w:val="28"/>
        </w:rPr>
        <w:t>– визирование и подписание проекта постановления, либо проекта уведомления об</w:t>
      </w:r>
      <w:r w:rsidR="00157E1F">
        <w:rPr>
          <w:rFonts w:ascii="Times New Roman" w:hAnsi="Times New Roman" w:cs="Times New Roman"/>
          <w:sz w:val="28"/>
          <w:szCs w:val="28"/>
        </w:rPr>
        <w:t xml:space="preserve"> отказе</w:t>
      </w:r>
      <w:r w:rsidRPr="00157E1F">
        <w:rPr>
          <w:rFonts w:ascii="Times New Roman" w:hAnsi="Times New Roman" w:cs="Times New Roman"/>
          <w:sz w:val="28"/>
          <w:szCs w:val="28"/>
        </w:rPr>
        <w:t xml:space="preserve"> – процедура осуществляется с двадцать шестого по тридцать девятый рабочий день с момента регистрации </w:t>
      </w:r>
      <w:r w:rsidR="00157E1F">
        <w:rPr>
          <w:rFonts w:ascii="Times New Roman" w:hAnsi="Times New Roman" w:cs="Times New Roman"/>
          <w:sz w:val="28"/>
          <w:szCs w:val="28"/>
        </w:rPr>
        <w:t>запроса</w:t>
      </w:r>
      <w:r w:rsidRPr="00157E1F">
        <w:rPr>
          <w:rFonts w:ascii="Times New Roman" w:hAnsi="Times New Roman" w:cs="Times New Roman"/>
          <w:sz w:val="28"/>
          <w:szCs w:val="28"/>
        </w:rPr>
        <w:t>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57E1F">
        <w:rPr>
          <w:rFonts w:ascii="Times New Roman" w:hAnsi="Times New Roman" w:cs="Times New Roman"/>
          <w:sz w:val="28"/>
          <w:szCs w:val="28"/>
        </w:rPr>
        <w:t xml:space="preserve">– выдача (направление) заявителю </w:t>
      </w:r>
      <w:r w:rsidR="00F73727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157E1F">
        <w:rPr>
          <w:rFonts w:ascii="Times New Roman" w:hAnsi="Times New Roman" w:cs="Times New Roman"/>
          <w:sz w:val="28"/>
          <w:szCs w:val="28"/>
        </w:rPr>
        <w:t>постановления, либо уведомления об отказе</w:t>
      </w:r>
      <w:r w:rsidR="0047072F" w:rsidRPr="00157E1F">
        <w:rPr>
          <w:rFonts w:ascii="Times New Roman" w:hAnsi="Times New Roman" w:cs="Times New Roman"/>
          <w:sz w:val="28"/>
          <w:szCs w:val="28"/>
        </w:rPr>
        <w:t xml:space="preserve"> – процедура осуществляется с сорокового по сорок первый </w:t>
      </w:r>
      <w:r w:rsidRPr="00157E1F">
        <w:rPr>
          <w:rFonts w:ascii="Times New Roman" w:hAnsi="Times New Roman" w:cs="Times New Roman"/>
          <w:sz w:val="28"/>
          <w:szCs w:val="28"/>
        </w:rPr>
        <w:t xml:space="preserve">рабочий день с момента регистрации </w:t>
      </w:r>
      <w:r w:rsidR="00157E1F">
        <w:rPr>
          <w:rFonts w:ascii="Times New Roman" w:hAnsi="Times New Roman" w:cs="Times New Roman"/>
          <w:sz w:val="28"/>
          <w:szCs w:val="28"/>
        </w:rPr>
        <w:t>запроса</w:t>
      </w:r>
      <w:r w:rsidRPr="00157E1F">
        <w:rPr>
          <w:rFonts w:ascii="Times New Roman" w:hAnsi="Times New Roman" w:cs="Times New Roman"/>
          <w:sz w:val="28"/>
          <w:szCs w:val="28"/>
        </w:rPr>
        <w:t>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подача заявителем акт</w:t>
      </w:r>
      <w:r w:rsidR="00DF49DE">
        <w:rPr>
          <w:rFonts w:ascii="Times New Roman" w:hAnsi="Times New Roman" w:cs="Times New Roman"/>
          <w:sz w:val="28"/>
          <w:szCs w:val="28"/>
        </w:rPr>
        <w:t>ов</w:t>
      </w:r>
      <w:r w:rsidRPr="008F7908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>-передачи унифицированной формы, подписанн</w:t>
      </w:r>
      <w:r w:rsidR="006E73F7">
        <w:rPr>
          <w:rFonts w:ascii="Times New Roman" w:hAnsi="Times New Roman" w:cs="Times New Roman"/>
          <w:sz w:val="28"/>
          <w:szCs w:val="28"/>
        </w:rPr>
        <w:t>ых</w:t>
      </w:r>
      <w:r w:rsidRPr="008F7908">
        <w:rPr>
          <w:rFonts w:ascii="Times New Roman" w:hAnsi="Times New Roman" w:cs="Times New Roman"/>
          <w:sz w:val="28"/>
          <w:szCs w:val="28"/>
        </w:rPr>
        <w:t xml:space="preserve"> заявителем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7908">
        <w:rPr>
          <w:rFonts w:ascii="Times New Roman" w:hAnsi="Times New Roman" w:cs="Times New Roman"/>
          <w:sz w:val="28"/>
          <w:szCs w:val="28"/>
        </w:rPr>
        <w:t xml:space="preserve"> – процедура осуществляется с сорок </w:t>
      </w:r>
      <w:r w:rsidR="0047072F">
        <w:rPr>
          <w:rFonts w:ascii="Times New Roman" w:hAnsi="Times New Roman" w:cs="Times New Roman"/>
          <w:sz w:val="28"/>
          <w:szCs w:val="28"/>
        </w:rPr>
        <w:t>второго</w:t>
      </w:r>
      <w:r w:rsidRPr="008F7908">
        <w:rPr>
          <w:rFonts w:ascii="Times New Roman" w:hAnsi="Times New Roman" w:cs="Times New Roman"/>
          <w:sz w:val="28"/>
          <w:szCs w:val="28"/>
        </w:rPr>
        <w:t xml:space="preserve"> по сорок пятый рабочий день с момента регистрации </w:t>
      </w:r>
      <w:r w:rsidR="00157E1F">
        <w:rPr>
          <w:rFonts w:ascii="Times New Roman" w:hAnsi="Times New Roman" w:cs="Times New Roman"/>
          <w:sz w:val="28"/>
          <w:szCs w:val="28"/>
        </w:rPr>
        <w:t>запроса</w:t>
      </w:r>
      <w:r w:rsidRPr="008F7908">
        <w:rPr>
          <w:rFonts w:ascii="Times New Roman" w:hAnsi="Times New Roman" w:cs="Times New Roman"/>
          <w:sz w:val="28"/>
          <w:szCs w:val="28"/>
        </w:rPr>
        <w:t>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подписание актов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 xml:space="preserve">-передачи объекта в муниципальную собственность городского округа «Город Калининград» – процедура осуществляется с сорок шестого по пятьдесят первый рабочий день с момента регистрации </w:t>
      </w:r>
      <w:r w:rsidR="00157E1F">
        <w:rPr>
          <w:rFonts w:ascii="Times New Roman" w:hAnsi="Times New Roman" w:cs="Times New Roman"/>
          <w:sz w:val="28"/>
          <w:szCs w:val="28"/>
        </w:rPr>
        <w:t>запроса</w:t>
      </w:r>
      <w:r w:rsidRPr="008F7908">
        <w:rPr>
          <w:rFonts w:ascii="Times New Roman" w:hAnsi="Times New Roman" w:cs="Times New Roman"/>
          <w:sz w:val="28"/>
          <w:szCs w:val="28"/>
        </w:rPr>
        <w:t>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внесение имущества в реестр муниципального имущества городского округа «Город Калининград» (внесение сведений об объекте в программный комплекс «</w:t>
      </w:r>
      <w:r w:rsidRPr="008F7908"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Pr="008F7908">
        <w:rPr>
          <w:rFonts w:ascii="Times New Roman" w:hAnsi="Times New Roman" w:cs="Times New Roman"/>
          <w:sz w:val="28"/>
          <w:szCs w:val="28"/>
        </w:rPr>
        <w:t xml:space="preserve">») – процедура осуществляется на пятьдесят второй рабочий день с момента регистрации </w:t>
      </w:r>
      <w:r w:rsidR="00157E1F">
        <w:rPr>
          <w:rFonts w:ascii="Times New Roman" w:hAnsi="Times New Roman" w:cs="Times New Roman"/>
          <w:sz w:val="28"/>
          <w:szCs w:val="28"/>
        </w:rPr>
        <w:t>запроса</w:t>
      </w:r>
      <w:r w:rsidRPr="008F7908">
        <w:rPr>
          <w:rFonts w:ascii="Times New Roman" w:hAnsi="Times New Roman" w:cs="Times New Roman"/>
          <w:sz w:val="28"/>
          <w:szCs w:val="28"/>
        </w:rPr>
        <w:t>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57E1F">
        <w:rPr>
          <w:rFonts w:ascii="Times New Roman" w:hAnsi="Times New Roman" w:cs="Times New Roman"/>
          <w:sz w:val="28"/>
          <w:szCs w:val="28"/>
        </w:rPr>
        <w:t>– выд</w:t>
      </w:r>
      <w:r w:rsidR="00DF49DE">
        <w:rPr>
          <w:rFonts w:ascii="Times New Roman" w:hAnsi="Times New Roman" w:cs="Times New Roman"/>
          <w:sz w:val="28"/>
          <w:szCs w:val="28"/>
        </w:rPr>
        <w:t>ача (направление) заявителю акта</w:t>
      </w:r>
      <w:r w:rsidRPr="00157E1F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157E1F">
        <w:rPr>
          <w:rFonts w:ascii="Times New Roman" w:hAnsi="Times New Roman" w:cs="Times New Roman"/>
          <w:sz w:val="28"/>
          <w:szCs w:val="28"/>
        </w:rPr>
        <w:t xml:space="preserve">-передачи объекта в казну городского округа «Город Калининград» – процедура осуществляется </w:t>
      </w:r>
      <w:r w:rsidR="00080DE7" w:rsidRPr="00157E1F">
        <w:rPr>
          <w:rFonts w:ascii="Times New Roman" w:hAnsi="Times New Roman" w:cs="Times New Roman"/>
          <w:sz w:val="28"/>
          <w:szCs w:val="28"/>
        </w:rPr>
        <w:t>с</w:t>
      </w:r>
      <w:r w:rsidRPr="00157E1F">
        <w:rPr>
          <w:rFonts w:ascii="Times New Roman" w:hAnsi="Times New Roman" w:cs="Times New Roman"/>
          <w:sz w:val="28"/>
          <w:szCs w:val="28"/>
        </w:rPr>
        <w:t xml:space="preserve"> пятьдесят </w:t>
      </w:r>
      <w:r w:rsidR="00080DE7" w:rsidRPr="00157E1F">
        <w:rPr>
          <w:rFonts w:ascii="Times New Roman" w:hAnsi="Times New Roman" w:cs="Times New Roman"/>
          <w:sz w:val="28"/>
          <w:szCs w:val="28"/>
        </w:rPr>
        <w:t>второго по пятьдесят третий</w:t>
      </w:r>
      <w:r w:rsidRPr="00157E1F">
        <w:rPr>
          <w:rFonts w:ascii="Times New Roman" w:hAnsi="Times New Roman" w:cs="Times New Roman"/>
          <w:sz w:val="28"/>
          <w:szCs w:val="28"/>
        </w:rPr>
        <w:t xml:space="preserve"> рабочий день с момента регистрации </w:t>
      </w:r>
      <w:r w:rsidR="00157E1F">
        <w:rPr>
          <w:rFonts w:ascii="Times New Roman" w:hAnsi="Times New Roman" w:cs="Times New Roman"/>
          <w:sz w:val="28"/>
          <w:szCs w:val="28"/>
        </w:rPr>
        <w:t>запроса</w:t>
      </w:r>
      <w:r w:rsidRPr="00157E1F">
        <w:rPr>
          <w:rFonts w:ascii="Times New Roman" w:hAnsi="Times New Roman" w:cs="Times New Roman"/>
          <w:sz w:val="28"/>
          <w:szCs w:val="28"/>
        </w:rPr>
        <w:t>;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– подшивка комплекта документов в дело – процедура осуществляется на пятьдесят третий рабочий день с момента регистрации </w:t>
      </w:r>
      <w:r w:rsidR="00157E1F">
        <w:rPr>
          <w:rFonts w:ascii="Times New Roman" w:hAnsi="Times New Roman" w:cs="Times New Roman"/>
          <w:sz w:val="28"/>
          <w:szCs w:val="28"/>
        </w:rPr>
        <w:t>запроса</w:t>
      </w:r>
      <w:r w:rsidRPr="008F7908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612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Для приемки в муниципальную собственность недвижимого имущества дополнительно осуществляются процедуры, не подпадающие под действие настоящего Регламента:</w:t>
      </w:r>
    </w:p>
    <w:p w:rsidR="00D467E2" w:rsidRPr="008F7908" w:rsidRDefault="00D467E2" w:rsidP="00612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подготовка пакета документов для сдачи на государственную регистрацию права муниципальной собственности в Управлени</w:t>
      </w:r>
      <w:r w:rsidR="00DF49DE">
        <w:rPr>
          <w:rFonts w:ascii="Times New Roman" w:hAnsi="Times New Roman" w:cs="Times New Roman"/>
          <w:sz w:val="28"/>
          <w:szCs w:val="28"/>
        </w:rPr>
        <w:t>е</w:t>
      </w:r>
      <w:r w:rsidRPr="008F7908">
        <w:rPr>
          <w:rFonts w:ascii="Times New Roman" w:hAnsi="Times New Roman" w:cs="Times New Roman"/>
          <w:sz w:val="28"/>
          <w:szCs w:val="28"/>
        </w:rPr>
        <w:t xml:space="preserve"> Росреестра;</w:t>
      </w:r>
    </w:p>
    <w:p w:rsidR="00D467E2" w:rsidRPr="008F7908" w:rsidRDefault="00D467E2" w:rsidP="006126E0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8"/>
      <w:bookmarkStart w:id="2" w:name="Par189"/>
      <w:bookmarkEnd w:id="1"/>
      <w:bookmarkEnd w:id="2"/>
      <w:r w:rsidRPr="008F7908">
        <w:rPr>
          <w:rFonts w:ascii="Times New Roman" w:hAnsi="Times New Roman" w:cs="Times New Roman"/>
          <w:sz w:val="28"/>
          <w:szCs w:val="28"/>
        </w:rPr>
        <w:t>– рассмотрение пакета документов в Управлении Росреестра;</w:t>
      </w:r>
    </w:p>
    <w:p w:rsidR="00D467E2" w:rsidRPr="008F7908" w:rsidRDefault="00D467E2" w:rsidP="006126E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получение свидетельства о государственной регистрации права муниципальной собственности городского округа «Город Калининград» на объект(ы) (далее – Свидетельство);</w:t>
      </w:r>
    </w:p>
    <w:p w:rsidR="00D467E2" w:rsidRPr="008F7908" w:rsidRDefault="00D467E2" w:rsidP="006126E0">
      <w:pPr>
        <w:pStyle w:val="a5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подшивка комплекта документов в дело.</w:t>
      </w:r>
    </w:p>
    <w:p w:rsidR="00D467E2" w:rsidRPr="008F7908" w:rsidRDefault="00D467E2" w:rsidP="00612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67E2" w:rsidRPr="008F7908" w:rsidRDefault="00D467E2" w:rsidP="006126E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Раздел 3.</w:t>
      </w:r>
      <w:r>
        <w:rPr>
          <w:rFonts w:ascii="Times New Roman" w:hAnsi="Times New Roman" w:cs="Times New Roman"/>
          <w:sz w:val="28"/>
          <w:szCs w:val="28"/>
        </w:rPr>
        <w:t xml:space="preserve"> СОСТАВ, ПОСЛЕДОВАТЕЛЬНОСТЬ И СРОКИ ВЫПОЛНЕНИЯ ПРОЦЕДУР (ДЕЙСТВИЙ)</w:t>
      </w:r>
    </w:p>
    <w:p w:rsidR="00D467E2" w:rsidRPr="008F7908" w:rsidRDefault="00D467E2" w:rsidP="00612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FB" w:rsidRPr="00494CA3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CA3">
        <w:rPr>
          <w:rFonts w:ascii="Times New Roman" w:hAnsi="Times New Roman" w:cs="Times New Roman"/>
          <w:sz w:val="28"/>
          <w:szCs w:val="28"/>
        </w:rPr>
        <w:t xml:space="preserve">3.1. Основанием для подачи запроса о приемке в муниципальную собственность городского округа «Город Калининград» объекта(-ов) движимого (недвижимого) имущества является необходимость учета данного имущества в реестре муниципального имущества городского округа «Город Калининград» и в бюджетном учете имущества казны городского округа </w:t>
      </w:r>
      <w:r w:rsidRPr="00494CA3">
        <w:rPr>
          <w:rFonts w:ascii="Times New Roman" w:hAnsi="Times New Roman" w:cs="Times New Roman"/>
          <w:sz w:val="28"/>
          <w:szCs w:val="28"/>
        </w:rPr>
        <w:lastRenderedPageBreak/>
        <w:t xml:space="preserve">«Город Калининград». </w:t>
      </w:r>
    </w:p>
    <w:p w:rsidR="002B67FB" w:rsidRPr="00494CA3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CA3">
        <w:rPr>
          <w:rFonts w:ascii="Times New Roman" w:hAnsi="Times New Roman" w:cs="Times New Roman"/>
          <w:sz w:val="28"/>
          <w:szCs w:val="28"/>
        </w:rPr>
        <w:t>3.2. Прием, проверка и регистрация запроса с комплектом документов.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>3.2.1. Специалист МФЦ, ответственный за прием и выдачу документов: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 xml:space="preserve">- проверяет соответствие запроса требованиям, </w:t>
      </w:r>
      <w:r w:rsidRPr="00157E1F">
        <w:rPr>
          <w:rFonts w:ascii="Times New Roman" w:hAnsi="Times New Roman" w:cs="Times New Roman"/>
          <w:sz w:val="28"/>
          <w:szCs w:val="28"/>
        </w:rPr>
        <w:t>установленным п.п. 2.6.1</w:t>
      </w:r>
      <w:r w:rsidR="00DF49DE">
        <w:rPr>
          <w:rFonts w:ascii="Times New Roman" w:hAnsi="Times New Roman" w:cs="Times New Roman"/>
          <w:sz w:val="28"/>
          <w:szCs w:val="28"/>
        </w:rPr>
        <w:t>,</w:t>
      </w:r>
      <w:r w:rsidRPr="00157E1F">
        <w:rPr>
          <w:rFonts w:ascii="Times New Roman" w:hAnsi="Times New Roman" w:cs="Times New Roman"/>
          <w:sz w:val="28"/>
          <w:szCs w:val="28"/>
        </w:rPr>
        <w:t xml:space="preserve"> 2.6.2</w:t>
      </w:r>
      <w:r w:rsidRPr="00FF1DBA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>- устанавливает личность заявителя (только при личном обращении заявителя);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>- регистрирует поступивший запрос в день его получения в АИС;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>Проставляет на запросе оттиск штампа входящей корреспонденции МФЦ и вписывает номер и дату входящего документа в соответствии с записью в АИС;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 xml:space="preserve">- на основании порядка прохождения документов по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FF1DBA">
        <w:rPr>
          <w:rFonts w:ascii="Times New Roman" w:hAnsi="Times New Roman" w:cs="Times New Roman"/>
          <w:sz w:val="28"/>
          <w:szCs w:val="28"/>
        </w:rPr>
        <w:t xml:space="preserve">ю муниципальной функции (технологической карты) рассчитывает дату выдачи </w:t>
      </w:r>
      <w:r w:rsidR="00F73727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FF1DBA" w:rsidRPr="00FF1DBA">
        <w:rPr>
          <w:rFonts w:ascii="Times New Roman" w:hAnsi="Times New Roman" w:cs="Times New Roman"/>
          <w:sz w:val="28"/>
          <w:szCs w:val="28"/>
        </w:rPr>
        <w:t>п</w:t>
      </w:r>
      <w:r w:rsidRPr="00FF1DBA">
        <w:rPr>
          <w:rFonts w:ascii="Times New Roman" w:hAnsi="Times New Roman" w:cs="Times New Roman"/>
          <w:sz w:val="28"/>
          <w:szCs w:val="28"/>
        </w:rPr>
        <w:t>остановления либо уведомления об отказе, дату выдачи заявителю акта приема-передачи объекта в муниципальную собственность городского округа «Город Калининград», указывает их в электронной регистрационной карточке (далее – регистрационная карточка) в АИС и ставит на контроль;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 xml:space="preserve">- оформляет расписку в приеме документов, проставляет на расписке входящий номер, дату приема документов, дату выдачи расписки, </w:t>
      </w:r>
      <w:r w:rsidR="00FF1DBA" w:rsidRPr="00157E1F">
        <w:rPr>
          <w:rFonts w:ascii="Times New Roman" w:hAnsi="Times New Roman" w:cs="Times New Roman"/>
          <w:sz w:val="28"/>
          <w:szCs w:val="28"/>
        </w:rPr>
        <w:t xml:space="preserve">дату выдачи </w:t>
      </w:r>
      <w:r w:rsidR="00F73727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FF1DBA" w:rsidRPr="00157E1F">
        <w:rPr>
          <w:rFonts w:ascii="Times New Roman" w:hAnsi="Times New Roman" w:cs="Times New Roman"/>
          <w:sz w:val="28"/>
          <w:szCs w:val="28"/>
        </w:rPr>
        <w:t>постановления либо уведомления об отказе</w:t>
      </w:r>
      <w:r w:rsidRPr="00157E1F">
        <w:rPr>
          <w:rFonts w:ascii="Times New Roman" w:hAnsi="Times New Roman" w:cs="Times New Roman"/>
          <w:sz w:val="28"/>
          <w:szCs w:val="28"/>
        </w:rPr>
        <w:t>,</w:t>
      </w:r>
      <w:r w:rsidR="00FF1DBA" w:rsidRPr="00157E1F">
        <w:t xml:space="preserve"> </w:t>
      </w:r>
      <w:r w:rsidR="00FF1DBA" w:rsidRPr="00157E1F">
        <w:rPr>
          <w:rFonts w:ascii="Times New Roman" w:hAnsi="Times New Roman" w:cs="Times New Roman"/>
          <w:sz w:val="28"/>
          <w:szCs w:val="28"/>
        </w:rPr>
        <w:t>дату прибытия для подачи акта прием</w:t>
      </w:r>
      <w:r w:rsidR="00DF49DE">
        <w:rPr>
          <w:rFonts w:ascii="Times New Roman" w:hAnsi="Times New Roman" w:cs="Times New Roman"/>
          <w:sz w:val="28"/>
          <w:szCs w:val="28"/>
        </w:rPr>
        <w:t>а</w:t>
      </w:r>
      <w:r w:rsidR="00FF1DBA" w:rsidRPr="00157E1F">
        <w:rPr>
          <w:rFonts w:ascii="Times New Roman" w:hAnsi="Times New Roman" w:cs="Times New Roman"/>
          <w:sz w:val="28"/>
          <w:szCs w:val="28"/>
        </w:rPr>
        <w:t>-передачи унифицированной формы, дату получения результата рассмотрения запроса,</w:t>
      </w:r>
      <w:r w:rsidRPr="00157E1F">
        <w:rPr>
          <w:rFonts w:ascii="Times New Roman" w:hAnsi="Times New Roman" w:cs="Times New Roman"/>
          <w:sz w:val="28"/>
          <w:szCs w:val="28"/>
        </w:rPr>
        <w:t xml:space="preserve"> заверяет личной подписью с указанием должности, фамилии, инициалов (бланк расписки представлен в приложении №</w:t>
      </w:r>
      <w:r w:rsidR="00FF1DBA" w:rsidRPr="00157E1F">
        <w:rPr>
          <w:rFonts w:ascii="Times New Roman" w:hAnsi="Times New Roman" w:cs="Times New Roman"/>
          <w:sz w:val="28"/>
          <w:szCs w:val="28"/>
        </w:rPr>
        <w:t xml:space="preserve"> </w:t>
      </w:r>
      <w:r w:rsidR="005269D3" w:rsidRPr="00157E1F">
        <w:rPr>
          <w:rFonts w:ascii="Times New Roman" w:hAnsi="Times New Roman" w:cs="Times New Roman"/>
          <w:sz w:val="28"/>
          <w:szCs w:val="28"/>
        </w:rPr>
        <w:t>3</w:t>
      </w:r>
      <w:r w:rsidR="005269D3">
        <w:rPr>
          <w:rFonts w:ascii="Times New Roman" w:hAnsi="Times New Roman" w:cs="Times New Roman"/>
          <w:sz w:val="28"/>
          <w:szCs w:val="28"/>
        </w:rPr>
        <w:t xml:space="preserve"> </w:t>
      </w:r>
      <w:r w:rsidRPr="00FF1DBA">
        <w:rPr>
          <w:rFonts w:ascii="Times New Roman" w:hAnsi="Times New Roman" w:cs="Times New Roman"/>
          <w:sz w:val="28"/>
          <w:szCs w:val="28"/>
        </w:rPr>
        <w:t>к настоящему Регламенту) и выдает (направляет) заявителю;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 xml:space="preserve">- информирует заявителя о сроке и способах получения результата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FF1DBA">
        <w:rPr>
          <w:rFonts w:ascii="Times New Roman" w:hAnsi="Times New Roman" w:cs="Times New Roman"/>
          <w:sz w:val="28"/>
          <w:szCs w:val="28"/>
        </w:rPr>
        <w:t>я муниципальной функции;</w:t>
      </w:r>
    </w:p>
    <w:p w:rsidR="002B67FB" w:rsidRPr="00FF1DBA" w:rsidRDefault="00DF49DE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сканирует запрос, </w:t>
      </w:r>
      <w:r w:rsidR="002B67FB" w:rsidRPr="00FF1DBA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B67FB" w:rsidRPr="00FF1DBA">
        <w:rPr>
          <w:rFonts w:ascii="Times New Roman" w:hAnsi="Times New Roman" w:cs="Times New Roman"/>
          <w:sz w:val="28"/>
          <w:szCs w:val="28"/>
        </w:rPr>
        <w:t>, расписку в приеме документов и прикрепляет электронные образы файлов к регистрационной карточке АИС.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 – 30 минут. 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>В случае наличия оснований, указанных в п. 2.7 настоящего Регламента: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 xml:space="preserve">- в устной форме уведомляет заявителя о наличии препятствий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FF1DBA">
        <w:rPr>
          <w:rFonts w:ascii="Times New Roman" w:hAnsi="Times New Roman" w:cs="Times New Roman"/>
          <w:sz w:val="28"/>
          <w:szCs w:val="28"/>
        </w:rPr>
        <w:t>я муниципальной функции, объясняет ему содержание выявленных недостатков, предлагает принять меры по их устранению;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>- извещает о выявленном факте ведущего юрисконсульта МФЦ;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 xml:space="preserve">- после подписания уведомления об отказе в приеме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FF1DBA">
        <w:rPr>
          <w:rFonts w:ascii="Times New Roman" w:hAnsi="Times New Roman" w:cs="Times New Roman"/>
          <w:sz w:val="28"/>
          <w:szCs w:val="28"/>
        </w:rPr>
        <w:t xml:space="preserve">я муниципальной функции директором МФЦ (лицом, его замещающим) вносит запись о выдаче (направлении) уведомления об отказе в приеме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FF1DBA">
        <w:rPr>
          <w:rFonts w:ascii="Times New Roman" w:hAnsi="Times New Roman" w:cs="Times New Roman"/>
          <w:sz w:val="28"/>
          <w:szCs w:val="28"/>
        </w:rPr>
        <w:t>я муниципальной функции в АИС, сканирует и заносит электронный образ документа в учетную карточку обращения в АИС;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 xml:space="preserve">- передает заявителю под подпись (направляет по почте) уведомление об отказе в приеме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FF1DBA">
        <w:rPr>
          <w:rFonts w:ascii="Times New Roman" w:hAnsi="Times New Roman" w:cs="Times New Roman"/>
          <w:sz w:val="28"/>
          <w:szCs w:val="28"/>
        </w:rPr>
        <w:t>я муниципальной функции (бланк уведомления представлен в приложении №</w:t>
      </w:r>
      <w:r w:rsidR="00157E1F">
        <w:rPr>
          <w:rFonts w:ascii="Times New Roman" w:hAnsi="Times New Roman" w:cs="Times New Roman"/>
          <w:sz w:val="28"/>
          <w:szCs w:val="28"/>
        </w:rPr>
        <w:t xml:space="preserve"> 4</w:t>
      </w:r>
      <w:r w:rsidRPr="00FF1DBA">
        <w:rPr>
          <w:rFonts w:ascii="Times New Roman" w:hAnsi="Times New Roman" w:cs="Times New Roman"/>
          <w:sz w:val="28"/>
          <w:szCs w:val="28"/>
        </w:rPr>
        <w:t xml:space="preserve"> к настоящему Регламенту).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>Максимальный срок выполнения действи</w:t>
      </w:r>
      <w:r w:rsidR="00FF1DBA">
        <w:rPr>
          <w:rFonts w:ascii="Times New Roman" w:hAnsi="Times New Roman" w:cs="Times New Roman"/>
          <w:sz w:val="28"/>
          <w:szCs w:val="28"/>
        </w:rPr>
        <w:t>й</w:t>
      </w:r>
      <w:r w:rsidRPr="00FF1DBA">
        <w:rPr>
          <w:rFonts w:ascii="Times New Roman" w:hAnsi="Times New Roman" w:cs="Times New Roman"/>
          <w:sz w:val="28"/>
          <w:szCs w:val="28"/>
        </w:rPr>
        <w:t xml:space="preserve"> – 30 минут.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>3.</w:t>
      </w:r>
      <w:r w:rsidR="00507B9B">
        <w:rPr>
          <w:rFonts w:ascii="Times New Roman" w:hAnsi="Times New Roman" w:cs="Times New Roman"/>
          <w:sz w:val="28"/>
          <w:szCs w:val="28"/>
        </w:rPr>
        <w:t>2</w:t>
      </w:r>
      <w:r w:rsidRPr="00FF1DBA">
        <w:rPr>
          <w:rFonts w:ascii="Times New Roman" w:hAnsi="Times New Roman" w:cs="Times New Roman"/>
          <w:sz w:val="28"/>
          <w:szCs w:val="28"/>
        </w:rPr>
        <w:t>.</w:t>
      </w:r>
      <w:r w:rsidR="00507B9B">
        <w:rPr>
          <w:rFonts w:ascii="Times New Roman" w:hAnsi="Times New Roman" w:cs="Times New Roman"/>
          <w:sz w:val="28"/>
          <w:szCs w:val="28"/>
        </w:rPr>
        <w:t>2</w:t>
      </w:r>
      <w:r w:rsidRPr="00FF1DBA">
        <w:rPr>
          <w:rFonts w:ascii="Times New Roman" w:hAnsi="Times New Roman" w:cs="Times New Roman"/>
          <w:sz w:val="28"/>
          <w:szCs w:val="28"/>
        </w:rPr>
        <w:t>. Ведущий юрисконсульт МФЦ (лицо, его замещающее):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lastRenderedPageBreak/>
        <w:t xml:space="preserve">- оформляет проект уведомления об отказе в приеме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157E1F">
        <w:rPr>
          <w:rFonts w:ascii="Times New Roman" w:hAnsi="Times New Roman" w:cs="Times New Roman"/>
          <w:sz w:val="28"/>
          <w:szCs w:val="28"/>
        </w:rPr>
        <w:t>я муниципальной функции</w:t>
      </w:r>
      <w:r w:rsidR="00157E1F">
        <w:rPr>
          <w:rFonts w:ascii="Times New Roman" w:hAnsi="Times New Roman" w:cs="Times New Roman"/>
          <w:sz w:val="28"/>
          <w:szCs w:val="28"/>
        </w:rPr>
        <w:t>;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 xml:space="preserve">- передает проект уведомления об отказе в приеме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FF1DBA">
        <w:rPr>
          <w:rFonts w:ascii="Times New Roman" w:hAnsi="Times New Roman" w:cs="Times New Roman"/>
          <w:sz w:val="28"/>
          <w:szCs w:val="28"/>
        </w:rPr>
        <w:t>я муниципальной функции директору МФЦ (лицу, его замещающему);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 xml:space="preserve">- после подписания директором МФЦ (лицом, его замещающим) уведомления об отказе в приеме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FF1DBA">
        <w:rPr>
          <w:rFonts w:ascii="Times New Roman" w:hAnsi="Times New Roman" w:cs="Times New Roman"/>
          <w:sz w:val="28"/>
          <w:szCs w:val="28"/>
        </w:rPr>
        <w:t>я муниципальной функции передает документ специалисту МФЦ, ответственному за прием и выдачу документов.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>Максимальный срок выполнения действи</w:t>
      </w:r>
      <w:r w:rsidR="00FF1DBA">
        <w:rPr>
          <w:rFonts w:ascii="Times New Roman" w:hAnsi="Times New Roman" w:cs="Times New Roman"/>
          <w:sz w:val="28"/>
          <w:szCs w:val="28"/>
        </w:rPr>
        <w:t>й</w:t>
      </w:r>
      <w:r w:rsidRPr="00FF1DBA">
        <w:rPr>
          <w:rFonts w:ascii="Times New Roman" w:hAnsi="Times New Roman" w:cs="Times New Roman"/>
          <w:sz w:val="28"/>
          <w:szCs w:val="28"/>
        </w:rPr>
        <w:t xml:space="preserve"> – 30 минут.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>Директор МФЦ (лицо, его замещающее):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 xml:space="preserve">- рассматривает проект уведомления об отказе в приеме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FF1DBA">
        <w:rPr>
          <w:rFonts w:ascii="Times New Roman" w:hAnsi="Times New Roman" w:cs="Times New Roman"/>
          <w:sz w:val="28"/>
          <w:szCs w:val="28"/>
        </w:rPr>
        <w:t>я муниципальной функции;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 xml:space="preserve">- проверяет обоснованность отказа в приеме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FF1DBA">
        <w:rPr>
          <w:rFonts w:ascii="Times New Roman" w:hAnsi="Times New Roman" w:cs="Times New Roman"/>
          <w:sz w:val="28"/>
          <w:szCs w:val="28"/>
        </w:rPr>
        <w:t xml:space="preserve">я муниципальной функции в соответствии с основаниями, указанными в </w:t>
      </w:r>
      <w:r w:rsidR="00FF1DBA">
        <w:rPr>
          <w:rFonts w:ascii="Times New Roman" w:hAnsi="Times New Roman" w:cs="Times New Roman"/>
          <w:sz w:val="28"/>
          <w:szCs w:val="28"/>
        </w:rPr>
        <w:t>п</w:t>
      </w:r>
      <w:r w:rsidRPr="00FF1DBA">
        <w:rPr>
          <w:rFonts w:ascii="Times New Roman" w:hAnsi="Times New Roman" w:cs="Times New Roman"/>
          <w:sz w:val="28"/>
          <w:szCs w:val="28"/>
        </w:rPr>
        <w:t>. 2.7 настоящего Регламента;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 xml:space="preserve">- подписывает уведомление об отказе в приеме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FF1DBA">
        <w:rPr>
          <w:rFonts w:ascii="Times New Roman" w:hAnsi="Times New Roman" w:cs="Times New Roman"/>
          <w:sz w:val="28"/>
          <w:szCs w:val="28"/>
        </w:rPr>
        <w:t>я муниципальной функции и возвращает его ведущему юрисконсульту МФЦ.</w:t>
      </w:r>
    </w:p>
    <w:p w:rsidR="002B67FB" w:rsidRPr="00FF1DB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BA">
        <w:rPr>
          <w:rFonts w:ascii="Times New Roman" w:hAnsi="Times New Roman" w:cs="Times New Roman"/>
          <w:sz w:val="28"/>
          <w:szCs w:val="28"/>
        </w:rPr>
        <w:t>Максимальный срок выполнения действий  - 30 минут.</w:t>
      </w:r>
    </w:p>
    <w:p w:rsidR="002B67FB" w:rsidRPr="00B50B2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2A">
        <w:rPr>
          <w:rFonts w:ascii="Times New Roman" w:hAnsi="Times New Roman" w:cs="Times New Roman"/>
          <w:sz w:val="28"/>
          <w:szCs w:val="28"/>
        </w:rPr>
        <w:t>3.3. Передача зарегистрированного запроса с комплектом документов начальнику Отдела (лицу, его замещающему).</w:t>
      </w:r>
    </w:p>
    <w:p w:rsidR="002B67FB" w:rsidRPr="00B50B2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2A">
        <w:rPr>
          <w:rFonts w:ascii="Times New Roman" w:hAnsi="Times New Roman" w:cs="Times New Roman"/>
          <w:sz w:val="28"/>
          <w:szCs w:val="28"/>
        </w:rPr>
        <w:t>3.3.1. Специалист МФЦ, ответственный за прием и выдачу документов, передает запрос с комплектом документов начальнику Отдела (лицу, его замещающему). Вносит отчет в СЭД.</w:t>
      </w:r>
    </w:p>
    <w:p w:rsidR="002B67FB" w:rsidRPr="00B50B2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2A">
        <w:rPr>
          <w:rFonts w:ascii="Times New Roman" w:hAnsi="Times New Roman" w:cs="Times New Roman"/>
          <w:sz w:val="28"/>
          <w:szCs w:val="28"/>
        </w:rPr>
        <w:t>Максимальный срок выполнения действий – 30 минут.</w:t>
      </w:r>
    </w:p>
    <w:p w:rsidR="002B67FB" w:rsidRPr="00B50B2A" w:rsidRDefault="002B67FB" w:rsidP="002B6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2A">
        <w:rPr>
          <w:rFonts w:ascii="Times New Roman" w:hAnsi="Times New Roman" w:cs="Times New Roman"/>
          <w:sz w:val="28"/>
          <w:szCs w:val="28"/>
        </w:rPr>
        <w:t>3.4. Рассмотрение запроса с комплектом документов начальником Отдела (лицом, его замещающим) и назначение ответственного исполнителя.</w:t>
      </w:r>
    </w:p>
    <w:p w:rsidR="002B67FB" w:rsidRPr="00B50B2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2A">
        <w:rPr>
          <w:rFonts w:ascii="Times New Roman" w:hAnsi="Times New Roman" w:cs="Times New Roman"/>
          <w:sz w:val="28"/>
          <w:szCs w:val="28"/>
        </w:rPr>
        <w:t>3.4.1. Начальник Отдела (лицо, его замещающее) изучает запрос и комплект документов, проставляет на запросе резолюцию и фамилии ответственных специалистов Отдела (специалиста, ответственного за подготовку письменного обращения и проектов документов, и специалиста, ответственного за внесение сведений об объекте в программный комплекс «</w:t>
      </w:r>
      <w:r w:rsidRPr="00B50B2A"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Pr="00B50B2A">
        <w:rPr>
          <w:rFonts w:ascii="Times New Roman" w:hAnsi="Times New Roman" w:cs="Times New Roman"/>
          <w:sz w:val="28"/>
          <w:szCs w:val="28"/>
        </w:rPr>
        <w:t xml:space="preserve">»), передает запрос и комплект документов специалисту, ответственному за подготовку письменного обращения и проектов документов. Вносит отчет в СЭД. </w:t>
      </w:r>
    </w:p>
    <w:p w:rsidR="002B67FB" w:rsidRPr="008817E2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2A">
        <w:rPr>
          <w:rFonts w:ascii="Times New Roman" w:hAnsi="Times New Roman" w:cs="Times New Roman"/>
          <w:sz w:val="28"/>
          <w:szCs w:val="28"/>
        </w:rPr>
        <w:t>Максимальный срок выполнения действий – 4 часа.</w:t>
      </w:r>
      <w:r w:rsidRPr="00881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7FB" w:rsidRPr="00B50B2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2A">
        <w:rPr>
          <w:rFonts w:ascii="Times New Roman" w:hAnsi="Times New Roman" w:cs="Times New Roman"/>
          <w:sz w:val="28"/>
          <w:szCs w:val="28"/>
        </w:rPr>
        <w:t xml:space="preserve">3.5. Изучение запроса и комплекта документов ответственным исполнителем, направление запросов, получение заключений, подготовка проекта постановления администрации городского округа «Город Калининград» о приемке в муниципальную собственность объектов движимого (недвижимого) имущества, созданных либо приобретенных за счет средств бюджета городского округа «Город Калининград», либо подготовка проекта уведомления об отказе в приемке объекта, созданного за счет средств бюджета </w:t>
      </w:r>
      <w:r w:rsidRPr="00B50B2A">
        <w:rPr>
          <w:rFonts w:ascii="Times New Roman" w:hAnsi="Times New Roman" w:cs="Times New Roman"/>
          <w:sz w:val="28"/>
          <w:szCs w:val="28"/>
        </w:rPr>
        <w:lastRenderedPageBreak/>
        <w:t>городского округа «Город Калининград», в муниципальную собственность городского округа «Город Калининград».</w:t>
      </w:r>
    </w:p>
    <w:p w:rsidR="002B67FB" w:rsidRPr="00B50B2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2A">
        <w:rPr>
          <w:rFonts w:ascii="Times New Roman" w:hAnsi="Times New Roman" w:cs="Times New Roman"/>
          <w:sz w:val="28"/>
          <w:szCs w:val="28"/>
        </w:rPr>
        <w:t>3.5.1. Специалист Отдела, ответственный за подготовку письменного обращения и проектов документов:</w:t>
      </w:r>
    </w:p>
    <w:p w:rsidR="002B67FB" w:rsidRPr="00B50B2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2A">
        <w:rPr>
          <w:rFonts w:ascii="Times New Roman" w:hAnsi="Times New Roman" w:cs="Times New Roman"/>
          <w:sz w:val="28"/>
          <w:szCs w:val="28"/>
        </w:rPr>
        <w:t>– анализирует представленные документы, проверяет соответствие комплекта документов требованиям п. 2.6.1 (либо п. 2.6.2) настоящего Регламента;</w:t>
      </w:r>
    </w:p>
    <w:p w:rsidR="002B67FB" w:rsidRPr="00B50B2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2A">
        <w:rPr>
          <w:rFonts w:ascii="Times New Roman" w:hAnsi="Times New Roman" w:cs="Times New Roman"/>
          <w:sz w:val="28"/>
          <w:szCs w:val="28"/>
        </w:rPr>
        <w:t>­ при необходимости готовит проекты межведомственных и межуровневых запросов, передает их начальнику Отдела (лицу, его замещающему);</w:t>
      </w:r>
    </w:p>
    <w:p w:rsidR="002B67FB" w:rsidRPr="00B50B2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2A">
        <w:rPr>
          <w:rFonts w:ascii="Times New Roman" w:hAnsi="Times New Roman" w:cs="Times New Roman"/>
          <w:sz w:val="28"/>
          <w:szCs w:val="28"/>
        </w:rPr>
        <w:t>­</w:t>
      </w:r>
      <w:r w:rsidRPr="00B50B2A">
        <w:rPr>
          <w:rFonts w:ascii="Times New Roman" w:hAnsi="Times New Roman" w:cs="Times New Roman"/>
          <w:sz w:val="28"/>
          <w:szCs w:val="28"/>
        </w:rPr>
        <w:tab/>
        <w:t>вносит отчет в  СЭД.</w:t>
      </w:r>
    </w:p>
    <w:p w:rsidR="002B67FB" w:rsidRPr="00B50B2A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B2A">
        <w:rPr>
          <w:rFonts w:ascii="Times New Roman" w:hAnsi="Times New Roman" w:cs="Times New Roman"/>
          <w:sz w:val="28"/>
          <w:szCs w:val="28"/>
        </w:rPr>
        <w:t>Максимальный срок выполнения действий – 4 часа.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3.5.1.1. Начальник Отдела (лицо, его замещающее):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­</w:t>
      </w:r>
      <w:r w:rsidRPr="00515D28">
        <w:rPr>
          <w:rFonts w:ascii="Times New Roman" w:hAnsi="Times New Roman" w:cs="Times New Roman"/>
          <w:sz w:val="28"/>
          <w:szCs w:val="28"/>
        </w:rPr>
        <w:tab/>
        <w:t>проверяет, при необходимости корректирует запросы;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­</w:t>
      </w:r>
      <w:r w:rsidRPr="00515D28">
        <w:rPr>
          <w:rFonts w:ascii="Times New Roman" w:hAnsi="Times New Roman" w:cs="Times New Roman"/>
          <w:sz w:val="28"/>
          <w:szCs w:val="28"/>
        </w:rPr>
        <w:tab/>
        <w:t>направляет запросы в электронном виде с использованием своей электронной цифровой подписи в системе межведомственного электронного взаимодействия.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административных действий – 1 час.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3.5.1.2. Начальник Отдела (лицо, его замещающее):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­</w:t>
      </w:r>
      <w:r w:rsidRPr="00515D28">
        <w:rPr>
          <w:rFonts w:ascii="Times New Roman" w:hAnsi="Times New Roman" w:cs="Times New Roman"/>
          <w:sz w:val="28"/>
          <w:szCs w:val="28"/>
        </w:rPr>
        <w:tab/>
        <w:t>прикрепляет электронны</w:t>
      </w:r>
      <w:r w:rsidR="00DF49DE">
        <w:rPr>
          <w:rFonts w:ascii="Times New Roman" w:hAnsi="Times New Roman" w:cs="Times New Roman"/>
          <w:sz w:val="28"/>
          <w:szCs w:val="28"/>
        </w:rPr>
        <w:t>е</w:t>
      </w:r>
      <w:r w:rsidRPr="00515D28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DF49DE">
        <w:rPr>
          <w:rFonts w:ascii="Times New Roman" w:hAnsi="Times New Roman" w:cs="Times New Roman"/>
          <w:sz w:val="28"/>
          <w:szCs w:val="28"/>
        </w:rPr>
        <w:t>ы</w:t>
      </w:r>
      <w:r w:rsidRPr="00515D28">
        <w:rPr>
          <w:rFonts w:ascii="Times New Roman" w:hAnsi="Times New Roman" w:cs="Times New Roman"/>
          <w:sz w:val="28"/>
          <w:szCs w:val="28"/>
        </w:rPr>
        <w:t xml:space="preserve"> ответов на межведомственные запросы к регистрационной карточке в СЭД;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­</w:t>
      </w:r>
      <w:r w:rsidRPr="00515D28">
        <w:rPr>
          <w:rFonts w:ascii="Times New Roman" w:hAnsi="Times New Roman" w:cs="Times New Roman"/>
          <w:sz w:val="28"/>
          <w:szCs w:val="28"/>
        </w:rPr>
        <w:tab/>
        <w:t>информирует специалиста Отдела, ответственного за подготовку письменного обращения и проектов документов, о поступивших ответах на запросы.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 – 30 минут. 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3.5.1.3. Специалист Отдела, ответственный за подготовку письменного обращения и проектов документов: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­</w:t>
      </w:r>
      <w:r w:rsidRPr="00515D28">
        <w:rPr>
          <w:rFonts w:ascii="Times New Roman" w:hAnsi="Times New Roman" w:cs="Times New Roman"/>
          <w:sz w:val="28"/>
          <w:szCs w:val="28"/>
        </w:rPr>
        <w:tab/>
        <w:t>после получения от начальника Отдела (лица, его замещающего) ответов на межведомственные и межуровневые запросы изучает и анализирует их;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– готовит проект(-ы) письменного обращения по вопросу целесообразности приемки в муниципальную собственность городского округа «Город Калининград» имущества в адреса участвующих в рассмотрении запроса лиц (далее – письменное обращение) по количес</w:t>
      </w:r>
      <w:r w:rsidR="00DF49DE">
        <w:rPr>
          <w:rFonts w:ascii="Times New Roman" w:hAnsi="Times New Roman" w:cs="Times New Roman"/>
          <w:sz w:val="28"/>
          <w:szCs w:val="28"/>
        </w:rPr>
        <w:t>тву участвующих в согласовании У</w:t>
      </w:r>
      <w:r w:rsidRPr="00515D28">
        <w:rPr>
          <w:rFonts w:ascii="Times New Roman" w:hAnsi="Times New Roman" w:cs="Times New Roman"/>
          <w:sz w:val="28"/>
          <w:szCs w:val="28"/>
        </w:rPr>
        <w:t>правлений либо отделов в соответствующей сфере;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– передает два экземпляра проекта письменного обращения начальнику Отдела (лицу, его замещающему);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– вносит отчет в регистрационную карточку в СЭД.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 – 8 часов. 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3.5.2. Начальник Отдела (лицо, его замещающее) изучает проект письменного обращения, при отсутствии замечаний визирует его и передает начальнику Управления (лицу, его замещающему).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 – 1 час. 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 xml:space="preserve">3.5.3. Начальник Управления (лицо, его замещающее) изучает и визирует </w:t>
      </w:r>
      <w:r w:rsidRPr="00515D28">
        <w:rPr>
          <w:rFonts w:ascii="Times New Roman" w:hAnsi="Times New Roman" w:cs="Times New Roman"/>
          <w:sz w:val="28"/>
          <w:szCs w:val="28"/>
        </w:rPr>
        <w:lastRenderedPageBreak/>
        <w:t xml:space="preserve">проект письменного обращения, передает два экземпляра проекта письменного обращения заместителю главы администрации, председателю Комитета (лицу, его замещающему). 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 – 1 час. 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3.5.4. Заместитель главы администрации, председатель Комитета (лицо, его замещающее) изучает и подписывает два экземпляра письменного обращения. Передает подписанные документы специалисту Отдела, ответственному за подготовку письменного обращения и проектов документов.</w:t>
      </w:r>
    </w:p>
    <w:p w:rsidR="002B67FB" w:rsidRPr="00515D28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 – 1 час. </w:t>
      </w:r>
    </w:p>
    <w:p w:rsidR="002B67FB" w:rsidRDefault="002B67FB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 xml:space="preserve">3.5.5. Специалист Отдела, ответственный за подготовку письменного обращения и проектов документов, передает два экземпляра письменного обращения, запрос и комплект документов </w:t>
      </w:r>
      <w:r w:rsidR="005E0EE7" w:rsidRPr="00515D28">
        <w:rPr>
          <w:rFonts w:ascii="Times New Roman" w:hAnsi="Times New Roman" w:cs="Times New Roman"/>
          <w:sz w:val="28"/>
          <w:szCs w:val="28"/>
        </w:rPr>
        <w:t>делопроизводителю общего отдела.</w:t>
      </w:r>
    </w:p>
    <w:p w:rsidR="00515D28" w:rsidRPr="00080DE7" w:rsidRDefault="00515D28" w:rsidP="002B6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E1F">
        <w:rPr>
          <w:rFonts w:ascii="Times New Roman" w:hAnsi="Times New Roman" w:cs="Times New Roman"/>
          <w:sz w:val="28"/>
          <w:szCs w:val="28"/>
        </w:rPr>
        <w:t>Максимальный срок выполнения действий – 30 мин.</w:t>
      </w:r>
    </w:p>
    <w:p w:rsidR="002C4B4D" w:rsidRPr="00515D28" w:rsidRDefault="002C4B4D" w:rsidP="002C4B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3.</w:t>
      </w:r>
      <w:r w:rsidR="005E0EE7" w:rsidRPr="00515D28">
        <w:rPr>
          <w:rFonts w:ascii="Times New Roman" w:hAnsi="Times New Roman" w:cs="Times New Roman"/>
          <w:sz w:val="28"/>
          <w:szCs w:val="28"/>
        </w:rPr>
        <w:t>5</w:t>
      </w:r>
      <w:r w:rsidRPr="00515D28">
        <w:rPr>
          <w:rFonts w:ascii="Times New Roman" w:hAnsi="Times New Roman" w:cs="Times New Roman"/>
          <w:sz w:val="28"/>
          <w:szCs w:val="28"/>
        </w:rPr>
        <w:t>.</w:t>
      </w:r>
      <w:r w:rsidR="005E0EE7" w:rsidRPr="00515D28">
        <w:rPr>
          <w:rFonts w:ascii="Times New Roman" w:hAnsi="Times New Roman" w:cs="Times New Roman"/>
          <w:sz w:val="28"/>
          <w:szCs w:val="28"/>
        </w:rPr>
        <w:t>6</w:t>
      </w:r>
      <w:r w:rsidRPr="00515D28">
        <w:rPr>
          <w:rFonts w:ascii="Times New Roman" w:hAnsi="Times New Roman" w:cs="Times New Roman"/>
          <w:sz w:val="28"/>
          <w:szCs w:val="28"/>
        </w:rPr>
        <w:t>. Делопроизводитель общего отдел</w:t>
      </w:r>
      <w:r w:rsidR="005E0EE7" w:rsidRPr="00515D28">
        <w:rPr>
          <w:rFonts w:ascii="Times New Roman" w:hAnsi="Times New Roman" w:cs="Times New Roman"/>
          <w:sz w:val="28"/>
          <w:szCs w:val="28"/>
        </w:rPr>
        <w:t>а</w:t>
      </w:r>
      <w:r w:rsidRPr="00515D28">
        <w:rPr>
          <w:rFonts w:ascii="Times New Roman" w:hAnsi="Times New Roman" w:cs="Times New Roman"/>
          <w:sz w:val="28"/>
          <w:szCs w:val="28"/>
        </w:rPr>
        <w:t xml:space="preserve"> ре</w:t>
      </w:r>
      <w:r w:rsidR="00DF49DE">
        <w:rPr>
          <w:rFonts w:ascii="Times New Roman" w:hAnsi="Times New Roman" w:cs="Times New Roman"/>
          <w:sz w:val="28"/>
          <w:szCs w:val="28"/>
        </w:rPr>
        <w:t>гистрирует письменное</w:t>
      </w:r>
      <w:r w:rsidRPr="00515D2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F49DE">
        <w:rPr>
          <w:rFonts w:ascii="Times New Roman" w:hAnsi="Times New Roman" w:cs="Times New Roman"/>
          <w:sz w:val="28"/>
          <w:szCs w:val="28"/>
        </w:rPr>
        <w:t>е</w:t>
      </w:r>
      <w:r w:rsidRPr="00515D28">
        <w:rPr>
          <w:rFonts w:ascii="Times New Roman" w:hAnsi="Times New Roman" w:cs="Times New Roman"/>
          <w:sz w:val="28"/>
          <w:szCs w:val="28"/>
        </w:rPr>
        <w:t xml:space="preserve"> в СЭД, проставляя на экземплярах документа номер и дату регистрации в соответствии с записью в СЭД, сканирует документ, прикрепляет электронный образ файла к регистрационной карточке в СЭД.</w:t>
      </w:r>
    </w:p>
    <w:p w:rsidR="008817E2" w:rsidRPr="008817E2" w:rsidRDefault="002C4B4D" w:rsidP="002C4B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 xml:space="preserve">Передает (направляет) экземпляры письменного обращения, запрос и комплект документов в </w:t>
      </w:r>
      <w:r w:rsidR="00080DE7" w:rsidRPr="00080DE7">
        <w:rPr>
          <w:rFonts w:ascii="Times New Roman" w:hAnsi="Times New Roman" w:cs="Times New Roman"/>
          <w:sz w:val="28"/>
          <w:szCs w:val="28"/>
        </w:rPr>
        <w:t xml:space="preserve"> </w:t>
      </w:r>
      <w:r w:rsidR="00DF49DE">
        <w:rPr>
          <w:rFonts w:ascii="Times New Roman" w:hAnsi="Times New Roman" w:cs="Times New Roman"/>
          <w:sz w:val="28"/>
          <w:szCs w:val="28"/>
        </w:rPr>
        <w:t>Управление</w:t>
      </w:r>
      <w:r w:rsidR="00080DE7" w:rsidRPr="00157E1F">
        <w:rPr>
          <w:rFonts w:ascii="Times New Roman" w:hAnsi="Times New Roman" w:cs="Times New Roman"/>
          <w:sz w:val="28"/>
          <w:szCs w:val="28"/>
        </w:rPr>
        <w:t xml:space="preserve"> либо отдел в соответствующей сфере.</w:t>
      </w:r>
      <w:r w:rsidR="008817E2" w:rsidRPr="00881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B4D" w:rsidRPr="00515D28" w:rsidRDefault="00D467E2" w:rsidP="002C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3.5.</w:t>
      </w:r>
      <w:r w:rsidR="005E0EE7" w:rsidRPr="00515D28">
        <w:rPr>
          <w:rFonts w:ascii="Times New Roman" w:hAnsi="Times New Roman" w:cs="Times New Roman"/>
          <w:sz w:val="28"/>
          <w:szCs w:val="28"/>
        </w:rPr>
        <w:t>7</w:t>
      </w:r>
      <w:r w:rsidRPr="00515D28">
        <w:rPr>
          <w:rFonts w:ascii="Times New Roman" w:hAnsi="Times New Roman" w:cs="Times New Roman"/>
          <w:sz w:val="28"/>
          <w:szCs w:val="28"/>
        </w:rPr>
        <w:t>. </w:t>
      </w:r>
      <w:r w:rsidR="002C4B4D" w:rsidRPr="00515D28">
        <w:rPr>
          <w:rFonts w:ascii="Times New Roman" w:hAnsi="Times New Roman" w:cs="Times New Roman"/>
          <w:sz w:val="28"/>
          <w:szCs w:val="28"/>
        </w:rPr>
        <w:t>Начальник Управления либо отдела в соответствующей сфере (лиц</w:t>
      </w:r>
      <w:r w:rsidR="00DF49DE">
        <w:rPr>
          <w:rFonts w:ascii="Times New Roman" w:hAnsi="Times New Roman" w:cs="Times New Roman"/>
          <w:sz w:val="28"/>
          <w:szCs w:val="28"/>
        </w:rPr>
        <w:t>о, его замещающе</w:t>
      </w:r>
      <w:r w:rsidR="002C4B4D" w:rsidRPr="00515D28">
        <w:rPr>
          <w:rFonts w:ascii="Times New Roman" w:hAnsi="Times New Roman" w:cs="Times New Roman"/>
          <w:sz w:val="28"/>
          <w:szCs w:val="28"/>
        </w:rPr>
        <w:t>е) изучает поступившие документы, назначает ответственного исполнителя. Ответственный исполнитель анализирует представленные документы, готовит проект акта согласования приемки имущества в муниципальную собственность по форме, утвержденной распоряжением администрации городского округа «Город Калининград» от 30.04.2013 № 261-р</w:t>
      </w:r>
      <w:r w:rsidR="00AA2BDF">
        <w:rPr>
          <w:rFonts w:ascii="Times New Roman" w:hAnsi="Times New Roman" w:cs="Times New Roman"/>
          <w:sz w:val="28"/>
          <w:szCs w:val="28"/>
        </w:rPr>
        <w:t>,</w:t>
      </w:r>
      <w:r w:rsidR="002C4B4D" w:rsidRPr="00515D28">
        <w:rPr>
          <w:rFonts w:ascii="Times New Roman" w:hAnsi="Times New Roman" w:cs="Times New Roman"/>
          <w:sz w:val="28"/>
          <w:szCs w:val="28"/>
        </w:rPr>
        <w:t xml:space="preserve"> и сопроводительное письмо к нему. Начальник Управления либо отдела в соответствующей сфере (лицо, его замещающее) согласовывает подготовленные проекты документов и передает заместителю главы администрации, председателю </w:t>
      </w:r>
      <w:r w:rsidR="007650B4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C4B4D" w:rsidRPr="00515D28">
        <w:rPr>
          <w:rFonts w:ascii="Times New Roman" w:hAnsi="Times New Roman" w:cs="Times New Roman"/>
          <w:sz w:val="28"/>
          <w:szCs w:val="28"/>
        </w:rPr>
        <w:t xml:space="preserve"> комитета (лицу, его замещающему). После подписания акта согласования приемки имущества в муниципальную собственность городского округа «Город Калининград» (далее – акт согласования), сопроводительного письма заместителем главы администрации, председателем </w:t>
      </w:r>
      <w:r w:rsidR="007650B4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C4B4D" w:rsidRPr="00515D28">
        <w:rPr>
          <w:rFonts w:ascii="Times New Roman" w:hAnsi="Times New Roman" w:cs="Times New Roman"/>
          <w:sz w:val="28"/>
          <w:szCs w:val="28"/>
        </w:rPr>
        <w:t xml:space="preserve"> комитета (лицом, его замещающим) сопроводительное письмо, акт согласования, запрос и комплект документов передаются начальником Управления </w:t>
      </w:r>
      <w:r w:rsidR="007650B4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C4B4D" w:rsidRPr="00515D28">
        <w:rPr>
          <w:rFonts w:ascii="Times New Roman" w:hAnsi="Times New Roman" w:cs="Times New Roman"/>
          <w:sz w:val="28"/>
          <w:szCs w:val="28"/>
        </w:rPr>
        <w:t xml:space="preserve"> комитета либо отдела в соответствующей сфере (лицом, его замещающим) делопроизводителю общего отдела для регистрации и передачи в Комитет.</w:t>
      </w:r>
    </w:p>
    <w:p w:rsidR="00D467E2" w:rsidRPr="008F7908" w:rsidRDefault="002C4B4D" w:rsidP="002C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Максимальный срок выполнения действий – 8 часов.</w:t>
      </w:r>
    </w:p>
    <w:p w:rsidR="002C4B4D" w:rsidRPr="002D70D9" w:rsidRDefault="00D467E2" w:rsidP="002C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3.5.</w:t>
      </w:r>
      <w:r w:rsidR="00507B9B">
        <w:rPr>
          <w:rFonts w:ascii="Times New Roman" w:hAnsi="Times New Roman" w:cs="Times New Roman"/>
          <w:sz w:val="28"/>
          <w:szCs w:val="28"/>
        </w:rPr>
        <w:t>8</w:t>
      </w:r>
      <w:r w:rsidRPr="008F7908">
        <w:rPr>
          <w:rFonts w:ascii="Times New Roman" w:hAnsi="Times New Roman" w:cs="Times New Roman"/>
          <w:sz w:val="28"/>
          <w:szCs w:val="28"/>
        </w:rPr>
        <w:t>. </w:t>
      </w:r>
      <w:r w:rsidR="002C4B4D" w:rsidRPr="00515D28">
        <w:rPr>
          <w:rFonts w:ascii="Times New Roman" w:hAnsi="Times New Roman" w:cs="Times New Roman"/>
          <w:sz w:val="28"/>
          <w:szCs w:val="28"/>
        </w:rPr>
        <w:t>Делопроизводитель общего отдела регистрирует сопроводительное письмо в СЭД, сканирует и прикрепляет электронный образ файла к регистрационной карточке в СЭД. Передает сопроводительное письмо, запрос и комплект документов начальнику Отдела (лицу, его замещающему).</w:t>
      </w:r>
    </w:p>
    <w:p w:rsidR="002C4B4D" w:rsidRPr="002D70D9" w:rsidRDefault="002C4B4D" w:rsidP="002C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0D9">
        <w:rPr>
          <w:rFonts w:ascii="Times New Roman" w:hAnsi="Times New Roman" w:cs="Times New Roman"/>
          <w:sz w:val="28"/>
          <w:szCs w:val="28"/>
        </w:rPr>
        <w:t>Максимальный срок выполнения действий – 30 минут.</w:t>
      </w:r>
    </w:p>
    <w:p w:rsidR="00D467E2" w:rsidRPr="008F7908" w:rsidRDefault="00D467E2" w:rsidP="002C4B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3.5.</w:t>
      </w:r>
      <w:r w:rsidR="00507B9B">
        <w:rPr>
          <w:rFonts w:ascii="Times New Roman" w:hAnsi="Times New Roman" w:cs="Times New Roman"/>
          <w:sz w:val="28"/>
          <w:szCs w:val="28"/>
        </w:rPr>
        <w:t>9</w:t>
      </w:r>
      <w:r w:rsidRPr="008F7908">
        <w:rPr>
          <w:rFonts w:ascii="Times New Roman" w:hAnsi="Times New Roman" w:cs="Times New Roman"/>
          <w:sz w:val="28"/>
          <w:szCs w:val="28"/>
        </w:rPr>
        <w:t xml:space="preserve">. Начальник Отдела (лицо, его замещающее) передает </w:t>
      </w:r>
      <w:r w:rsidRPr="008F7908">
        <w:rPr>
          <w:rFonts w:ascii="Times New Roman" w:hAnsi="Times New Roman" w:cs="Times New Roman"/>
          <w:sz w:val="28"/>
          <w:szCs w:val="28"/>
        </w:rPr>
        <w:lastRenderedPageBreak/>
        <w:t>сопроводительное письмо и документы специалисту Отдела, ответственному за подготовку письменного обращения и проектов документов.</w:t>
      </w:r>
    </w:p>
    <w:p w:rsidR="008817E2" w:rsidRPr="008817E2" w:rsidRDefault="008817E2" w:rsidP="00612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E2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 – 30 минут. </w:t>
      </w:r>
    </w:p>
    <w:p w:rsidR="00D467E2" w:rsidRPr="008F7908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3.5.1</w:t>
      </w:r>
      <w:r w:rsidR="00507B9B">
        <w:rPr>
          <w:rFonts w:ascii="Times New Roman" w:hAnsi="Times New Roman" w:cs="Times New Roman"/>
          <w:sz w:val="28"/>
          <w:szCs w:val="28"/>
        </w:rPr>
        <w:t>0</w:t>
      </w:r>
      <w:r w:rsidRPr="008F7908">
        <w:rPr>
          <w:rFonts w:ascii="Times New Roman" w:hAnsi="Times New Roman" w:cs="Times New Roman"/>
          <w:sz w:val="28"/>
          <w:szCs w:val="28"/>
        </w:rPr>
        <w:t>. Специалист Отдела, ответственный за подготовку письменного обращения и проектов документов:</w:t>
      </w:r>
    </w:p>
    <w:p w:rsidR="00D467E2" w:rsidRPr="008F7908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изучает полученные документы;</w:t>
      </w:r>
    </w:p>
    <w:p w:rsidR="00D467E2" w:rsidRPr="008F7908" w:rsidRDefault="00D467E2" w:rsidP="00AA2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– готовит проект </w:t>
      </w:r>
      <w:r w:rsidRPr="0085259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8F7908">
        <w:rPr>
          <w:rFonts w:ascii="Times New Roman" w:hAnsi="Times New Roman" w:cs="Times New Roman"/>
          <w:sz w:val="28"/>
          <w:szCs w:val="28"/>
        </w:rPr>
        <w:t>и проект пояснительной запи</w:t>
      </w:r>
      <w:r w:rsidR="00AA2BDF">
        <w:rPr>
          <w:rFonts w:ascii="Times New Roman" w:hAnsi="Times New Roman" w:cs="Times New Roman"/>
          <w:sz w:val="28"/>
          <w:szCs w:val="28"/>
        </w:rPr>
        <w:t xml:space="preserve">ски либо </w:t>
      </w:r>
      <w:r w:rsidRPr="008F7908">
        <w:rPr>
          <w:rFonts w:ascii="Times New Roman" w:hAnsi="Times New Roman" w:cs="Times New Roman"/>
          <w:sz w:val="28"/>
          <w:szCs w:val="28"/>
        </w:rPr>
        <w:t>два экземпляра проекта уведомления об отказе;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передает начальнику Отдела (лицу, его замещающему) проект постановления и проект пояснительной записки либо</w:t>
      </w:r>
    </w:p>
    <w:p w:rsidR="00D467E2" w:rsidRPr="008F7908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передает начальнику Отдела (лицу, его замещающему) два экземпляра проекта уведомления об отказе;</w:t>
      </w:r>
    </w:p>
    <w:p w:rsidR="00D467E2" w:rsidRPr="008F7908" w:rsidRDefault="00D467E2" w:rsidP="006126E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вносит в регистрационную карточку отчет.</w:t>
      </w:r>
    </w:p>
    <w:p w:rsidR="008817E2" w:rsidRPr="008817E2" w:rsidRDefault="008817E2" w:rsidP="006126E0">
      <w:pPr>
        <w:pStyle w:val="a5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17E2">
        <w:rPr>
          <w:rFonts w:ascii="Times New Roman" w:hAnsi="Times New Roman" w:cs="Times New Roman"/>
          <w:sz w:val="28"/>
          <w:szCs w:val="28"/>
        </w:rPr>
        <w:t>Максимальный срок выполнения действий – </w:t>
      </w:r>
      <w:r w:rsidR="00D81E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D81EC0">
        <w:rPr>
          <w:rFonts w:ascii="Times New Roman" w:hAnsi="Times New Roman" w:cs="Times New Roman"/>
          <w:sz w:val="28"/>
          <w:szCs w:val="28"/>
        </w:rPr>
        <w:t>а</w:t>
      </w:r>
      <w:r w:rsidRPr="008817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67E2" w:rsidRPr="008F7908" w:rsidRDefault="008817E2" w:rsidP="006126E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67E2" w:rsidRPr="008F7908">
        <w:rPr>
          <w:rFonts w:ascii="Times New Roman" w:hAnsi="Times New Roman" w:cs="Times New Roman"/>
          <w:sz w:val="28"/>
          <w:szCs w:val="28"/>
        </w:rPr>
        <w:t>.6. Визирование и подписание проекта постановления либо проекта уведомления об отказе.</w:t>
      </w:r>
    </w:p>
    <w:p w:rsidR="00D467E2" w:rsidRPr="008F7908" w:rsidRDefault="00D467E2" w:rsidP="006126E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3.6.1. Начальник Отдела (лиц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F7908">
        <w:rPr>
          <w:rFonts w:ascii="Times New Roman" w:hAnsi="Times New Roman" w:cs="Times New Roman"/>
          <w:sz w:val="28"/>
          <w:szCs w:val="28"/>
        </w:rPr>
        <w:t>, его замещающее):</w:t>
      </w:r>
    </w:p>
    <w:p w:rsidR="00D467E2" w:rsidRPr="008F7908" w:rsidRDefault="00D467E2" w:rsidP="006126E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изучает проект пояснительной записки  и визирует его, визирует пр</w:t>
      </w:r>
      <w:r w:rsidR="00080DE7">
        <w:rPr>
          <w:rFonts w:ascii="Times New Roman" w:hAnsi="Times New Roman" w:cs="Times New Roman"/>
          <w:sz w:val="28"/>
          <w:szCs w:val="28"/>
        </w:rPr>
        <w:t xml:space="preserve">оект постановления, </w:t>
      </w:r>
      <w:r w:rsidRPr="008F7908">
        <w:rPr>
          <w:rFonts w:ascii="Times New Roman" w:hAnsi="Times New Roman" w:cs="Times New Roman"/>
          <w:sz w:val="28"/>
          <w:szCs w:val="28"/>
        </w:rPr>
        <w:t xml:space="preserve">передает документы начальнику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4D72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4D72">
        <w:rPr>
          <w:rFonts w:ascii="Times New Roman" w:hAnsi="Times New Roman" w:cs="Times New Roman"/>
          <w:sz w:val="28"/>
          <w:szCs w:val="28"/>
        </w:rPr>
        <w:t xml:space="preserve"> </w:t>
      </w:r>
      <w:r w:rsidRPr="008F7908">
        <w:rPr>
          <w:rFonts w:ascii="Times New Roman" w:hAnsi="Times New Roman" w:cs="Times New Roman"/>
          <w:sz w:val="28"/>
          <w:szCs w:val="28"/>
        </w:rPr>
        <w:t>(лицу, его замещающему) либо</w:t>
      </w:r>
    </w:p>
    <w:p w:rsidR="00D467E2" w:rsidRPr="008F7908" w:rsidRDefault="00D467E2" w:rsidP="006126E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изучает проект уведомления об отказе</w:t>
      </w:r>
      <w:r w:rsidR="00080DE7">
        <w:rPr>
          <w:rFonts w:ascii="Times New Roman" w:hAnsi="Times New Roman" w:cs="Times New Roman"/>
          <w:sz w:val="28"/>
          <w:szCs w:val="28"/>
        </w:rPr>
        <w:t>,</w:t>
      </w:r>
      <w:r w:rsidRPr="008F7908">
        <w:rPr>
          <w:rFonts w:ascii="Times New Roman" w:hAnsi="Times New Roman" w:cs="Times New Roman"/>
          <w:sz w:val="28"/>
          <w:szCs w:val="28"/>
        </w:rPr>
        <w:t xml:space="preserve"> визирует один экземпляр документа и передает начальнику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4D72">
        <w:rPr>
          <w:rFonts w:ascii="Times New Roman" w:hAnsi="Times New Roman" w:cs="Times New Roman"/>
          <w:sz w:val="28"/>
          <w:szCs w:val="28"/>
        </w:rPr>
        <w:t>правлени</w:t>
      </w:r>
      <w:r w:rsidR="00E02E9D">
        <w:rPr>
          <w:rFonts w:ascii="Times New Roman" w:hAnsi="Times New Roman" w:cs="Times New Roman"/>
          <w:sz w:val="28"/>
          <w:szCs w:val="28"/>
        </w:rPr>
        <w:t>я</w:t>
      </w:r>
      <w:r w:rsidRPr="00984D72">
        <w:rPr>
          <w:rFonts w:ascii="Times New Roman" w:hAnsi="Times New Roman" w:cs="Times New Roman"/>
          <w:sz w:val="28"/>
          <w:szCs w:val="28"/>
        </w:rPr>
        <w:t xml:space="preserve"> </w:t>
      </w:r>
      <w:r w:rsidRPr="008F7908">
        <w:rPr>
          <w:rFonts w:ascii="Times New Roman" w:hAnsi="Times New Roman" w:cs="Times New Roman"/>
          <w:sz w:val="28"/>
          <w:szCs w:val="28"/>
        </w:rPr>
        <w:t>(лицу, его замещающему);</w:t>
      </w:r>
    </w:p>
    <w:p w:rsidR="00D467E2" w:rsidRPr="008F7908" w:rsidRDefault="00D467E2" w:rsidP="006126E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вносит отчет в СЭД.</w:t>
      </w:r>
    </w:p>
    <w:p w:rsidR="008817E2" w:rsidRPr="008817E2" w:rsidRDefault="008817E2" w:rsidP="006126E0">
      <w:pPr>
        <w:pStyle w:val="a5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17E2">
        <w:rPr>
          <w:rFonts w:ascii="Times New Roman" w:hAnsi="Times New Roman" w:cs="Times New Roman"/>
          <w:sz w:val="28"/>
          <w:szCs w:val="28"/>
        </w:rPr>
        <w:t>Максимальный срок выполнения действий – </w:t>
      </w:r>
      <w:r>
        <w:rPr>
          <w:rFonts w:ascii="Times New Roman" w:hAnsi="Times New Roman" w:cs="Times New Roman"/>
          <w:sz w:val="28"/>
          <w:szCs w:val="28"/>
        </w:rPr>
        <w:t>4 часа</w:t>
      </w:r>
      <w:r w:rsidRPr="008817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67E2" w:rsidRPr="008F7908" w:rsidRDefault="00D467E2" w:rsidP="006126E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3.6.2. 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4D72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4D72">
        <w:rPr>
          <w:rFonts w:ascii="Times New Roman" w:hAnsi="Times New Roman" w:cs="Times New Roman"/>
          <w:sz w:val="28"/>
          <w:szCs w:val="28"/>
        </w:rPr>
        <w:t xml:space="preserve"> </w:t>
      </w:r>
      <w:r w:rsidRPr="008F7908">
        <w:rPr>
          <w:rFonts w:ascii="Times New Roman" w:hAnsi="Times New Roman" w:cs="Times New Roman"/>
          <w:sz w:val="28"/>
          <w:szCs w:val="28"/>
        </w:rPr>
        <w:t>(лицо, его замещающее):</w:t>
      </w:r>
    </w:p>
    <w:p w:rsidR="00D467E2" w:rsidRPr="008F7908" w:rsidRDefault="00D467E2" w:rsidP="006126E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– изучает </w:t>
      </w:r>
      <w:r w:rsidR="00366D12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8F7908">
        <w:rPr>
          <w:rFonts w:ascii="Times New Roman" w:hAnsi="Times New Roman" w:cs="Times New Roman"/>
          <w:sz w:val="28"/>
          <w:szCs w:val="28"/>
        </w:rPr>
        <w:t>пояснительн</w:t>
      </w:r>
      <w:r w:rsidR="00366D12">
        <w:rPr>
          <w:rFonts w:ascii="Times New Roman" w:hAnsi="Times New Roman" w:cs="Times New Roman"/>
          <w:sz w:val="28"/>
          <w:szCs w:val="28"/>
        </w:rPr>
        <w:t>ую</w:t>
      </w:r>
      <w:r w:rsidRPr="008F7908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66D12">
        <w:rPr>
          <w:rFonts w:ascii="Times New Roman" w:hAnsi="Times New Roman" w:cs="Times New Roman"/>
          <w:sz w:val="28"/>
          <w:szCs w:val="28"/>
        </w:rPr>
        <w:t>у</w:t>
      </w:r>
      <w:r w:rsidRPr="008F7908">
        <w:rPr>
          <w:rFonts w:ascii="Times New Roman" w:hAnsi="Times New Roman" w:cs="Times New Roman"/>
          <w:sz w:val="28"/>
          <w:szCs w:val="28"/>
        </w:rPr>
        <w:t>,</w:t>
      </w:r>
      <w:r w:rsidR="00080DE7">
        <w:rPr>
          <w:rFonts w:ascii="Times New Roman" w:hAnsi="Times New Roman" w:cs="Times New Roman"/>
          <w:sz w:val="28"/>
          <w:szCs w:val="28"/>
        </w:rPr>
        <w:t xml:space="preserve"> визирует проект постановления, </w:t>
      </w:r>
      <w:r w:rsidRPr="008F7908">
        <w:rPr>
          <w:rFonts w:ascii="Times New Roman" w:hAnsi="Times New Roman" w:cs="Times New Roman"/>
          <w:sz w:val="28"/>
          <w:szCs w:val="28"/>
        </w:rPr>
        <w:t>передает документы заместителю главы администрации, председателю Комитета (лицу, его замещающему) либо</w:t>
      </w:r>
    </w:p>
    <w:p w:rsidR="00D467E2" w:rsidRPr="008F7908" w:rsidRDefault="00D467E2" w:rsidP="006126E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изучает проект уведомления об отказе</w:t>
      </w:r>
      <w:r w:rsidR="00B459A1">
        <w:rPr>
          <w:rFonts w:ascii="Times New Roman" w:hAnsi="Times New Roman" w:cs="Times New Roman"/>
          <w:sz w:val="28"/>
          <w:szCs w:val="28"/>
        </w:rPr>
        <w:t>,</w:t>
      </w:r>
      <w:r w:rsidRPr="008F7908">
        <w:rPr>
          <w:rFonts w:ascii="Times New Roman" w:hAnsi="Times New Roman" w:cs="Times New Roman"/>
          <w:sz w:val="28"/>
          <w:szCs w:val="28"/>
        </w:rPr>
        <w:t xml:space="preserve"> подписывает два экземпляра документа и передает их специалисту Отдела, ответственному за подготовку письменного обращения и проектов документов;</w:t>
      </w:r>
    </w:p>
    <w:p w:rsidR="00D467E2" w:rsidRPr="008F7908" w:rsidRDefault="00D467E2" w:rsidP="006126E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вносит отчет в СЭД.</w:t>
      </w:r>
    </w:p>
    <w:p w:rsidR="008817E2" w:rsidRDefault="00881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E2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 – </w:t>
      </w:r>
      <w:r>
        <w:rPr>
          <w:rFonts w:ascii="Times New Roman" w:hAnsi="Times New Roman" w:cs="Times New Roman"/>
          <w:sz w:val="28"/>
          <w:szCs w:val="28"/>
        </w:rPr>
        <w:t>4 часа</w:t>
      </w:r>
      <w:r w:rsidRPr="008817E2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3.6.3. Заместитель главы администрации, председатель Комитета (лицо, его замещающее):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рассматривает пояснительную записку, визирует проект постановления;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передает пояснительную записку, проект постановления специалисту Отдела.</w:t>
      </w:r>
    </w:p>
    <w:p w:rsidR="008817E2" w:rsidRDefault="00881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E2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 – </w:t>
      </w:r>
      <w:r>
        <w:rPr>
          <w:rFonts w:ascii="Times New Roman" w:hAnsi="Times New Roman" w:cs="Times New Roman"/>
          <w:sz w:val="28"/>
          <w:szCs w:val="28"/>
        </w:rPr>
        <w:t>4 часа</w:t>
      </w:r>
      <w:r w:rsidRPr="008817E2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3.6.4. Специалист Отдела, ответственный за подготовку письменного обращения и проектов документов:</w:t>
      </w:r>
    </w:p>
    <w:p w:rsidR="00BD00EE" w:rsidRPr="00515D28" w:rsidRDefault="00D467E2" w:rsidP="00BD0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– </w:t>
      </w:r>
      <w:r w:rsidR="00BD00EE" w:rsidRPr="00515D28">
        <w:rPr>
          <w:rFonts w:ascii="Times New Roman" w:hAnsi="Times New Roman" w:cs="Times New Roman"/>
          <w:sz w:val="28"/>
          <w:szCs w:val="28"/>
        </w:rPr>
        <w:t xml:space="preserve">передает пояснительную записку, проект </w:t>
      </w:r>
      <w:r w:rsidR="00515D28" w:rsidRPr="00515D28">
        <w:rPr>
          <w:rFonts w:ascii="Times New Roman" w:hAnsi="Times New Roman" w:cs="Times New Roman"/>
          <w:sz w:val="28"/>
          <w:szCs w:val="28"/>
        </w:rPr>
        <w:t>п</w:t>
      </w:r>
      <w:r w:rsidR="00BD00EE" w:rsidRPr="00515D28">
        <w:rPr>
          <w:rFonts w:ascii="Times New Roman" w:hAnsi="Times New Roman" w:cs="Times New Roman"/>
          <w:sz w:val="28"/>
          <w:szCs w:val="28"/>
        </w:rPr>
        <w:t>остановления делопроизводителю общего отдела, либо</w:t>
      </w:r>
    </w:p>
    <w:p w:rsidR="00BD00EE" w:rsidRPr="00515D28" w:rsidRDefault="00BD00EE" w:rsidP="00BD0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lastRenderedPageBreak/>
        <w:t xml:space="preserve">- передает два экземпляра уведомления об отказе в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515D28">
        <w:rPr>
          <w:rFonts w:ascii="Times New Roman" w:hAnsi="Times New Roman" w:cs="Times New Roman"/>
          <w:sz w:val="28"/>
          <w:szCs w:val="28"/>
        </w:rPr>
        <w:t>и муниципальной функции специалисту МФЦ, ответственному за прием и выдачу документов;</w:t>
      </w:r>
    </w:p>
    <w:p w:rsidR="00BD00EE" w:rsidRPr="00515D28" w:rsidRDefault="00BD00EE" w:rsidP="00BD0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- вносит в регистрационную карточку в СЭД отчет о результате выполнения административный действий.</w:t>
      </w:r>
    </w:p>
    <w:p w:rsidR="00BD00EE" w:rsidRPr="00515D28" w:rsidRDefault="00BD00EE" w:rsidP="00BD0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28">
        <w:rPr>
          <w:rFonts w:ascii="Times New Roman" w:hAnsi="Times New Roman" w:cs="Times New Roman"/>
          <w:sz w:val="28"/>
          <w:szCs w:val="28"/>
        </w:rPr>
        <w:t>Максимальный срок выполнения действий – 30 минут.</w:t>
      </w:r>
    </w:p>
    <w:p w:rsidR="00BD00EE" w:rsidRPr="007650B4" w:rsidRDefault="00BD00EE" w:rsidP="00BD0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B4">
        <w:rPr>
          <w:rFonts w:ascii="Times New Roman" w:hAnsi="Times New Roman" w:cs="Times New Roman"/>
          <w:sz w:val="28"/>
          <w:szCs w:val="28"/>
        </w:rPr>
        <w:t>3.</w:t>
      </w:r>
      <w:r w:rsidR="00507B9B" w:rsidRPr="007650B4">
        <w:rPr>
          <w:rFonts w:ascii="Times New Roman" w:hAnsi="Times New Roman" w:cs="Times New Roman"/>
          <w:sz w:val="28"/>
          <w:szCs w:val="28"/>
        </w:rPr>
        <w:t>6</w:t>
      </w:r>
      <w:r w:rsidRPr="007650B4">
        <w:rPr>
          <w:rFonts w:ascii="Times New Roman" w:hAnsi="Times New Roman" w:cs="Times New Roman"/>
          <w:sz w:val="28"/>
          <w:szCs w:val="28"/>
        </w:rPr>
        <w:t>.</w:t>
      </w:r>
      <w:r w:rsidR="00507B9B" w:rsidRPr="007650B4">
        <w:rPr>
          <w:rFonts w:ascii="Times New Roman" w:hAnsi="Times New Roman" w:cs="Times New Roman"/>
          <w:sz w:val="28"/>
          <w:szCs w:val="28"/>
        </w:rPr>
        <w:t>5</w:t>
      </w:r>
      <w:r w:rsidRPr="007650B4">
        <w:rPr>
          <w:rFonts w:ascii="Times New Roman" w:hAnsi="Times New Roman" w:cs="Times New Roman"/>
          <w:sz w:val="28"/>
          <w:szCs w:val="28"/>
        </w:rPr>
        <w:t>. Делопроизводитель общего отдела:</w:t>
      </w:r>
    </w:p>
    <w:p w:rsidR="00BD00EE" w:rsidRPr="00515D28" w:rsidRDefault="00BD00EE" w:rsidP="00BD0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B4">
        <w:rPr>
          <w:rFonts w:ascii="Times New Roman" w:hAnsi="Times New Roman" w:cs="Times New Roman"/>
          <w:sz w:val="28"/>
          <w:szCs w:val="28"/>
        </w:rPr>
        <w:t xml:space="preserve">- осуществляет регистрацию проекта </w:t>
      </w:r>
      <w:r w:rsidR="00515D28" w:rsidRPr="007650B4">
        <w:rPr>
          <w:rFonts w:ascii="Times New Roman" w:hAnsi="Times New Roman" w:cs="Times New Roman"/>
          <w:sz w:val="28"/>
          <w:szCs w:val="28"/>
        </w:rPr>
        <w:t>п</w:t>
      </w:r>
      <w:r w:rsidRPr="007650B4">
        <w:rPr>
          <w:rFonts w:ascii="Times New Roman" w:hAnsi="Times New Roman" w:cs="Times New Roman"/>
          <w:sz w:val="28"/>
          <w:szCs w:val="28"/>
        </w:rPr>
        <w:t xml:space="preserve">остановления. После регистрации </w:t>
      </w:r>
      <w:r w:rsidR="006E73F7">
        <w:rPr>
          <w:rFonts w:ascii="Times New Roman" w:hAnsi="Times New Roman" w:cs="Times New Roman"/>
          <w:sz w:val="28"/>
          <w:szCs w:val="28"/>
        </w:rPr>
        <w:t xml:space="preserve">проводит процедуру согласования </w:t>
      </w:r>
      <w:r w:rsidRPr="007650B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15D28" w:rsidRPr="007650B4">
        <w:rPr>
          <w:rFonts w:ascii="Times New Roman" w:hAnsi="Times New Roman" w:cs="Times New Roman"/>
          <w:sz w:val="28"/>
          <w:szCs w:val="28"/>
        </w:rPr>
        <w:t>п</w:t>
      </w:r>
      <w:r w:rsidRPr="007650B4">
        <w:rPr>
          <w:rFonts w:ascii="Times New Roman" w:hAnsi="Times New Roman" w:cs="Times New Roman"/>
          <w:sz w:val="28"/>
          <w:szCs w:val="28"/>
        </w:rPr>
        <w:t>остановления в порядке, утвержденн</w:t>
      </w:r>
      <w:r w:rsidR="006E73F7">
        <w:rPr>
          <w:rFonts w:ascii="Times New Roman" w:hAnsi="Times New Roman" w:cs="Times New Roman"/>
          <w:sz w:val="28"/>
          <w:szCs w:val="28"/>
        </w:rPr>
        <w:t>о</w:t>
      </w:r>
      <w:r w:rsidRPr="007650B4">
        <w:rPr>
          <w:rFonts w:ascii="Times New Roman" w:hAnsi="Times New Roman" w:cs="Times New Roman"/>
          <w:sz w:val="28"/>
          <w:szCs w:val="28"/>
        </w:rPr>
        <w:t xml:space="preserve">м регламентом администрации. </w:t>
      </w:r>
    </w:p>
    <w:p w:rsidR="00BD00EE" w:rsidRPr="00BE1FAD" w:rsidRDefault="00BD00EE" w:rsidP="00BD0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FAD">
        <w:rPr>
          <w:rFonts w:ascii="Times New Roman" w:hAnsi="Times New Roman" w:cs="Times New Roman"/>
          <w:sz w:val="28"/>
          <w:szCs w:val="28"/>
        </w:rPr>
        <w:t>3.</w:t>
      </w:r>
      <w:r w:rsidR="00507B9B">
        <w:rPr>
          <w:rFonts w:ascii="Times New Roman" w:hAnsi="Times New Roman" w:cs="Times New Roman"/>
          <w:sz w:val="28"/>
          <w:szCs w:val="28"/>
        </w:rPr>
        <w:t>6</w:t>
      </w:r>
      <w:r w:rsidRPr="00BE1FAD">
        <w:rPr>
          <w:rFonts w:ascii="Times New Roman" w:hAnsi="Times New Roman" w:cs="Times New Roman"/>
          <w:sz w:val="28"/>
          <w:szCs w:val="28"/>
        </w:rPr>
        <w:t>.</w:t>
      </w:r>
      <w:r w:rsidR="00507B9B">
        <w:rPr>
          <w:rFonts w:ascii="Times New Roman" w:hAnsi="Times New Roman" w:cs="Times New Roman"/>
          <w:sz w:val="28"/>
          <w:szCs w:val="28"/>
        </w:rPr>
        <w:t>6</w:t>
      </w:r>
      <w:r w:rsidRPr="00BE1FAD">
        <w:rPr>
          <w:rFonts w:ascii="Times New Roman" w:hAnsi="Times New Roman" w:cs="Times New Roman"/>
          <w:sz w:val="28"/>
          <w:szCs w:val="28"/>
        </w:rPr>
        <w:t xml:space="preserve">. Специалист Отдела, ответственный за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BE1FAD">
        <w:rPr>
          <w:rFonts w:ascii="Times New Roman" w:hAnsi="Times New Roman" w:cs="Times New Roman"/>
          <w:sz w:val="28"/>
          <w:szCs w:val="28"/>
        </w:rPr>
        <w:t xml:space="preserve">е муниципальной функции, получив согласно реестру рассылки </w:t>
      </w:r>
      <w:r w:rsidR="00F73727">
        <w:rPr>
          <w:rFonts w:ascii="Times New Roman" w:hAnsi="Times New Roman" w:cs="Times New Roman"/>
          <w:sz w:val="28"/>
          <w:szCs w:val="28"/>
        </w:rPr>
        <w:t>копию</w:t>
      </w:r>
      <w:r w:rsidR="00AA2BDF">
        <w:rPr>
          <w:rFonts w:ascii="Times New Roman" w:hAnsi="Times New Roman" w:cs="Times New Roman"/>
          <w:sz w:val="28"/>
          <w:szCs w:val="28"/>
        </w:rPr>
        <w:t xml:space="preserve"> п</w:t>
      </w:r>
      <w:r w:rsidRPr="00BE1FAD">
        <w:rPr>
          <w:rFonts w:ascii="Times New Roman" w:hAnsi="Times New Roman" w:cs="Times New Roman"/>
          <w:sz w:val="28"/>
          <w:szCs w:val="28"/>
        </w:rPr>
        <w:t>остановления:</w:t>
      </w:r>
    </w:p>
    <w:p w:rsidR="00BD00EE" w:rsidRPr="00BE1FAD" w:rsidRDefault="00AA2BDF" w:rsidP="00BD0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B4">
        <w:rPr>
          <w:rFonts w:ascii="Times New Roman" w:hAnsi="Times New Roman" w:cs="Times New Roman"/>
          <w:sz w:val="28"/>
          <w:szCs w:val="28"/>
        </w:rPr>
        <w:t>- передает копию</w:t>
      </w:r>
      <w:r w:rsidR="00BD00EE" w:rsidRPr="007650B4">
        <w:rPr>
          <w:rFonts w:ascii="Times New Roman" w:hAnsi="Times New Roman" w:cs="Times New Roman"/>
          <w:sz w:val="28"/>
          <w:szCs w:val="28"/>
        </w:rPr>
        <w:t xml:space="preserve"> </w:t>
      </w:r>
      <w:r w:rsidR="00B8137B" w:rsidRPr="007650B4">
        <w:rPr>
          <w:rFonts w:ascii="Times New Roman" w:hAnsi="Times New Roman" w:cs="Times New Roman"/>
          <w:sz w:val="28"/>
          <w:szCs w:val="28"/>
        </w:rPr>
        <w:t>п</w:t>
      </w:r>
      <w:r w:rsidR="00BD00EE" w:rsidRPr="007650B4">
        <w:rPr>
          <w:rFonts w:ascii="Times New Roman" w:hAnsi="Times New Roman" w:cs="Times New Roman"/>
          <w:sz w:val="28"/>
          <w:szCs w:val="28"/>
        </w:rPr>
        <w:t>остановления</w:t>
      </w:r>
      <w:r w:rsidR="00BD00EE" w:rsidRPr="00BE1FAD">
        <w:rPr>
          <w:rFonts w:ascii="Times New Roman" w:hAnsi="Times New Roman" w:cs="Times New Roman"/>
          <w:sz w:val="28"/>
          <w:szCs w:val="28"/>
        </w:rPr>
        <w:t xml:space="preserve"> специалисту МФЦ, ответственному за прием и выдачу документов;</w:t>
      </w:r>
    </w:p>
    <w:p w:rsidR="00BD00EE" w:rsidRPr="00BE1FAD" w:rsidRDefault="00BD00EE" w:rsidP="00BD0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FAD">
        <w:rPr>
          <w:rFonts w:ascii="Times New Roman" w:hAnsi="Times New Roman" w:cs="Times New Roman"/>
          <w:sz w:val="28"/>
          <w:szCs w:val="28"/>
        </w:rPr>
        <w:t xml:space="preserve">- вносит в регистрационную карточку в </w:t>
      </w:r>
      <w:r w:rsidR="009A01DD" w:rsidRPr="00BE1FAD">
        <w:rPr>
          <w:rFonts w:ascii="Times New Roman" w:hAnsi="Times New Roman" w:cs="Times New Roman"/>
          <w:sz w:val="28"/>
          <w:szCs w:val="28"/>
        </w:rPr>
        <w:t>СЭД</w:t>
      </w:r>
      <w:r w:rsidRPr="00BE1FAD">
        <w:rPr>
          <w:rFonts w:ascii="Times New Roman" w:hAnsi="Times New Roman" w:cs="Times New Roman"/>
          <w:sz w:val="28"/>
          <w:szCs w:val="28"/>
        </w:rPr>
        <w:t xml:space="preserve"> отчет о результате выполнения административных действий.</w:t>
      </w:r>
    </w:p>
    <w:p w:rsidR="00BD00EE" w:rsidRPr="002D70D9" w:rsidRDefault="00BD00EE" w:rsidP="00BD0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FAD">
        <w:rPr>
          <w:rFonts w:ascii="Times New Roman" w:hAnsi="Times New Roman" w:cs="Times New Roman"/>
          <w:sz w:val="28"/>
          <w:szCs w:val="28"/>
        </w:rPr>
        <w:t>Максимальный срок выполнения действий – 30 минут.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3.7. Выдача (направление) заявителю</w:t>
      </w:r>
      <w:r w:rsidR="00F73727">
        <w:rPr>
          <w:rFonts w:ascii="Times New Roman" w:hAnsi="Times New Roman" w:cs="Times New Roman"/>
          <w:sz w:val="28"/>
          <w:szCs w:val="28"/>
        </w:rPr>
        <w:t xml:space="preserve"> копии</w:t>
      </w:r>
      <w:r w:rsidRPr="008F7908">
        <w:rPr>
          <w:rFonts w:ascii="Times New Roman" w:hAnsi="Times New Roman" w:cs="Times New Roman"/>
          <w:sz w:val="28"/>
          <w:szCs w:val="28"/>
        </w:rPr>
        <w:t xml:space="preserve"> постановления либо уведомления об отказе.</w:t>
      </w:r>
    </w:p>
    <w:p w:rsidR="00BD6899" w:rsidRDefault="00D467E2" w:rsidP="00771A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E1F">
        <w:rPr>
          <w:rFonts w:ascii="Times New Roman" w:hAnsi="Times New Roman" w:cs="Times New Roman"/>
          <w:sz w:val="28"/>
          <w:szCs w:val="28"/>
        </w:rPr>
        <w:t>3.7.1.</w:t>
      </w:r>
      <w:r w:rsidR="00771AE3" w:rsidRPr="00157E1F">
        <w:t xml:space="preserve"> </w:t>
      </w:r>
      <w:r w:rsidR="00771AE3" w:rsidRPr="00157E1F">
        <w:rPr>
          <w:rFonts w:ascii="Times New Roman" w:hAnsi="Times New Roman" w:cs="Times New Roman"/>
          <w:sz w:val="28"/>
          <w:szCs w:val="28"/>
        </w:rPr>
        <w:t>Специалист МФЦ, ответственн</w:t>
      </w:r>
      <w:r w:rsidR="00BD6899">
        <w:rPr>
          <w:rFonts w:ascii="Times New Roman" w:hAnsi="Times New Roman" w:cs="Times New Roman"/>
          <w:sz w:val="28"/>
          <w:szCs w:val="28"/>
        </w:rPr>
        <w:t>ый за прием и выдачу документов:</w:t>
      </w:r>
    </w:p>
    <w:p w:rsidR="00157E1F" w:rsidRDefault="00BD6899" w:rsidP="00771A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3.7.1.1.</w:t>
      </w:r>
      <w:r w:rsidR="00771AE3" w:rsidRPr="00157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71AE3" w:rsidRPr="00157E1F">
        <w:rPr>
          <w:rFonts w:ascii="Times New Roman" w:hAnsi="Times New Roman" w:cs="Times New Roman"/>
          <w:sz w:val="28"/>
          <w:szCs w:val="28"/>
        </w:rPr>
        <w:t xml:space="preserve"> срок не позднее 10 часов рабочего дня, предшествующего сроку выдачи заявителю готового результата, указанному в расписке (дате окончания срока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AA2BDF">
        <w:rPr>
          <w:rFonts w:ascii="Times New Roman" w:hAnsi="Times New Roman" w:cs="Times New Roman"/>
          <w:sz w:val="28"/>
          <w:szCs w:val="28"/>
        </w:rPr>
        <w:t>я</w:t>
      </w:r>
      <w:r w:rsidR="00771AE3" w:rsidRPr="00157E1F">
        <w:rPr>
          <w:rFonts w:ascii="Times New Roman" w:hAnsi="Times New Roman" w:cs="Times New Roman"/>
          <w:sz w:val="28"/>
          <w:szCs w:val="28"/>
        </w:rPr>
        <w:t xml:space="preserve"> муниципальной функции)</w:t>
      </w:r>
      <w:r w:rsidR="00AA2BDF">
        <w:rPr>
          <w:rFonts w:ascii="Times New Roman" w:hAnsi="Times New Roman" w:cs="Times New Roman"/>
          <w:sz w:val="28"/>
          <w:szCs w:val="28"/>
        </w:rPr>
        <w:t>,</w:t>
      </w:r>
      <w:r w:rsidR="00D467E2" w:rsidRPr="00157E1F">
        <w:rPr>
          <w:rFonts w:ascii="Times New Roman" w:hAnsi="Times New Roman" w:cs="Times New Roman"/>
          <w:sz w:val="28"/>
          <w:szCs w:val="28"/>
        </w:rPr>
        <w:t> </w:t>
      </w:r>
      <w:r w:rsidR="00771AE3" w:rsidRPr="00157E1F">
        <w:rPr>
          <w:rFonts w:ascii="Times New Roman" w:hAnsi="Times New Roman" w:cs="Times New Roman"/>
          <w:sz w:val="28"/>
          <w:szCs w:val="28"/>
        </w:rPr>
        <w:t xml:space="preserve">проверяет наличие в МФЦ </w:t>
      </w:r>
      <w:r w:rsidR="00F73727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71AE3" w:rsidRPr="00157E1F">
        <w:rPr>
          <w:rFonts w:ascii="Times New Roman" w:hAnsi="Times New Roman" w:cs="Times New Roman"/>
          <w:sz w:val="28"/>
          <w:szCs w:val="28"/>
        </w:rPr>
        <w:t xml:space="preserve">постановления либо уведомления об отказе. В случае их отсутствия принимает меры для предоставления </w:t>
      </w:r>
      <w:r w:rsidR="00157E1F" w:rsidRPr="00157E1F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771AE3" w:rsidRPr="00157E1F">
        <w:rPr>
          <w:rFonts w:ascii="Times New Roman" w:hAnsi="Times New Roman" w:cs="Times New Roman"/>
          <w:sz w:val="28"/>
          <w:szCs w:val="28"/>
        </w:rPr>
        <w:t>заявителю в установленный срок. При отсутствии ответа заявителю за 8 рабочих часов до времени выдачи заявителю готового результата, указанного в расписке, о данном факте докладывает начальнику отдела приема и выдачи документов МФЦ (лицу, его замещающему)</w:t>
      </w:r>
      <w:r w:rsidR="00157E1F">
        <w:rPr>
          <w:rFonts w:ascii="Times New Roman" w:hAnsi="Times New Roman" w:cs="Times New Roman"/>
          <w:sz w:val="28"/>
          <w:szCs w:val="28"/>
        </w:rPr>
        <w:t>.</w:t>
      </w:r>
      <w:r w:rsidR="00771AE3" w:rsidRPr="00157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899" w:rsidRPr="00F313A8" w:rsidRDefault="00BD6899" w:rsidP="00BD6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3A8">
        <w:rPr>
          <w:rFonts w:ascii="Times New Roman" w:hAnsi="Times New Roman" w:cs="Times New Roman"/>
          <w:sz w:val="28"/>
          <w:szCs w:val="28"/>
        </w:rPr>
        <w:t xml:space="preserve">Начальник отдела приема и выдачи документов МФЦ (лицо, его замещающее) о факте отсутствия в МФЦ результата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AA2BDF">
        <w:rPr>
          <w:rFonts w:ascii="Times New Roman" w:hAnsi="Times New Roman" w:cs="Times New Roman"/>
          <w:sz w:val="28"/>
          <w:szCs w:val="28"/>
        </w:rPr>
        <w:t>я функции</w:t>
      </w:r>
      <w:r w:rsidRPr="00F313A8">
        <w:rPr>
          <w:rFonts w:ascii="Times New Roman" w:hAnsi="Times New Roman" w:cs="Times New Roman"/>
          <w:sz w:val="28"/>
          <w:szCs w:val="28"/>
        </w:rPr>
        <w:t xml:space="preserve"> докладывает служебной запиской директору  МФЦ (лицу, его замещающему).</w:t>
      </w:r>
    </w:p>
    <w:p w:rsidR="00BD6899" w:rsidRPr="00F313A8" w:rsidRDefault="00BD6899" w:rsidP="00BD68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3A8">
        <w:rPr>
          <w:rFonts w:ascii="Times New Roman" w:hAnsi="Times New Roman" w:cs="Times New Roman"/>
          <w:sz w:val="28"/>
          <w:szCs w:val="28"/>
        </w:rPr>
        <w:t>Директор МФЦ предпринимает меры для своевременного предоставления начальником Отдела (лицом, его замещающим) результата.</w:t>
      </w:r>
    </w:p>
    <w:p w:rsidR="00BD6899" w:rsidRPr="00F313A8" w:rsidRDefault="00BD6899" w:rsidP="00BD68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административных действий – 2 часа.</w:t>
      </w:r>
    </w:p>
    <w:p w:rsidR="00BD6899" w:rsidRPr="00F313A8" w:rsidRDefault="00BD6899" w:rsidP="00771A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3A8">
        <w:rPr>
          <w:rFonts w:ascii="Times New Roman" w:hAnsi="Times New Roman" w:cs="Times New Roman"/>
          <w:sz w:val="28"/>
          <w:szCs w:val="28"/>
        </w:rPr>
        <w:t>3.7.1.2</w:t>
      </w:r>
      <w:r w:rsidR="006E73F7">
        <w:rPr>
          <w:rFonts w:ascii="Times New Roman" w:hAnsi="Times New Roman" w:cs="Times New Roman"/>
          <w:sz w:val="28"/>
          <w:szCs w:val="28"/>
        </w:rPr>
        <w:t>.</w:t>
      </w:r>
      <w:r w:rsidRPr="00F313A8">
        <w:rPr>
          <w:rFonts w:ascii="Times New Roman" w:hAnsi="Times New Roman" w:cs="Times New Roman"/>
          <w:sz w:val="28"/>
          <w:szCs w:val="28"/>
        </w:rPr>
        <w:t xml:space="preserve"> При получении </w:t>
      </w:r>
      <w:r w:rsidR="00F73727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F313A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71AE3" w:rsidRPr="00F313A8">
        <w:rPr>
          <w:rFonts w:ascii="Times New Roman" w:hAnsi="Times New Roman" w:cs="Times New Roman"/>
          <w:sz w:val="28"/>
          <w:szCs w:val="28"/>
        </w:rPr>
        <w:t>либо</w:t>
      </w:r>
      <w:r w:rsidRPr="00F313A8">
        <w:rPr>
          <w:rFonts w:ascii="Times New Roman" w:hAnsi="Times New Roman" w:cs="Times New Roman"/>
          <w:sz w:val="28"/>
          <w:szCs w:val="28"/>
        </w:rPr>
        <w:t xml:space="preserve"> уведомления об отказе</w:t>
      </w:r>
      <w:r w:rsidR="00AA2BDF">
        <w:rPr>
          <w:rFonts w:ascii="Times New Roman" w:hAnsi="Times New Roman" w:cs="Times New Roman"/>
          <w:sz w:val="28"/>
          <w:szCs w:val="28"/>
        </w:rPr>
        <w:t>:</w:t>
      </w:r>
      <w:r w:rsidR="00771AE3" w:rsidRPr="00F31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899" w:rsidRPr="00F313A8" w:rsidRDefault="00BD6899" w:rsidP="00BD6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3A8">
        <w:rPr>
          <w:rFonts w:ascii="Times New Roman" w:hAnsi="Times New Roman" w:cs="Times New Roman"/>
          <w:sz w:val="28"/>
          <w:szCs w:val="28"/>
        </w:rPr>
        <w:t xml:space="preserve">- регистрирует уведомление об отказе в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F313A8">
        <w:rPr>
          <w:rFonts w:ascii="Times New Roman" w:hAnsi="Times New Roman" w:cs="Times New Roman"/>
          <w:sz w:val="28"/>
          <w:szCs w:val="28"/>
        </w:rPr>
        <w:t>и муниципальной функции в АИС, проставляет на двух экземплярах уведомления об отказе регистрационный номер и дату в соответствии с записью в АИС;</w:t>
      </w:r>
    </w:p>
    <w:p w:rsidR="00BD6899" w:rsidRPr="00F313A8" w:rsidRDefault="00BD6899" w:rsidP="00BD6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3A8">
        <w:rPr>
          <w:rFonts w:ascii="Times New Roman" w:hAnsi="Times New Roman" w:cs="Times New Roman"/>
          <w:sz w:val="28"/>
          <w:szCs w:val="28"/>
        </w:rPr>
        <w:t xml:space="preserve">- сканирует уведомление об отказе в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F313A8">
        <w:rPr>
          <w:rFonts w:ascii="Times New Roman" w:hAnsi="Times New Roman" w:cs="Times New Roman"/>
          <w:sz w:val="28"/>
          <w:szCs w:val="28"/>
        </w:rPr>
        <w:t>и муниципальной функции и прикрепляет электронный образ документа к</w:t>
      </w:r>
      <w:r w:rsidR="00AA2BDF">
        <w:rPr>
          <w:rFonts w:ascii="Times New Roman" w:hAnsi="Times New Roman" w:cs="Times New Roman"/>
          <w:sz w:val="28"/>
          <w:szCs w:val="28"/>
        </w:rPr>
        <w:t xml:space="preserve"> регистрационной карточке в АИС;</w:t>
      </w:r>
    </w:p>
    <w:p w:rsidR="00771AE3" w:rsidRPr="00F313A8" w:rsidRDefault="00BD6899" w:rsidP="00771A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3A8">
        <w:rPr>
          <w:rFonts w:ascii="Times New Roman" w:hAnsi="Times New Roman" w:cs="Times New Roman"/>
          <w:sz w:val="28"/>
          <w:szCs w:val="28"/>
        </w:rPr>
        <w:t xml:space="preserve">- </w:t>
      </w:r>
      <w:r w:rsidR="00771AE3" w:rsidRPr="00F313A8">
        <w:rPr>
          <w:rFonts w:ascii="Times New Roman" w:hAnsi="Times New Roman" w:cs="Times New Roman"/>
          <w:sz w:val="28"/>
          <w:szCs w:val="28"/>
        </w:rPr>
        <w:t xml:space="preserve">выдает </w:t>
      </w:r>
      <w:r w:rsidR="00AA2BDF">
        <w:rPr>
          <w:rFonts w:ascii="Times New Roman" w:hAnsi="Times New Roman" w:cs="Times New Roman"/>
          <w:sz w:val="28"/>
          <w:szCs w:val="28"/>
        </w:rPr>
        <w:t>заявителю</w:t>
      </w:r>
      <w:r w:rsidR="00F73727">
        <w:rPr>
          <w:rFonts w:ascii="Times New Roman" w:hAnsi="Times New Roman" w:cs="Times New Roman"/>
          <w:sz w:val="28"/>
          <w:szCs w:val="28"/>
        </w:rPr>
        <w:t xml:space="preserve"> копию</w:t>
      </w:r>
      <w:r w:rsidR="00AA2BDF">
        <w:rPr>
          <w:rFonts w:ascii="Times New Roman" w:hAnsi="Times New Roman" w:cs="Times New Roman"/>
          <w:sz w:val="28"/>
          <w:szCs w:val="28"/>
        </w:rPr>
        <w:t xml:space="preserve"> </w:t>
      </w:r>
      <w:r w:rsidR="00771AE3" w:rsidRPr="00F313A8">
        <w:rPr>
          <w:rFonts w:ascii="Times New Roman" w:hAnsi="Times New Roman" w:cs="Times New Roman"/>
          <w:sz w:val="28"/>
          <w:szCs w:val="28"/>
        </w:rPr>
        <w:t>постановлени</w:t>
      </w:r>
      <w:r w:rsidR="00F73727">
        <w:rPr>
          <w:rFonts w:ascii="Times New Roman" w:hAnsi="Times New Roman" w:cs="Times New Roman"/>
          <w:sz w:val="28"/>
          <w:szCs w:val="28"/>
        </w:rPr>
        <w:t>я</w:t>
      </w:r>
      <w:r w:rsidR="00771AE3" w:rsidRPr="00F313A8">
        <w:rPr>
          <w:rFonts w:ascii="Times New Roman" w:hAnsi="Times New Roman" w:cs="Times New Roman"/>
          <w:sz w:val="28"/>
          <w:szCs w:val="28"/>
        </w:rPr>
        <w:t xml:space="preserve"> либо один экземпляр уведомления об отказе под подпись на экземпляре расписки, распечатанном из </w:t>
      </w:r>
      <w:r w:rsidRPr="00F313A8">
        <w:rPr>
          <w:rFonts w:ascii="Times New Roman" w:hAnsi="Times New Roman" w:cs="Times New Roman"/>
          <w:sz w:val="28"/>
          <w:szCs w:val="28"/>
        </w:rPr>
        <w:lastRenderedPageBreak/>
        <w:t>АИС</w:t>
      </w:r>
      <w:r w:rsidR="00771AE3" w:rsidRPr="00F313A8">
        <w:rPr>
          <w:rFonts w:ascii="Times New Roman" w:hAnsi="Times New Roman" w:cs="Times New Roman"/>
          <w:sz w:val="28"/>
          <w:szCs w:val="28"/>
        </w:rPr>
        <w:t>. При выдаче уведомления снимает документ с контроля.</w:t>
      </w:r>
    </w:p>
    <w:p w:rsidR="009D377B" w:rsidRDefault="009D377B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3A8">
        <w:rPr>
          <w:rFonts w:ascii="Times New Roman" w:hAnsi="Times New Roman" w:cs="Times New Roman"/>
          <w:sz w:val="28"/>
          <w:szCs w:val="28"/>
        </w:rPr>
        <w:t>Максимальный срок выполнения действий – 30 минут.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3.7.2. В случае неявки заявителя в срок, установленный в расписке, направляет готовый к выдаче документ на </w:t>
      </w:r>
      <w:r w:rsidR="001865BD">
        <w:rPr>
          <w:rFonts w:ascii="Times New Roman" w:hAnsi="Times New Roman" w:cs="Times New Roman"/>
          <w:sz w:val="28"/>
          <w:szCs w:val="28"/>
        </w:rPr>
        <w:t>следующий</w:t>
      </w:r>
      <w:r w:rsidRPr="008F7908">
        <w:rPr>
          <w:rFonts w:ascii="Times New Roman" w:hAnsi="Times New Roman" w:cs="Times New Roman"/>
          <w:sz w:val="28"/>
          <w:szCs w:val="28"/>
        </w:rPr>
        <w:t xml:space="preserve"> рабочий день со дня </w:t>
      </w:r>
      <w:r w:rsidR="001865BD">
        <w:rPr>
          <w:rFonts w:ascii="Times New Roman" w:hAnsi="Times New Roman" w:cs="Times New Roman"/>
          <w:sz w:val="28"/>
          <w:szCs w:val="28"/>
        </w:rPr>
        <w:t>получения</w:t>
      </w:r>
      <w:r w:rsidRPr="008F7908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</w:t>
      </w:r>
      <w:r w:rsidR="00D2633A">
        <w:rPr>
          <w:rFonts w:ascii="Times New Roman" w:hAnsi="Times New Roman" w:cs="Times New Roman"/>
          <w:sz w:val="28"/>
          <w:szCs w:val="28"/>
        </w:rPr>
        <w:t>по</w:t>
      </w:r>
      <w:r w:rsidRPr="008F7908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D2633A">
        <w:rPr>
          <w:rFonts w:ascii="Times New Roman" w:hAnsi="Times New Roman" w:cs="Times New Roman"/>
          <w:sz w:val="28"/>
          <w:szCs w:val="28"/>
        </w:rPr>
        <w:t>у, указанному</w:t>
      </w:r>
      <w:r w:rsidRPr="008F7908">
        <w:rPr>
          <w:rFonts w:ascii="Times New Roman" w:hAnsi="Times New Roman" w:cs="Times New Roman"/>
          <w:sz w:val="28"/>
          <w:szCs w:val="28"/>
        </w:rPr>
        <w:t xml:space="preserve"> заявителем в расписке. </w:t>
      </w:r>
    </w:p>
    <w:p w:rsidR="009D377B" w:rsidRPr="009D377B" w:rsidRDefault="009D377B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7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 – 30 минут. </w:t>
      </w:r>
    </w:p>
    <w:p w:rsidR="00D467E2" w:rsidRPr="008F7908" w:rsidRDefault="008F22DB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Подача заявителем акта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о </w:t>
      </w:r>
      <w:r w:rsidRPr="003D03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прием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е</w:t>
      </w:r>
      <w:r w:rsidRPr="003D035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-передач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е объектов нефинансовых активов</w:t>
      </w:r>
      <w:r w:rsidR="00D467E2" w:rsidRPr="008F7908">
        <w:rPr>
          <w:rFonts w:ascii="Times New Roman" w:hAnsi="Times New Roman" w:cs="Times New Roman"/>
          <w:sz w:val="28"/>
          <w:szCs w:val="28"/>
        </w:rPr>
        <w:t>, подписанного заявителем</w:t>
      </w:r>
      <w:r w:rsidR="00D2633A">
        <w:rPr>
          <w:rFonts w:ascii="Times New Roman" w:hAnsi="Times New Roman" w:cs="Times New Roman"/>
          <w:sz w:val="28"/>
          <w:szCs w:val="28"/>
        </w:rPr>
        <w:t>.</w:t>
      </w:r>
      <w:r w:rsidR="00D467E2" w:rsidRPr="008F7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3.8.1. Форма акта </w:t>
      </w:r>
      <w:r w:rsidR="007B6622">
        <w:rPr>
          <w:rFonts w:ascii="Times New Roman" w:hAnsi="Times New Roman" w:cs="Times New Roman"/>
          <w:sz w:val="28"/>
          <w:szCs w:val="28"/>
        </w:rPr>
        <w:t xml:space="preserve">о приеме-передаче объектов нефинансовых активов </w:t>
      </w:r>
      <w:r w:rsidRPr="008F7908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7B6622">
        <w:rPr>
          <w:rFonts w:ascii="Times New Roman" w:hAnsi="Times New Roman" w:cs="Times New Roman"/>
          <w:sz w:val="28"/>
          <w:szCs w:val="28"/>
        </w:rPr>
        <w:t>приказом Минфина России от 30.03.2015 № 52н.</w:t>
      </w:r>
      <w:r w:rsidRPr="008F7908">
        <w:rPr>
          <w:rFonts w:ascii="Times New Roman" w:hAnsi="Times New Roman" w:cs="Times New Roman"/>
          <w:sz w:val="28"/>
          <w:szCs w:val="28"/>
        </w:rPr>
        <w:t xml:space="preserve"> Акт</w:t>
      </w:r>
      <w:r w:rsidR="007B6622">
        <w:rPr>
          <w:rFonts w:ascii="Times New Roman" w:hAnsi="Times New Roman" w:cs="Times New Roman"/>
          <w:sz w:val="28"/>
          <w:szCs w:val="28"/>
        </w:rPr>
        <w:t>ы</w:t>
      </w:r>
      <w:r w:rsidRPr="008F7908">
        <w:rPr>
          <w:rFonts w:ascii="Times New Roman" w:hAnsi="Times New Roman" w:cs="Times New Roman"/>
          <w:sz w:val="28"/>
          <w:szCs w:val="28"/>
        </w:rPr>
        <w:t xml:space="preserve"> </w:t>
      </w:r>
      <w:r w:rsidR="007B6622">
        <w:rPr>
          <w:rFonts w:ascii="Times New Roman" w:hAnsi="Times New Roman" w:cs="Times New Roman"/>
          <w:sz w:val="28"/>
          <w:szCs w:val="28"/>
        </w:rPr>
        <w:t>о приеме-передаче объектов нефинансовых активов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7908">
        <w:rPr>
          <w:rFonts w:ascii="Times New Roman" w:hAnsi="Times New Roman" w:cs="Times New Roman"/>
          <w:sz w:val="28"/>
          <w:szCs w:val="28"/>
        </w:rPr>
        <w:t xml:space="preserve"> заполненные</w:t>
      </w:r>
      <w:r w:rsidRPr="00F0788C">
        <w:rPr>
          <w:rFonts w:ascii="Times New Roman" w:hAnsi="Times New Roman" w:cs="Times New Roman"/>
          <w:sz w:val="28"/>
          <w:szCs w:val="28"/>
        </w:rPr>
        <w:t xml:space="preserve"> </w:t>
      </w:r>
      <w:r w:rsidR="00D2633A">
        <w:rPr>
          <w:rFonts w:ascii="Times New Roman" w:hAnsi="Times New Roman" w:cs="Times New Roman"/>
          <w:sz w:val="28"/>
          <w:szCs w:val="28"/>
        </w:rPr>
        <w:t xml:space="preserve">и </w:t>
      </w:r>
      <w:r w:rsidRPr="00F0788C">
        <w:rPr>
          <w:rFonts w:ascii="Times New Roman" w:hAnsi="Times New Roman" w:cs="Times New Roman"/>
          <w:sz w:val="28"/>
          <w:szCs w:val="28"/>
        </w:rPr>
        <w:t>подписанные заявителем (его уполномоченным лицом)</w:t>
      </w:r>
      <w:r>
        <w:rPr>
          <w:rFonts w:ascii="Times New Roman" w:hAnsi="Times New Roman" w:cs="Times New Roman"/>
          <w:sz w:val="28"/>
          <w:szCs w:val="28"/>
        </w:rPr>
        <w:t>, подаются в трех экземплярах</w:t>
      </w:r>
      <w:r w:rsidRPr="008F7908">
        <w:rPr>
          <w:rFonts w:ascii="Times New Roman" w:hAnsi="Times New Roman" w:cs="Times New Roman"/>
          <w:sz w:val="28"/>
          <w:szCs w:val="28"/>
        </w:rPr>
        <w:t>.</w:t>
      </w:r>
      <w:r w:rsidR="007B6622">
        <w:rPr>
          <w:rFonts w:ascii="Times New Roman" w:hAnsi="Times New Roman" w:cs="Times New Roman"/>
          <w:sz w:val="28"/>
          <w:szCs w:val="28"/>
        </w:rPr>
        <w:t xml:space="preserve"> Акты</w:t>
      </w:r>
      <w:r w:rsidRPr="008F7908">
        <w:rPr>
          <w:rFonts w:ascii="Times New Roman" w:hAnsi="Times New Roman" w:cs="Times New Roman"/>
          <w:sz w:val="28"/>
          <w:szCs w:val="28"/>
        </w:rPr>
        <w:t xml:space="preserve"> </w:t>
      </w:r>
      <w:r w:rsidR="007B6622">
        <w:rPr>
          <w:rFonts w:ascii="Times New Roman" w:hAnsi="Times New Roman" w:cs="Times New Roman"/>
          <w:sz w:val="28"/>
          <w:szCs w:val="28"/>
        </w:rPr>
        <w:t>о приеме-передаче объектов нефинансовых активов</w:t>
      </w:r>
      <w:r w:rsidRPr="008F7908">
        <w:rPr>
          <w:rFonts w:ascii="Times New Roman" w:hAnsi="Times New Roman" w:cs="Times New Roman"/>
          <w:sz w:val="28"/>
          <w:szCs w:val="28"/>
        </w:rPr>
        <w:t xml:space="preserve"> сопровождаются подписанным заявителем (уполномоченным лицом)</w:t>
      </w:r>
      <w:r>
        <w:rPr>
          <w:rFonts w:ascii="Times New Roman" w:hAnsi="Times New Roman" w:cs="Times New Roman"/>
          <w:sz w:val="28"/>
          <w:szCs w:val="28"/>
        </w:rPr>
        <w:t xml:space="preserve"> письмом</w:t>
      </w:r>
      <w:r w:rsidRPr="008F7908">
        <w:rPr>
          <w:rFonts w:ascii="Times New Roman" w:hAnsi="Times New Roman" w:cs="Times New Roman"/>
          <w:sz w:val="28"/>
          <w:szCs w:val="28"/>
        </w:rPr>
        <w:t xml:space="preserve">, которое оформляется в свободной форме. </w:t>
      </w:r>
    </w:p>
    <w:p w:rsidR="00B42206" w:rsidRPr="00BD6899" w:rsidRDefault="00D467E2" w:rsidP="00B4220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>3.8.2. </w:t>
      </w:r>
      <w:r w:rsidR="00B42206" w:rsidRPr="00BD6899">
        <w:rPr>
          <w:rFonts w:ascii="Times New Roman" w:hAnsi="Times New Roman" w:cs="Times New Roman"/>
          <w:sz w:val="28"/>
          <w:szCs w:val="28"/>
        </w:rPr>
        <w:t>Специалист МФЦ, ответственный за прием и выдачу документов:</w:t>
      </w:r>
    </w:p>
    <w:p w:rsidR="00B42206" w:rsidRPr="00BD6899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>- устанавливает личность заявителя;</w:t>
      </w:r>
    </w:p>
    <w:p w:rsidR="00B42206" w:rsidRPr="00BD6899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 xml:space="preserve">- находит в АИС ранее зарегистрированный </w:t>
      </w:r>
      <w:r w:rsidRPr="00EF74BE">
        <w:rPr>
          <w:rFonts w:ascii="Times New Roman" w:hAnsi="Times New Roman" w:cs="Times New Roman"/>
          <w:sz w:val="28"/>
          <w:szCs w:val="28"/>
        </w:rPr>
        <w:t>запрос о</w:t>
      </w:r>
      <w:r w:rsidR="00EF74BE" w:rsidRPr="00EF74BE">
        <w:t xml:space="preserve"> </w:t>
      </w:r>
      <w:r w:rsidR="00EF74BE" w:rsidRPr="00EF74BE">
        <w:rPr>
          <w:rFonts w:ascii="Times New Roman" w:hAnsi="Times New Roman" w:cs="Times New Roman"/>
          <w:sz w:val="28"/>
          <w:szCs w:val="28"/>
        </w:rPr>
        <w:t>приемке в муниципальную собственность городского округа «Город Калининград» объектов движимого и (или) недвижимого имущества</w:t>
      </w:r>
      <w:r w:rsidRPr="00BD6899">
        <w:rPr>
          <w:rFonts w:ascii="Times New Roman" w:hAnsi="Times New Roman" w:cs="Times New Roman"/>
          <w:sz w:val="28"/>
          <w:szCs w:val="28"/>
        </w:rPr>
        <w:t>;</w:t>
      </w:r>
    </w:p>
    <w:p w:rsidR="00B42206" w:rsidRPr="00BD6899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>- проверяет соответствие представленных документов п</w:t>
      </w:r>
      <w:r w:rsidR="00EF74BE">
        <w:rPr>
          <w:rFonts w:ascii="Times New Roman" w:hAnsi="Times New Roman" w:cs="Times New Roman"/>
          <w:sz w:val="28"/>
          <w:szCs w:val="28"/>
        </w:rPr>
        <w:t>.</w:t>
      </w:r>
      <w:r w:rsidRPr="00BD6899">
        <w:rPr>
          <w:rFonts w:ascii="Times New Roman" w:hAnsi="Times New Roman" w:cs="Times New Roman"/>
          <w:sz w:val="28"/>
          <w:szCs w:val="28"/>
        </w:rPr>
        <w:t xml:space="preserve"> 2.6.3 настоящего Регламента;</w:t>
      </w:r>
    </w:p>
    <w:p w:rsidR="001C213F" w:rsidRPr="00BD6899" w:rsidRDefault="001C213F" w:rsidP="001C2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>- передает заявителю на подпись расписку в приеме документов, распечатанную из АИС (</w:t>
      </w:r>
      <w:r w:rsidR="00BD6899" w:rsidRPr="00BD6899">
        <w:rPr>
          <w:rFonts w:ascii="Times New Roman" w:hAnsi="Times New Roman" w:cs="Times New Roman"/>
          <w:sz w:val="28"/>
          <w:szCs w:val="28"/>
        </w:rPr>
        <w:t>п</w:t>
      </w:r>
      <w:r w:rsidRPr="00BD6899">
        <w:rPr>
          <w:rFonts w:ascii="Times New Roman" w:hAnsi="Times New Roman" w:cs="Times New Roman"/>
          <w:sz w:val="28"/>
          <w:szCs w:val="28"/>
        </w:rPr>
        <w:t>риложение № 5 к настоящему Регламенту);</w:t>
      </w:r>
    </w:p>
    <w:p w:rsidR="00B42206" w:rsidRPr="00BD6899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>- регистрирует в АИС поступившее сопроводительное письмо с актами приема-передачи,</w:t>
      </w:r>
      <w:r w:rsidR="001C213F" w:rsidRPr="00BD6899">
        <w:rPr>
          <w:rFonts w:ascii="Times New Roman" w:hAnsi="Times New Roman" w:cs="Times New Roman"/>
          <w:sz w:val="28"/>
          <w:szCs w:val="28"/>
        </w:rPr>
        <w:t xml:space="preserve"> расписку в приеме документов,</w:t>
      </w:r>
      <w:r w:rsidRPr="00BD6899">
        <w:rPr>
          <w:rFonts w:ascii="Times New Roman" w:hAnsi="Times New Roman" w:cs="Times New Roman"/>
          <w:sz w:val="28"/>
          <w:szCs w:val="28"/>
        </w:rPr>
        <w:t xml:space="preserve"> сканирует </w:t>
      </w:r>
      <w:r w:rsidR="001C213F" w:rsidRPr="00BD6899">
        <w:rPr>
          <w:rFonts w:ascii="Times New Roman" w:hAnsi="Times New Roman" w:cs="Times New Roman"/>
          <w:sz w:val="28"/>
          <w:szCs w:val="28"/>
        </w:rPr>
        <w:t>их</w:t>
      </w:r>
      <w:r w:rsidRPr="00BD6899">
        <w:rPr>
          <w:rFonts w:ascii="Times New Roman" w:hAnsi="Times New Roman" w:cs="Times New Roman"/>
          <w:sz w:val="28"/>
          <w:szCs w:val="28"/>
        </w:rPr>
        <w:t xml:space="preserve"> и прикрепляет электронны</w:t>
      </w:r>
      <w:r w:rsidR="00EF74BE">
        <w:rPr>
          <w:rFonts w:ascii="Times New Roman" w:hAnsi="Times New Roman" w:cs="Times New Roman"/>
          <w:sz w:val="28"/>
          <w:szCs w:val="28"/>
        </w:rPr>
        <w:t>е</w:t>
      </w:r>
      <w:r w:rsidRPr="00BD6899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EF74BE">
        <w:rPr>
          <w:rFonts w:ascii="Times New Roman" w:hAnsi="Times New Roman" w:cs="Times New Roman"/>
          <w:sz w:val="28"/>
          <w:szCs w:val="28"/>
        </w:rPr>
        <w:t>ы</w:t>
      </w:r>
      <w:r w:rsidRPr="00BD689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F74BE">
        <w:rPr>
          <w:rFonts w:ascii="Times New Roman" w:hAnsi="Times New Roman" w:cs="Times New Roman"/>
          <w:sz w:val="28"/>
          <w:szCs w:val="28"/>
        </w:rPr>
        <w:t>ов</w:t>
      </w:r>
      <w:r w:rsidRPr="00BD6899">
        <w:rPr>
          <w:rFonts w:ascii="Times New Roman" w:hAnsi="Times New Roman" w:cs="Times New Roman"/>
          <w:sz w:val="28"/>
          <w:szCs w:val="28"/>
        </w:rPr>
        <w:t xml:space="preserve"> в АИС к ранее зарегистрированному запросу</w:t>
      </w:r>
      <w:r w:rsidR="00EF74BE" w:rsidRPr="00EF74BE">
        <w:t xml:space="preserve"> </w:t>
      </w:r>
      <w:r w:rsidR="00EF74BE" w:rsidRPr="00EF74BE">
        <w:rPr>
          <w:rFonts w:ascii="Times New Roman" w:hAnsi="Times New Roman" w:cs="Times New Roman"/>
          <w:sz w:val="28"/>
          <w:szCs w:val="28"/>
        </w:rPr>
        <w:t>о приемке в муниципальную собственность городского округа «Город Калининград» объектов движимого и (или) недвижимого имущества</w:t>
      </w:r>
      <w:r w:rsidRPr="00BD6899">
        <w:rPr>
          <w:rFonts w:ascii="Times New Roman" w:hAnsi="Times New Roman" w:cs="Times New Roman"/>
          <w:sz w:val="28"/>
          <w:szCs w:val="28"/>
        </w:rPr>
        <w:t>;</w:t>
      </w:r>
    </w:p>
    <w:p w:rsidR="00B42206" w:rsidRPr="00BD6899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>- проставляет на сопроводительном письме оттиск штампа входящей корреспонденции МФЦ и вписывает номер и дату входящего документа в соответствии с записью в АИС, присвоенный регистрационный номер незамедлительно сообщает заявителю;</w:t>
      </w:r>
    </w:p>
    <w:p w:rsidR="001C213F" w:rsidRPr="00BD6899" w:rsidRDefault="001C213F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>- выдает заявителю расписку в приеме документов;</w:t>
      </w:r>
    </w:p>
    <w:p w:rsidR="00B42206" w:rsidRPr="00BD6899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 xml:space="preserve">- информирует заявителя о сроке и способах получения результата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BD6899">
        <w:rPr>
          <w:rFonts w:ascii="Times New Roman" w:hAnsi="Times New Roman" w:cs="Times New Roman"/>
          <w:sz w:val="28"/>
          <w:szCs w:val="28"/>
        </w:rPr>
        <w:t>я муниципальной функции;</w:t>
      </w:r>
    </w:p>
    <w:p w:rsidR="00B42206" w:rsidRPr="00BD6899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>- ска</w:t>
      </w:r>
      <w:r w:rsidR="00771AE3" w:rsidRPr="00BD6899">
        <w:rPr>
          <w:rFonts w:ascii="Times New Roman" w:hAnsi="Times New Roman" w:cs="Times New Roman"/>
          <w:sz w:val="28"/>
          <w:szCs w:val="28"/>
        </w:rPr>
        <w:t xml:space="preserve">нирует сопроводительное письмо </w:t>
      </w:r>
      <w:r w:rsidRPr="00BD6899">
        <w:rPr>
          <w:rFonts w:ascii="Times New Roman" w:hAnsi="Times New Roman" w:cs="Times New Roman"/>
          <w:sz w:val="28"/>
          <w:szCs w:val="28"/>
        </w:rPr>
        <w:t>и прикрепляет электронны</w:t>
      </w:r>
      <w:r w:rsidR="00EF74BE">
        <w:rPr>
          <w:rFonts w:ascii="Times New Roman" w:hAnsi="Times New Roman" w:cs="Times New Roman"/>
          <w:sz w:val="28"/>
          <w:szCs w:val="28"/>
        </w:rPr>
        <w:t>й</w:t>
      </w:r>
      <w:r w:rsidRPr="00BD6899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EF74BE">
        <w:rPr>
          <w:rFonts w:ascii="Times New Roman" w:hAnsi="Times New Roman" w:cs="Times New Roman"/>
          <w:sz w:val="28"/>
          <w:szCs w:val="28"/>
        </w:rPr>
        <w:t xml:space="preserve"> файла</w:t>
      </w:r>
      <w:r w:rsidRPr="00BD6899">
        <w:rPr>
          <w:rFonts w:ascii="Times New Roman" w:hAnsi="Times New Roman" w:cs="Times New Roman"/>
          <w:sz w:val="28"/>
          <w:szCs w:val="28"/>
        </w:rPr>
        <w:t xml:space="preserve"> к регистрационной карточке в АИС;</w:t>
      </w:r>
    </w:p>
    <w:p w:rsidR="00B42206" w:rsidRPr="00BD6899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>- передает сопроводительное письмо и комплект документов начальнику Отдела бухгалтерского учета (лицу, его замещающему);</w:t>
      </w:r>
    </w:p>
    <w:p w:rsidR="00B42206" w:rsidRPr="00BD6899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>- вносит в регистрационную карточку в АИС отчет о результате выполнения административных действий.</w:t>
      </w:r>
    </w:p>
    <w:p w:rsidR="00B42206" w:rsidRPr="002D70D9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lastRenderedPageBreak/>
        <w:t>Максимальный срок выполнения административных действий – 30 минут.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3.9. Подписание актов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>-передачи объекта в муниципальную собственность городского округа «Город Калининград».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3.9.1. Начальник Отдела бухгалтерского учета (лицо, его замещающее) изучает полученные документы, назначает ответственного исполнителя. Ответственный исполнитель</w:t>
      </w:r>
      <w:r w:rsidR="00C541FC">
        <w:rPr>
          <w:rFonts w:ascii="Times New Roman" w:hAnsi="Times New Roman" w:cs="Times New Roman"/>
          <w:sz w:val="28"/>
          <w:szCs w:val="28"/>
        </w:rPr>
        <w:t xml:space="preserve"> (далее – специалист Отдела </w:t>
      </w:r>
      <w:r w:rsidR="00EF74BE" w:rsidRPr="008F7908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="00C541FC">
        <w:rPr>
          <w:rFonts w:ascii="Times New Roman" w:hAnsi="Times New Roman" w:cs="Times New Roman"/>
          <w:sz w:val="28"/>
          <w:szCs w:val="28"/>
        </w:rPr>
        <w:t>)</w:t>
      </w:r>
      <w:r w:rsidRPr="008F7908">
        <w:rPr>
          <w:rFonts w:ascii="Times New Roman" w:hAnsi="Times New Roman" w:cs="Times New Roman"/>
          <w:sz w:val="28"/>
          <w:szCs w:val="28"/>
        </w:rPr>
        <w:t xml:space="preserve"> изучает сведения, указанные заявителем в акте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>-передачи объекта в казну городского округа «Город Калининград», проверяет и заполняет соответствующие графы акта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>-передачи объекта в казну городского округа «Город Калининград», передает акт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>-передачи объекта в казну городского округа «Город Калининград»</w:t>
      </w:r>
      <w:r w:rsidR="00C541FC">
        <w:rPr>
          <w:rFonts w:ascii="Times New Roman" w:hAnsi="Times New Roman" w:cs="Times New Roman"/>
          <w:sz w:val="28"/>
          <w:szCs w:val="28"/>
        </w:rPr>
        <w:t xml:space="preserve"> заместителю начальника Отдела </w:t>
      </w:r>
      <w:r w:rsidR="00EF74BE" w:rsidRPr="008F7908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="00C541FC">
        <w:rPr>
          <w:rFonts w:ascii="Times New Roman" w:hAnsi="Times New Roman" w:cs="Times New Roman"/>
          <w:sz w:val="28"/>
          <w:szCs w:val="28"/>
        </w:rPr>
        <w:t>,</w:t>
      </w:r>
      <w:r w:rsidRPr="008F7908">
        <w:rPr>
          <w:rFonts w:ascii="Times New Roman" w:hAnsi="Times New Roman" w:cs="Times New Roman"/>
          <w:sz w:val="28"/>
          <w:szCs w:val="28"/>
        </w:rPr>
        <w:t xml:space="preserve"> главному бухгалтеру</w:t>
      </w:r>
      <w:r w:rsidR="00C541FC">
        <w:rPr>
          <w:rFonts w:ascii="Times New Roman" w:hAnsi="Times New Roman" w:cs="Times New Roman"/>
          <w:sz w:val="28"/>
          <w:szCs w:val="28"/>
        </w:rPr>
        <w:t xml:space="preserve"> (лицу, его замещающему)</w:t>
      </w:r>
      <w:r w:rsidRPr="008F7908">
        <w:rPr>
          <w:rFonts w:ascii="Times New Roman" w:hAnsi="Times New Roman" w:cs="Times New Roman"/>
          <w:sz w:val="28"/>
          <w:szCs w:val="28"/>
        </w:rPr>
        <w:t xml:space="preserve">. </w:t>
      </w:r>
      <w:r w:rsidR="00C541FC">
        <w:rPr>
          <w:rFonts w:ascii="Times New Roman" w:hAnsi="Times New Roman" w:cs="Times New Roman"/>
          <w:sz w:val="28"/>
          <w:szCs w:val="28"/>
        </w:rPr>
        <w:t>За</w:t>
      </w:r>
      <w:r w:rsidR="00C541FC" w:rsidRPr="00C541FC">
        <w:rPr>
          <w:rFonts w:ascii="Times New Roman" w:hAnsi="Times New Roman" w:cs="Times New Roman"/>
          <w:sz w:val="28"/>
          <w:szCs w:val="28"/>
        </w:rPr>
        <w:t>местител</w:t>
      </w:r>
      <w:r w:rsidR="00C541FC">
        <w:rPr>
          <w:rFonts w:ascii="Times New Roman" w:hAnsi="Times New Roman" w:cs="Times New Roman"/>
          <w:sz w:val="28"/>
          <w:szCs w:val="28"/>
        </w:rPr>
        <w:t>ь</w:t>
      </w:r>
      <w:r w:rsidR="00C541FC" w:rsidRPr="00C541FC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r w:rsidR="00EF74BE" w:rsidRPr="008F7908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="00C541FC" w:rsidRPr="00C541FC">
        <w:rPr>
          <w:rFonts w:ascii="Times New Roman" w:hAnsi="Times New Roman" w:cs="Times New Roman"/>
          <w:sz w:val="28"/>
          <w:szCs w:val="28"/>
        </w:rPr>
        <w:t>, главн</w:t>
      </w:r>
      <w:r w:rsidR="00C541FC">
        <w:rPr>
          <w:rFonts w:ascii="Times New Roman" w:hAnsi="Times New Roman" w:cs="Times New Roman"/>
          <w:sz w:val="28"/>
          <w:szCs w:val="28"/>
        </w:rPr>
        <w:t>ый</w:t>
      </w:r>
      <w:r w:rsidR="00C541FC" w:rsidRPr="00C541FC">
        <w:rPr>
          <w:rFonts w:ascii="Times New Roman" w:hAnsi="Times New Roman" w:cs="Times New Roman"/>
          <w:sz w:val="28"/>
          <w:szCs w:val="28"/>
        </w:rPr>
        <w:t xml:space="preserve"> бухгалтер (лиц</w:t>
      </w:r>
      <w:r w:rsidR="00C541FC">
        <w:rPr>
          <w:rFonts w:ascii="Times New Roman" w:hAnsi="Times New Roman" w:cs="Times New Roman"/>
          <w:sz w:val="28"/>
          <w:szCs w:val="28"/>
        </w:rPr>
        <w:t>о</w:t>
      </w:r>
      <w:r w:rsidR="00C541FC" w:rsidRPr="00C541FC">
        <w:rPr>
          <w:rFonts w:ascii="Times New Roman" w:hAnsi="Times New Roman" w:cs="Times New Roman"/>
          <w:sz w:val="28"/>
          <w:szCs w:val="28"/>
        </w:rPr>
        <w:t>, его замещающе</w:t>
      </w:r>
      <w:r w:rsidR="00C541FC">
        <w:rPr>
          <w:rFonts w:ascii="Times New Roman" w:hAnsi="Times New Roman" w:cs="Times New Roman"/>
          <w:sz w:val="28"/>
          <w:szCs w:val="28"/>
        </w:rPr>
        <w:t>е</w:t>
      </w:r>
      <w:r w:rsidR="00C541FC" w:rsidRPr="00C541FC">
        <w:rPr>
          <w:rFonts w:ascii="Times New Roman" w:hAnsi="Times New Roman" w:cs="Times New Roman"/>
          <w:sz w:val="28"/>
          <w:szCs w:val="28"/>
        </w:rPr>
        <w:t>)</w:t>
      </w:r>
      <w:r w:rsidR="00C541FC">
        <w:rPr>
          <w:rFonts w:ascii="Times New Roman" w:hAnsi="Times New Roman" w:cs="Times New Roman"/>
          <w:sz w:val="28"/>
          <w:szCs w:val="28"/>
        </w:rPr>
        <w:t xml:space="preserve"> </w:t>
      </w:r>
      <w:r w:rsidRPr="008F7908">
        <w:rPr>
          <w:rFonts w:ascii="Times New Roman" w:hAnsi="Times New Roman" w:cs="Times New Roman"/>
          <w:sz w:val="28"/>
          <w:szCs w:val="28"/>
        </w:rPr>
        <w:t>анализирует представленную информацию и документы, при отсутствии замечаний ставит подпись на трех экземплярах акта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>-передачи объекта в казну городского округа «Город Калининград», организует подписание трех экземпляров акта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 xml:space="preserve">-передачи объекта в казну городского округа «Город Калининград» начальником Отдела </w:t>
      </w:r>
      <w:r w:rsidR="00EF74BE" w:rsidRPr="008F7908">
        <w:rPr>
          <w:rFonts w:ascii="Times New Roman" w:hAnsi="Times New Roman" w:cs="Times New Roman"/>
          <w:sz w:val="28"/>
          <w:szCs w:val="28"/>
        </w:rPr>
        <w:t xml:space="preserve">бухгалтерского учета </w:t>
      </w:r>
      <w:r w:rsidRPr="008F7908">
        <w:rPr>
          <w:rFonts w:ascii="Times New Roman" w:hAnsi="Times New Roman" w:cs="Times New Roman"/>
          <w:sz w:val="28"/>
          <w:szCs w:val="28"/>
        </w:rPr>
        <w:t xml:space="preserve">(лицом, его замещающим). Начальник Отдела </w:t>
      </w:r>
      <w:r w:rsidR="00EF74BE" w:rsidRPr="008F7908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Pr="008F7908">
        <w:rPr>
          <w:rFonts w:ascii="Times New Roman" w:hAnsi="Times New Roman" w:cs="Times New Roman"/>
          <w:sz w:val="28"/>
          <w:szCs w:val="28"/>
        </w:rPr>
        <w:t xml:space="preserve"> (лицо, его замещающее) передает подписанные документы для утверждения заместителю главы администрации, председателю Комитета (лицу, его замещающему).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F7908">
        <w:rPr>
          <w:rFonts w:ascii="Times New Roman" w:hAnsi="Times New Roman" w:cs="Times New Roman"/>
          <w:sz w:val="28"/>
          <w:szCs w:val="28"/>
        </w:rPr>
        <w:t>Максимальный срок выполнения действий</w:t>
      </w:r>
      <w:r w:rsidR="00D2633A">
        <w:rPr>
          <w:rFonts w:ascii="Times New Roman" w:hAnsi="Times New Roman" w:cs="Times New Roman"/>
          <w:sz w:val="28"/>
          <w:szCs w:val="28"/>
        </w:rPr>
        <w:t xml:space="preserve"> </w:t>
      </w:r>
      <w:r w:rsidRPr="008F7908">
        <w:rPr>
          <w:rFonts w:ascii="Times New Roman" w:hAnsi="Times New Roman" w:cs="Times New Roman"/>
          <w:sz w:val="28"/>
          <w:szCs w:val="28"/>
        </w:rPr>
        <w:t xml:space="preserve">– </w:t>
      </w:r>
      <w:r w:rsidR="00C541FC">
        <w:rPr>
          <w:rFonts w:ascii="Times New Roman" w:hAnsi="Times New Roman" w:cs="Times New Roman"/>
          <w:sz w:val="28"/>
          <w:szCs w:val="28"/>
        </w:rPr>
        <w:t>12</w:t>
      </w:r>
      <w:r w:rsidR="007A4336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8F7908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3.9.2. Заместитель главы администрации, председатель Комитета (лицо, его замещающее) изучает акт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>-передачи объекта в казну городского округа «Город Калининград», подписывает три экземпляра акта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 xml:space="preserve">-передачи объекта в казну городского округа «Город Калининград», </w:t>
      </w:r>
      <w:r w:rsidR="00EF74BE">
        <w:rPr>
          <w:rFonts w:ascii="Times New Roman" w:hAnsi="Times New Roman" w:cs="Times New Roman"/>
          <w:sz w:val="28"/>
          <w:szCs w:val="28"/>
        </w:rPr>
        <w:t>ставит оттиск</w:t>
      </w:r>
      <w:r w:rsidRPr="008F7908">
        <w:rPr>
          <w:rFonts w:ascii="Times New Roman" w:hAnsi="Times New Roman" w:cs="Times New Roman"/>
          <w:sz w:val="28"/>
          <w:szCs w:val="28"/>
        </w:rPr>
        <w:t xml:space="preserve"> печат</w:t>
      </w:r>
      <w:r w:rsidR="00EF74BE">
        <w:rPr>
          <w:rFonts w:ascii="Times New Roman" w:hAnsi="Times New Roman" w:cs="Times New Roman"/>
          <w:sz w:val="28"/>
          <w:szCs w:val="28"/>
        </w:rPr>
        <w:t>и</w:t>
      </w:r>
      <w:r w:rsidRPr="008F7908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EF74BE">
        <w:rPr>
          <w:rFonts w:ascii="Times New Roman" w:hAnsi="Times New Roman" w:cs="Times New Roman"/>
          <w:sz w:val="28"/>
          <w:szCs w:val="28"/>
        </w:rPr>
        <w:t>на</w:t>
      </w:r>
      <w:r w:rsidRPr="008F7908">
        <w:rPr>
          <w:rFonts w:ascii="Times New Roman" w:hAnsi="Times New Roman" w:cs="Times New Roman"/>
          <w:sz w:val="28"/>
          <w:szCs w:val="28"/>
        </w:rPr>
        <w:t xml:space="preserve"> тре</w:t>
      </w:r>
      <w:r w:rsidR="00EF74BE">
        <w:rPr>
          <w:rFonts w:ascii="Times New Roman" w:hAnsi="Times New Roman" w:cs="Times New Roman"/>
          <w:sz w:val="28"/>
          <w:szCs w:val="28"/>
        </w:rPr>
        <w:t>х</w:t>
      </w:r>
      <w:r w:rsidRPr="008F7908">
        <w:rPr>
          <w:rFonts w:ascii="Times New Roman" w:hAnsi="Times New Roman" w:cs="Times New Roman"/>
          <w:sz w:val="28"/>
          <w:szCs w:val="28"/>
        </w:rPr>
        <w:t xml:space="preserve"> экземпляра</w:t>
      </w:r>
      <w:r w:rsidR="00EF74BE">
        <w:rPr>
          <w:rFonts w:ascii="Times New Roman" w:hAnsi="Times New Roman" w:cs="Times New Roman"/>
          <w:sz w:val="28"/>
          <w:szCs w:val="28"/>
        </w:rPr>
        <w:t>х</w:t>
      </w:r>
      <w:r w:rsidRPr="008F7908">
        <w:rPr>
          <w:rFonts w:ascii="Times New Roman" w:hAnsi="Times New Roman" w:cs="Times New Roman"/>
          <w:sz w:val="28"/>
          <w:szCs w:val="28"/>
        </w:rPr>
        <w:t xml:space="preserve"> акта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>-передачи объекта в казну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F7908">
        <w:rPr>
          <w:rFonts w:ascii="Times New Roman" w:hAnsi="Times New Roman" w:cs="Times New Roman"/>
          <w:sz w:val="28"/>
          <w:szCs w:val="28"/>
        </w:rPr>
        <w:t xml:space="preserve">ередает подписанные экземпляры документа </w:t>
      </w:r>
      <w:r w:rsidR="003811A8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3811A8" w:rsidRPr="00686D33">
        <w:rPr>
          <w:rFonts w:ascii="Times New Roman" w:hAnsi="Times New Roman" w:cs="Times New Roman"/>
          <w:sz w:val="28"/>
          <w:szCs w:val="28"/>
        </w:rPr>
        <w:t>Отдела</w:t>
      </w:r>
      <w:r w:rsidR="003811A8">
        <w:rPr>
          <w:rFonts w:ascii="Times New Roman" w:hAnsi="Times New Roman" w:cs="Times New Roman"/>
          <w:sz w:val="28"/>
          <w:szCs w:val="28"/>
        </w:rPr>
        <w:t>.</w:t>
      </w:r>
    </w:p>
    <w:p w:rsidR="007A4336" w:rsidRDefault="007A4336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 – </w:t>
      </w:r>
      <w:r>
        <w:rPr>
          <w:rFonts w:ascii="Times New Roman" w:hAnsi="Times New Roman" w:cs="Times New Roman"/>
          <w:sz w:val="28"/>
          <w:szCs w:val="28"/>
        </w:rPr>
        <w:t>4 часа</w:t>
      </w:r>
      <w:r w:rsidRPr="007A4336">
        <w:rPr>
          <w:rFonts w:ascii="Times New Roman" w:hAnsi="Times New Roman" w:cs="Times New Roman"/>
          <w:sz w:val="28"/>
          <w:szCs w:val="28"/>
        </w:rPr>
        <w:t>.</w:t>
      </w:r>
    </w:p>
    <w:p w:rsidR="00C61BE7" w:rsidRDefault="003811A8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3.9.2.1. С</w:t>
      </w:r>
      <w:r w:rsidRPr="003811A8">
        <w:rPr>
          <w:rFonts w:ascii="Times New Roman" w:hAnsi="Times New Roman" w:cs="Times New Roman"/>
          <w:sz w:val="28"/>
          <w:szCs w:val="28"/>
        </w:rPr>
        <w:t>пециалист Отдела</w:t>
      </w:r>
      <w:r w:rsidR="00E415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5C0">
        <w:rPr>
          <w:rFonts w:ascii="Times New Roman" w:hAnsi="Times New Roman" w:cs="Times New Roman"/>
          <w:sz w:val="28"/>
          <w:szCs w:val="28"/>
        </w:rPr>
        <w:t xml:space="preserve">получив </w:t>
      </w:r>
      <w:r w:rsidR="00EB35C0" w:rsidRPr="00EB35C0">
        <w:rPr>
          <w:rFonts w:ascii="Times New Roman" w:hAnsi="Times New Roman" w:cs="Times New Roman"/>
          <w:sz w:val="28"/>
          <w:szCs w:val="28"/>
        </w:rPr>
        <w:t>подписанные экземпляры акта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="00EB35C0" w:rsidRPr="00EB35C0">
        <w:rPr>
          <w:rFonts w:ascii="Times New Roman" w:hAnsi="Times New Roman" w:cs="Times New Roman"/>
          <w:sz w:val="28"/>
          <w:szCs w:val="28"/>
        </w:rPr>
        <w:t>-передачи объекта в казну городского округа «Город Калининград»</w:t>
      </w:r>
      <w:r w:rsidR="00E415FF">
        <w:rPr>
          <w:rFonts w:ascii="Times New Roman" w:hAnsi="Times New Roman" w:cs="Times New Roman"/>
          <w:sz w:val="28"/>
          <w:szCs w:val="28"/>
        </w:rPr>
        <w:t>,</w:t>
      </w:r>
      <w:r w:rsidR="00EB35C0" w:rsidRPr="00EB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формирует информацию из реестра</w:t>
      </w:r>
      <w:r w:rsidR="00E415FF">
        <w:rPr>
          <w:rFonts w:ascii="Times New Roman" w:hAnsi="Times New Roman" w:cs="Times New Roman"/>
          <w:sz w:val="28"/>
          <w:szCs w:val="28"/>
        </w:rPr>
        <w:t xml:space="preserve"> муниципального имущества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 w:rsidR="00EB35C0">
        <w:rPr>
          <w:rFonts w:ascii="Times New Roman" w:hAnsi="Times New Roman" w:cs="Times New Roman"/>
          <w:sz w:val="28"/>
          <w:szCs w:val="28"/>
        </w:rPr>
        <w:t xml:space="preserve"> </w:t>
      </w:r>
      <w:r w:rsidR="00451F51">
        <w:rPr>
          <w:rFonts w:ascii="Times New Roman" w:hAnsi="Times New Roman" w:cs="Times New Roman"/>
          <w:sz w:val="28"/>
          <w:szCs w:val="28"/>
        </w:rPr>
        <w:t>соотве</w:t>
      </w:r>
      <w:r w:rsidR="00C61BE7">
        <w:rPr>
          <w:rFonts w:ascii="Times New Roman" w:hAnsi="Times New Roman" w:cs="Times New Roman"/>
          <w:sz w:val="28"/>
          <w:szCs w:val="28"/>
        </w:rPr>
        <w:t>т</w:t>
      </w:r>
      <w:r w:rsidR="00451F51">
        <w:rPr>
          <w:rFonts w:ascii="Times New Roman" w:hAnsi="Times New Roman" w:cs="Times New Roman"/>
          <w:sz w:val="28"/>
          <w:szCs w:val="28"/>
        </w:rPr>
        <w:t>ствующих</w:t>
      </w:r>
      <w:r w:rsidR="00C61BE7">
        <w:rPr>
          <w:rFonts w:ascii="Times New Roman" w:hAnsi="Times New Roman" w:cs="Times New Roman"/>
          <w:sz w:val="28"/>
          <w:szCs w:val="28"/>
        </w:rPr>
        <w:t xml:space="preserve">             объекту(</w:t>
      </w:r>
      <w:r w:rsidR="00D842F8">
        <w:rPr>
          <w:rFonts w:ascii="Times New Roman" w:hAnsi="Times New Roman" w:cs="Times New Roman"/>
          <w:sz w:val="28"/>
          <w:szCs w:val="28"/>
        </w:rPr>
        <w:t>-</w:t>
      </w:r>
      <w:r w:rsidR="00C61BE7">
        <w:rPr>
          <w:rFonts w:ascii="Times New Roman" w:hAnsi="Times New Roman" w:cs="Times New Roman"/>
          <w:sz w:val="28"/>
          <w:szCs w:val="28"/>
        </w:rPr>
        <w:t>ам)</w:t>
      </w:r>
      <w:r w:rsidR="00451F51">
        <w:rPr>
          <w:rFonts w:ascii="Times New Roman" w:hAnsi="Times New Roman" w:cs="Times New Roman"/>
          <w:sz w:val="28"/>
          <w:szCs w:val="28"/>
        </w:rPr>
        <w:t xml:space="preserve"> </w:t>
      </w:r>
      <w:r w:rsidR="00EB35C0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="004B7AB1">
        <w:rPr>
          <w:rFonts w:ascii="Times New Roman" w:hAnsi="Times New Roman" w:cs="Times New Roman"/>
          <w:sz w:val="28"/>
          <w:szCs w:val="28"/>
        </w:rPr>
        <w:t>документ</w:t>
      </w:r>
      <w:r w:rsidR="0059036D">
        <w:rPr>
          <w:rFonts w:ascii="Times New Roman" w:hAnsi="Times New Roman" w:cs="Times New Roman"/>
          <w:sz w:val="28"/>
          <w:szCs w:val="28"/>
        </w:rPr>
        <w:t>ов</w:t>
      </w:r>
      <w:r w:rsidR="00EB35C0">
        <w:rPr>
          <w:rFonts w:ascii="Times New Roman" w:hAnsi="Times New Roman" w:cs="Times New Roman"/>
          <w:sz w:val="28"/>
          <w:szCs w:val="28"/>
        </w:rPr>
        <w:t xml:space="preserve"> (акт</w:t>
      </w:r>
      <w:r w:rsidR="00686D33">
        <w:rPr>
          <w:rFonts w:ascii="Times New Roman" w:hAnsi="Times New Roman" w:cs="Times New Roman"/>
          <w:sz w:val="28"/>
          <w:szCs w:val="28"/>
        </w:rPr>
        <w:t>а</w:t>
      </w:r>
      <w:r w:rsidR="00EB35C0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686D33">
        <w:rPr>
          <w:rFonts w:ascii="Times New Roman" w:hAnsi="Times New Roman" w:cs="Times New Roman"/>
          <w:sz w:val="28"/>
          <w:szCs w:val="28"/>
        </w:rPr>
        <w:t>а</w:t>
      </w:r>
      <w:r w:rsidR="00EB35C0">
        <w:rPr>
          <w:rFonts w:ascii="Times New Roman" w:hAnsi="Times New Roman" w:cs="Times New Roman"/>
          <w:sz w:val="28"/>
          <w:szCs w:val="28"/>
        </w:rPr>
        <w:t>-передачи</w:t>
      </w:r>
      <w:r w:rsidR="00451F51" w:rsidRPr="00451F51">
        <w:rPr>
          <w:rFonts w:ascii="Times New Roman" w:hAnsi="Times New Roman" w:cs="Times New Roman"/>
          <w:sz w:val="28"/>
          <w:szCs w:val="28"/>
        </w:rPr>
        <w:t xml:space="preserve"> объекта в казну городского округа «Город Калининград»</w:t>
      </w:r>
      <w:r w:rsidR="00C61BE7">
        <w:rPr>
          <w:rFonts w:ascii="Times New Roman" w:hAnsi="Times New Roman" w:cs="Times New Roman"/>
          <w:sz w:val="28"/>
          <w:szCs w:val="28"/>
        </w:rPr>
        <w:t xml:space="preserve"> и </w:t>
      </w:r>
      <w:r w:rsidR="00BE24B4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C61BE7">
        <w:rPr>
          <w:rFonts w:ascii="Times New Roman" w:hAnsi="Times New Roman" w:cs="Times New Roman"/>
          <w:sz w:val="28"/>
          <w:szCs w:val="28"/>
        </w:rPr>
        <w:t>постановлени</w:t>
      </w:r>
      <w:r w:rsidR="00686D33">
        <w:rPr>
          <w:rFonts w:ascii="Times New Roman" w:hAnsi="Times New Roman" w:cs="Times New Roman"/>
          <w:sz w:val="28"/>
          <w:szCs w:val="28"/>
        </w:rPr>
        <w:t>я</w:t>
      </w:r>
      <w:r w:rsidR="004B7AB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</w:t>
      </w:r>
      <w:r w:rsidR="00C61BE7">
        <w:rPr>
          <w:rFonts w:ascii="Times New Roman" w:hAnsi="Times New Roman" w:cs="Times New Roman"/>
          <w:sz w:val="28"/>
          <w:szCs w:val="28"/>
        </w:rPr>
        <w:t>). П</w:t>
      </w:r>
      <w:r w:rsidR="004B7AB1">
        <w:rPr>
          <w:rFonts w:ascii="Times New Roman" w:hAnsi="Times New Roman" w:cs="Times New Roman"/>
          <w:sz w:val="28"/>
          <w:szCs w:val="28"/>
        </w:rPr>
        <w:t xml:space="preserve">ередает информацию из реестра </w:t>
      </w:r>
      <w:r w:rsidR="00C61BE7">
        <w:rPr>
          <w:rFonts w:ascii="Times New Roman" w:hAnsi="Times New Roman" w:cs="Times New Roman"/>
          <w:sz w:val="28"/>
          <w:szCs w:val="28"/>
        </w:rPr>
        <w:t>н</w:t>
      </w:r>
      <w:r w:rsidR="00C61BE7" w:rsidRPr="00C61BE7">
        <w:rPr>
          <w:rFonts w:ascii="Times New Roman" w:hAnsi="Times New Roman" w:cs="Times New Roman"/>
          <w:sz w:val="28"/>
          <w:szCs w:val="28"/>
        </w:rPr>
        <w:t>ачальник</w:t>
      </w:r>
      <w:r w:rsidR="00C61BE7">
        <w:rPr>
          <w:rFonts w:ascii="Times New Roman" w:hAnsi="Times New Roman" w:cs="Times New Roman"/>
          <w:sz w:val="28"/>
          <w:szCs w:val="28"/>
        </w:rPr>
        <w:t>у</w:t>
      </w:r>
      <w:r w:rsidR="00C61BE7" w:rsidRPr="00C61BE7">
        <w:rPr>
          <w:rFonts w:ascii="Times New Roman" w:hAnsi="Times New Roman" w:cs="Times New Roman"/>
          <w:sz w:val="28"/>
          <w:szCs w:val="28"/>
        </w:rPr>
        <w:t xml:space="preserve"> О</w:t>
      </w:r>
      <w:r w:rsidR="00C61BE7">
        <w:rPr>
          <w:rFonts w:ascii="Times New Roman" w:hAnsi="Times New Roman" w:cs="Times New Roman"/>
          <w:sz w:val="28"/>
          <w:szCs w:val="28"/>
        </w:rPr>
        <w:t>тдела бухгалтерского учета (лицу</w:t>
      </w:r>
      <w:r w:rsidR="00C61BE7" w:rsidRPr="00C61BE7">
        <w:rPr>
          <w:rFonts w:ascii="Times New Roman" w:hAnsi="Times New Roman" w:cs="Times New Roman"/>
          <w:sz w:val="28"/>
          <w:szCs w:val="28"/>
        </w:rPr>
        <w:t>, его замещающе</w:t>
      </w:r>
      <w:r w:rsidR="0059036D">
        <w:rPr>
          <w:rFonts w:ascii="Times New Roman" w:hAnsi="Times New Roman" w:cs="Times New Roman"/>
          <w:sz w:val="28"/>
          <w:szCs w:val="28"/>
        </w:rPr>
        <w:t>му</w:t>
      </w:r>
      <w:r w:rsidR="00C61BE7" w:rsidRPr="00C61BE7">
        <w:rPr>
          <w:rFonts w:ascii="Times New Roman" w:hAnsi="Times New Roman" w:cs="Times New Roman"/>
          <w:sz w:val="28"/>
          <w:szCs w:val="28"/>
        </w:rPr>
        <w:t>)</w:t>
      </w:r>
      <w:r w:rsidR="00C61BE7">
        <w:rPr>
          <w:rFonts w:ascii="Times New Roman" w:hAnsi="Times New Roman" w:cs="Times New Roman"/>
          <w:sz w:val="28"/>
          <w:szCs w:val="28"/>
        </w:rPr>
        <w:t>.</w:t>
      </w:r>
    </w:p>
    <w:p w:rsidR="003811A8" w:rsidRPr="008F7908" w:rsidRDefault="00C61BE7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E7">
        <w:rPr>
          <w:rFonts w:ascii="Times New Roman" w:hAnsi="Times New Roman" w:cs="Times New Roman"/>
          <w:sz w:val="28"/>
          <w:szCs w:val="28"/>
        </w:rPr>
        <w:t>Максимальный срок выпол</w:t>
      </w:r>
      <w:r>
        <w:rPr>
          <w:rFonts w:ascii="Times New Roman" w:hAnsi="Times New Roman" w:cs="Times New Roman"/>
          <w:sz w:val="28"/>
          <w:szCs w:val="28"/>
        </w:rPr>
        <w:t>нения действий</w:t>
      </w:r>
      <w:r w:rsidR="00E415FF">
        <w:rPr>
          <w:rFonts w:ascii="Times New Roman" w:hAnsi="Times New Roman" w:cs="Times New Roman"/>
          <w:sz w:val="28"/>
          <w:szCs w:val="28"/>
        </w:rPr>
        <w:t xml:space="preserve"> </w:t>
      </w:r>
      <w:r w:rsidRPr="00C61BE7">
        <w:rPr>
          <w:rFonts w:ascii="Times New Roman" w:hAnsi="Times New Roman" w:cs="Times New Roman"/>
          <w:sz w:val="28"/>
          <w:szCs w:val="28"/>
        </w:rPr>
        <w:t xml:space="preserve">– </w:t>
      </w:r>
      <w:r w:rsidR="007A4336">
        <w:rPr>
          <w:rFonts w:ascii="Times New Roman" w:hAnsi="Times New Roman" w:cs="Times New Roman"/>
          <w:sz w:val="28"/>
          <w:szCs w:val="28"/>
        </w:rPr>
        <w:t>4 часа</w:t>
      </w:r>
      <w:r w:rsidRPr="00C61BE7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3.9.3. Начальник Отдела </w:t>
      </w:r>
      <w:r w:rsidR="00686D33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Pr="008F7908">
        <w:rPr>
          <w:rFonts w:ascii="Times New Roman" w:hAnsi="Times New Roman" w:cs="Times New Roman"/>
          <w:sz w:val="28"/>
          <w:szCs w:val="28"/>
        </w:rPr>
        <w:t xml:space="preserve"> (лицо, его замещающее)</w:t>
      </w:r>
      <w:r w:rsidR="00622BAD">
        <w:rPr>
          <w:rFonts w:ascii="Times New Roman" w:hAnsi="Times New Roman" w:cs="Times New Roman"/>
          <w:sz w:val="28"/>
          <w:szCs w:val="28"/>
        </w:rPr>
        <w:t xml:space="preserve"> на </w:t>
      </w:r>
      <w:r w:rsidR="0059036D">
        <w:rPr>
          <w:rFonts w:ascii="Times New Roman" w:hAnsi="Times New Roman" w:cs="Times New Roman"/>
          <w:sz w:val="28"/>
          <w:szCs w:val="28"/>
        </w:rPr>
        <w:t>основании информации из реестра</w:t>
      </w:r>
      <w:r w:rsidR="00E415FF">
        <w:rPr>
          <w:rFonts w:ascii="Times New Roman" w:hAnsi="Times New Roman" w:cs="Times New Roman"/>
          <w:sz w:val="28"/>
          <w:szCs w:val="28"/>
        </w:rPr>
        <w:t xml:space="preserve"> муниципального имущества городского </w:t>
      </w:r>
      <w:r w:rsidR="00E415FF">
        <w:rPr>
          <w:rFonts w:ascii="Times New Roman" w:hAnsi="Times New Roman" w:cs="Times New Roman"/>
          <w:sz w:val="28"/>
          <w:szCs w:val="28"/>
        </w:rPr>
        <w:lastRenderedPageBreak/>
        <w:t>округа «Город Калининград»</w:t>
      </w:r>
      <w:r w:rsidR="0059036D">
        <w:rPr>
          <w:rFonts w:ascii="Times New Roman" w:hAnsi="Times New Roman" w:cs="Times New Roman"/>
          <w:sz w:val="28"/>
          <w:szCs w:val="28"/>
        </w:rPr>
        <w:t xml:space="preserve"> </w:t>
      </w:r>
      <w:r w:rsidRPr="00486445">
        <w:rPr>
          <w:rFonts w:ascii="Times New Roman" w:hAnsi="Times New Roman" w:cs="Times New Roman"/>
          <w:sz w:val="28"/>
          <w:szCs w:val="28"/>
        </w:rPr>
        <w:t xml:space="preserve">организует внесение специалистом </w:t>
      </w:r>
      <w:r w:rsidR="00E415FF" w:rsidRPr="0048644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686D33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="00E415FF" w:rsidRPr="00486445">
        <w:rPr>
          <w:rFonts w:ascii="Times New Roman" w:hAnsi="Times New Roman" w:cs="Times New Roman"/>
          <w:sz w:val="28"/>
          <w:szCs w:val="28"/>
        </w:rPr>
        <w:t xml:space="preserve"> </w:t>
      </w:r>
      <w:r w:rsidRPr="00486445">
        <w:rPr>
          <w:rFonts w:ascii="Times New Roman" w:hAnsi="Times New Roman" w:cs="Times New Roman"/>
          <w:sz w:val="28"/>
          <w:szCs w:val="28"/>
        </w:rPr>
        <w:t>сведений об указанн</w:t>
      </w:r>
      <w:r w:rsidR="0059036D" w:rsidRPr="00486445">
        <w:rPr>
          <w:rFonts w:ascii="Times New Roman" w:hAnsi="Times New Roman" w:cs="Times New Roman"/>
          <w:sz w:val="28"/>
          <w:szCs w:val="28"/>
        </w:rPr>
        <w:t>ом объекте</w:t>
      </w:r>
      <w:r w:rsidRPr="00486445">
        <w:rPr>
          <w:rFonts w:ascii="Times New Roman" w:hAnsi="Times New Roman" w:cs="Times New Roman"/>
          <w:sz w:val="28"/>
          <w:szCs w:val="28"/>
        </w:rPr>
        <w:t xml:space="preserve"> в бухгалтерскую программу «1-С»</w:t>
      </w:r>
      <w:r w:rsidR="004B7AB1" w:rsidRPr="00486445">
        <w:rPr>
          <w:rFonts w:ascii="Times New Roman" w:hAnsi="Times New Roman" w:cs="Times New Roman"/>
          <w:sz w:val="28"/>
          <w:szCs w:val="28"/>
        </w:rPr>
        <w:t xml:space="preserve"> с отражением сведений в бюджетном учете в составе имущества казны</w:t>
      </w:r>
      <w:r w:rsidRPr="00486445">
        <w:rPr>
          <w:rFonts w:ascii="Times New Roman" w:hAnsi="Times New Roman" w:cs="Times New Roman"/>
          <w:sz w:val="28"/>
          <w:szCs w:val="28"/>
        </w:rPr>
        <w:t>, подшивку одного экземпляра акта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486445">
        <w:rPr>
          <w:rFonts w:ascii="Times New Roman" w:hAnsi="Times New Roman" w:cs="Times New Roman"/>
          <w:sz w:val="28"/>
          <w:szCs w:val="28"/>
        </w:rPr>
        <w:t>-передачи объекта в казну городского округа «Город Калининград» в дело, передачу двух экземпляров акта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486445">
        <w:rPr>
          <w:rFonts w:ascii="Times New Roman" w:hAnsi="Times New Roman" w:cs="Times New Roman"/>
          <w:sz w:val="28"/>
          <w:szCs w:val="28"/>
        </w:rPr>
        <w:t>-передачи специалисту Отдела, ответственному за внесение сведений об объекте в программный комплекс «</w:t>
      </w:r>
      <w:r w:rsidRPr="00486445"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Pr="008F7908">
        <w:rPr>
          <w:rFonts w:ascii="Times New Roman" w:hAnsi="Times New Roman" w:cs="Times New Roman"/>
          <w:sz w:val="28"/>
          <w:szCs w:val="28"/>
        </w:rPr>
        <w:t>».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Максимальный срок выполнения действий</w:t>
      </w:r>
      <w:r w:rsidR="00E415FF">
        <w:rPr>
          <w:rFonts w:ascii="Times New Roman" w:hAnsi="Times New Roman" w:cs="Times New Roman"/>
          <w:sz w:val="28"/>
          <w:szCs w:val="28"/>
        </w:rPr>
        <w:t xml:space="preserve"> </w:t>
      </w:r>
      <w:r w:rsidRPr="008F7908">
        <w:rPr>
          <w:rFonts w:ascii="Times New Roman" w:hAnsi="Times New Roman" w:cs="Times New Roman"/>
          <w:sz w:val="28"/>
          <w:szCs w:val="28"/>
        </w:rPr>
        <w:t xml:space="preserve">– </w:t>
      </w:r>
      <w:r w:rsidR="007A4336">
        <w:rPr>
          <w:rFonts w:ascii="Times New Roman" w:hAnsi="Times New Roman" w:cs="Times New Roman"/>
          <w:sz w:val="28"/>
          <w:szCs w:val="28"/>
        </w:rPr>
        <w:t>4 часа</w:t>
      </w:r>
      <w:r w:rsidRPr="008F7908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3.10. Внесение имущества в реестр муниципального имущества городского округа «Город Калининград» (внесение сведений об объекте в программный комплекс «</w:t>
      </w:r>
      <w:r w:rsidRPr="008F7908"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Pr="008F7908">
        <w:rPr>
          <w:rFonts w:ascii="Times New Roman" w:hAnsi="Times New Roman" w:cs="Times New Roman"/>
          <w:sz w:val="28"/>
          <w:szCs w:val="28"/>
        </w:rPr>
        <w:t>»</w:t>
      </w:r>
      <w:r w:rsidR="00733B30">
        <w:rPr>
          <w:rFonts w:ascii="Times New Roman" w:hAnsi="Times New Roman" w:cs="Times New Roman"/>
          <w:sz w:val="28"/>
          <w:szCs w:val="28"/>
        </w:rPr>
        <w:t>)</w:t>
      </w:r>
      <w:r w:rsidRPr="008F7908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3.10.1. Специалист Отдела, ответственный за внесение сведений об объекте в программный комплекс «</w:t>
      </w:r>
      <w:r w:rsidRPr="008F7908"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Pr="008F7908">
        <w:rPr>
          <w:rFonts w:ascii="Times New Roman" w:hAnsi="Times New Roman" w:cs="Times New Roman"/>
          <w:sz w:val="28"/>
          <w:szCs w:val="28"/>
        </w:rPr>
        <w:t xml:space="preserve">», вносит сведения </w:t>
      </w:r>
      <w:r w:rsidRPr="00E86B32">
        <w:rPr>
          <w:rFonts w:ascii="Times New Roman" w:hAnsi="Times New Roman" w:cs="Times New Roman"/>
          <w:sz w:val="28"/>
          <w:szCs w:val="28"/>
        </w:rPr>
        <w:t>о принятом в казну объекте</w:t>
      </w:r>
      <w:r w:rsidRPr="00A615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F7908">
        <w:rPr>
          <w:rFonts w:ascii="Times New Roman" w:hAnsi="Times New Roman" w:cs="Times New Roman"/>
          <w:sz w:val="28"/>
          <w:szCs w:val="28"/>
        </w:rPr>
        <w:t xml:space="preserve">в реестр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8F7908">
        <w:rPr>
          <w:rFonts w:ascii="Times New Roman" w:hAnsi="Times New Roman" w:cs="Times New Roman"/>
          <w:sz w:val="28"/>
          <w:szCs w:val="28"/>
        </w:rPr>
        <w:t>«Город Калининград» и в программный комплекс «</w:t>
      </w:r>
      <w:r w:rsidRPr="008F7908"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Pr="008F7908">
        <w:rPr>
          <w:rFonts w:ascii="Times New Roman" w:hAnsi="Times New Roman" w:cs="Times New Roman"/>
          <w:sz w:val="28"/>
          <w:szCs w:val="28"/>
        </w:rPr>
        <w:t>». Один экземпляр акта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>-передачи объекта в казну городского округа «Город Калининград» подшивает в дело. Оставшийся экземпляр акта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 xml:space="preserve">-передачи объекта в казну городского округа «Город Калининград» сканирует, прикрепляет электронный образ файла к регистрационной карточке в СЭД и передает специалисту </w:t>
      </w:r>
      <w:r w:rsidR="009A01DD">
        <w:rPr>
          <w:rFonts w:ascii="Times New Roman" w:hAnsi="Times New Roman" w:cs="Times New Roman"/>
          <w:sz w:val="28"/>
          <w:szCs w:val="28"/>
        </w:rPr>
        <w:t>МФЦ</w:t>
      </w:r>
      <w:r w:rsidR="006E73F7">
        <w:rPr>
          <w:rFonts w:ascii="Times New Roman" w:hAnsi="Times New Roman" w:cs="Times New Roman"/>
          <w:sz w:val="28"/>
          <w:szCs w:val="28"/>
        </w:rPr>
        <w:t>,</w:t>
      </w:r>
      <w:r w:rsidRPr="008F7908">
        <w:rPr>
          <w:rFonts w:ascii="Times New Roman" w:hAnsi="Times New Roman" w:cs="Times New Roman"/>
          <w:sz w:val="28"/>
          <w:szCs w:val="28"/>
        </w:rPr>
        <w:t xml:space="preserve"> ответственному за прием и выдачу документов.</w:t>
      </w:r>
    </w:p>
    <w:p w:rsidR="007A4336" w:rsidRDefault="007A4336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3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действий – </w:t>
      </w:r>
      <w:r>
        <w:rPr>
          <w:rFonts w:ascii="Times New Roman" w:hAnsi="Times New Roman" w:cs="Times New Roman"/>
          <w:sz w:val="28"/>
          <w:szCs w:val="28"/>
        </w:rPr>
        <w:t>4 часа</w:t>
      </w:r>
      <w:r w:rsidRPr="007A4336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6126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3.11. Выдача (направление) заявителю актов прием</w:t>
      </w:r>
      <w:r w:rsidR="005C1E97">
        <w:rPr>
          <w:rFonts w:ascii="Times New Roman" w:hAnsi="Times New Roman" w:cs="Times New Roman"/>
          <w:sz w:val="28"/>
          <w:szCs w:val="28"/>
        </w:rPr>
        <w:t>а</w:t>
      </w:r>
      <w:r w:rsidRPr="008F7908">
        <w:rPr>
          <w:rFonts w:ascii="Times New Roman" w:hAnsi="Times New Roman" w:cs="Times New Roman"/>
          <w:sz w:val="28"/>
          <w:szCs w:val="28"/>
        </w:rPr>
        <w:t>-передачи объекта в казну городского округа «Город Калининград».</w:t>
      </w:r>
    </w:p>
    <w:p w:rsidR="003466AF" w:rsidRPr="00BD6899" w:rsidRDefault="00D467E2" w:rsidP="003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572">
        <w:rPr>
          <w:rFonts w:ascii="Times New Roman" w:hAnsi="Times New Roman" w:cs="Times New Roman"/>
          <w:sz w:val="28"/>
          <w:szCs w:val="28"/>
        </w:rPr>
        <w:t>3.11.1</w:t>
      </w:r>
      <w:r w:rsidRPr="00BD6899">
        <w:rPr>
          <w:rFonts w:ascii="Times New Roman" w:hAnsi="Times New Roman" w:cs="Times New Roman"/>
          <w:sz w:val="28"/>
          <w:szCs w:val="28"/>
        </w:rPr>
        <w:t>. </w:t>
      </w:r>
      <w:r w:rsidR="003466AF" w:rsidRPr="00BD6899">
        <w:rPr>
          <w:rFonts w:ascii="Times New Roman" w:hAnsi="Times New Roman" w:cs="Times New Roman"/>
          <w:sz w:val="28"/>
          <w:szCs w:val="28"/>
        </w:rPr>
        <w:t xml:space="preserve">Специалист МФЦ, ответственный за прием и выдачу документов, в срок не позднее 10 часов рабочего дня, предшествующего сроку выдачи заявителю готового результата, указанному в расписке (дате окончания срока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86D33">
        <w:rPr>
          <w:rFonts w:ascii="Times New Roman" w:hAnsi="Times New Roman" w:cs="Times New Roman"/>
          <w:sz w:val="28"/>
          <w:szCs w:val="28"/>
        </w:rPr>
        <w:t>я</w:t>
      </w:r>
      <w:r w:rsidR="003466AF" w:rsidRPr="00BD6899">
        <w:rPr>
          <w:rFonts w:ascii="Times New Roman" w:hAnsi="Times New Roman" w:cs="Times New Roman"/>
          <w:sz w:val="28"/>
          <w:szCs w:val="28"/>
        </w:rPr>
        <w:t xml:space="preserve"> муниципальной функции), проверяет наличие в МФЦ акта приема-передачи объекта в казну городского округа «Город Калининград» (либо двух экземпляров уведомления об отказе). В случае их отсутствия принимает меры для предоставления </w:t>
      </w:r>
      <w:r w:rsidR="009C734D">
        <w:rPr>
          <w:rFonts w:ascii="Times New Roman" w:hAnsi="Times New Roman" w:cs="Times New Roman"/>
          <w:sz w:val="28"/>
          <w:szCs w:val="28"/>
        </w:rPr>
        <w:t>результата</w:t>
      </w:r>
      <w:r w:rsidR="003466AF" w:rsidRPr="00BD6899">
        <w:rPr>
          <w:rFonts w:ascii="Times New Roman" w:hAnsi="Times New Roman" w:cs="Times New Roman"/>
          <w:sz w:val="28"/>
          <w:szCs w:val="28"/>
        </w:rPr>
        <w:t xml:space="preserve"> заявителю в установленный срок. При отсутствии ответа заявителю за 8 рабочих часов до времени выдачи заявителю готового результата, указанного в расписке, о данном факте докладывает начальнику отдела приема и выдачи документов МФЦ (лицу, его замещающему).</w:t>
      </w:r>
    </w:p>
    <w:p w:rsidR="003466AF" w:rsidRPr="00BD6899" w:rsidRDefault="003466AF" w:rsidP="003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 xml:space="preserve">Начальник отдела приема и выдачи документов МФЦ (лицо, его замещающее) о факте отсутствия в МФЦ результата </w:t>
      </w:r>
      <w:r w:rsidR="00034BC7">
        <w:rPr>
          <w:rFonts w:ascii="Times New Roman" w:hAnsi="Times New Roman" w:cs="Times New Roman"/>
          <w:sz w:val="28"/>
          <w:szCs w:val="28"/>
        </w:rPr>
        <w:t>исполнения</w:t>
      </w:r>
      <w:r w:rsidRPr="00BD6899">
        <w:rPr>
          <w:rFonts w:ascii="Times New Roman" w:hAnsi="Times New Roman" w:cs="Times New Roman"/>
          <w:sz w:val="28"/>
          <w:szCs w:val="28"/>
        </w:rPr>
        <w:t xml:space="preserve"> муниципальной функции докладывает служебной запиской директору  МФЦ (лицу, его замещающему).</w:t>
      </w:r>
    </w:p>
    <w:p w:rsidR="003466AF" w:rsidRPr="00BD6899" w:rsidRDefault="003466AF" w:rsidP="003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99">
        <w:rPr>
          <w:rFonts w:ascii="Times New Roman" w:hAnsi="Times New Roman" w:cs="Times New Roman"/>
          <w:sz w:val="28"/>
          <w:szCs w:val="28"/>
        </w:rPr>
        <w:t xml:space="preserve">Директор МФЦ предпринимает меры для своевременного предоставления начальником Отдела (лицом, его замещающим) результата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86D33">
        <w:rPr>
          <w:rFonts w:ascii="Times New Roman" w:hAnsi="Times New Roman" w:cs="Times New Roman"/>
          <w:sz w:val="28"/>
          <w:szCs w:val="28"/>
        </w:rPr>
        <w:t>я</w:t>
      </w:r>
      <w:r w:rsidRPr="00BD6899">
        <w:rPr>
          <w:rFonts w:ascii="Times New Roman" w:hAnsi="Times New Roman" w:cs="Times New Roman"/>
          <w:sz w:val="28"/>
          <w:szCs w:val="28"/>
        </w:rPr>
        <w:t xml:space="preserve"> муниципальной функции.</w:t>
      </w:r>
    </w:p>
    <w:p w:rsidR="003466AF" w:rsidRPr="009C734D" w:rsidRDefault="003466AF" w:rsidP="003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34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административных действий – 2 часа.</w:t>
      </w:r>
    </w:p>
    <w:p w:rsidR="003466AF" w:rsidRPr="009C734D" w:rsidRDefault="003466AF" w:rsidP="003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34D">
        <w:rPr>
          <w:rFonts w:ascii="Times New Roman" w:hAnsi="Times New Roman" w:cs="Times New Roman"/>
          <w:sz w:val="28"/>
          <w:szCs w:val="28"/>
        </w:rPr>
        <w:t>Специалист МФЦ, ответственный за прием и выдачу документов:</w:t>
      </w:r>
    </w:p>
    <w:p w:rsidR="003466AF" w:rsidRPr="009C734D" w:rsidRDefault="003466AF" w:rsidP="003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34D">
        <w:rPr>
          <w:rFonts w:ascii="Times New Roman" w:hAnsi="Times New Roman" w:cs="Times New Roman"/>
          <w:sz w:val="28"/>
          <w:szCs w:val="28"/>
        </w:rPr>
        <w:t>– устанавливает личность и правомочность заявителя;</w:t>
      </w:r>
    </w:p>
    <w:p w:rsidR="003466AF" w:rsidRPr="009C734D" w:rsidRDefault="003466AF" w:rsidP="003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34D">
        <w:rPr>
          <w:rFonts w:ascii="Times New Roman" w:hAnsi="Times New Roman" w:cs="Times New Roman"/>
          <w:sz w:val="28"/>
          <w:szCs w:val="28"/>
        </w:rPr>
        <w:lastRenderedPageBreak/>
        <w:t>– выдает заявителю акт приема-передачи объекта в казну городского округа «Город Калининград» под подпись на экземпляре расписки, распечатанном из АИС;</w:t>
      </w:r>
    </w:p>
    <w:p w:rsidR="003466AF" w:rsidRPr="009C734D" w:rsidRDefault="003466AF" w:rsidP="003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34D">
        <w:rPr>
          <w:rFonts w:ascii="Times New Roman" w:hAnsi="Times New Roman" w:cs="Times New Roman"/>
          <w:sz w:val="28"/>
          <w:szCs w:val="28"/>
        </w:rPr>
        <w:t>– в случае неприбытия заявителя в срок, указанный в расписке, направляет акт приема-передачи объекта в казну городского округа «Город Калининград» заказным почтовым отправлением с уведомлением о вручении по адресу, указанному в запросе, по истечении 1</w:t>
      </w:r>
      <w:r w:rsidR="009C734D" w:rsidRPr="009C734D">
        <w:rPr>
          <w:rFonts w:ascii="Times New Roman" w:hAnsi="Times New Roman" w:cs="Times New Roman"/>
          <w:sz w:val="28"/>
          <w:szCs w:val="28"/>
        </w:rPr>
        <w:t>1</w:t>
      </w:r>
      <w:r w:rsidRPr="009C734D">
        <w:rPr>
          <w:rFonts w:ascii="Times New Roman" w:hAnsi="Times New Roman" w:cs="Times New Roman"/>
          <w:sz w:val="28"/>
          <w:szCs w:val="28"/>
        </w:rPr>
        <w:t xml:space="preserve"> рабочих дней от даты выдачи результата, указанной в расписке, либо</w:t>
      </w:r>
    </w:p>
    <w:p w:rsidR="003466AF" w:rsidRPr="009C734D" w:rsidRDefault="003466AF" w:rsidP="003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34D">
        <w:rPr>
          <w:rFonts w:ascii="Times New Roman" w:hAnsi="Times New Roman" w:cs="Times New Roman"/>
          <w:sz w:val="28"/>
          <w:szCs w:val="28"/>
        </w:rPr>
        <w:t>– в случае избрания заявителем способа получения результата по почте, направляет акт приема-передачи объекта в казну городского округа «Город Калининград» заказным почтовым отправлением с уведомлением о вручении по адресу, указанному в запросе, в рабочий день, следующий за днем, указанным в расписке в графе «дата получения результата»;</w:t>
      </w:r>
    </w:p>
    <w:p w:rsidR="003466AF" w:rsidRPr="009C734D" w:rsidRDefault="003466AF" w:rsidP="003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34D">
        <w:rPr>
          <w:rFonts w:ascii="Times New Roman" w:hAnsi="Times New Roman" w:cs="Times New Roman"/>
          <w:sz w:val="28"/>
          <w:szCs w:val="28"/>
        </w:rPr>
        <w:t>– делает отметку в регистрационной карточке в АИС и снимает документ с контроля.</w:t>
      </w:r>
    </w:p>
    <w:p w:rsidR="00B42206" w:rsidRPr="002D70D9" w:rsidRDefault="003466AF" w:rsidP="00346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34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административных действий – 30 минут.</w:t>
      </w:r>
    </w:p>
    <w:p w:rsidR="00D467E2" w:rsidRPr="008F7908" w:rsidRDefault="00D467E2" w:rsidP="00B4220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Для приемки в казну недвижимого имущества дополнительно осуществляются процедуры, не подпадающие под действие настоящего Регламента.</w:t>
      </w:r>
    </w:p>
    <w:p w:rsidR="00D467E2" w:rsidRPr="008F7908" w:rsidRDefault="00D467E2" w:rsidP="006126E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3.12. Подготовка пакета документов для сдачи на государственную регистрацию права муниципальной собственности в Управление Росреестра.</w:t>
      </w:r>
    </w:p>
    <w:p w:rsidR="00D467E2" w:rsidRPr="008F7908" w:rsidRDefault="00D467E2" w:rsidP="006126E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Специалист Отдела, уполномоченный на представление интересов Комитета в Управлении Росреестра, 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7908">
        <w:rPr>
          <w:rFonts w:ascii="Times New Roman" w:hAnsi="Times New Roman" w:cs="Times New Roman"/>
          <w:sz w:val="28"/>
          <w:szCs w:val="28"/>
        </w:rPr>
        <w:t xml:space="preserve">т пакет документов для </w:t>
      </w:r>
      <w:r w:rsidR="00686D33">
        <w:rPr>
          <w:rFonts w:ascii="Times New Roman" w:hAnsi="Times New Roman" w:cs="Times New Roman"/>
          <w:sz w:val="28"/>
          <w:szCs w:val="28"/>
        </w:rPr>
        <w:t>подачи</w:t>
      </w:r>
      <w:r w:rsidRPr="008F7908">
        <w:rPr>
          <w:rFonts w:ascii="Times New Roman" w:hAnsi="Times New Roman" w:cs="Times New Roman"/>
          <w:sz w:val="28"/>
          <w:szCs w:val="28"/>
        </w:rPr>
        <w:t xml:space="preserve"> </w:t>
      </w:r>
      <w:r w:rsidR="00E415FF" w:rsidRPr="00E415FF">
        <w:rPr>
          <w:rFonts w:ascii="Times New Roman" w:hAnsi="Times New Roman" w:cs="Times New Roman"/>
          <w:sz w:val="28"/>
          <w:szCs w:val="28"/>
        </w:rPr>
        <w:t>в Управлени</w:t>
      </w:r>
      <w:r w:rsidR="00FD0E0F">
        <w:rPr>
          <w:rFonts w:ascii="Times New Roman" w:hAnsi="Times New Roman" w:cs="Times New Roman"/>
          <w:sz w:val="28"/>
          <w:szCs w:val="28"/>
        </w:rPr>
        <w:t>е</w:t>
      </w:r>
      <w:r w:rsidR="00E415FF" w:rsidRPr="00E415FF">
        <w:rPr>
          <w:rFonts w:ascii="Times New Roman" w:hAnsi="Times New Roman" w:cs="Times New Roman"/>
          <w:sz w:val="28"/>
          <w:szCs w:val="28"/>
        </w:rPr>
        <w:t xml:space="preserve"> Росреестра </w:t>
      </w:r>
      <w:r w:rsidR="00686D33">
        <w:rPr>
          <w:rFonts w:ascii="Times New Roman" w:hAnsi="Times New Roman" w:cs="Times New Roman"/>
          <w:sz w:val="28"/>
          <w:szCs w:val="28"/>
        </w:rPr>
        <w:t>для</w:t>
      </w:r>
      <w:r w:rsidRPr="008F790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86D33">
        <w:rPr>
          <w:rFonts w:ascii="Times New Roman" w:hAnsi="Times New Roman" w:cs="Times New Roman"/>
          <w:sz w:val="28"/>
          <w:szCs w:val="28"/>
        </w:rPr>
        <w:t>я</w:t>
      </w:r>
      <w:r w:rsidRPr="008F7908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права муниципальной собственности. 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3.13. </w:t>
      </w:r>
      <w:r w:rsidR="00E415FF">
        <w:rPr>
          <w:rFonts w:ascii="Times New Roman" w:hAnsi="Times New Roman" w:cs="Times New Roman"/>
          <w:sz w:val="28"/>
          <w:szCs w:val="28"/>
        </w:rPr>
        <w:t xml:space="preserve">Подача </w:t>
      </w:r>
      <w:r w:rsidRPr="008F7908">
        <w:rPr>
          <w:rFonts w:ascii="Times New Roman" w:hAnsi="Times New Roman" w:cs="Times New Roman"/>
          <w:sz w:val="28"/>
          <w:szCs w:val="28"/>
        </w:rPr>
        <w:t xml:space="preserve"> в Управление Росреестра</w:t>
      </w:r>
      <w:r w:rsidR="00E415FF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686D33">
        <w:rPr>
          <w:rFonts w:ascii="Times New Roman" w:hAnsi="Times New Roman" w:cs="Times New Roman"/>
          <w:sz w:val="28"/>
          <w:szCs w:val="28"/>
        </w:rPr>
        <w:t>для</w:t>
      </w:r>
      <w:r w:rsidRPr="008F7908">
        <w:rPr>
          <w:rFonts w:ascii="Times New Roman" w:hAnsi="Times New Roman" w:cs="Times New Roman"/>
          <w:sz w:val="28"/>
          <w:szCs w:val="28"/>
        </w:rPr>
        <w:t xml:space="preserve"> </w:t>
      </w:r>
      <w:r w:rsidR="00E415FF">
        <w:rPr>
          <w:rFonts w:ascii="Times New Roman" w:hAnsi="Times New Roman" w:cs="Times New Roman"/>
          <w:sz w:val="28"/>
          <w:szCs w:val="28"/>
        </w:rPr>
        <w:t>проведения</w:t>
      </w:r>
      <w:r w:rsidRPr="008F790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415FF">
        <w:rPr>
          <w:rFonts w:ascii="Times New Roman" w:hAnsi="Times New Roman" w:cs="Times New Roman"/>
          <w:sz w:val="28"/>
          <w:szCs w:val="28"/>
        </w:rPr>
        <w:t>ой</w:t>
      </w:r>
      <w:r w:rsidRPr="008F7908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E415FF">
        <w:rPr>
          <w:rFonts w:ascii="Times New Roman" w:hAnsi="Times New Roman" w:cs="Times New Roman"/>
          <w:sz w:val="28"/>
          <w:szCs w:val="28"/>
        </w:rPr>
        <w:t>и</w:t>
      </w:r>
      <w:r w:rsidRPr="008F7908">
        <w:rPr>
          <w:rFonts w:ascii="Times New Roman" w:hAnsi="Times New Roman" w:cs="Times New Roman"/>
          <w:sz w:val="28"/>
          <w:szCs w:val="28"/>
        </w:rPr>
        <w:t xml:space="preserve"> права муниципальной собственности.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После формирования пакета документов специалист Отдела </w:t>
      </w:r>
      <w:r w:rsidR="00FD0E0F">
        <w:rPr>
          <w:rFonts w:ascii="Times New Roman" w:hAnsi="Times New Roman" w:cs="Times New Roman"/>
          <w:sz w:val="28"/>
          <w:szCs w:val="28"/>
        </w:rPr>
        <w:t>подает</w:t>
      </w:r>
      <w:r w:rsidRPr="008F7908">
        <w:rPr>
          <w:rFonts w:ascii="Times New Roman" w:hAnsi="Times New Roman" w:cs="Times New Roman"/>
          <w:sz w:val="28"/>
          <w:szCs w:val="28"/>
        </w:rPr>
        <w:t xml:space="preserve"> в Управление Росреестра документ</w:t>
      </w:r>
      <w:r w:rsidR="00FD0E0F">
        <w:rPr>
          <w:rFonts w:ascii="Times New Roman" w:hAnsi="Times New Roman" w:cs="Times New Roman"/>
          <w:sz w:val="28"/>
          <w:szCs w:val="28"/>
        </w:rPr>
        <w:t>ы</w:t>
      </w:r>
      <w:r w:rsidRPr="008F7908">
        <w:rPr>
          <w:rFonts w:ascii="Times New Roman" w:hAnsi="Times New Roman" w:cs="Times New Roman"/>
          <w:sz w:val="28"/>
          <w:szCs w:val="28"/>
        </w:rPr>
        <w:t xml:space="preserve"> для про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Pr="008F7908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права муниципальной собственности.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3.14. Рассмотрение пакета документов в Управлении Росреестра производится в соответствии с Федеральным </w:t>
      </w:r>
      <w:r w:rsidRPr="00822572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="009A01DD" w:rsidRPr="00822572">
        <w:rPr>
          <w:rFonts w:ascii="Times New Roman" w:hAnsi="Times New Roman" w:cs="Times New Roman"/>
          <w:sz w:val="28"/>
          <w:szCs w:val="28"/>
        </w:rPr>
        <w:t>03</w:t>
      </w:r>
      <w:r w:rsidRPr="00822572">
        <w:rPr>
          <w:rFonts w:ascii="Times New Roman" w:hAnsi="Times New Roman" w:cs="Times New Roman"/>
          <w:sz w:val="28"/>
          <w:szCs w:val="28"/>
        </w:rPr>
        <w:t>.07.</w:t>
      </w:r>
      <w:r w:rsidR="009A01DD" w:rsidRPr="00822572">
        <w:rPr>
          <w:rFonts w:ascii="Times New Roman" w:hAnsi="Times New Roman" w:cs="Times New Roman"/>
          <w:sz w:val="28"/>
          <w:szCs w:val="28"/>
        </w:rPr>
        <w:t>2015</w:t>
      </w:r>
      <w:r w:rsidRPr="00822572">
        <w:rPr>
          <w:rFonts w:ascii="Times New Roman" w:hAnsi="Times New Roman" w:cs="Times New Roman"/>
          <w:sz w:val="28"/>
          <w:szCs w:val="28"/>
        </w:rPr>
        <w:t xml:space="preserve"> № </w:t>
      </w:r>
      <w:r w:rsidR="009A01DD" w:rsidRPr="00822572">
        <w:rPr>
          <w:rFonts w:ascii="Times New Roman" w:hAnsi="Times New Roman" w:cs="Times New Roman"/>
          <w:sz w:val="28"/>
          <w:szCs w:val="28"/>
        </w:rPr>
        <w:t>218</w:t>
      </w:r>
      <w:r w:rsidRPr="00822572">
        <w:rPr>
          <w:rFonts w:ascii="Times New Roman" w:hAnsi="Times New Roman" w:cs="Times New Roman"/>
          <w:sz w:val="28"/>
          <w:szCs w:val="28"/>
        </w:rPr>
        <w:t>-ФЗ «О государственной регистрации недвижимо</w:t>
      </w:r>
      <w:r w:rsidR="009A01DD" w:rsidRPr="00822572">
        <w:rPr>
          <w:rFonts w:ascii="Times New Roman" w:hAnsi="Times New Roman" w:cs="Times New Roman"/>
          <w:sz w:val="28"/>
          <w:szCs w:val="28"/>
        </w:rPr>
        <w:t>сти</w:t>
      </w:r>
      <w:r w:rsidRPr="00822572">
        <w:rPr>
          <w:rFonts w:ascii="Times New Roman" w:hAnsi="Times New Roman" w:cs="Times New Roman"/>
          <w:sz w:val="28"/>
          <w:szCs w:val="28"/>
        </w:rPr>
        <w:t>».</w:t>
      </w:r>
      <w:r w:rsidRPr="008F7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3.15. Получение </w:t>
      </w:r>
      <w:r w:rsidR="007D2378">
        <w:rPr>
          <w:rFonts w:ascii="Times New Roman" w:hAnsi="Times New Roman" w:cs="Times New Roman"/>
          <w:sz w:val="28"/>
          <w:szCs w:val="28"/>
        </w:rPr>
        <w:t>Свидетельства</w:t>
      </w:r>
      <w:r w:rsidRPr="008F7908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Специалист Отдела, уполномоченный на представление интересов Комитета в Управлении Росреестра, получает </w:t>
      </w:r>
      <w:r w:rsidR="00FD0E0F">
        <w:rPr>
          <w:rFonts w:ascii="Times New Roman" w:hAnsi="Times New Roman" w:cs="Times New Roman"/>
          <w:sz w:val="28"/>
          <w:szCs w:val="28"/>
        </w:rPr>
        <w:t>Свидетельство</w:t>
      </w:r>
      <w:r w:rsidRPr="008F7908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3.16. Подшивка комплекта документов в дело.</w:t>
      </w:r>
    </w:p>
    <w:p w:rsidR="00566051" w:rsidRDefault="00D467E2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Специалист Отдела подшивает Свидетельство, запрос и комплект документов в номенклатурную папку.</w:t>
      </w:r>
    </w:p>
    <w:p w:rsidR="005269D3" w:rsidRDefault="005269D3" w:rsidP="006126E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E2" w:rsidRDefault="00D467E2" w:rsidP="006126E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D04E9" w:rsidRDefault="006D04E9" w:rsidP="006126E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D04E9" w:rsidRPr="008F7908" w:rsidRDefault="006D04E9" w:rsidP="006126E0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67E2" w:rsidRPr="008F7908" w:rsidRDefault="00D467E2" w:rsidP="006126E0">
      <w:pPr>
        <w:pStyle w:val="ConsPlusTitle"/>
        <w:tabs>
          <w:tab w:val="left" w:pos="1080"/>
        </w:tabs>
        <w:jc w:val="center"/>
        <w:rPr>
          <w:rFonts w:ascii="Times New Roman" w:hAnsi="Times New Roman" w:cs="Times New Roman"/>
          <w:b w:val="0"/>
          <w:bCs w:val="0"/>
          <w:lang w:eastAsia="ru-RU"/>
        </w:rPr>
      </w:pPr>
      <w:r w:rsidRPr="008F7908">
        <w:rPr>
          <w:rFonts w:ascii="Times New Roman" w:hAnsi="Times New Roman" w:cs="Times New Roman"/>
          <w:b w:val="0"/>
          <w:bCs w:val="0"/>
        </w:rPr>
        <w:lastRenderedPageBreak/>
        <w:t xml:space="preserve">Раздел </w:t>
      </w:r>
      <w:r>
        <w:rPr>
          <w:rFonts w:ascii="Times New Roman" w:hAnsi="Times New Roman" w:cs="Times New Roman"/>
          <w:b w:val="0"/>
          <w:bCs w:val="0"/>
        </w:rPr>
        <w:t>4</w:t>
      </w:r>
      <w:r w:rsidRPr="008F7908">
        <w:rPr>
          <w:rFonts w:ascii="Times New Roman" w:hAnsi="Times New Roman" w:cs="Times New Roman"/>
          <w:b w:val="0"/>
          <w:bCs w:val="0"/>
        </w:rPr>
        <w:t xml:space="preserve">. </w:t>
      </w:r>
      <w:r w:rsidRPr="008F7908">
        <w:rPr>
          <w:rFonts w:ascii="Times New Roman" w:hAnsi="Times New Roman" w:cs="Times New Roman"/>
          <w:b w:val="0"/>
          <w:bCs w:val="0"/>
          <w:lang w:eastAsia="ru-RU"/>
        </w:rPr>
        <w:t xml:space="preserve">ПОРЯДОК И ФОРМЫ КОНТРОЛЯ ИСПОЛНЕНИЯ РЕГЛАМЕНТА </w:t>
      </w:r>
    </w:p>
    <w:p w:rsidR="00D467E2" w:rsidRPr="008F7908" w:rsidRDefault="00D467E2" w:rsidP="00612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206" w:rsidRPr="005269D3" w:rsidRDefault="00D467E2" w:rsidP="00B42206">
      <w:pPr>
        <w:tabs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269D3">
        <w:rPr>
          <w:rFonts w:ascii="Times New Roman" w:hAnsi="Times New Roman" w:cs="Times New Roman"/>
          <w:sz w:val="28"/>
          <w:szCs w:val="28"/>
          <w:lang w:eastAsia="ru-RU"/>
        </w:rPr>
        <w:t>.1. </w:t>
      </w:r>
      <w:r w:rsidR="00B42206" w:rsidRPr="005269D3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сотрудниками Отдела, МФЦ положений Регламента и иных нормативных правовых актов, устанавливающих требования к </w:t>
      </w:r>
      <w:r w:rsidR="006E73F7">
        <w:rPr>
          <w:rFonts w:ascii="Times New Roman" w:hAnsi="Times New Roman" w:cs="Times New Roman"/>
          <w:sz w:val="28"/>
          <w:szCs w:val="28"/>
        </w:rPr>
        <w:t>исполнен</w:t>
      </w:r>
      <w:r w:rsidR="00B42206" w:rsidRPr="005269D3">
        <w:rPr>
          <w:rFonts w:ascii="Times New Roman" w:hAnsi="Times New Roman" w:cs="Times New Roman"/>
          <w:sz w:val="28"/>
          <w:szCs w:val="28"/>
        </w:rPr>
        <w:t xml:space="preserve">ию муниципальной функции, а также за принятием ими решений осуществляется начальником Управления или отдела в соответствующей сфере профильных комитетов, директором МФЦ, ответственными за организацию работы по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86D33">
        <w:rPr>
          <w:rFonts w:ascii="Times New Roman" w:hAnsi="Times New Roman" w:cs="Times New Roman"/>
          <w:sz w:val="28"/>
          <w:szCs w:val="28"/>
        </w:rPr>
        <w:t>ю</w:t>
      </w:r>
      <w:r w:rsidR="00B42206"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функции.</w:t>
      </w:r>
    </w:p>
    <w:p w:rsidR="00B42206" w:rsidRPr="005269D3" w:rsidRDefault="00D467E2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  <w:lang w:eastAsia="ru-RU"/>
        </w:rPr>
        <w:t>4.2. </w:t>
      </w:r>
      <w:r w:rsidR="00B42206" w:rsidRPr="005269D3">
        <w:rPr>
          <w:rFonts w:ascii="Times New Roman" w:hAnsi="Times New Roman" w:cs="Times New Roman"/>
          <w:sz w:val="28"/>
          <w:szCs w:val="28"/>
        </w:rPr>
        <w:t>Специалист МФЦ, ответственный за прием и выдачу документов, несет персональную ответственность за:</w:t>
      </w:r>
    </w:p>
    <w:p w:rsidR="00B42206" w:rsidRPr="005269D3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­ соблюдение сроков и порядка приема запроса с комплектом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86D33">
        <w:rPr>
          <w:rFonts w:ascii="Times New Roman" w:hAnsi="Times New Roman" w:cs="Times New Roman"/>
          <w:sz w:val="28"/>
          <w:szCs w:val="28"/>
        </w:rPr>
        <w:t>я</w:t>
      </w:r>
      <w:r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 и сопроводительного письма с комплектом документов;</w:t>
      </w:r>
    </w:p>
    <w:p w:rsidR="00B42206" w:rsidRPr="005269D3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­ регистрацию запроса с комплектом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D0043">
        <w:rPr>
          <w:rFonts w:ascii="Times New Roman" w:hAnsi="Times New Roman" w:cs="Times New Roman"/>
          <w:sz w:val="28"/>
          <w:szCs w:val="28"/>
        </w:rPr>
        <w:t>я</w:t>
      </w:r>
      <w:r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 и сопроводительного письма в АИС, постановку на контроль;</w:t>
      </w:r>
    </w:p>
    <w:p w:rsidR="00B42206" w:rsidRPr="005269D3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­ правильность записи номера и даты регистрации на запросе о</w:t>
      </w:r>
      <w:r w:rsidR="008E27D9">
        <w:rPr>
          <w:rFonts w:ascii="Times New Roman" w:hAnsi="Times New Roman" w:cs="Times New Roman"/>
          <w:sz w:val="28"/>
          <w:szCs w:val="28"/>
        </w:rPr>
        <w:t>б</w:t>
      </w:r>
      <w:r w:rsidRPr="005269D3">
        <w:rPr>
          <w:rFonts w:ascii="Times New Roman" w:hAnsi="Times New Roman" w:cs="Times New Roman"/>
          <w:sz w:val="28"/>
          <w:szCs w:val="28"/>
        </w:rPr>
        <w:t xml:space="preserve">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D0043">
        <w:rPr>
          <w:rFonts w:ascii="Times New Roman" w:hAnsi="Times New Roman" w:cs="Times New Roman"/>
          <w:sz w:val="28"/>
          <w:szCs w:val="28"/>
        </w:rPr>
        <w:t>и</w:t>
      </w:r>
      <w:r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 и на сопроводительном письме;</w:t>
      </w:r>
    </w:p>
    <w:p w:rsidR="00B42206" w:rsidRPr="005269D3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­ выдачу (направление) заявителю расписки в приеме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D0043">
        <w:rPr>
          <w:rFonts w:ascii="Times New Roman" w:hAnsi="Times New Roman" w:cs="Times New Roman"/>
          <w:sz w:val="28"/>
          <w:szCs w:val="28"/>
        </w:rPr>
        <w:t>я</w:t>
      </w:r>
      <w:r w:rsidR="006D0043" w:rsidRPr="005269D3">
        <w:rPr>
          <w:rFonts w:ascii="Times New Roman" w:hAnsi="Times New Roman" w:cs="Times New Roman"/>
          <w:sz w:val="28"/>
          <w:szCs w:val="28"/>
        </w:rPr>
        <w:t xml:space="preserve"> </w:t>
      </w:r>
      <w:r w:rsidRPr="005269D3">
        <w:rPr>
          <w:rFonts w:ascii="Times New Roman" w:hAnsi="Times New Roman" w:cs="Times New Roman"/>
          <w:sz w:val="28"/>
          <w:szCs w:val="28"/>
        </w:rPr>
        <w:t>муниципальной функции (уведомления об отказе в приеме документов);</w:t>
      </w:r>
    </w:p>
    <w:p w:rsidR="00B42206" w:rsidRPr="005269D3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­ своевременную передачу запроса с комплектом документов для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D0043">
        <w:rPr>
          <w:rFonts w:ascii="Times New Roman" w:hAnsi="Times New Roman" w:cs="Times New Roman"/>
          <w:sz w:val="28"/>
          <w:szCs w:val="28"/>
        </w:rPr>
        <w:t>я</w:t>
      </w:r>
      <w:r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 и сопроводительного письма с комплектом документов начальнику Отдела (лицу, его замещающему);</w:t>
      </w:r>
    </w:p>
    <w:p w:rsidR="00B42206" w:rsidRPr="005269D3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­ регистрацию уведомления об отказе в </w:t>
      </w:r>
      <w:r w:rsidR="00034BC7">
        <w:rPr>
          <w:rFonts w:ascii="Times New Roman" w:hAnsi="Times New Roman" w:cs="Times New Roman"/>
          <w:sz w:val="28"/>
          <w:szCs w:val="28"/>
        </w:rPr>
        <w:t>исполнении</w:t>
      </w:r>
      <w:r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 в АИС, правильность записи номера и даты регистрации на документе;</w:t>
      </w:r>
    </w:p>
    <w:p w:rsidR="00B42206" w:rsidRPr="005269D3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­ проведение проверки наличия в МФЦ результата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D0043">
        <w:rPr>
          <w:rFonts w:ascii="Times New Roman" w:hAnsi="Times New Roman" w:cs="Times New Roman"/>
          <w:sz w:val="28"/>
          <w:szCs w:val="28"/>
        </w:rPr>
        <w:t>я</w:t>
      </w:r>
      <w:r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 не позднее 10 часов рабочего дня, предшествующего сроку выдачи заявителю готового результата;</w:t>
      </w:r>
    </w:p>
    <w:p w:rsidR="00B42206" w:rsidRPr="002D70D9" w:rsidRDefault="00B42206" w:rsidP="00B42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­ соблюдение сроков и порядка выдачи (направления) заявителю акта  приема-передачи объекта, </w:t>
      </w:r>
      <w:r w:rsidR="00F73727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6D0043">
        <w:rPr>
          <w:rFonts w:ascii="Times New Roman" w:hAnsi="Times New Roman" w:cs="Times New Roman"/>
          <w:sz w:val="28"/>
          <w:szCs w:val="28"/>
        </w:rPr>
        <w:t>п</w:t>
      </w:r>
      <w:r w:rsidRPr="005269D3">
        <w:rPr>
          <w:rFonts w:ascii="Times New Roman" w:hAnsi="Times New Roman" w:cs="Times New Roman"/>
          <w:sz w:val="28"/>
          <w:szCs w:val="28"/>
        </w:rPr>
        <w:t xml:space="preserve">остановления либо уведомления об отказе в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D0043">
        <w:rPr>
          <w:rFonts w:ascii="Times New Roman" w:hAnsi="Times New Roman" w:cs="Times New Roman"/>
          <w:sz w:val="28"/>
          <w:szCs w:val="28"/>
        </w:rPr>
        <w:t>я</w:t>
      </w:r>
      <w:r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функции, снятие документа с контроля в АИС.</w:t>
      </w:r>
    </w:p>
    <w:p w:rsidR="00077D43" w:rsidRPr="005269D3" w:rsidRDefault="00D467E2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4.3</w:t>
      </w:r>
      <w:r w:rsidR="00077D43" w:rsidRPr="005269D3">
        <w:rPr>
          <w:rFonts w:ascii="Times New Roman" w:hAnsi="Times New Roman" w:cs="Times New Roman"/>
          <w:sz w:val="28"/>
          <w:szCs w:val="28"/>
        </w:rPr>
        <w:t xml:space="preserve">. Специалист Отдела, ответственный за </w:t>
      </w:r>
      <w:r w:rsidR="00034BC7">
        <w:rPr>
          <w:rFonts w:ascii="Times New Roman" w:hAnsi="Times New Roman" w:cs="Times New Roman"/>
          <w:sz w:val="28"/>
          <w:szCs w:val="28"/>
        </w:rPr>
        <w:t>исполнение</w:t>
      </w:r>
      <w:r w:rsidR="00077D43"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функции, несет персональную ответственность за: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- соблюдение сроков и порядка рассмотрения запроса и комплекта документов;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- соблюдение срока и порядка подготовки проектов межведомственных запросов и передачи их начальнику Отдела (лицу, его замещающему);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- соблюдение срока и порядка подготовки экземпляров проекта письменного обращения;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- соблюдение срока и порядка передачи начальнику Отдела (лицу, его замещающему) экземпляров проекта письменного обращения;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lastRenderedPageBreak/>
        <w:t>- соблюдение срока и порядка передачи подписанных экземпляров письменного обращения делопроизводителю общего отдела;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- соблюдения срока и порядка подготовки проекта </w:t>
      </w:r>
      <w:r w:rsidR="005269D3">
        <w:rPr>
          <w:rFonts w:ascii="Times New Roman" w:hAnsi="Times New Roman" w:cs="Times New Roman"/>
          <w:sz w:val="28"/>
          <w:szCs w:val="28"/>
        </w:rPr>
        <w:t>п</w:t>
      </w:r>
      <w:r w:rsidRPr="005269D3">
        <w:rPr>
          <w:rFonts w:ascii="Times New Roman" w:hAnsi="Times New Roman" w:cs="Times New Roman"/>
          <w:sz w:val="28"/>
          <w:szCs w:val="28"/>
        </w:rPr>
        <w:t xml:space="preserve">остановления, проекта пояснительной записки (либо проекта уведомления об отказе в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D0043">
        <w:rPr>
          <w:rFonts w:ascii="Times New Roman" w:hAnsi="Times New Roman" w:cs="Times New Roman"/>
          <w:sz w:val="28"/>
          <w:szCs w:val="28"/>
        </w:rPr>
        <w:t>и</w:t>
      </w:r>
      <w:r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функции);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- соблюдение сроков передачи начальнику Отдела (лицу, его замещающему) проекта </w:t>
      </w:r>
      <w:r w:rsidR="005269D3">
        <w:rPr>
          <w:rFonts w:ascii="Times New Roman" w:hAnsi="Times New Roman" w:cs="Times New Roman"/>
          <w:sz w:val="28"/>
          <w:szCs w:val="28"/>
        </w:rPr>
        <w:t>п</w:t>
      </w:r>
      <w:r w:rsidRPr="005269D3">
        <w:rPr>
          <w:rFonts w:ascii="Times New Roman" w:hAnsi="Times New Roman" w:cs="Times New Roman"/>
          <w:sz w:val="28"/>
          <w:szCs w:val="28"/>
        </w:rPr>
        <w:t xml:space="preserve">остановления, проекта пояснительной записки (либо проекта уведомления об отказе в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D0043">
        <w:rPr>
          <w:rFonts w:ascii="Times New Roman" w:hAnsi="Times New Roman" w:cs="Times New Roman"/>
          <w:sz w:val="28"/>
          <w:szCs w:val="28"/>
        </w:rPr>
        <w:t>и</w:t>
      </w:r>
      <w:r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функции);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- соблюдение сроков передачи проекта </w:t>
      </w:r>
      <w:r w:rsidR="006D0043">
        <w:rPr>
          <w:rFonts w:ascii="Times New Roman" w:hAnsi="Times New Roman" w:cs="Times New Roman"/>
          <w:sz w:val="28"/>
          <w:szCs w:val="28"/>
        </w:rPr>
        <w:t>п</w:t>
      </w:r>
      <w:r w:rsidRPr="005269D3">
        <w:rPr>
          <w:rFonts w:ascii="Times New Roman" w:hAnsi="Times New Roman" w:cs="Times New Roman"/>
          <w:sz w:val="28"/>
          <w:szCs w:val="28"/>
        </w:rPr>
        <w:t>остановления, проекта пояснительной записки делопроизводителю общего отдела;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- соблюдение сроков передачи двух экземпляров уведомления об отказе в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D0043">
        <w:rPr>
          <w:rFonts w:ascii="Times New Roman" w:hAnsi="Times New Roman" w:cs="Times New Roman"/>
          <w:sz w:val="28"/>
          <w:szCs w:val="28"/>
        </w:rPr>
        <w:t>и</w:t>
      </w:r>
      <w:r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 специалисту МФЦ, ответственному за прием и выдачу документов;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- соблюдение сроков и порядка формирования информации из реестра с приложением соответствующих объекту первичных документов (акта приема-передачи объекта в казну городского округа «Город Калининград» и </w:t>
      </w:r>
      <w:r w:rsidR="00F73727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269D3">
        <w:rPr>
          <w:rFonts w:ascii="Times New Roman" w:hAnsi="Times New Roman" w:cs="Times New Roman"/>
          <w:sz w:val="28"/>
          <w:szCs w:val="28"/>
        </w:rPr>
        <w:t>п</w:t>
      </w:r>
      <w:r w:rsidRPr="005269D3">
        <w:rPr>
          <w:rFonts w:ascii="Times New Roman" w:hAnsi="Times New Roman" w:cs="Times New Roman"/>
          <w:sz w:val="28"/>
          <w:szCs w:val="28"/>
        </w:rPr>
        <w:t>остановления);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- соблюдение сроков передачи информации из реестра начальнику Отдела бухгалтерского учета (лицу, его замещающему) с приложением соответствующих объекту первичных документов (акта приема-передачи объекта в казну городского округа «Город Калининград» и </w:t>
      </w:r>
      <w:r w:rsidR="00F73727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269D3">
        <w:rPr>
          <w:rFonts w:ascii="Times New Roman" w:hAnsi="Times New Roman" w:cs="Times New Roman"/>
          <w:sz w:val="28"/>
          <w:szCs w:val="28"/>
        </w:rPr>
        <w:t>п</w:t>
      </w:r>
      <w:r w:rsidRPr="005269D3">
        <w:rPr>
          <w:rFonts w:ascii="Times New Roman" w:hAnsi="Times New Roman" w:cs="Times New Roman"/>
          <w:sz w:val="28"/>
          <w:szCs w:val="28"/>
        </w:rPr>
        <w:t>остановления);</w:t>
      </w:r>
    </w:p>
    <w:p w:rsidR="009A01DD" w:rsidRPr="005269D3" w:rsidRDefault="009A01DD" w:rsidP="009A01DD">
      <w:pPr>
        <w:tabs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4.4. Специалист Отдела, ответственный за внесение сведений об объекте в программный комплекс «SAUMI», несет персональную ответственность за:</w:t>
      </w:r>
    </w:p>
    <w:p w:rsidR="009A01DD" w:rsidRPr="005269D3" w:rsidRDefault="009A01DD" w:rsidP="009A01DD">
      <w:pPr>
        <w:tabs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– своевременность внесения сведений о принятом в казну объекте в реестр муниципального имущества городского округа «Город Калининград» и в программный комплекс «SAUMI»;</w:t>
      </w:r>
    </w:p>
    <w:p w:rsidR="009A01DD" w:rsidRPr="005269D3" w:rsidRDefault="009A01DD" w:rsidP="009A01DD">
      <w:pPr>
        <w:tabs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– своевременность подшивки одного экземпляра акта прием</w:t>
      </w:r>
      <w:r w:rsidR="006D0043">
        <w:rPr>
          <w:rFonts w:ascii="Times New Roman" w:hAnsi="Times New Roman" w:cs="Times New Roman"/>
          <w:sz w:val="28"/>
          <w:szCs w:val="28"/>
        </w:rPr>
        <w:t>а</w:t>
      </w:r>
      <w:r w:rsidRPr="005269D3">
        <w:rPr>
          <w:rFonts w:ascii="Times New Roman" w:hAnsi="Times New Roman" w:cs="Times New Roman"/>
          <w:sz w:val="28"/>
          <w:szCs w:val="28"/>
        </w:rPr>
        <w:t>-передачи объекта в казну городского округа «Город Калининград» в дело;</w:t>
      </w:r>
    </w:p>
    <w:p w:rsidR="009A01DD" w:rsidRPr="009A01DD" w:rsidRDefault="009A01DD" w:rsidP="009A01DD">
      <w:pPr>
        <w:tabs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– своевременность передачи одного экземпляра акта прием</w:t>
      </w:r>
      <w:r w:rsidR="006D0043">
        <w:rPr>
          <w:rFonts w:ascii="Times New Roman" w:hAnsi="Times New Roman" w:cs="Times New Roman"/>
          <w:sz w:val="28"/>
          <w:szCs w:val="28"/>
        </w:rPr>
        <w:t>а</w:t>
      </w:r>
      <w:r w:rsidRPr="005269D3">
        <w:rPr>
          <w:rFonts w:ascii="Times New Roman" w:hAnsi="Times New Roman" w:cs="Times New Roman"/>
          <w:sz w:val="28"/>
          <w:szCs w:val="28"/>
        </w:rPr>
        <w:t>-передачи объекта в казну городского округа «Город Калининград» специалисту МФЦ</w:t>
      </w:r>
      <w:r w:rsidR="006E73F7">
        <w:rPr>
          <w:rFonts w:ascii="Times New Roman" w:hAnsi="Times New Roman" w:cs="Times New Roman"/>
          <w:sz w:val="28"/>
          <w:szCs w:val="28"/>
        </w:rPr>
        <w:t>,</w:t>
      </w:r>
      <w:r w:rsidRPr="005269D3">
        <w:rPr>
          <w:rFonts w:ascii="Times New Roman" w:hAnsi="Times New Roman" w:cs="Times New Roman"/>
          <w:sz w:val="28"/>
          <w:szCs w:val="28"/>
        </w:rPr>
        <w:t xml:space="preserve"> ответственному за прием и выдачу документов.</w:t>
      </w:r>
    </w:p>
    <w:p w:rsidR="00D467E2" w:rsidRPr="008F7908" w:rsidRDefault="00D467E2" w:rsidP="00077D43">
      <w:pPr>
        <w:tabs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</w:rPr>
        <w:t>4.5. 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Начальник Отдела (лицо, его замещающее) несет персональную ответственность за:</w:t>
      </w:r>
    </w:p>
    <w:p w:rsidR="00D467E2" w:rsidRDefault="00D467E2" w:rsidP="006126E0">
      <w:pPr>
        <w:widowControl w:val="0"/>
        <w:tabs>
          <w:tab w:val="left" w:pos="284"/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своевременное изучение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8F7908">
        <w:rPr>
          <w:rFonts w:ascii="Times New Roman" w:hAnsi="Times New Roman" w:cs="Times New Roman"/>
          <w:sz w:val="28"/>
          <w:szCs w:val="28"/>
        </w:rPr>
        <w:t xml:space="preserve"> запроса и комплекта документов, проставление на запросе резолюции и фамилии ответственных специалистов Отдела (специалиста, ответственного за подготовку письменного обращения и проектов документов, и специалиста, ответственного за внесение сведений об объекте в программный комплекс «</w:t>
      </w:r>
      <w:r w:rsidRPr="008F7908"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Pr="008F7908">
        <w:rPr>
          <w:rFonts w:ascii="Times New Roman" w:hAnsi="Times New Roman" w:cs="Times New Roman"/>
          <w:sz w:val="28"/>
          <w:szCs w:val="28"/>
        </w:rPr>
        <w:t>»), передачу запроса и комплекта документов специалисту Отдела, ответственному за подготовку письменного обращения и проектов документов;</w:t>
      </w:r>
    </w:p>
    <w:p w:rsidR="006126E0" w:rsidRDefault="006126E0" w:rsidP="006126E0">
      <w:pPr>
        <w:widowControl w:val="0"/>
        <w:tabs>
          <w:tab w:val="left" w:pos="284"/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соблюдение срока и порядка изучения и подписания проектов межведомственных запросов;</w:t>
      </w:r>
    </w:p>
    <w:p w:rsidR="006126E0" w:rsidRPr="008F7908" w:rsidRDefault="006126E0" w:rsidP="006126E0">
      <w:pPr>
        <w:widowControl w:val="0"/>
        <w:tabs>
          <w:tab w:val="left" w:pos="284"/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своевременность передачи ответов на межведомственные запросы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специалисту Отдела, ответственному </w:t>
      </w:r>
      <w:r w:rsidRPr="006126E0">
        <w:rPr>
          <w:rFonts w:ascii="Times New Roman" w:hAnsi="Times New Roman" w:cs="Times New Roman"/>
          <w:sz w:val="28"/>
          <w:szCs w:val="28"/>
        </w:rPr>
        <w:t>за подготовку письменного обращения и проектов документов</w:t>
      </w:r>
      <w:r w:rsidR="001F4191">
        <w:rPr>
          <w:rFonts w:ascii="Times New Roman" w:hAnsi="Times New Roman" w:cs="Times New Roman"/>
          <w:sz w:val="28"/>
          <w:szCs w:val="28"/>
        </w:rPr>
        <w:t>;</w:t>
      </w:r>
    </w:p>
    <w:p w:rsidR="00034BC7" w:rsidRDefault="00D467E2" w:rsidP="006126E0">
      <w:pPr>
        <w:widowControl w:val="0"/>
        <w:tabs>
          <w:tab w:val="left" w:pos="284"/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 xml:space="preserve">– своевременное изучение проекта письменного обращения, </w:t>
      </w:r>
      <w:r w:rsidR="00EB5E71">
        <w:rPr>
          <w:rFonts w:ascii="Times New Roman" w:hAnsi="Times New Roman" w:cs="Times New Roman"/>
          <w:sz w:val="28"/>
          <w:szCs w:val="28"/>
        </w:rPr>
        <w:t xml:space="preserve">его </w:t>
      </w:r>
    </w:p>
    <w:p w:rsidR="00D467E2" w:rsidRPr="008F7908" w:rsidRDefault="00D467E2" w:rsidP="006126E0">
      <w:pPr>
        <w:widowControl w:val="0"/>
        <w:tabs>
          <w:tab w:val="left" w:pos="284"/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</w:rPr>
        <w:t>визирование и передачу начальнику Управления (лицу, его замещающему);</w:t>
      </w:r>
    </w:p>
    <w:p w:rsidR="00D467E2" w:rsidRPr="008F7908" w:rsidRDefault="00D467E2" w:rsidP="006126E0">
      <w:pPr>
        <w:widowControl w:val="0"/>
        <w:tabs>
          <w:tab w:val="left" w:pos="284"/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– соблюдение срока и порядка передачи сопроводительного письма и документов специалисту Отдела, ответственному за подготовку письменного обращения и проектов документов;</w:t>
      </w:r>
    </w:p>
    <w:p w:rsidR="00D467E2" w:rsidRPr="008F7908" w:rsidRDefault="00D467E2" w:rsidP="006126E0">
      <w:pPr>
        <w:widowControl w:val="0"/>
        <w:tabs>
          <w:tab w:val="left" w:pos="284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– соблюдение срока и порядка </w:t>
      </w:r>
      <w:r w:rsidRPr="008F7908">
        <w:rPr>
          <w:rFonts w:ascii="Times New Roman" w:hAnsi="Times New Roman" w:cs="Times New Roman"/>
          <w:sz w:val="28"/>
          <w:szCs w:val="28"/>
        </w:rPr>
        <w:t xml:space="preserve">изучения проекта пояснительной записки и </w:t>
      </w:r>
      <w:r w:rsidR="00EB5E71">
        <w:rPr>
          <w:rFonts w:ascii="Times New Roman" w:hAnsi="Times New Roman" w:cs="Times New Roman"/>
          <w:sz w:val="28"/>
          <w:szCs w:val="28"/>
        </w:rPr>
        <w:t xml:space="preserve">его </w:t>
      </w:r>
      <w:r w:rsidRPr="008F7908">
        <w:rPr>
          <w:rFonts w:ascii="Times New Roman" w:hAnsi="Times New Roman" w:cs="Times New Roman"/>
          <w:sz w:val="28"/>
          <w:szCs w:val="28"/>
        </w:rPr>
        <w:t>визирования (либо проекта уведомления об отказе в приемке объекта, созданного за счет средств бюджета городского округа «Город Калининград», в муниципальную собственность городского округа «Город Калининград»), визирование одного экземпляра документа и передач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D004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8F7908">
        <w:rPr>
          <w:rFonts w:ascii="Times New Roman" w:hAnsi="Times New Roman" w:cs="Times New Roman"/>
          <w:sz w:val="28"/>
          <w:szCs w:val="28"/>
        </w:rPr>
        <w:t xml:space="preserve"> начальнику Управления (лицу, его замещающему);</w:t>
      </w:r>
    </w:p>
    <w:p w:rsidR="00D467E2" w:rsidRPr="008F7908" w:rsidRDefault="00D467E2" w:rsidP="006126E0">
      <w:pPr>
        <w:widowControl w:val="0"/>
        <w:tabs>
          <w:tab w:val="left" w:pos="284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– соблюдение срока и порядка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подписания 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трех экземпляр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 акта прием</w:t>
      </w:r>
      <w:r w:rsidR="006D004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-передачи объекта в казну городского округа «Город Калининград», передачи трех экземпляров акта прием</w:t>
      </w:r>
      <w:r w:rsidR="006D004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-передачи объекта в казну городского округа «Город Калининград» заместителю главы администрации, председателю Комитета (лицу, его замещающему).</w:t>
      </w:r>
    </w:p>
    <w:p w:rsidR="00D467E2" w:rsidRPr="008F7908" w:rsidRDefault="00D467E2" w:rsidP="006126E0">
      <w:pPr>
        <w:widowControl w:val="0"/>
        <w:tabs>
          <w:tab w:val="left" w:pos="284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07B9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. Начальник Управления</w:t>
      </w:r>
      <w:r w:rsidR="006D0043">
        <w:rPr>
          <w:rFonts w:ascii="Times New Roman" w:hAnsi="Times New Roman" w:cs="Times New Roman"/>
          <w:sz w:val="28"/>
          <w:szCs w:val="28"/>
          <w:lang w:eastAsia="ru-RU"/>
        </w:rPr>
        <w:t xml:space="preserve"> либо отдела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0043">
        <w:rPr>
          <w:rFonts w:ascii="Times New Roman" w:hAnsi="Times New Roman" w:cs="Times New Roman"/>
          <w:sz w:val="28"/>
          <w:szCs w:val="28"/>
          <w:lang w:eastAsia="ru-RU"/>
        </w:rPr>
        <w:t>в соответствующей сфере</w:t>
      </w:r>
      <w:r w:rsidR="006D0043"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(лицо, его замещающее) несет персональную ответственность за:</w:t>
      </w:r>
    </w:p>
    <w:p w:rsidR="00D467E2" w:rsidRPr="008F7908" w:rsidRDefault="00D467E2" w:rsidP="006126E0">
      <w:pPr>
        <w:widowControl w:val="0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своевременно</w:t>
      </w:r>
      <w:r w:rsidR="00F45220">
        <w:rPr>
          <w:rFonts w:ascii="Times New Roman" w:hAnsi="Times New Roman" w:cs="Times New Roman"/>
          <w:sz w:val="28"/>
          <w:szCs w:val="28"/>
        </w:rPr>
        <w:t>сть</w:t>
      </w:r>
      <w:r w:rsidRPr="008F7908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F45220">
        <w:rPr>
          <w:rFonts w:ascii="Times New Roman" w:hAnsi="Times New Roman" w:cs="Times New Roman"/>
          <w:sz w:val="28"/>
          <w:szCs w:val="28"/>
        </w:rPr>
        <w:t>я</w:t>
      </w:r>
      <w:r w:rsidRPr="008F7908">
        <w:rPr>
          <w:rFonts w:ascii="Times New Roman" w:hAnsi="Times New Roman" w:cs="Times New Roman"/>
          <w:sz w:val="28"/>
          <w:szCs w:val="28"/>
        </w:rPr>
        <w:t xml:space="preserve"> и визировани</w:t>
      </w:r>
      <w:r w:rsidR="00F45220">
        <w:rPr>
          <w:rFonts w:ascii="Times New Roman" w:hAnsi="Times New Roman" w:cs="Times New Roman"/>
          <w:sz w:val="28"/>
          <w:szCs w:val="28"/>
        </w:rPr>
        <w:t>я</w:t>
      </w:r>
      <w:r w:rsidRPr="008F7908">
        <w:rPr>
          <w:rFonts w:ascii="Times New Roman" w:hAnsi="Times New Roman" w:cs="Times New Roman"/>
          <w:sz w:val="28"/>
          <w:szCs w:val="28"/>
        </w:rPr>
        <w:t xml:space="preserve"> проекта письменного обращения, передачу двух экземпляров проекта письменного обращения заместителю главы администрации, председателю Комитета (лицу, его замещающему);</w:t>
      </w:r>
    </w:p>
    <w:p w:rsidR="00D467E2" w:rsidRPr="008F7908" w:rsidRDefault="00D467E2" w:rsidP="006126E0">
      <w:pPr>
        <w:widowControl w:val="0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своевременность изучения и подписания</w:t>
      </w:r>
      <w:r>
        <w:rPr>
          <w:rFonts w:ascii="Times New Roman" w:hAnsi="Times New Roman" w:cs="Times New Roman"/>
          <w:sz w:val="28"/>
          <w:szCs w:val="28"/>
        </w:rPr>
        <w:t xml:space="preserve"> проекта пояснительной записки</w:t>
      </w:r>
      <w:r w:rsidRPr="008F7908">
        <w:rPr>
          <w:rFonts w:ascii="Times New Roman" w:hAnsi="Times New Roman" w:cs="Times New Roman"/>
          <w:sz w:val="28"/>
          <w:szCs w:val="28"/>
        </w:rPr>
        <w:t>, визирования проекта постановления, переда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8F7908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F7908">
        <w:rPr>
          <w:rFonts w:ascii="Times New Roman" w:hAnsi="Times New Roman" w:cs="Times New Roman"/>
          <w:sz w:val="28"/>
          <w:szCs w:val="28"/>
        </w:rPr>
        <w:t xml:space="preserve"> заместителю главы администрации, председателю Комитета (лицу, его замещающему) либо</w:t>
      </w:r>
    </w:p>
    <w:p w:rsidR="00D467E2" w:rsidRPr="008F7908" w:rsidRDefault="00D467E2" w:rsidP="006126E0">
      <w:pPr>
        <w:widowControl w:val="0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– своевременность изучения проекта уведомления об отказе в приемке объекта, созданного за счет средств бюджета городского округа «Город Калининград», в муниципальную собственность городского округа «Город Калининград», подписание двух экземпляров документа и передачу их специалисту Отдела, ответственному за подготовку письменного обращения и проектов документов.</w:t>
      </w:r>
    </w:p>
    <w:p w:rsidR="00D467E2" w:rsidRPr="008F7908" w:rsidRDefault="00D467E2" w:rsidP="006126E0">
      <w:pPr>
        <w:widowControl w:val="0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08">
        <w:rPr>
          <w:rFonts w:ascii="Times New Roman" w:hAnsi="Times New Roman" w:cs="Times New Roman"/>
          <w:sz w:val="28"/>
          <w:szCs w:val="28"/>
        </w:rPr>
        <w:t>4.</w:t>
      </w:r>
      <w:r w:rsidR="00507B9B">
        <w:rPr>
          <w:rFonts w:ascii="Times New Roman" w:hAnsi="Times New Roman" w:cs="Times New Roman"/>
          <w:sz w:val="28"/>
          <w:szCs w:val="28"/>
        </w:rPr>
        <w:t>7</w:t>
      </w:r>
      <w:r w:rsidRPr="008F7908">
        <w:rPr>
          <w:rFonts w:ascii="Times New Roman" w:hAnsi="Times New Roman" w:cs="Times New Roman"/>
          <w:sz w:val="28"/>
          <w:szCs w:val="28"/>
        </w:rPr>
        <w:t>. </w:t>
      </w:r>
      <w:r w:rsidR="006D0043">
        <w:rPr>
          <w:rFonts w:ascii="Times New Roman" w:hAnsi="Times New Roman" w:cs="Times New Roman"/>
          <w:sz w:val="28"/>
          <w:szCs w:val="28"/>
          <w:lang w:eastAsia="ru-RU"/>
        </w:rPr>
        <w:t>Начальник У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правления либо отдела в соответствующей сфере (лиц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 замещающ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е) нес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т персональную ответственность за:</w:t>
      </w:r>
    </w:p>
    <w:p w:rsidR="00D467E2" w:rsidRPr="008F7908" w:rsidRDefault="00D467E2" w:rsidP="006126E0">
      <w:pPr>
        <w:widowControl w:val="0"/>
        <w:tabs>
          <w:tab w:val="left" w:pos="426"/>
          <w:tab w:val="left" w:pos="851"/>
          <w:tab w:val="left" w:pos="993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– соблюдение срока и порядка изучения письменного обращения с запросом и комплект</w:t>
      </w:r>
      <w:r w:rsidR="006D004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документов, назначения ответственного исполнителя;</w:t>
      </w:r>
    </w:p>
    <w:p w:rsidR="00D467E2" w:rsidRPr="008F7908" w:rsidRDefault="00D467E2" w:rsidP="006126E0">
      <w:pPr>
        <w:widowControl w:val="0"/>
        <w:tabs>
          <w:tab w:val="left" w:pos="426"/>
          <w:tab w:val="left" w:pos="851"/>
          <w:tab w:val="left" w:pos="993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– соблюдение срока и порядка организации подготовки проекта акта согласования приемки имущества в муниципальную собственность городского округа «Город Калининград» по утвержденной форме и сопроводительного письма к нему, согласования документов;</w:t>
      </w:r>
    </w:p>
    <w:p w:rsidR="00D467E2" w:rsidRPr="008F7908" w:rsidRDefault="00D467E2" w:rsidP="006126E0">
      <w:pPr>
        <w:widowControl w:val="0"/>
        <w:tabs>
          <w:tab w:val="left" w:pos="426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69D3">
        <w:rPr>
          <w:rFonts w:ascii="Times New Roman" w:hAnsi="Times New Roman" w:cs="Times New Roman"/>
          <w:sz w:val="28"/>
          <w:szCs w:val="28"/>
          <w:lang w:eastAsia="ru-RU"/>
        </w:rPr>
        <w:t xml:space="preserve">– своевременность передачи акта согласования, запроса и комплекта </w:t>
      </w:r>
      <w:r w:rsidRPr="005269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документов делопроизводителю </w:t>
      </w:r>
      <w:r w:rsidR="00077D43" w:rsidRPr="005269D3">
        <w:rPr>
          <w:rFonts w:ascii="Times New Roman" w:hAnsi="Times New Roman" w:cs="Times New Roman"/>
          <w:sz w:val="28"/>
          <w:szCs w:val="28"/>
          <w:lang w:eastAsia="ru-RU"/>
        </w:rPr>
        <w:t>общего о</w:t>
      </w:r>
      <w:r w:rsidRPr="005269D3">
        <w:rPr>
          <w:rFonts w:ascii="Times New Roman" w:hAnsi="Times New Roman" w:cs="Times New Roman"/>
          <w:sz w:val="28"/>
          <w:szCs w:val="28"/>
          <w:lang w:eastAsia="ru-RU"/>
        </w:rPr>
        <w:t>тдела.</w:t>
      </w:r>
    </w:p>
    <w:p w:rsidR="00D467E2" w:rsidRPr="008F7908" w:rsidRDefault="00D467E2" w:rsidP="006126E0">
      <w:pPr>
        <w:widowControl w:val="0"/>
        <w:tabs>
          <w:tab w:val="left" w:pos="426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07B9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. Заместитель главы администрации, председатель </w:t>
      </w:r>
      <w:r w:rsidR="009A01DD" w:rsidRPr="005269D3">
        <w:rPr>
          <w:rFonts w:ascii="Times New Roman" w:hAnsi="Times New Roman" w:cs="Times New Roman"/>
          <w:sz w:val="28"/>
          <w:szCs w:val="28"/>
          <w:lang w:eastAsia="ru-RU"/>
        </w:rPr>
        <w:t>профильного</w:t>
      </w:r>
      <w:r w:rsidR="009A01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комитета (лицо, его замещающее) несет персональную ответственность за:</w:t>
      </w:r>
    </w:p>
    <w:p w:rsidR="00D467E2" w:rsidRPr="008F7908" w:rsidRDefault="00D467E2" w:rsidP="006126E0">
      <w:pPr>
        <w:widowControl w:val="0"/>
        <w:tabs>
          <w:tab w:val="left" w:pos="426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– соблюдение срока и порядка подписания акта согласования приемки имущества в муниципальную собственность городского округа «Город Калининград» по утвержденной форме и сопроводительного письма к нему.</w:t>
      </w:r>
    </w:p>
    <w:p w:rsidR="00077D43" w:rsidRPr="005269D3" w:rsidRDefault="00D467E2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07B9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5269D3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077D43" w:rsidRPr="005269D3">
        <w:rPr>
          <w:rFonts w:ascii="Times New Roman" w:hAnsi="Times New Roman" w:cs="Times New Roman"/>
          <w:sz w:val="28"/>
          <w:szCs w:val="28"/>
        </w:rPr>
        <w:t>Делопроизводитель общего отдела несет персональную ответственность за: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– </w:t>
      </w:r>
      <w:r w:rsidR="003A176B">
        <w:rPr>
          <w:rFonts w:ascii="Times New Roman" w:hAnsi="Times New Roman" w:cs="Times New Roman"/>
          <w:sz w:val="28"/>
          <w:szCs w:val="28"/>
        </w:rPr>
        <w:t>порядок</w:t>
      </w:r>
      <w:r w:rsidRPr="005269D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E73F7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Pr="005269D3">
        <w:rPr>
          <w:rFonts w:ascii="Times New Roman" w:hAnsi="Times New Roman" w:cs="Times New Roman"/>
          <w:sz w:val="28"/>
          <w:szCs w:val="28"/>
        </w:rPr>
        <w:t xml:space="preserve">согласования проекта </w:t>
      </w:r>
      <w:r w:rsidR="006D0043">
        <w:rPr>
          <w:rFonts w:ascii="Times New Roman" w:hAnsi="Times New Roman" w:cs="Times New Roman"/>
          <w:sz w:val="28"/>
          <w:szCs w:val="28"/>
        </w:rPr>
        <w:t>п</w:t>
      </w:r>
      <w:r w:rsidRPr="005269D3">
        <w:rPr>
          <w:rFonts w:ascii="Times New Roman" w:hAnsi="Times New Roman" w:cs="Times New Roman"/>
          <w:sz w:val="28"/>
          <w:szCs w:val="28"/>
        </w:rPr>
        <w:t>остановления;</w:t>
      </w:r>
    </w:p>
    <w:p w:rsidR="002B311D" w:rsidRPr="005269D3" w:rsidRDefault="002B311D" w:rsidP="002B3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– соблюдение срока и порядка регистрации письменного обращения, проставления регистрационного номера и даты регистрации на всех экземплярах документа;</w:t>
      </w:r>
    </w:p>
    <w:p w:rsidR="002B311D" w:rsidRPr="005269D3" w:rsidRDefault="002B311D" w:rsidP="002B3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– своевременность </w:t>
      </w:r>
      <w:r w:rsidR="003A176B">
        <w:rPr>
          <w:rFonts w:ascii="Times New Roman" w:hAnsi="Times New Roman" w:cs="Times New Roman"/>
          <w:sz w:val="28"/>
          <w:szCs w:val="28"/>
        </w:rPr>
        <w:t>пересылки</w:t>
      </w:r>
      <w:r w:rsidRPr="005269D3">
        <w:rPr>
          <w:rFonts w:ascii="Times New Roman" w:hAnsi="Times New Roman" w:cs="Times New Roman"/>
          <w:sz w:val="28"/>
          <w:szCs w:val="28"/>
        </w:rPr>
        <w:t xml:space="preserve"> письменного обращения начальнику Управления или отдела  в соответствующей сфере (лиц</w:t>
      </w:r>
      <w:r w:rsidR="006E73F7">
        <w:rPr>
          <w:rFonts w:ascii="Times New Roman" w:hAnsi="Times New Roman" w:cs="Times New Roman"/>
          <w:sz w:val="28"/>
          <w:szCs w:val="28"/>
        </w:rPr>
        <w:t>у</w:t>
      </w:r>
      <w:r w:rsidRPr="005269D3">
        <w:rPr>
          <w:rFonts w:ascii="Times New Roman" w:hAnsi="Times New Roman" w:cs="Times New Roman"/>
          <w:sz w:val="28"/>
          <w:szCs w:val="28"/>
        </w:rPr>
        <w:t xml:space="preserve">, </w:t>
      </w:r>
      <w:r w:rsidR="006E73F7">
        <w:rPr>
          <w:rFonts w:ascii="Times New Roman" w:hAnsi="Times New Roman" w:cs="Times New Roman"/>
          <w:sz w:val="28"/>
          <w:szCs w:val="28"/>
        </w:rPr>
        <w:t>его</w:t>
      </w:r>
      <w:r w:rsidRPr="005269D3">
        <w:rPr>
          <w:rFonts w:ascii="Times New Roman" w:hAnsi="Times New Roman" w:cs="Times New Roman"/>
          <w:sz w:val="28"/>
          <w:szCs w:val="28"/>
        </w:rPr>
        <w:t xml:space="preserve"> замещающ</w:t>
      </w:r>
      <w:r w:rsidR="006E73F7">
        <w:rPr>
          <w:rFonts w:ascii="Times New Roman" w:hAnsi="Times New Roman" w:cs="Times New Roman"/>
          <w:sz w:val="28"/>
          <w:szCs w:val="28"/>
        </w:rPr>
        <w:t>ему</w:t>
      </w:r>
      <w:r w:rsidRPr="005269D3">
        <w:rPr>
          <w:rFonts w:ascii="Times New Roman" w:hAnsi="Times New Roman" w:cs="Times New Roman"/>
          <w:sz w:val="28"/>
          <w:szCs w:val="28"/>
        </w:rPr>
        <w:t>);</w:t>
      </w:r>
    </w:p>
    <w:p w:rsidR="002B311D" w:rsidRPr="005269D3" w:rsidRDefault="002B311D" w:rsidP="002B3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–   соблюдение срока и порядка регистрации сопроводительного письма, проставления регистрационного номера и даты на экземплярах документа;</w:t>
      </w:r>
    </w:p>
    <w:p w:rsidR="00D467E2" w:rsidRPr="008F7908" w:rsidRDefault="00D467E2" w:rsidP="00077D43">
      <w:pPr>
        <w:widowControl w:val="0"/>
        <w:tabs>
          <w:tab w:val="left" w:pos="426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507B9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. Начальник Отдела </w:t>
      </w:r>
      <w:r w:rsidR="004650DF">
        <w:rPr>
          <w:rFonts w:ascii="Times New Roman" w:hAnsi="Times New Roman" w:cs="Times New Roman"/>
          <w:sz w:val="28"/>
          <w:szCs w:val="28"/>
          <w:lang w:eastAsia="ru-RU"/>
        </w:rPr>
        <w:t>бухгалтерского учета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 xml:space="preserve"> (лицо, его замещающее) несет персональную  ответственность за: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- соблюдение сроков назначения специалиста Отдела бухгалтерского учета, ответственного за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4650DF">
        <w:rPr>
          <w:rFonts w:ascii="Times New Roman" w:hAnsi="Times New Roman" w:cs="Times New Roman"/>
          <w:sz w:val="28"/>
          <w:szCs w:val="28"/>
        </w:rPr>
        <w:t>е</w:t>
      </w:r>
      <w:r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функции, и передачи ему сопроводительного письма с комплектом документов;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­ соблюдение срока передачи трех подписанных экземпляров акта приема-передачи объекта в казну городского округа «Город Калининград» заместителю главы администрации, председателю Комитета (лицу, его замещающему) для утверждения;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- своевременность изучения информации из реестра и соответствующих объекту первичных документов (акта приема-передачи объекта в казну городског</w:t>
      </w:r>
      <w:r w:rsidR="006E73F7">
        <w:rPr>
          <w:rFonts w:ascii="Times New Roman" w:hAnsi="Times New Roman" w:cs="Times New Roman"/>
          <w:sz w:val="28"/>
          <w:szCs w:val="28"/>
        </w:rPr>
        <w:t xml:space="preserve">о округа «Город Калининград» и </w:t>
      </w:r>
      <w:r w:rsidR="00F73727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6E73F7">
        <w:rPr>
          <w:rFonts w:ascii="Times New Roman" w:hAnsi="Times New Roman" w:cs="Times New Roman"/>
          <w:sz w:val="28"/>
          <w:szCs w:val="28"/>
        </w:rPr>
        <w:t>п</w:t>
      </w:r>
      <w:r w:rsidRPr="005269D3">
        <w:rPr>
          <w:rFonts w:ascii="Times New Roman" w:hAnsi="Times New Roman" w:cs="Times New Roman"/>
          <w:sz w:val="28"/>
          <w:szCs w:val="28"/>
        </w:rPr>
        <w:t>остановления);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- своевременность передачи информации из реестра с приложением соответствующих объекту первичных документов (акта приема-передачи объекта в казну городского округа «Город Калининград» и </w:t>
      </w:r>
      <w:r w:rsidR="00F73727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4650DF">
        <w:rPr>
          <w:rFonts w:ascii="Times New Roman" w:hAnsi="Times New Roman" w:cs="Times New Roman"/>
          <w:sz w:val="28"/>
          <w:szCs w:val="28"/>
        </w:rPr>
        <w:t>п</w:t>
      </w:r>
      <w:r w:rsidRPr="005269D3">
        <w:rPr>
          <w:rFonts w:ascii="Times New Roman" w:hAnsi="Times New Roman" w:cs="Times New Roman"/>
          <w:sz w:val="28"/>
          <w:szCs w:val="28"/>
        </w:rPr>
        <w:t xml:space="preserve">остановления) специалисту Отдела бухгалтерского учета, ответственному за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Pr="005269D3">
        <w:rPr>
          <w:rFonts w:ascii="Times New Roman" w:hAnsi="Times New Roman" w:cs="Times New Roman"/>
          <w:sz w:val="28"/>
          <w:szCs w:val="28"/>
        </w:rPr>
        <w:t>е муниципальной функции;</w:t>
      </w:r>
    </w:p>
    <w:p w:rsidR="00077D43" w:rsidRPr="002D70D9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- своевременность передачи начальнику Отдела (лицу, его замещающему) двух экземпляров акта приема-передачи объекта недвижимого имущества.</w:t>
      </w:r>
    </w:p>
    <w:p w:rsidR="00486445" w:rsidRDefault="00D467E2" w:rsidP="006126E0">
      <w:pPr>
        <w:widowControl w:val="0"/>
        <w:tabs>
          <w:tab w:val="left" w:pos="426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507B9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48644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486445" w:rsidRPr="00486445">
        <w:rPr>
          <w:rFonts w:ascii="Times New Roman" w:hAnsi="Times New Roman" w:cs="Times New Roman"/>
          <w:sz w:val="28"/>
          <w:szCs w:val="28"/>
          <w:lang w:eastAsia="ru-RU"/>
        </w:rPr>
        <w:t xml:space="preserve">пециалист Отдела </w:t>
      </w:r>
      <w:r w:rsidR="004650DF" w:rsidRPr="005269D3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="00486445">
        <w:rPr>
          <w:rFonts w:ascii="Times New Roman" w:hAnsi="Times New Roman" w:cs="Times New Roman"/>
          <w:sz w:val="28"/>
          <w:szCs w:val="28"/>
          <w:lang w:eastAsia="ru-RU"/>
        </w:rPr>
        <w:t xml:space="preserve"> несет персональную ответственность за: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- соблюдение срока изучения сведений, указанных в акте приема-передачи объекта в казну городского округа «Город Калининград»;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- правильность заполнения граф в акте приема-передачи объекта в казну городского округа «Город Калининград»;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 xml:space="preserve">- своевременность передачи сопроводительного письма, технической документации на передаваемый объект недвижимого имущества и трех </w:t>
      </w:r>
      <w:r w:rsidRPr="005269D3">
        <w:rPr>
          <w:rFonts w:ascii="Times New Roman" w:hAnsi="Times New Roman" w:cs="Times New Roman"/>
          <w:sz w:val="28"/>
          <w:szCs w:val="28"/>
        </w:rPr>
        <w:lastRenderedPageBreak/>
        <w:t>экземпляров акта приема-передачи объекта в казну городского округа «Город Калининград» главному бухгалтеру (лицу, его замещающему);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- правильность внесения сведений об указанном в акте приема-передачи объекте недвижимого имущества в бухгалтерскую программу «1-С»;</w:t>
      </w:r>
    </w:p>
    <w:p w:rsidR="00077D43" w:rsidRPr="005269D3" w:rsidRDefault="00077D43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</w:rPr>
        <w:t>- своевременность подшивки в дело одного экземпляра акта приема-передачи объекта в казну городского округа «Город Калининград», технической документации на переданный объект;</w:t>
      </w:r>
    </w:p>
    <w:p w:rsidR="00077D43" w:rsidRPr="002B311D" w:rsidRDefault="00077D43" w:rsidP="002B3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269D3">
        <w:rPr>
          <w:rFonts w:ascii="Times New Roman" w:hAnsi="Times New Roman" w:cs="Times New Roman"/>
          <w:sz w:val="28"/>
          <w:szCs w:val="28"/>
        </w:rPr>
        <w:t>- своевременность передачи двух экземпляров акта приема-передачи объекта недвижимого имущества начальнику Отдела бухгалтерского учета (лицу, его замещ</w:t>
      </w:r>
      <w:r w:rsidR="002B311D" w:rsidRPr="005269D3">
        <w:rPr>
          <w:rFonts w:ascii="Times New Roman" w:hAnsi="Times New Roman" w:cs="Times New Roman"/>
          <w:sz w:val="28"/>
          <w:szCs w:val="28"/>
        </w:rPr>
        <w:t>ающему)</w:t>
      </w:r>
      <w:r w:rsidRPr="005269D3">
        <w:rPr>
          <w:rFonts w:ascii="Times New Roman" w:hAnsi="Times New Roman" w:cs="Times New Roman"/>
          <w:sz w:val="28"/>
          <w:szCs w:val="28"/>
        </w:rPr>
        <w:t>.</w:t>
      </w:r>
    </w:p>
    <w:p w:rsidR="00D467E2" w:rsidRPr="008F7908" w:rsidRDefault="00D467E2" w:rsidP="00077D43">
      <w:pPr>
        <w:widowControl w:val="0"/>
        <w:tabs>
          <w:tab w:val="left" w:pos="426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7908"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507B9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F7908">
        <w:rPr>
          <w:rFonts w:ascii="Times New Roman" w:hAnsi="Times New Roman" w:cs="Times New Roman"/>
          <w:sz w:val="28"/>
          <w:szCs w:val="28"/>
          <w:lang w:eastAsia="ru-RU"/>
        </w:rPr>
        <w:t>. Персональная ответственность начальников Управлений, Отделов, специалистов Отделов закрепляется в их должностных инструкциях в соответствии с требованиями законодательства Российской Федерации.</w:t>
      </w:r>
    </w:p>
    <w:p w:rsidR="00077D43" w:rsidRPr="002D70D9" w:rsidRDefault="00D467E2" w:rsidP="00077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D3"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507B9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269D3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077D43" w:rsidRPr="005269D3">
        <w:rPr>
          <w:rFonts w:ascii="Times New Roman" w:hAnsi="Times New Roman" w:cs="Times New Roman"/>
          <w:sz w:val="28"/>
          <w:szCs w:val="28"/>
        </w:rPr>
        <w:t xml:space="preserve">Директором МФЦ (лицом, их замещающим), начальником Отдела и начальником Отдела бухгалтерского учета (лицами, их замещающими), ответственным за организацию работы по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4650DF">
        <w:rPr>
          <w:rFonts w:ascii="Times New Roman" w:hAnsi="Times New Roman" w:cs="Times New Roman"/>
          <w:sz w:val="28"/>
          <w:szCs w:val="28"/>
        </w:rPr>
        <w:t>ю</w:t>
      </w:r>
      <w:r w:rsidR="00077D43"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функции, определя</w:t>
      </w:r>
      <w:r w:rsidR="004650DF">
        <w:rPr>
          <w:rFonts w:ascii="Times New Roman" w:hAnsi="Times New Roman" w:cs="Times New Roman"/>
          <w:sz w:val="28"/>
          <w:szCs w:val="28"/>
        </w:rPr>
        <w:t>ю</w:t>
      </w:r>
      <w:r w:rsidR="00077D43" w:rsidRPr="005269D3">
        <w:rPr>
          <w:rFonts w:ascii="Times New Roman" w:hAnsi="Times New Roman" w:cs="Times New Roman"/>
          <w:sz w:val="28"/>
          <w:szCs w:val="28"/>
        </w:rPr>
        <w:t xml:space="preserve">тся периодичность, порядок и формы контроля за </w:t>
      </w:r>
      <w:r w:rsidR="00034BC7">
        <w:rPr>
          <w:rFonts w:ascii="Times New Roman" w:hAnsi="Times New Roman" w:cs="Times New Roman"/>
          <w:sz w:val="28"/>
          <w:szCs w:val="28"/>
        </w:rPr>
        <w:t>исполнение</w:t>
      </w:r>
      <w:r w:rsidR="004650DF">
        <w:rPr>
          <w:rFonts w:ascii="Times New Roman" w:hAnsi="Times New Roman" w:cs="Times New Roman"/>
          <w:sz w:val="28"/>
          <w:szCs w:val="28"/>
        </w:rPr>
        <w:t>м</w:t>
      </w:r>
      <w:r w:rsidR="00077D43" w:rsidRPr="005269D3">
        <w:rPr>
          <w:rFonts w:ascii="Times New Roman" w:hAnsi="Times New Roman" w:cs="Times New Roman"/>
          <w:sz w:val="28"/>
          <w:szCs w:val="28"/>
        </w:rPr>
        <w:t xml:space="preserve"> муниципальной функции.</w:t>
      </w:r>
    </w:p>
    <w:p w:rsidR="009F4D0D" w:rsidRPr="00076F1F" w:rsidRDefault="00D467E2" w:rsidP="00077D43">
      <w:pPr>
        <w:widowControl w:val="0"/>
        <w:tabs>
          <w:tab w:val="left" w:pos="426"/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F7908">
        <w:rPr>
          <w:rFonts w:ascii="Times New Roman" w:hAnsi="Times New Roman" w:cs="Times New Roman"/>
          <w:kern w:val="1"/>
          <w:sz w:val="28"/>
          <w:szCs w:val="28"/>
        </w:rPr>
        <w:t>По результатам контроля в случае выявления нарушений положений настоящего Регламента осуществляется привлечение виновных лиц к ответственности в соответствии с законодательством Российской Федерации.</w:t>
      </w:r>
    </w:p>
    <w:p w:rsidR="005F2ACF" w:rsidRDefault="005F2ACF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5F2ACF" w:rsidRDefault="005F2ACF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5F2ACF" w:rsidRDefault="005F2ACF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5F2ACF" w:rsidRDefault="005F2ACF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5F2ACF" w:rsidRDefault="005F2ACF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5269D3" w:rsidRDefault="005269D3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5269D3" w:rsidRDefault="005269D3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5269D3" w:rsidRDefault="005269D3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5269D3" w:rsidRDefault="005269D3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5269D3" w:rsidRDefault="005269D3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366D12" w:rsidRDefault="00366D12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366D12" w:rsidRDefault="00366D12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366D12" w:rsidRDefault="00366D12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366D12" w:rsidRDefault="00366D12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366D12" w:rsidRDefault="00366D12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366D12" w:rsidRDefault="00366D12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366D12" w:rsidRDefault="00366D12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643666" w:rsidRDefault="00643666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2A4CD4" w:rsidRDefault="002A4CD4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3A176B" w:rsidRDefault="003A176B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3A176B" w:rsidRDefault="003A176B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3A176B" w:rsidRDefault="003A176B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3A176B" w:rsidRDefault="003A176B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5F2ACF" w:rsidRDefault="00D467E2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8411F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467E2" w:rsidRPr="008411F9" w:rsidRDefault="00D467E2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8411F9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-11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3" w:name="Par839"/>
      <w:bookmarkEnd w:id="3"/>
      <w:r w:rsidRPr="008411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Форма запроса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Заместителю главы администрации, председателю комитета муниципального имущества и земельных ресурсов администрации городского округа «Город Калининград»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Юридический адрес: ___________________________________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Адрес фактического нахождения: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_________________________________________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Контактный телефон и адрес электронной почты (при наличии):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Запрос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о приемке в муниципальную собственность городского округа «Город Калининград» объектов движимого и (или) недвижимого имущества, созданных либо приобретенных за счет средств бюджета городского округа «Город Калининград»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467E2" w:rsidRPr="004650DF" w:rsidRDefault="004650DF" w:rsidP="006126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Прошу </w:t>
      </w:r>
      <w:r w:rsidR="00D467E2" w:rsidRPr="008411F9">
        <w:rPr>
          <w:rFonts w:ascii="Times New Roman" w:hAnsi="Times New Roman" w:cs="Times New Roman"/>
          <w:sz w:val="28"/>
          <w:szCs w:val="28"/>
          <w:lang w:eastAsia="ru-RU"/>
        </w:rPr>
        <w:t xml:space="preserve">принять в муниципальную собственность городского округа </w:t>
      </w:r>
      <w:r w:rsidR="00D467E2" w:rsidRPr="006E73F7">
        <w:rPr>
          <w:rFonts w:ascii="Times New Roman" w:hAnsi="Times New Roman" w:cs="Times New Roman"/>
          <w:sz w:val="28"/>
          <w:szCs w:val="28"/>
          <w:lang w:eastAsia="ru-RU"/>
        </w:rPr>
        <w:t xml:space="preserve">«Город Калининград» объект(-ы) </w:t>
      </w:r>
      <w:r w:rsidR="00FD0E0F" w:rsidRPr="004650DF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движимого и</w:t>
      </w:r>
      <w:r w:rsidR="006E73F7">
        <w:rPr>
          <w:rFonts w:ascii="Times New Roman" w:hAnsi="Times New Roman" w:cs="Times New Roman"/>
          <w:sz w:val="28"/>
          <w:szCs w:val="28"/>
          <w:u w:val="single"/>
          <w:lang w:eastAsia="ru-RU"/>
        </w:rPr>
        <w:t>/</w:t>
      </w:r>
      <w:r w:rsidR="00D467E2" w:rsidRPr="004650D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или недвижимого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</w:t>
      </w:r>
      <w:r w:rsidR="00D467E2" w:rsidRPr="004650DF">
        <w:rPr>
          <w:rFonts w:ascii="Times New Roman" w:hAnsi="Times New Roman" w:cs="Times New Roman"/>
          <w:sz w:val="20"/>
          <w:szCs w:val="20"/>
          <w:lang w:eastAsia="ru-RU"/>
        </w:rPr>
        <w:t xml:space="preserve">     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411F9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8411F9">
        <w:rPr>
          <w:rFonts w:ascii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8411F9">
        <w:rPr>
          <w:rFonts w:ascii="Times New Roman" w:hAnsi="Times New Roman" w:cs="Times New Roman"/>
          <w:sz w:val="20"/>
          <w:szCs w:val="20"/>
          <w:lang w:eastAsia="ru-RU"/>
        </w:rPr>
        <w:t xml:space="preserve"> (нужное подчеркнуть)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имущества, </w:t>
      </w:r>
      <w:r w:rsidRPr="008411F9">
        <w:rPr>
          <w:rFonts w:ascii="Times New Roman" w:hAnsi="Times New Roman" w:cs="Times New Roman"/>
          <w:sz w:val="28"/>
          <w:szCs w:val="28"/>
          <w:lang w:eastAsia="ru-RU"/>
        </w:rPr>
        <w:t>расположенн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59798E">
        <w:rPr>
          <w:rFonts w:ascii="Times New Roman" w:hAnsi="Times New Roman" w:cs="Times New Roman"/>
          <w:sz w:val="28"/>
          <w:szCs w:val="28"/>
          <w:lang w:eastAsia="ru-RU"/>
        </w:rPr>
        <w:t>й(-ые)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411F9">
        <w:rPr>
          <w:rFonts w:ascii="Times New Roman" w:hAnsi="Times New Roman" w:cs="Times New Roman"/>
          <w:sz w:val="28"/>
          <w:szCs w:val="28"/>
          <w:lang w:eastAsia="ru-RU"/>
        </w:rPr>
        <w:t>по адресу: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______________________________________________________________________________.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411F9">
        <w:rPr>
          <w:rFonts w:ascii="Times New Roman" w:hAnsi="Times New Roman" w:cs="Times New Roman"/>
          <w:sz w:val="20"/>
          <w:szCs w:val="20"/>
          <w:lang w:eastAsia="ru-RU"/>
        </w:rPr>
        <w:t xml:space="preserve">(указать адрес местонахождения </w:t>
      </w:r>
      <w:r w:rsidR="0059798E">
        <w:rPr>
          <w:rFonts w:ascii="Times New Roman" w:hAnsi="Times New Roman" w:cs="Times New Roman"/>
          <w:sz w:val="20"/>
          <w:szCs w:val="20"/>
          <w:lang w:eastAsia="ru-RU"/>
        </w:rPr>
        <w:t>объекта</w:t>
      </w:r>
      <w:r>
        <w:rPr>
          <w:rFonts w:ascii="Times New Roman" w:hAnsi="Times New Roman" w:cs="Times New Roman"/>
          <w:sz w:val="20"/>
          <w:szCs w:val="20"/>
          <w:lang w:eastAsia="ru-RU"/>
        </w:rPr>
        <w:t>(-ов)</w:t>
      </w:r>
      <w:r w:rsidRPr="008411F9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7E2" w:rsidRPr="00507B9B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8411F9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507B9B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рассмотрения </w:t>
      </w:r>
      <w:r w:rsidR="004650DF">
        <w:rPr>
          <w:rFonts w:ascii="Times New Roman" w:hAnsi="Times New Roman" w:cs="Times New Roman"/>
          <w:sz w:val="28"/>
          <w:szCs w:val="28"/>
          <w:lang w:eastAsia="ru-RU"/>
        </w:rPr>
        <w:t xml:space="preserve">запроса </w:t>
      </w:r>
      <w:r w:rsidRPr="00507B9B">
        <w:rPr>
          <w:rFonts w:ascii="Times New Roman" w:hAnsi="Times New Roman" w:cs="Times New Roman"/>
          <w:sz w:val="28"/>
          <w:szCs w:val="28"/>
          <w:lang w:eastAsia="ru-RU"/>
        </w:rPr>
        <w:t>прошу сообщить:</w:t>
      </w:r>
    </w:p>
    <w:p w:rsidR="00D467E2" w:rsidRPr="00507B9B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7E2" w:rsidRPr="00507B9B" w:rsidRDefault="00D63D5A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46" o:spid="_x0000_s1027" style="position:absolute;margin-left:14.15pt;margin-top:2.15pt;width:26.25pt;height:22pt;z-index:1;visibility:visible">
            <v:textbox style="layout-flow:vertical;mso-layout-flow-alt:bottom-to-top">
              <w:txbxContent>
                <w:p w:rsidR="00F73727" w:rsidRPr="00975A33" w:rsidRDefault="00F73727" w:rsidP="008411F9">
                  <w:pPr>
                    <w:jc w:val="right"/>
                    <w:rPr>
                      <w:u w:val="single"/>
                    </w:rPr>
                  </w:pPr>
                </w:p>
              </w:txbxContent>
            </v:textbox>
          </v:rect>
        </w:pict>
      </w:r>
      <w:r w:rsidR="00D467E2" w:rsidRPr="00507B9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по почте  ____________________________________________________</w:t>
      </w:r>
    </w:p>
    <w:p w:rsidR="00D467E2" w:rsidRPr="00507B9B" w:rsidRDefault="00D63D5A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45" o:spid="_x0000_s1028" style="position:absolute;margin-left:14.15pt;margin-top:13.8pt;width:26.25pt;height:23.35pt;z-index:2;visibility:visible">
            <v:textbox style="layout-flow:vertical;mso-layout-flow-alt:bottom-to-top">
              <w:txbxContent>
                <w:p w:rsidR="00F73727" w:rsidRPr="00975A33" w:rsidRDefault="00F73727" w:rsidP="008411F9">
                  <w:pPr>
                    <w:jc w:val="right"/>
                    <w:rPr>
                      <w:u w:val="single"/>
                    </w:rPr>
                  </w:pPr>
                </w:p>
              </w:txbxContent>
            </v:textbox>
          </v:rect>
        </w:pict>
      </w:r>
      <w:r w:rsidR="00D467E2" w:rsidRPr="00507B9B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7B9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при личном обращении</w:t>
      </w:r>
      <w:r w:rsidRPr="008411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33C6A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sz w:val="24"/>
          <w:szCs w:val="24"/>
          <w:lang w:eastAsia="ru-RU"/>
        </w:rPr>
        <w:t>«___» __________ 20______ г.        ___________________    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633C6A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_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204"/>
        <w:gridCol w:w="3402"/>
      </w:tblGrid>
      <w:tr w:rsidR="00325F21" w:rsidRPr="00325F21" w:rsidTr="00325F21">
        <w:tc>
          <w:tcPr>
            <w:tcW w:w="6204" w:type="dxa"/>
            <w:shd w:val="clear" w:color="auto" w:fill="auto"/>
          </w:tcPr>
          <w:p w:rsidR="00633C6A" w:rsidRPr="00325F21" w:rsidRDefault="00633C6A" w:rsidP="0032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5F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6E73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325F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(личная подпись)     </w:t>
            </w:r>
          </w:p>
        </w:tc>
        <w:tc>
          <w:tcPr>
            <w:tcW w:w="3402" w:type="dxa"/>
            <w:shd w:val="clear" w:color="auto" w:fill="auto"/>
          </w:tcPr>
          <w:p w:rsidR="00633C6A" w:rsidRPr="00325F21" w:rsidRDefault="00633C6A" w:rsidP="006E7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5F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(инициалы, фамилия руководителя или иного представителя организации)</w:t>
            </w:r>
          </w:p>
          <w:p w:rsidR="00633C6A" w:rsidRPr="00325F21" w:rsidRDefault="00633C6A" w:rsidP="0032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162F" w:rsidRDefault="00D467E2" w:rsidP="00633C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59798E" w:rsidRDefault="001F4191" w:rsidP="001F419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D467E2" w:rsidRPr="008411F9">
        <w:rPr>
          <w:rFonts w:ascii="Times New Roman" w:hAnsi="Times New Roman" w:cs="Times New Roman"/>
          <w:sz w:val="28"/>
          <w:szCs w:val="28"/>
          <w:lang w:eastAsia="ru-RU"/>
        </w:rPr>
        <w:t>риложение № 2</w:t>
      </w:r>
    </w:p>
    <w:p w:rsidR="00D467E2" w:rsidRPr="008411F9" w:rsidRDefault="00D467E2" w:rsidP="001F419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к Регламенту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Образец заполнения запроса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Заместителю главы администрации, председателю комитета муниципального имущества и земельных ресурсов администрации городского округа «Город Калининград»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411F9">
        <w:rPr>
          <w:rFonts w:ascii="Times New Roman" w:hAnsi="Times New Roman" w:cs="Times New Roman"/>
          <w:sz w:val="24"/>
          <w:szCs w:val="24"/>
          <w:u w:val="single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КП</w:t>
      </w:r>
      <w:r w:rsidRPr="008411F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ГОРСТРОЙ</w:t>
      </w:r>
      <w:r w:rsidRPr="008411F9">
        <w:rPr>
          <w:rFonts w:ascii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Юридический адрес: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236000, г. Калининград, 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пл. Победы, 1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Адрес фактического нахождения: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8411F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236000, г. Калининград, </w:t>
      </w:r>
    </w:p>
    <w:p w:rsidR="00D467E2" w:rsidRPr="00C74C55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74C5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пл. Победы, 1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Контактный телефон и адрес электронной почты (при наличии):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u w:val="single"/>
          <w:lang w:eastAsia="ru-RU"/>
        </w:rPr>
        <w:t>214794, priemnaya@vk39.ru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Запрос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о приемке в муниципальную собственность городского округа «Город Калининград» объектов движимого и (или) недвижимого имущества, созданных либо приобретенных за счет средств бюджета городского округа «Город Калининград»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Прошу Вас принять в муниципальную собственность городского ок</w:t>
      </w:r>
      <w:r w:rsidR="0059798E">
        <w:rPr>
          <w:rFonts w:ascii="Times New Roman" w:hAnsi="Times New Roman" w:cs="Times New Roman"/>
          <w:sz w:val="28"/>
          <w:szCs w:val="28"/>
          <w:lang w:eastAsia="ru-RU"/>
        </w:rPr>
        <w:t>руга «Город Калининград» объект</w:t>
      </w:r>
      <w:r w:rsidR="006E73F7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6E73F7">
        <w:rPr>
          <w:rFonts w:ascii="Times New Roman" w:hAnsi="Times New Roman" w:cs="Times New Roman"/>
          <w:strike/>
          <w:sz w:val="28"/>
          <w:szCs w:val="28"/>
          <w:u w:val="single"/>
          <w:lang w:eastAsia="ru-RU"/>
        </w:rPr>
        <w:t>движимого и</w:t>
      </w:r>
      <w:r w:rsidRPr="006E73F7">
        <w:rPr>
          <w:rFonts w:ascii="Times New Roman" w:hAnsi="Times New Roman" w:cs="Times New Roman"/>
          <w:sz w:val="28"/>
          <w:szCs w:val="28"/>
          <w:u w:val="single"/>
          <w:lang w:eastAsia="ru-RU"/>
        </w:rPr>
        <w:t>/ или недвижимого</w:t>
      </w:r>
      <w:r w:rsidRPr="00FD0E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11F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8411F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411F9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8411F9">
        <w:rPr>
          <w:rFonts w:ascii="Times New Roman" w:hAnsi="Times New Roman" w:cs="Times New Roman"/>
          <w:sz w:val="20"/>
          <w:szCs w:val="20"/>
          <w:lang w:eastAsia="ru-RU"/>
        </w:rPr>
        <w:t xml:space="preserve">      (</w:t>
      </w:r>
      <w:r w:rsidR="0059798E">
        <w:rPr>
          <w:rFonts w:ascii="Times New Roman" w:hAnsi="Times New Roman" w:cs="Times New Roman"/>
          <w:sz w:val="20"/>
          <w:szCs w:val="20"/>
          <w:lang w:eastAsia="ru-RU"/>
        </w:rPr>
        <w:t>не</w:t>
      </w:r>
      <w:r w:rsidRPr="008411F9">
        <w:rPr>
          <w:rFonts w:ascii="Times New Roman" w:hAnsi="Times New Roman" w:cs="Times New Roman"/>
          <w:sz w:val="20"/>
          <w:szCs w:val="20"/>
          <w:lang w:eastAsia="ru-RU"/>
        </w:rPr>
        <w:t xml:space="preserve">нужное </w:t>
      </w:r>
      <w:r w:rsidR="0059798E">
        <w:rPr>
          <w:rFonts w:ascii="Times New Roman" w:hAnsi="Times New Roman" w:cs="Times New Roman"/>
          <w:sz w:val="20"/>
          <w:szCs w:val="20"/>
          <w:lang w:eastAsia="ru-RU"/>
        </w:rPr>
        <w:t>зачеркнуть</w:t>
      </w:r>
      <w:r w:rsidRPr="008411F9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имущества,   расположенн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59798E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411F9">
        <w:rPr>
          <w:rFonts w:ascii="Times New Roman" w:hAnsi="Times New Roman" w:cs="Times New Roman"/>
          <w:sz w:val="28"/>
          <w:szCs w:val="28"/>
          <w:lang w:eastAsia="ru-RU"/>
        </w:rPr>
        <w:t>по адресу: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_________</w:t>
      </w:r>
      <w:r w:rsidRPr="008411F9">
        <w:rPr>
          <w:rFonts w:ascii="Times New Roman" w:hAnsi="Times New Roman" w:cs="Times New Roman"/>
          <w:sz w:val="24"/>
          <w:szCs w:val="24"/>
          <w:u w:val="single"/>
          <w:lang w:eastAsia="ru-RU"/>
        </w:rPr>
        <w:t>ХХХХХХХХХХХХ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____________________________________________________.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411F9">
        <w:rPr>
          <w:rFonts w:ascii="Times New Roman" w:hAnsi="Times New Roman" w:cs="Times New Roman"/>
          <w:sz w:val="20"/>
          <w:szCs w:val="20"/>
          <w:lang w:eastAsia="ru-RU"/>
        </w:rPr>
        <w:t xml:space="preserve">(указать адрес местонахождения </w:t>
      </w:r>
      <w:r w:rsidR="0059798E">
        <w:rPr>
          <w:rFonts w:ascii="Times New Roman" w:hAnsi="Times New Roman" w:cs="Times New Roman"/>
          <w:sz w:val="20"/>
          <w:szCs w:val="20"/>
          <w:lang w:eastAsia="ru-RU"/>
        </w:rPr>
        <w:t>объекта</w:t>
      </w:r>
      <w:r w:rsidRPr="008411F9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8411F9">
        <w:rPr>
          <w:rFonts w:ascii="Times New Roman" w:hAnsi="Times New Roman" w:cs="Times New Roman"/>
          <w:sz w:val="28"/>
          <w:szCs w:val="28"/>
          <w:lang w:eastAsia="ru-RU"/>
        </w:rPr>
        <w:t xml:space="preserve">       О результатах рассмотрения </w:t>
      </w:r>
      <w:r w:rsidR="006E73F7">
        <w:rPr>
          <w:rFonts w:ascii="Times New Roman" w:hAnsi="Times New Roman" w:cs="Times New Roman"/>
          <w:sz w:val="28"/>
          <w:szCs w:val="28"/>
          <w:lang w:eastAsia="ru-RU"/>
        </w:rPr>
        <w:t xml:space="preserve">запроса </w:t>
      </w:r>
      <w:r w:rsidRPr="008411F9">
        <w:rPr>
          <w:rFonts w:ascii="Times New Roman" w:hAnsi="Times New Roman" w:cs="Times New Roman"/>
          <w:sz w:val="28"/>
          <w:szCs w:val="28"/>
          <w:lang w:eastAsia="ru-RU"/>
        </w:rPr>
        <w:t>прошу сообщить: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7E2" w:rsidRPr="008411F9" w:rsidRDefault="00D63D5A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43" o:spid="_x0000_s1030" style="position:absolute;margin-left:14.15pt;margin-top:2.15pt;width:26.25pt;height:22pt;z-index:9;visibility:visible">
            <v:textbox style="layout-flow:vertical;mso-layout-flow-alt:bottom-to-top">
              <w:txbxContent>
                <w:p w:rsidR="00F73727" w:rsidRPr="00975A33" w:rsidRDefault="00F73727" w:rsidP="008411F9">
                  <w:pPr>
                    <w:jc w:val="right"/>
                    <w:rPr>
                      <w:u w:val="single"/>
                    </w:rPr>
                  </w:pPr>
                </w:p>
              </w:txbxContent>
            </v:textbox>
          </v:rect>
        </w:pict>
      </w:r>
      <w:r w:rsidR="00D467E2" w:rsidRPr="008411F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по почте  ____________________________________________________</w:t>
      </w:r>
    </w:p>
    <w:p w:rsidR="00D467E2" w:rsidRPr="008411F9" w:rsidRDefault="00D63D5A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42" o:spid="_x0000_s1031" style="position:absolute;margin-left:14.15pt;margin-top:13.8pt;width:26.25pt;height:23.35pt;z-index:10;visibility:visible">
            <v:textbox style="layout-flow:vertical;mso-layout-flow-alt:bottom-to-top">
              <w:txbxContent>
                <w:p w:rsidR="00F73727" w:rsidRPr="00542FCB" w:rsidRDefault="00F73727" w:rsidP="008411F9">
                  <w:pPr>
                    <w:jc w:val="right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Х</w:t>
                  </w:r>
                </w:p>
              </w:txbxContent>
            </v:textbox>
          </v:rect>
        </w:pict>
      </w:r>
      <w:r w:rsidR="00D467E2" w:rsidRPr="008411F9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при личном обращении 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7E2" w:rsidRPr="00FF43DE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411F9">
        <w:rPr>
          <w:rFonts w:ascii="Times New Roman" w:hAnsi="Times New Roman" w:cs="Times New Roman"/>
          <w:sz w:val="24"/>
          <w:szCs w:val="24"/>
          <w:lang w:eastAsia="ru-RU"/>
        </w:rPr>
        <w:t>«_</w:t>
      </w: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>» __</w:t>
      </w:r>
      <w:r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>___ 20_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07B9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_ г.      </w:t>
      </w:r>
      <w:r w:rsidR="00633C6A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ххххх______                </w:t>
      </w:r>
      <w:r w:rsidRPr="00FF43DE">
        <w:rPr>
          <w:rFonts w:ascii="Times New Roman" w:hAnsi="Times New Roman" w:cs="Times New Roman"/>
          <w:sz w:val="24"/>
          <w:szCs w:val="24"/>
          <w:u w:val="single"/>
          <w:lang w:eastAsia="ru-RU"/>
        </w:rPr>
        <w:t>_Иванов А.Н._</w:t>
      </w:r>
    </w:p>
    <w:p w:rsidR="00D467E2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633C6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(личная подпись)   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 (инициалы, фамилия 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 xml:space="preserve">уководителя </w:t>
      </w:r>
    </w:p>
    <w:p w:rsidR="009F4D0D" w:rsidRPr="0059798E" w:rsidRDefault="00633C6A" w:rsidP="0061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D467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98E">
        <w:rPr>
          <w:rFonts w:ascii="Times New Roman" w:hAnsi="Times New Roman" w:cs="Times New Roman"/>
          <w:sz w:val="24"/>
          <w:szCs w:val="24"/>
          <w:lang w:eastAsia="ru-RU"/>
        </w:rPr>
        <w:t>иного представителя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="00AA4A8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366D12" w:rsidRDefault="00366D12" w:rsidP="006126E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A4CD4" w:rsidRDefault="002A4CD4" w:rsidP="006126E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9798E" w:rsidRDefault="0059798E" w:rsidP="006126E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 № 3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ar-SA"/>
        </w:rPr>
      </w:pPr>
      <w:r w:rsidRPr="008411F9">
        <w:rPr>
          <w:rFonts w:ascii="Times New Roman" w:hAnsi="Times New Roman" w:cs="Times New Roman"/>
          <w:sz w:val="28"/>
          <w:szCs w:val="28"/>
          <w:lang w:eastAsia="ar-SA"/>
        </w:rPr>
        <w:t xml:space="preserve">к Регламенту </w:t>
      </w:r>
    </w:p>
    <w:p w:rsidR="00076F1F" w:rsidRDefault="00076F1F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62F" w:rsidRPr="002D70D9" w:rsidRDefault="0098162F" w:rsidP="009816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МКУ ГОРОДСКОГО ОКРУГА «ГОРОД КАЛИНИНГРАД» </w:t>
      </w:r>
    </w:p>
    <w:p w:rsidR="0098162F" w:rsidRPr="002D70D9" w:rsidRDefault="0098162F" w:rsidP="009816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«МНОГОФУНКЦИОНАЛЬНЫЙ ЦЕНТР ПРЕДОСТАВЛЕНИЯ ГОСУДАРСТВЕННЫХ И МУНИЦИПАЛЬНЫХ УСЛУГ»</w:t>
      </w:r>
    </w:p>
    <w:p w:rsidR="0098162F" w:rsidRPr="002D70D9" w:rsidRDefault="0098162F" w:rsidP="00981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191" w:rsidRPr="008411F9" w:rsidRDefault="001F4191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7E2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 xml:space="preserve">РАСПИСКА </w:t>
      </w:r>
    </w:p>
    <w:p w:rsidR="00D467E2" w:rsidRPr="00282D67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в приеме от заявителя документов, необходимых для рассмотрения запроса о приемке в муниципальную собственность городского округа «Город Калининград» объектов движимого и (или) недвижимого имущества, созданных либо приобретенных за счет средств бюджета городс</w:t>
      </w:r>
      <w:r w:rsidR="00282D67">
        <w:rPr>
          <w:rFonts w:ascii="Times New Roman" w:hAnsi="Times New Roman" w:cs="Times New Roman"/>
          <w:sz w:val="28"/>
          <w:szCs w:val="28"/>
          <w:lang w:eastAsia="ru-RU"/>
        </w:rPr>
        <w:t>кого округа «Город Калининград»</w:t>
      </w:r>
    </w:p>
    <w:p w:rsidR="00076F1F" w:rsidRPr="008411F9" w:rsidRDefault="00076F1F" w:rsidP="006126E0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467E2" w:rsidRPr="008411F9" w:rsidRDefault="00D467E2" w:rsidP="006126E0">
      <w:pPr>
        <w:suppressAutoHyphens/>
        <w:jc w:val="center"/>
        <w:rPr>
          <w:rFonts w:ascii="Times New Roman" w:hAnsi="Times New Roman" w:cs="Times New Roman"/>
          <w:lang w:eastAsia="ar-SA"/>
        </w:rPr>
      </w:pPr>
      <w:r w:rsidRPr="008411F9">
        <w:rPr>
          <w:rFonts w:ascii="Times New Roman" w:hAnsi="Times New Roman" w:cs="Times New Roman"/>
          <w:lang w:eastAsia="ar-SA"/>
        </w:rPr>
        <w:t>Вход. №_______ от «___»______ 20___г.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8411F9">
        <w:rPr>
          <w:rFonts w:ascii="Times New Roman" w:hAnsi="Times New Roman" w:cs="Times New Roman"/>
          <w:sz w:val="28"/>
          <w:szCs w:val="28"/>
          <w:lang w:eastAsia="ar-SA"/>
        </w:rPr>
        <w:t>Ф.И.О. представившего документы</w:t>
      </w:r>
      <w:r w:rsidRPr="008411F9">
        <w:rPr>
          <w:rFonts w:ascii="Times New Roman" w:hAnsi="Times New Roman" w:cs="Times New Roman"/>
          <w:lang w:eastAsia="ar-SA"/>
        </w:rPr>
        <w:t xml:space="preserve">  _____________________________________________</w:t>
      </w:r>
    </w:p>
    <w:p w:rsidR="00D467E2" w:rsidRPr="008411F9" w:rsidRDefault="00D467E2" w:rsidP="006126E0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lang w:eastAsia="ar-SA"/>
        </w:rPr>
      </w:pPr>
      <w:r w:rsidRPr="008411F9">
        <w:rPr>
          <w:rFonts w:ascii="Times New Roman" w:hAnsi="Times New Roman" w:cs="Times New Roman"/>
          <w:i/>
          <w:iCs/>
          <w:lang w:eastAsia="ar-SA"/>
        </w:rPr>
        <w:t xml:space="preserve">                           (указывается полностью фамилия, имя, отчество (последнее - п</w:t>
      </w:r>
      <w:r>
        <w:rPr>
          <w:rFonts w:ascii="Times New Roman" w:hAnsi="Times New Roman" w:cs="Times New Roman"/>
          <w:i/>
          <w:iCs/>
          <w:lang w:eastAsia="ar-SA"/>
        </w:rPr>
        <w:t>ри наличии) либо наименование ор</w:t>
      </w:r>
      <w:r w:rsidRPr="008411F9">
        <w:rPr>
          <w:rFonts w:ascii="Times New Roman" w:hAnsi="Times New Roman" w:cs="Times New Roman"/>
          <w:i/>
          <w:iCs/>
          <w:lang w:eastAsia="ar-SA"/>
        </w:rPr>
        <w:t>г</w:t>
      </w:r>
      <w:r>
        <w:rPr>
          <w:rFonts w:ascii="Times New Roman" w:hAnsi="Times New Roman" w:cs="Times New Roman"/>
          <w:i/>
          <w:iCs/>
          <w:lang w:eastAsia="ar-SA"/>
        </w:rPr>
        <w:t>а</w:t>
      </w:r>
      <w:r w:rsidRPr="008411F9">
        <w:rPr>
          <w:rFonts w:ascii="Times New Roman" w:hAnsi="Times New Roman" w:cs="Times New Roman"/>
          <w:i/>
          <w:iCs/>
          <w:lang w:eastAsia="ar-SA"/>
        </w:rPr>
        <w:t>низации)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8411F9">
        <w:rPr>
          <w:rFonts w:ascii="Times New Roman" w:hAnsi="Times New Roman" w:cs="Times New Roman"/>
          <w:sz w:val="28"/>
          <w:szCs w:val="28"/>
          <w:lang w:eastAsia="ar-SA"/>
        </w:rPr>
        <w:t>Адрес заявителя</w:t>
      </w:r>
      <w:r w:rsidRPr="008411F9">
        <w:rPr>
          <w:rFonts w:ascii="Times New Roman" w:hAnsi="Times New Roman" w:cs="Times New Roman"/>
          <w:lang w:eastAsia="ar-SA"/>
        </w:rPr>
        <w:t>:__________________________________________________________________</w:t>
      </w:r>
    </w:p>
    <w:p w:rsidR="00D467E2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076F1F" w:rsidRPr="008411F9" w:rsidRDefault="00076F1F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tbl>
      <w:tblPr>
        <w:tblW w:w="960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"/>
        <w:gridCol w:w="3237"/>
        <w:gridCol w:w="873"/>
        <w:gridCol w:w="685"/>
        <w:gridCol w:w="873"/>
        <w:gridCol w:w="761"/>
        <w:gridCol w:w="873"/>
        <w:gridCol w:w="761"/>
        <w:gridCol w:w="1013"/>
      </w:tblGrid>
      <w:tr w:rsidR="00D467E2" w:rsidRPr="00461D2C" w:rsidTr="00282D67">
        <w:trPr>
          <w:trHeight w:val="169"/>
        </w:trPr>
        <w:tc>
          <w:tcPr>
            <w:tcW w:w="525" w:type="dxa"/>
            <w:vMerge w:val="restart"/>
          </w:tcPr>
          <w:p w:rsidR="00D467E2" w:rsidRPr="008411F9" w:rsidRDefault="00D467E2" w:rsidP="006126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411F9">
              <w:rPr>
                <w:rFonts w:ascii="Times New Roman" w:hAnsi="Times New Roman" w:cs="Times New Roman"/>
                <w:lang w:eastAsia="ar-SA"/>
              </w:rPr>
              <w:t>№</w:t>
            </w:r>
          </w:p>
          <w:p w:rsidR="00D467E2" w:rsidRPr="008411F9" w:rsidRDefault="00D467E2" w:rsidP="006126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411F9">
              <w:rPr>
                <w:rFonts w:ascii="Times New Roman" w:hAnsi="Times New Roman" w:cs="Times New Roman"/>
                <w:lang w:eastAsia="ar-SA"/>
              </w:rPr>
              <w:t>п/п</w:t>
            </w:r>
          </w:p>
        </w:tc>
        <w:tc>
          <w:tcPr>
            <w:tcW w:w="3237" w:type="dxa"/>
            <w:vMerge w:val="restart"/>
          </w:tcPr>
          <w:p w:rsidR="00D467E2" w:rsidRPr="008411F9" w:rsidRDefault="00D467E2" w:rsidP="006126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411F9">
              <w:rPr>
                <w:rFonts w:ascii="Times New Roman" w:hAnsi="Times New Roman" w:cs="Times New Roman"/>
                <w:lang w:eastAsia="ar-SA"/>
              </w:rPr>
              <w:t>Наименование и реквизиты документов</w:t>
            </w:r>
          </w:p>
        </w:tc>
        <w:tc>
          <w:tcPr>
            <w:tcW w:w="1558" w:type="dxa"/>
            <w:gridSpan w:val="2"/>
          </w:tcPr>
          <w:p w:rsidR="00D467E2" w:rsidRPr="008411F9" w:rsidRDefault="00D467E2" w:rsidP="006126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634" w:type="dxa"/>
            <w:gridSpan w:val="2"/>
          </w:tcPr>
          <w:p w:rsidR="00D467E2" w:rsidRPr="008411F9" w:rsidRDefault="00D467E2" w:rsidP="006126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634" w:type="dxa"/>
            <w:gridSpan w:val="2"/>
          </w:tcPr>
          <w:p w:rsidR="00D467E2" w:rsidRPr="008411F9" w:rsidRDefault="00D467E2" w:rsidP="006126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1013" w:type="dxa"/>
            <w:vMerge w:val="restart"/>
          </w:tcPr>
          <w:p w:rsidR="00D467E2" w:rsidRPr="008411F9" w:rsidRDefault="00D467E2" w:rsidP="006126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D467E2" w:rsidRPr="00461D2C" w:rsidTr="00282D67">
        <w:trPr>
          <w:trHeight w:val="288"/>
        </w:trPr>
        <w:tc>
          <w:tcPr>
            <w:tcW w:w="0" w:type="auto"/>
            <w:vMerge/>
            <w:vAlign w:val="center"/>
          </w:tcPr>
          <w:p w:rsidR="00D467E2" w:rsidRPr="008411F9" w:rsidRDefault="00D467E2" w:rsidP="006126E0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D467E2" w:rsidRPr="008411F9" w:rsidRDefault="00D467E2" w:rsidP="006126E0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685" w:type="dxa"/>
          </w:tcPr>
          <w:p w:rsidR="00D467E2" w:rsidRPr="008411F9" w:rsidRDefault="00D467E2" w:rsidP="006126E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копий</w:t>
            </w: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0" w:type="auto"/>
            <w:vMerge/>
            <w:vAlign w:val="center"/>
          </w:tcPr>
          <w:p w:rsidR="00D467E2" w:rsidRPr="008411F9" w:rsidRDefault="00D467E2" w:rsidP="006126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467E2" w:rsidRPr="00461D2C" w:rsidTr="00282D67">
        <w:trPr>
          <w:trHeight w:val="1468"/>
        </w:trPr>
        <w:tc>
          <w:tcPr>
            <w:tcW w:w="525" w:type="dxa"/>
          </w:tcPr>
          <w:p w:rsidR="00D467E2" w:rsidRPr="008411F9" w:rsidRDefault="00D467E2" w:rsidP="006126E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411F9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3237" w:type="dxa"/>
          </w:tcPr>
          <w:p w:rsidR="0059798E" w:rsidRPr="008411F9" w:rsidRDefault="00D467E2" w:rsidP="00633C6A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 имя председателя Комитета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передаче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муниципальную собственность городского 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 «Город Калининград» объекта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>(-ов) недвижимого имущества</w:t>
            </w:r>
            <w:r w:rsidR="0059798E" w:rsidRPr="00597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5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13" w:type="dxa"/>
            <w:vAlign w:val="center"/>
          </w:tcPr>
          <w:p w:rsidR="00D467E2" w:rsidRPr="008411F9" w:rsidRDefault="00D63D5A" w:rsidP="006126E0">
            <w:pPr>
              <w:suppressAutoHyphens/>
              <w:ind w:left="36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noProof/>
                <w:lang w:eastAsia="ru-RU"/>
              </w:rPr>
              <w:pict>
                <v:rect id="Прямоугольник 41" o:spid="_x0000_s1032" style="position:absolute;left:0;text-align:left;margin-left:3.95pt;margin-top:10.95pt;width:25.7pt;height:16.9pt;z-index:4;visibility:visible;mso-position-horizontal-relative:text;mso-position-vertical-relative:text"/>
              </w:pict>
            </w:r>
          </w:p>
        </w:tc>
      </w:tr>
      <w:tr w:rsidR="00D467E2" w:rsidRPr="00461D2C" w:rsidTr="00282D67">
        <w:trPr>
          <w:trHeight w:val="1950"/>
        </w:trPr>
        <w:tc>
          <w:tcPr>
            <w:tcW w:w="525" w:type="dxa"/>
          </w:tcPr>
          <w:p w:rsidR="002879D5" w:rsidRDefault="00D467E2" w:rsidP="006126E0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8411F9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2879D5" w:rsidRPr="002879D5" w:rsidRDefault="002879D5" w:rsidP="006126E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2879D5" w:rsidRPr="002879D5" w:rsidRDefault="002879D5" w:rsidP="006126E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D467E2" w:rsidRPr="002879D5" w:rsidRDefault="00D467E2" w:rsidP="006126E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37" w:type="dxa"/>
          </w:tcPr>
          <w:p w:rsidR="00D467E2" w:rsidRPr="00282D67" w:rsidRDefault="00D467E2" w:rsidP="006126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>Заверенные копии распорядительных документов и муниципального контракта, подтверждающи</w:t>
            </w:r>
            <w:r w:rsidR="001731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создания объекта за счет средств бюджета городского округа «Город Калининград» (выписки из утвержденных в установленном порядке адресных инвестиционных программ, документы об определении заказчика-</w:t>
            </w:r>
            <w:r w:rsidR="00282D67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  <w:r w:rsidR="001731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5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13" w:type="dxa"/>
            <w:vAlign w:val="center"/>
          </w:tcPr>
          <w:p w:rsidR="00D467E2" w:rsidRPr="008411F9" w:rsidRDefault="00D63D5A" w:rsidP="006126E0">
            <w:pPr>
              <w:suppressAutoHyphens/>
              <w:ind w:left="36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rect id="Прямоугольник 40" o:spid="_x0000_s1033" style="position:absolute;left:0;text-align:left;margin-left:4.05pt;margin-top:117.3pt;width:25.7pt;height:16.9pt;z-index:5;visibility:visible;mso-position-horizontal-relative:text;mso-position-vertical-relative:text"/>
              </w:pict>
            </w:r>
          </w:p>
        </w:tc>
      </w:tr>
      <w:tr w:rsidR="00D467E2" w:rsidRPr="00461D2C" w:rsidTr="00282D67">
        <w:trPr>
          <w:trHeight w:val="232"/>
        </w:trPr>
        <w:tc>
          <w:tcPr>
            <w:tcW w:w="525" w:type="dxa"/>
          </w:tcPr>
          <w:p w:rsidR="00D467E2" w:rsidRPr="008411F9" w:rsidRDefault="00D467E2" w:rsidP="006126E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3237" w:type="dxa"/>
          </w:tcPr>
          <w:p w:rsidR="00D467E2" w:rsidRPr="008411F9" w:rsidRDefault="00D467E2" w:rsidP="00633C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технического 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паспорта объект</w:t>
            </w:r>
            <w:r w:rsidR="00633C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5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13" w:type="dxa"/>
            <w:vAlign w:val="center"/>
          </w:tcPr>
          <w:p w:rsidR="00D467E2" w:rsidRPr="008411F9" w:rsidRDefault="00D63D5A" w:rsidP="006126E0">
            <w:pPr>
              <w:suppressAutoHyphens/>
              <w:ind w:left="360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rect id="Прямоугольник 38" o:spid="_x0000_s1034" style="position:absolute;left:0;text-align:left;margin-left:4.65pt;margin-top:-.6pt;width:25.7pt;height:16.9pt;z-index:6;visibility:visible;mso-position-horizontal-relative:text;mso-position-vertical-relative:text"/>
              </w:pict>
            </w:r>
          </w:p>
        </w:tc>
      </w:tr>
      <w:tr w:rsidR="00D467E2" w:rsidRPr="00461D2C" w:rsidTr="00282D67">
        <w:trPr>
          <w:trHeight w:val="232"/>
        </w:trPr>
        <w:tc>
          <w:tcPr>
            <w:tcW w:w="525" w:type="dxa"/>
          </w:tcPr>
          <w:p w:rsidR="00D467E2" w:rsidRPr="008411F9" w:rsidRDefault="00D467E2" w:rsidP="006126E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4</w:t>
            </w:r>
          </w:p>
        </w:tc>
        <w:tc>
          <w:tcPr>
            <w:tcW w:w="3237" w:type="dxa"/>
          </w:tcPr>
          <w:p w:rsidR="00D467E2" w:rsidRPr="008411F9" w:rsidRDefault="00633C6A" w:rsidP="006126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технического плана </w:t>
            </w:r>
            <w:r w:rsidR="00D467E2" w:rsidRPr="008411F9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4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7E2" w:rsidRPr="008411F9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5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13" w:type="dxa"/>
            <w:vAlign w:val="center"/>
          </w:tcPr>
          <w:p w:rsidR="00D467E2" w:rsidRPr="008411F9" w:rsidRDefault="00D63D5A" w:rsidP="006126E0">
            <w:pPr>
              <w:suppressAutoHyphens/>
              <w:ind w:left="36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noProof/>
                <w:lang w:eastAsia="ru-RU"/>
              </w:rPr>
              <w:pict>
                <v:rect id="Прямоугольник 37" o:spid="_x0000_s1035" style="position:absolute;left:0;text-align:left;margin-left:4.05pt;margin-top:8.5pt;width:25.7pt;height:16.9pt;z-index:7;visibility:visible;mso-position-horizontal-relative:text;mso-position-vertical-relative:text"/>
              </w:pict>
            </w:r>
          </w:p>
        </w:tc>
      </w:tr>
      <w:tr w:rsidR="00D467E2" w:rsidRPr="00461D2C" w:rsidTr="00282D67">
        <w:trPr>
          <w:trHeight w:val="520"/>
        </w:trPr>
        <w:tc>
          <w:tcPr>
            <w:tcW w:w="525" w:type="dxa"/>
          </w:tcPr>
          <w:p w:rsidR="00D467E2" w:rsidRPr="008411F9" w:rsidRDefault="00D467E2" w:rsidP="006126E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3237" w:type="dxa"/>
          </w:tcPr>
          <w:p w:rsidR="00322772" w:rsidRDefault="00D467E2" w:rsidP="006126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633C6A">
              <w:rPr>
                <w:rFonts w:ascii="Times New Roman" w:hAnsi="Times New Roman" w:cs="Times New Roman"/>
                <w:sz w:val="24"/>
                <w:szCs w:val="24"/>
              </w:rPr>
              <w:t xml:space="preserve">игинал кадастрового паспорта 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633C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  <w:r w:rsidR="009F4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7E2" w:rsidRPr="008411F9" w:rsidRDefault="00D467E2" w:rsidP="006126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>(2 экземпляра)</w:t>
            </w: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5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13" w:type="dxa"/>
            <w:vAlign w:val="center"/>
          </w:tcPr>
          <w:p w:rsidR="00D467E2" w:rsidRPr="008411F9" w:rsidRDefault="00D63D5A" w:rsidP="006126E0">
            <w:pPr>
              <w:suppressAutoHyphens/>
              <w:ind w:left="36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rect id="Прямоугольник 36" o:spid="_x0000_s1036" style="position:absolute;left:0;text-align:left;margin-left:3.95pt;margin-top:20.1pt;width:25.7pt;height:16.9pt;z-index:8;visibility:visible;mso-position-horizontal-relative:text;mso-position-vertical-relative:text"/>
              </w:pict>
            </w:r>
          </w:p>
        </w:tc>
      </w:tr>
      <w:tr w:rsidR="00D467E2" w:rsidRPr="00461D2C" w:rsidTr="00282D67">
        <w:trPr>
          <w:trHeight w:val="232"/>
        </w:trPr>
        <w:tc>
          <w:tcPr>
            <w:tcW w:w="525" w:type="dxa"/>
          </w:tcPr>
          <w:p w:rsidR="00D467E2" w:rsidRPr="008411F9" w:rsidRDefault="00D467E2" w:rsidP="006126E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3237" w:type="dxa"/>
          </w:tcPr>
          <w:p w:rsidR="00D467E2" w:rsidRPr="008411F9" w:rsidRDefault="00D467E2" w:rsidP="006126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>ригинал и заверенн</w:t>
            </w:r>
            <w:r w:rsidR="0032277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 xml:space="preserve"> копи</w:t>
            </w:r>
            <w:r w:rsidR="003227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разрешения на строительство объекта капитального строительства</w:t>
            </w: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5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13" w:type="dxa"/>
            <w:vAlign w:val="center"/>
          </w:tcPr>
          <w:p w:rsidR="00D467E2" w:rsidRPr="008411F9" w:rsidRDefault="00D63D5A" w:rsidP="006126E0">
            <w:pPr>
              <w:suppressAutoHyphens/>
              <w:ind w:left="360"/>
              <w:rPr>
                <w:noProof/>
              </w:rPr>
            </w:pPr>
            <w:r>
              <w:rPr>
                <w:noProof/>
                <w:lang w:eastAsia="ru-RU"/>
              </w:rPr>
              <w:pict>
                <v:rect id="Прямоугольник 35" o:spid="_x0000_s1037" style="position:absolute;left:0;text-align:left;margin-left:5.25pt;margin-top:1.6pt;width:25.7pt;height:16.9pt;z-index:11;visibility:visible;mso-position-horizontal-relative:text;mso-position-vertical-relative:text"/>
              </w:pict>
            </w:r>
          </w:p>
        </w:tc>
      </w:tr>
      <w:tr w:rsidR="00D467E2" w:rsidRPr="00461D2C" w:rsidTr="00282D67">
        <w:trPr>
          <w:trHeight w:val="232"/>
        </w:trPr>
        <w:tc>
          <w:tcPr>
            <w:tcW w:w="525" w:type="dxa"/>
          </w:tcPr>
          <w:p w:rsidR="00D467E2" w:rsidRPr="008411F9" w:rsidRDefault="00D467E2" w:rsidP="006126E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3237" w:type="dxa"/>
          </w:tcPr>
          <w:p w:rsidR="00D467E2" w:rsidRPr="008411F9" w:rsidRDefault="00D467E2" w:rsidP="006126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>ригинал и заверенн</w:t>
            </w:r>
            <w:r w:rsidR="0032277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 xml:space="preserve"> копи</w:t>
            </w:r>
            <w:r w:rsidR="003227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разрешения на ввод в эксплуатацию объекта капитального строительства</w:t>
            </w: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5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13" w:type="dxa"/>
            <w:vAlign w:val="center"/>
          </w:tcPr>
          <w:p w:rsidR="00D467E2" w:rsidRPr="008411F9" w:rsidRDefault="00D63D5A" w:rsidP="006126E0">
            <w:pPr>
              <w:suppressAutoHyphens/>
              <w:ind w:left="360"/>
              <w:rPr>
                <w:noProof/>
              </w:rPr>
            </w:pPr>
            <w:r>
              <w:rPr>
                <w:noProof/>
                <w:lang w:eastAsia="ru-RU"/>
              </w:rPr>
              <w:pict>
                <v:rect id="Прямоугольник 34" o:spid="_x0000_s1038" style="position:absolute;left:0;text-align:left;margin-left:3.95pt;margin-top:23.75pt;width:25.7pt;height:16.9pt;z-index:12;visibility:visible;mso-position-horizontal-relative:text;mso-position-vertical-relative:text"/>
              </w:pict>
            </w:r>
          </w:p>
        </w:tc>
      </w:tr>
      <w:tr w:rsidR="00D467E2" w:rsidRPr="00461D2C" w:rsidTr="00282D67">
        <w:trPr>
          <w:trHeight w:val="232"/>
        </w:trPr>
        <w:tc>
          <w:tcPr>
            <w:tcW w:w="525" w:type="dxa"/>
          </w:tcPr>
          <w:p w:rsidR="00D467E2" w:rsidRPr="008411F9" w:rsidRDefault="00D467E2" w:rsidP="006126E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8</w:t>
            </w:r>
          </w:p>
        </w:tc>
        <w:tc>
          <w:tcPr>
            <w:tcW w:w="3237" w:type="dxa"/>
          </w:tcPr>
          <w:p w:rsidR="00D467E2" w:rsidRPr="008411F9" w:rsidRDefault="00D467E2" w:rsidP="006126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11F9">
              <w:rPr>
                <w:rFonts w:ascii="Times New Roman" w:hAnsi="Times New Roman" w:cs="Times New Roman"/>
                <w:sz w:val="24"/>
                <w:szCs w:val="24"/>
              </w:rPr>
              <w:t>ригинал кадастрового паспорта земельного участка, предоставленного под строительство</w:t>
            </w: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5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D467E2" w:rsidRPr="008411F9" w:rsidRDefault="00D467E2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13" w:type="dxa"/>
            <w:vAlign w:val="center"/>
          </w:tcPr>
          <w:p w:rsidR="00D467E2" w:rsidRPr="008411F9" w:rsidRDefault="00D63D5A" w:rsidP="006126E0">
            <w:pPr>
              <w:suppressAutoHyphens/>
              <w:ind w:left="360"/>
              <w:rPr>
                <w:noProof/>
              </w:rPr>
            </w:pPr>
            <w:r>
              <w:rPr>
                <w:noProof/>
                <w:lang w:eastAsia="ru-RU"/>
              </w:rPr>
              <w:pict>
                <v:rect id="Прямоугольник 33" o:spid="_x0000_s1039" style="position:absolute;left:0;text-align:left;margin-left:3.85pt;margin-top:30.7pt;width:25.7pt;height:16.9pt;z-index:13;visibility:visible;mso-position-horizontal-relative:text;mso-position-vertical-relative:text"/>
              </w:pict>
            </w:r>
          </w:p>
        </w:tc>
      </w:tr>
      <w:tr w:rsidR="00C636F7" w:rsidRPr="00461D2C" w:rsidTr="00282D67">
        <w:trPr>
          <w:trHeight w:val="232"/>
        </w:trPr>
        <w:tc>
          <w:tcPr>
            <w:tcW w:w="525" w:type="dxa"/>
          </w:tcPr>
          <w:p w:rsidR="00C636F7" w:rsidRDefault="00C636F7" w:rsidP="006126E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3237" w:type="dxa"/>
          </w:tcPr>
          <w:p w:rsidR="00C636F7" w:rsidRPr="002879D5" w:rsidRDefault="007F0681" w:rsidP="00633C6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F0681">
              <w:rPr>
                <w:rFonts w:ascii="Times New Roman" w:hAnsi="Times New Roman" w:cs="Times New Roman"/>
                <w:bCs/>
                <w:sz w:val="24"/>
                <w:szCs w:val="24"/>
              </w:rPr>
              <w:t>опографический план земельного участка, в границах которого расположен передаваемый в муниципальную собственность объект недв</w:t>
            </w:r>
            <w:r w:rsidR="00633C6A">
              <w:rPr>
                <w:rFonts w:ascii="Times New Roman" w:hAnsi="Times New Roman" w:cs="Times New Roman"/>
                <w:bCs/>
                <w:sz w:val="24"/>
                <w:szCs w:val="24"/>
              </w:rPr>
              <w:t>ижимого имущества, с нанесенной схемой подземных коммуникаций</w:t>
            </w:r>
            <w:r w:rsidRPr="007F0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оформленный в течение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двух лет до даты подачи запроса</w:t>
            </w:r>
          </w:p>
        </w:tc>
        <w:tc>
          <w:tcPr>
            <w:tcW w:w="873" w:type="dxa"/>
          </w:tcPr>
          <w:p w:rsidR="00C636F7" w:rsidRPr="008411F9" w:rsidRDefault="00C636F7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5" w:type="dxa"/>
          </w:tcPr>
          <w:p w:rsidR="00C636F7" w:rsidRPr="008411F9" w:rsidRDefault="00C636F7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C636F7" w:rsidRPr="008411F9" w:rsidRDefault="00C636F7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C636F7" w:rsidRPr="008411F9" w:rsidRDefault="00C636F7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C636F7" w:rsidRPr="008411F9" w:rsidRDefault="00C636F7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C636F7" w:rsidRPr="008411F9" w:rsidRDefault="00C636F7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13" w:type="dxa"/>
            <w:vAlign w:val="center"/>
          </w:tcPr>
          <w:p w:rsidR="00C636F7" w:rsidRDefault="00D63D5A" w:rsidP="006126E0">
            <w:pPr>
              <w:suppressAutoHyphens/>
              <w:ind w:left="36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rect id="_x0000_s1052" style="position:absolute;left:0;text-align:left;margin-left:4.45pt;margin-top:5.15pt;width:25.7pt;height:16.9pt;z-index:14;visibility:visible;mso-position-horizontal-relative:text;mso-position-vertical-relative:text"/>
              </w:pict>
            </w:r>
          </w:p>
        </w:tc>
      </w:tr>
      <w:tr w:rsidR="00C636F7" w:rsidRPr="00461D2C" w:rsidTr="00282D67">
        <w:trPr>
          <w:trHeight w:val="232"/>
        </w:trPr>
        <w:tc>
          <w:tcPr>
            <w:tcW w:w="525" w:type="dxa"/>
          </w:tcPr>
          <w:p w:rsidR="00C636F7" w:rsidRDefault="00C636F7" w:rsidP="006126E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  <w:tc>
          <w:tcPr>
            <w:tcW w:w="3237" w:type="dxa"/>
          </w:tcPr>
          <w:p w:rsidR="00C636F7" w:rsidRPr="00076F1F" w:rsidRDefault="00076F1F" w:rsidP="00633C6A">
            <w:pPr>
              <w:suppressAutoHyphens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076F1F">
              <w:rPr>
                <w:rFonts w:ascii="Times New Roman" w:hAnsi="Times New Roman" w:cs="Times New Roman"/>
                <w:bCs/>
                <w:sz w:val="24"/>
                <w:szCs w:val="24"/>
              </w:rPr>
              <w:t>аверенная копия договора на техническое и аварийное обслуживание между заявителем и с</w:t>
            </w:r>
            <w:r w:rsidR="00633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пециализированной организацией </w:t>
            </w:r>
            <w:r w:rsidRPr="00076F1F">
              <w:rPr>
                <w:rFonts w:ascii="Times New Roman" w:hAnsi="Times New Roman" w:cs="Times New Roman"/>
                <w:bCs/>
                <w:sz w:val="24"/>
                <w:szCs w:val="24"/>
              </w:rPr>
              <w:t>со сроком действия не менее 6 месяцев от даты подачи запроса (при передаче в муни</w:t>
            </w:r>
            <w:r w:rsidR="0059798E"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ципальную собственность объекта</w:t>
            </w:r>
            <w:r w:rsidRPr="00076F1F">
              <w:rPr>
                <w:rFonts w:ascii="Times New Roman" w:hAnsi="Times New Roman" w:cs="Times New Roman"/>
                <w:bCs/>
                <w:sz w:val="24"/>
                <w:szCs w:val="24"/>
              </w:rPr>
              <w:t>(-ов) газоснабжения)</w:t>
            </w:r>
          </w:p>
        </w:tc>
        <w:tc>
          <w:tcPr>
            <w:tcW w:w="873" w:type="dxa"/>
          </w:tcPr>
          <w:p w:rsidR="00C636F7" w:rsidRPr="008411F9" w:rsidRDefault="00C636F7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5" w:type="dxa"/>
          </w:tcPr>
          <w:p w:rsidR="00C636F7" w:rsidRPr="008411F9" w:rsidRDefault="00C636F7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C636F7" w:rsidRPr="008411F9" w:rsidRDefault="00C636F7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C636F7" w:rsidRPr="008411F9" w:rsidRDefault="00C636F7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73" w:type="dxa"/>
          </w:tcPr>
          <w:p w:rsidR="00C636F7" w:rsidRPr="008411F9" w:rsidRDefault="00C636F7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1" w:type="dxa"/>
          </w:tcPr>
          <w:p w:rsidR="00C636F7" w:rsidRPr="008411F9" w:rsidRDefault="00C636F7" w:rsidP="006126E0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13" w:type="dxa"/>
            <w:vAlign w:val="center"/>
          </w:tcPr>
          <w:p w:rsidR="00C636F7" w:rsidRDefault="00D63D5A" w:rsidP="006126E0">
            <w:pPr>
              <w:suppressAutoHyphens/>
              <w:ind w:left="36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rect id="_x0000_s1053" style="position:absolute;left:0;text-align:left;margin-left:6pt;margin-top:4.65pt;width:25.7pt;height:16.9pt;z-index:15;visibility:visible;mso-position-horizontal-relative:text;mso-position-vertical-relative:text"/>
              </w:pict>
            </w:r>
          </w:p>
        </w:tc>
      </w:tr>
    </w:tbl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8411F9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        ___________________________</w:t>
      </w:r>
    </w:p>
    <w:p w:rsidR="00D467E2" w:rsidRPr="00633C6A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i/>
          <w:iCs/>
          <w:lang w:eastAsia="ar-SA"/>
        </w:rPr>
      </w:pPr>
      <w:r w:rsidRPr="00633C6A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(должность сотрудника, принявшего документы) </w:t>
      </w:r>
      <w:r w:rsidRPr="00633C6A">
        <w:rPr>
          <w:rFonts w:ascii="Times New Roman" w:hAnsi="Times New Roman" w:cs="Times New Roman"/>
          <w:i/>
          <w:iCs/>
          <w:lang w:eastAsia="ar-SA"/>
        </w:rPr>
        <w:t xml:space="preserve">  </w:t>
      </w:r>
      <w:r w:rsidR="00633C6A">
        <w:rPr>
          <w:rFonts w:ascii="Times New Roman" w:hAnsi="Times New Roman" w:cs="Times New Roman"/>
          <w:i/>
          <w:iCs/>
          <w:lang w:eastAsia="ar-SA"/>
        </w:rPr>
        <w:t xml:space="preserve">                      </w:t>
      </w:r>
      <w:r w:rsidRPr="00633C6A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633C6A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(подпись, Ф.И.О.)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633C6A">
        <w:rPr>
          <w:rFonts w:ascii="Times New Roman" w:hAnsi="Times New Roman" w:cs="Times New Roman"/>
          <w:i/>
          <w:lang w:eastAsia="ar-SA"/>
        </w:rPr>
        <w:t xml:space="preserve">                                                                                                   </w:t>
      </w:r>
      <w:r w:rsidRPr="008411F9">
        <w:rPr>
          <w:rFonts w:ascii="Times New Roman" w:hAnsi="Times New Roman" w:cs="Times New Roman"/>
          <w:lang w:eastAsia="ar-SA"/>
        </w:rPr>
        <w:t>___________________________________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8411F9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 </w:t>
      </w:r>
      <w:r w:rsidRPr="008411F9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дата выдачи расписки  (указывается 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8411F9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сотрудником, принявшим документы)</w:t>
      </w:r>
    </w:p>
    <w:p w:rsidR="00D467E2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8411F9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  <w:t xml:space="preserve">                                         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</w:t>
      </w:r>
      <w:r w:rsidRPr="008411F9">
        <w:rPr>
          <w:rFonts w:ascii="Times New Roman" w:hAnsi="Times New Roman" w:cs="Times New Roman"/>
          <w:lang w:eastAsia="ar-SA"/>
        </w:rPr>
        <w:t>___________________________________</w:t>
      </w:r>
    </w:p>
    <w:p w:rsidR="00D467E2" w:rsidRDefault="00D467E2" w:rsidP="006126E0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8411F9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</w:t>
      </w:r>
      <w:r w:rsidR="00F73727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       </w:t>
      </w:r>
      <w:r w:rsidRPr="008411F9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дата получения </w:t>
      </w:r>
      <w:r w:rsidR="00F73727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копии </w:t>
      </w:r>
      <w:r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постановления </w:t>
      </w:r>
      <w:r w:rsidR="00F73727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           </w:t>
      </w:r>
    </w:p>
    <w:p w:rsidR="00D467E2" w:rsidRPr="008411F9" w:rsidRDefault="00D467E2" w:rsidP="006126E0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</w:t>
      </w:r>
      <w:r w:rsidRPr="008411F9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(указывается  сотрудником, принявшим документы)</w:t>
      </w:r>
    </w:p>
    <w:p w:rsidR="00D467E2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8411F9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</w:t>
      </w:r>
      <w:r w:rsidRPr="008411F9">
        <w:rPr>
          <w:rFonts w:ascii="Times New Roman" w:hAnsi="Times New Roman" w:cs="Times New Roman"/>
          <w:lang w:eastAsia="ar-SA"/>
        </w:rPr>
        <w:t>___________________________________</w:t>
      </w:r>
    </w:p>
    <w:p w:rsidR="00D467E2" w:rsidRPr="008411F9" w:rsidRDefault="00D467E2" w:rsidP="006126E0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8411F9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дата получения результата (указывается</w:t>
      </w:r>
    </w:p>
    <w:p w:rsidR="00D467E2" w:rsidRPr="008411F9" w:rsidRDefault="00D467E2" w:rsidP="006126E0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8411F9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сотрудником, принявшим документы)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8411F9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___________________________________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8411F9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</w:t>
      </w:r>
      <w:r w:rsidRPr="008411F9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</w:t>
      </w:r>
      <w:r w:rsidRPr="008411F9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(фамилия, инициалы, подпись заявителя)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8411F9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      _____________________________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633C6A">
        <w:rPr>
          <w:rFonts w:ascii="Times New Roman" w:hAnsi="Times New Roman" w:cs="Times New Roman"/>
          <w:i/>
          <w:sz w:val="24"/>
          <w:szCs w:val="24"/>
          <w:lang w:eastAsia="ar-SA"/>
        </w:rPr>
        <w:t>(должность сотрудника, выдавшего документы)</w:t>
      </w:r>
      <w:r w:rsidR="00633C6A">
        <w:rPr>
          <w:rFonts w:ascii="Times New Roman" w:hAnsi="Times New Roman" w:cs="Times New Roman"/>
          <w:lang w:eastAsia="ar-SA"/>
        </w:rPr>
        <w:t xml:space="preserve">                 </w:t>
      </w:r>
      <w:r w:rsidRPr="008411F9">
        <w:rPr>
          <w:rFonts w:ascii="Times New Roman" w:hAnsi="Times New Roman" w:cs="Times New Roman"/>
          <w:lang w:eastAsia="ar-SA"/>
        </w:rPr>
        <w:t xml:space="preserve">   </w:t>
      </w:r>
      <w:r w:rsidRPr="008411F9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(подпись, фамилия, инициалы)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8411F9">
        <w:rPr>
          <w:rFonts w:ascii="Times New Roman" w:hAnsi="Times New Roman" w:cs="Times New Roman"/>
          <w:lang w:eastAsia="ar-SA"/>
        </w:rPr>
        <w:t>_____________________________________               _________________________________________</w:t>
      </w:r>
    </w:p>
    <w:p w:rsidR="00D467E2" w:rsidRPr="00173166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633C6A">
        <w:rPr>
          <w:rFonts w:ascii="Times New Roman" w:hAnsi="Times New Roman" w:cs="Times New Roman"/>
          <w:i/>
          <w:sz w:val="24"/>
          <w:szCs w:val="24"/>
          <w:lang w:eastAsia="ar-SA"/>
        </w:rPr>
        <w:t>(дата выдачи (получения) документов)</w:t>
      </w:r>
      <w:r w:rsidRPr="008411F9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</w:t>
      </w:r>
      <w:r w:rsidR="00173166">
        <w:rPr>
          <w:rFonts w:ascii="Times New Roman" w:hAnsi="Times New Roman" w:cs="Times New Roman"/>
          <w:sz w:val="20"/>
          <w:szCs w:val="20"/>
          <w:lang w:eastAsia="ar-SA"/>
        </w:rPr>
        <w:t xml:space="preserve">    </w:t>
      </w:r>
      <w:r w:rsidRPr="008411F9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173166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(фамилия, инициалы, подпись лица, получившего </w:t>
      </w:r>
    </w:p>
    <w:p w:rsidR="00D467E2" w:rsidRPr="00173166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173166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9747" w:type="dxa"/>
        <w:tblInd w:w="2" w:type="dxa"/>
        <w:tblLook w:val="00A0" w:firstRow="1" w:lastRow="0" w:firstColumn="1" w:lastColumn="0" w:noHBand="0" w:noVBand="0"/>
      </w:tblPr>
      <w:tblGrid>
        <w:gridCol w:w="817"/>
        <w:gridCol w:w="8930"/>
      </w:tblGrid>
      <w:tr w:rsidR="00D467E2" w:rsidRPr="00461D2C">
        <w:trPr>
          <w:trHeight w:val="355"/>
        </w:trPr>
        <w:tc>
          <w:tcPr>
            <w:tcW w:w="817" w:type="dxa"/>
          </w:tcPr>
          <w:p w:rsidR="00D467E2" w:rsidRPr="008411F9" w:rsidRDefault="00D63D5A" w:rsidP="00612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rect id="Прямоугольник 32" o:spid="_x0000_s1040" style="position:absolute;margin-left:5.7pt;margin-top:.75pt;width:22.5pt;height:13.5pt;z-index:3;visibility:visible;v-text-anchor:middle" fillcolor="window">
                  <v:shadow on="t" color="black" opacity="24903f" origin=",.5" offset="0,.55556mm"/>
                  <v:path arrowok="t"/>
                </v:rect>
              </w:pict>
            </w:r>
          </w:p>
        </w:tc>
        <w:tc>
          <w:tcPr>
            <w:tcW w:w="8930" w:type="dxa"/>
          </w:tcPr>
          <w:p w:rsidR="00D467E2" w:rsidRPr="008411F9" w:rsidRDefault="00D467E2" w:rsidP="00633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11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документы, которые заявитель должен представить самостоятельно</w:t>
            </w:r>
          </w:p>
        </w:tc>
      </w:tr>
      <w:tr w:rsidR="00D467E2" w:rsidRPr="00461D2C">
        <w:trPr>
          <w:trHeight w:val="431"/>
        </w:trPr>
        <w:tc>
          <w:tcPr>
            <w:tcW w:w="817" w:type="dxa"/>
          </w:tcPr>
          <w:p w:rsidR="00D467E2" w:rsidRPr="008411F9" w:rsidRDefault="00D467E2" w:rsidP="00612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467E2" w:rsidRPr="008411F9" w:rsidRDefault="00D467E2" w:rsidP="00612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67E2" w:rsidRDefault="00D467E2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5021B" w:rsidRDefault="00E5021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33C6A" w:rsidRDefault="00633C6A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33C6A" w:rsidRDefault="00633C6A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33C6A" w:rsidRDefault="00633C6A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33C6A" w:rsidRDefault="00633C6A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6126E0">
      <w:pPr>
        <w:tabs>
          <w:tab w:val="left" w:pos="4962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82D67" w:rsidRDefault="00D467E2" w:rsidP="006126E0">
      <w:pPr>
        <w:tabs>
          <w:tab w:val="left" w:pos="4962"/>
        </w:tabs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  <w:r w:rsidRPr="008411F9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 № 4</w:t>
      </w:r>
    </w:p>
    <w:p w:rsidR="00D467E2" w:rsidRDefault="00D467E2" w:rsidP="006126E0">
      <w:pPr>
        <w:tabs>
          <w:tab w:val="left" w:pos="4962"/>
        </w:tabs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  <w:r w:rsidRPr="008411F9">
        <w:rPr>
          <w:rFonts w:ascii="Times New Roman" w:hAnsi="Times New Roman" w:cs="Times New Roman"/>
          <w:sz w:val="28"/>
          <w:szCs w:val="28"/>
          <w:lang w:eastAsia="ar-SA"/>
        </w:rPr>
        <w:t>к Регламенту</w:t>
      </w:r>
    </w:p>
    <w:p w:rsidR="001F4191" w:rsidRDefault="001F4191" w:rsidP="006126E0">
      <w:pPr>
        <w:tabs>
          <w:tab w:val="left" w:pos="4962"/>
        </w:tabs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162F" w:rsidRPr="002D70D9" w:rsidRDefault="0098162F" w:rsidP="009816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МКУ ГОРОДСКОГО ОКРУГА «ГОРОД КАЛИНИНГРАД» </w:t>
      </w:r>
    </w:p>
    <w:p w:rsidR="0098162F" w:rsidRPr="002D70D9" w:rsidRDefault="0098162F" w:rsidP="009816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«МНОГОФУНКЦИОНАЛЬНЫЙ ЦЕНТР ПРЕДОСТАВЛЕНИЯ ГОСУДАРСТВЕННЫХ И МУНИЦИПАЛЬНЫХ УСЛУГ»</w:t>
      </w:r>
    </w:p>
    <w:p w:rsidR="0098162F" w:rsidRPr="002D70D9" w:rsidRDefault="0098162F" w:rsidP="00981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F1F" w:rsidRDefault="00D467E2" w:rsidP="006126E0">
      <w:pPr>
        <w:tabs>
          <w:tab w:val="left" w:pos="4962"/>
        </w:tabs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  <w:r w:rsidRPr="008411F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D467E2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УВЕДОМЛЕНИЕ ОБ ОТКАЗЕ</w:t>
      </w:r>
    </w:p>
    <w:p w:rsidR="00D467E2" w:rsidRPr="008411F9" w:rsidRDefault="00D467E2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в приеме от заявителя документов, необходимых для рассмотрения запроса о приемке в муниципальную собственность городского округа «Город Калининград» объектов движимого и (или) недвижимого имущества, созданных либо приобретенных за счет средств бюджета городского округа «Город Калининград»</w:t>
      </w:r>
    </w:p>
    <w:p w:rsidR="00076F1F" w:rsidRPr="008411F9" w:rsidRDefault="00076F1F" w:rsidP="00612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7E2" w:rsidRPr="008411F9" w:rsidRDefault="00D467E2" w:rsidP="006126E0">
      <w:pPr>
        <w:suppressAutoHyphens/>
        <w:jc w:val="center"/>
        <w:rPr>
          <w:rFonts w:ascii="Times New Roman" w:hAnsi="Times New Roman" w:cs="Times New Roman"/>
          <w:lang w:eastAsia="ar-SA"/>
        </w:rPr>
      </w:pPr>
      <w:r w:rsidRPr="008411F9">
        <w:rPr>
          <w:rFonts w:ascii="Times New Roman" w:hAnsi="Times New Roman" w:cs="Times New Roman"/>
          <w:lang w:eastAsia="ar-SA"/>
        </w:rPr>
        <w:t>Исх. №_______ от «___»______ 20___г.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8411F9">
        <w:rPr>
          <w:rFonts w:ascii="Times New Roman" w:hAnsi="Times New Roman" w:cs="Times New Roman"/>
          <w:sz w:val="28"/>
          <w:szCs w:val="28"/>
          <w:lang w:eastAsia="ar-SA"/>
        </w:rPr>
        <w:t>Дано заявителю ____________________________________________________</w:t>
      </w:r>
    </w:p>
    <w:p w:rsidR="00D467E2" w:rsidRPr="008411F9" w:rsidRDefault="00D467E2" w:rsidP="006126E0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8411F9">
        <w:rPr>
          <w:rFonts w:ascii="Times New Roman" w:hAnsi="Times New Roman" w:cs="Times New Roman"/>
          <w:lang w:eastAsia="ar-SA"/>
        </w:rPr>
        <w:t>____________________________________________________________________________________</w:t>
      </w:r>
    </w:p>
    <w:p w:rsidR="00D467E2" w:rsidRPr="008411F9" w:rsidRDefault="00633C6A" w:rsidP="00612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="00D467E2" w:rsidRPr="008411F9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(указывается 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фамилия, имя, отчество</w:t>
      </w:r>
      <w:r w:rsidR="006E73F7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(последнее – при </w:t>
      </w:r>
      <w:r w:rsidR="00D467E2" w:rsidRPr="008411F9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наличии)  заявителя либо представителя заявителя)</w:t>
      </w:r>
    </w:p>
    <w:p w:rsidR="00D467E2" w:rsidRPr="008411F9" w:rsidRDefault="00D467E2" w:rsidP="00612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411F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51368E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D467E2" w:rsidRPr="008411F9" w:rsidRDefault="00D467E2" w:rsidP="00612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о том, что Вами на приеме ______________________________</w:t>
      </w:r>
      <w:r w:rsidR="0042786E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8411F9">
        <w:rPr>
          <w:rFonts w:ascii="Times New Roman" w:hAnsi="Times New Roman" w:cs="Times New Roman"/>
          <w:sz w:val="28"/>
          <w:szCs w:val="28"/>
          <w:lang w:eastAsia="ru-RU"/>
        </w:rPr>
        <w:t xml:space="preserve"> пред</w:t>
      </w:r>
      <w:r w:rsidR="00633C6A">
        <w:rPr>
          <w:rFonts w:ascii="Times New Roman" w:hAnsi="Times New Roman" w:cs="Times New Roman"/>
          <w:sz w:val="28"/>
          <w:szCs w:val="28"/>
          <w:lang w:eastAsia="ru-RU"/>
        </w:rPr>
        <w:t>ста</w:t>
      </w:r>
      <w:r w:rsidRPr="008411F9">
        <w:rPr>
          <w:rFonts w:ascii="Times New Roman" w:hAnsi="Times New Roman" w:cs="Times New Roman"/>
          <w:sz w:val="28"/>
          <w:szCs w:val="28"/>
          <w:lang w:eastAsia="ru-RU"/>
        </w:rPr>
        <w:t>влены</w:t>
      </w:r>
    </w:p>
    <w:p w:rsidR="00D467E2" w:rsidRPr="008411F9" w:rsidRDefault="00D467E2" w:rsidP="00612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8411F9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(указать дату и время приема)</w:t>
      </w:r>
    </w:p>
    <w:p w:rsidR="00D467E2" w:rsidRPr="008411F9" w:rsidRDefault="00D467E2" w:rsidP="001E474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документы, необходимые для рассмотрения запроса о приемке в муниципальную собственность городского округа «Город Калининград» объектов движимого и (или) недвижимого имущества, созданных либо приобретенных за счет средств бюджета городского округа «Город Калининград</w:t>
      </w:r>
      <w:r w:rsidR="00CD378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467E2" w:rsidRPr="008411F9" w:rsidRDefault="00D467E2" w:rsidP="006126E0">
      <w:pPr>
        <w:autoSpaceDE w:val="0"/>
        <w:autoSpaceDN w:val="0"/>
        <w:adjustRightInd w:val="0"/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рассмотрения представленных </w:t>
      </w:r>
      <w:r w:rsidR="00CD378C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633C6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D37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11F9">
        <w:rPr>
          <w:rFonts w:ascii="Times New Roman" w:hAnsi="Times New Roman" w:cs="Times New Roman"/>
          <w:sz w:val="28"/>
          <w:szCs w:val="28"/>
          <w:lang w:eastAsia="ru-RU"/>
        </w:rPr>
        <w:t>на основании  ____________________________________________________________________</w:t>
      </w:r>
    </w:p>
    <w:p w:rsidR="00D467E2" w:rsidRPr="008411F9" w:rsidRDefault="00D467E2" w:rsidP="00612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D467E2" w:rsidRPr="003430D2" w:rsidRDefault="00D467E2" w:rsidP="00612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430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(указывается пункт и реквизиты </w:t>
      </w:r>
      <w:r w:rsidR="00322772" w:rsidRPr="003430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3430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егламента либо нормативного правового акта)</w:t>
      </w:r>
    </w:p>
    <w:p w:rsidR="00D467E2" w:rsidRPr="003430D2" w:rsidRDefault="00D467E2" w:rsidP="00612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7E2" w:rsidRPr="008411F9" w:rsidRDefault="00D467E2" w:rsidP="00612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>Вам отказано в приеме документов в связи с __________________________</w:t>
      </w:r>
    </w:p>
    <w:p w:rsidR="00D467E2" w:rsidRPr="008411F9" w:rsidRDefault="00D467E2" w:rsidP="00612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11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11F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Pr="008411F9">
        <w:rPr>
          <w:rFonts w:ascii="Times New Roman" w:hAnsi="Times New Roman" w:cs="Times New Roman"/>
          <w:i/>
          <w:iCs/>
          <w:lang w:eastAsia="ru-RU"/>
        </w:rPr>
        <w:t xml:space="preserve">  </w:t>
      </w:r>
    </w:p>
    <w:p w:rsidR="00D467E2" w:rsidRPr="003430D2" w:rsidRDefault="00D467E2" w:rsidP="00612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430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(указать причину отказа)</w:t>
      </w:r>
    </w:p>
    <w:p w:rsidR="00D467E2" w:rsidRPr="008411F9" w:rsidRDefault="00D467E2" w:rsidP="00612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ru-RU"/>
        </w:rPr>
      </w:pPr>
    </w:p>
    <w:p w:rsidR="00D467E2" w:rsidRPr="008411F9" w:rsidRDefault="00D467E2" w:rsidP="00612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ru-RU"/>
        </w:rPr>
      </w:pPr>
    </w:p>
    <w:tbl>
      <w:tblPr>
        <w:tblW w:w="9570" w:type="dxa"/>
        <w:tblInd w:w="2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D467E2" w:rsidRPr="00461D2C">
        <w:tc>
          <w:tcPr>
            <w:tcW w:w="4785" w:type="dxa"/>
          </w:tcPr>
          <w:p w:rsidR="00D467E2" w:rsidRPr="008411F9" w:rsidRDefault="00D467E2" w:rsidP="006126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_______________________________</w:t>
            </w:r>
          </w:p>
          <w:p w:rsidR="00D467E2" w:rsidRPr="003430D2" w:rsidRDefault="00D467E2" w:rsidP="006126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30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(должность)</w:t>
            </w:r>
          </w:p>
        </w:tc>
        <w:tc>
          <w:tcPr>
            <w:tcW w:w="4785" w:type="dxa"/>
          </w:tcPr>
          <w:p w:rsidR="00D467E2" w:rsidRPr="008411F9" w:rsidRDefault="00D467E2" w:rsidP="006126E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411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______________/________________/</w:t>
            </w:r>
          </w:p>
          <w:p w:rsidR="00D467E2" w:rsidRPr="003430D2" w:rsidRDefault="00D467E2" w:rsidP="006126E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3430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(подпись, фамилия, инициалы)</w:t>
            </w:r>
          </w:p>
        </w:tc>
      </w:tr>
    </w:tbl>
    <w:p w:rsidR="00D467E2" w:rsidRPr="008411F9" w:rsidRDefault="00D467E2" w:rsidP="00612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7E2" w:rsidRPr="008411F9" w:rsidRDefault="00D467E2" w:rsidP="00612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48" w:type="dxa"/>
        <w:tblInd w:w="2" w:type="dxa"/>
        <w:tblLook w:val="00A0" w:firstRow="1" w:lastRow="0" w:firstColumn="1" w:lastColumn="0" w:noHBand="0" w:noVBand="0"/>
      </w:tblPr>
      <w:tblGrid>
        <w:gridCol w:w="817"/>
        <w:gridCol w:w="8831"/>
      </w:tblGrid>
      <w:tr w:rsidR="00D467E2" w:rsidRPr="00461D2C">
        <w:trPr>
          <w:trHeight w:val="355"/>
        </w:trPr>
        <w:tc>
          <w:tcPr>
            <w:tcW w:w="817" w:type="dxa"/>
          </w:tcPr>
          <w:p w:rsidR="00D467E2" w:rsidRPr="008411F9" w:rsidRDefault="00D467E2" w:rsidP="00612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1" w:type="dxa"/>
          </w:tcPr>
          <w:p w:rsidR="00D467E2" w:rsidRPr="008411F9" w:rsidRDefault="00D467E2" w:rsidP="006126E0">
            <w:pPr>
              <w:tabs>
                <w:tab w:val="left" w:pos="9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7E2" w:rsidRPr="00461D2C">
        <w:trPr>
          <w:trHeight w:val="431"/>
        </w:trPr>
        <w:tc>
          <w:tcPr>
            <w:tcW w:w="817" w:type="dxa"/>
          </w:tcPr>
          <w:p w:rsidR="00D467E2" w:rsidRPr="008411F9" w:rsidRDefault="00D467E2" w:rsidP="00612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1" w:type="dxa"/>
          </w:tcPr>
          <w:p w:rsidR="00D467E2" w:rsidRPr="008411F9" w:rsidRDefault="00D467E2" w:rsidP="00612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4A62" w:rsidRDefault="00564A62" w:rsidP="006126E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253"/>
        <w:jc w:val="both"/>
      </w:pPr>
    </w:p>
    <w:p w:rsidR="00507B9B" w:rsidRDefault="00507B9B" w:rsidP="00780312">
      <w:pPr>
        <w:suppressAutoHyphens/>
        <w:spacing w:after="0" w:line="240" w:lineRule="auto"/>
        <w:ind w:left="4820" w:right="-1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07B9B" w:rsidRDefault="00507B9B" w:rsidP="00780312">
      <w:pPr>
        <w:suppressAutoHyphens/>
        <w:spacing w:after="0" w:line="240" w:lineRule="auto"/>
        <w:ind w:left="4820" w:right="-1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80312" w:rsidRPr="009C734D" w:rsidRDefault="00780312" w:rsidP="00780312">
      <w:pPr>
        <w:suppressAutoHyphens/>
        <w:spacing w:after="0" w:line="240" w:lineRule="auto"/>
        <w:ind w:left="4820" w:right="-1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734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Приложение № 5 </w:t>
      </w:r>
    </w:p>
    <w:p w:rsidR="00780312" w:rsidRPr="009C734D" w:rsidRDefault="00780312" w:rsidP="00780312">
      <w:pPr>
        <w:suppressAutoHyphens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734D">
        <w:rPr>
          <w:rFonts w:ascii="Times New Roman" w:hAnsi="Times New Roman" w:cs="Times New Roman"/>
          <w:sz w:val="28"/>
          <w:szCs w:val="28"/>
          <w:lang w:eastAsia="ar-SA"/>
        </w:rPr>
        <w:t xml:space="preserve">к Регламенту </w:t>
      </w:r>
    </w:p>
    <w:p w:rsidR="00780312" w:rsidRPr="009C734D" w:rsidRDefault="00780312" w:rsidP="00780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312" w:rsidRPr="009C734D" w:rsidRDefault="00780312" w:rsidP="007803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80312" w:rsidRPr="009C734D" w:rsidRDefault="00780312" w:rsidP="007803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73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МКУ ГОРОДСКОГО ОКРУГА «ГОРОД КАЛИНИНГРАД» </w:t>
      </w:r>
    </w:p>
    <w:p w:rsidR="00780312" w:rsidRPr="009C734D" w:rsidRDefault="00780312" w:rsidP="007803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73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«МНОГОФУНКЦИОНАЛЬНЫЙ ЦЕНТР ПРЕДОСТАВЛЕНИЯ ГОСУДАРСТВЕННЫХ И МУНИЦИПАЛЬНЫХ УСЛУГ»</w:t>
      </w:r>
    </w:p>
    <w:p w:rsidR="00780312" w:rsidRPr="009C734D" w:rsidRDefault="00780312" w:rsidP="00780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312" w:rsidRPr="009C734D" w:rsidRDefault="00780312" w:rsidP="00780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</w:t>
      </w:r>
    </w:p>
    <w:p w:rsidR="00780312" w:rsidRPr="009C734D" w:rsidRDefault="00780312" w:rsidP="00780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C734D">
        <w:rPr>
          <w:rFonts w:ascii="Times New Roman" w:hAnsi="Times New Roman" w:cs="Times New Roman"/>
          <w:sz w:val="28"/>
          <w:szCs w:val="28"/>
          <w:lang w:eastAsia="ru-RU"/>
        </w:rPr>
        <w:t>в приеме от заявителя документов, необходимых для рассмотрения запроса о приемке в муниципальную собственность городского округа «Город Калининград» объектов движимого и (или) недвижимого имущества, созданных либо приобретенных за счет средств бюджета городского округа «Город Калининград»</w:t>
      </w:r>
    </w:p>
    <w:p w:rsidR="00780312" w:rsidRPr="009C734D" w:rsidRDefault="00780312" w:rsidP="00780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0312" w:rsidRPr="009C734D" w:rsidRDefault="00780312" w:rsidP="00780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34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 от «___»______ 20___г.</w:t>
      </w:r>
    </w:p>
    <w:p w:rsidR="00780312" w:rsidRPr="009C734D" w:rsidRDefault="00780312" w:rsidP="00780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312" w:rsidRPr="009C734D" w:rsidRDefault="00780312" w:rsidP="0078031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3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заявителя</w:t>
      </w:r>
      <w:r w:rsidRPr="009C734D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:__________________________________________________________________</w:t>
      </w:r>
    </w:p>
    <w:p w:rsidR="00780312" w:rsidRPr="009C734D" w:rsidRDefault="00780312" w:rsidP="0078031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34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представившего документы</w:t>
      </w:r>
      <w:r w:rsidRPr="009C73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780312" w:rsidRPr="009C734D" w:rsidRDefault="00780312" w:rsidP="00780312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lang w:eastAsia="ru-RU"/>
        </w:rPr>
      </w:pPr>
      <w:r w:rsidRPr="009C734D">
        <w:rPr>
          <w:rFonts w:ascii="Times New Roman" w:eastAsia="Times New Roman" w:hAnsi="Times New Roman" w:cs="Times New Roman"/>
          <w:i/>
          <w:lang w:eastAsia="ru-RU"/>
        </w:rPr>
        <w:t>(указывается фамилия, имя, отч</w:t>
      </w:r>
      <w:r w:rsidR="002A4CD4">
        <w:rPr>
          <w:rFonts w:ascii="Times New Roman" w:eastAsia="Times New Roman" w:hAnsi="Times New Roman" w:cs="Times New Roman"/>
          <w:i/>
          <w:lang w:eastAsia="ru-RU"/>
        </w:rPr>
        <w:t xml:space="preserve">ество (последнее – при наличии) </w:t>
      </w:r>
      <w:r w:rsidR="002A4CD4" w:rsidRPr="002A4CD4">
        <w:rPr>
          <w:rFonts w:ascii="Times New Roman" w:hAnsi="Times New Roman" w:cs="Times New Roman"/>
          <w:i/>
          <w:iCs/>
          <w:lang w:eastAsia="ru-RU"/>
        </w:rPr>
        <w:t xml:space="preserve">заявителя либо представителя </w:t>
      </w:r>
    </w:p>
    <w:p w:rsidR="002A4CD4" w:rsidRPr="009C734D" w:rsidRDefault="00780312" w:rsidP="002A4CD4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lang w:eastAsia="ru-RU"/>
        </w:rPr>
      </w:pPr>
      <w:r w:rsidRPr="009C73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__________________________________________________________________________________</w:t>
      </w:r>
    </w:p>
    <w:p w:rsidR="00780312" w:rsidRPr="009C734D" w:rsidRDefault="002A4CD4" w:rsidP="007803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A4CD4">
        <w:rPr>
          <w:rFonts w:ascii="Times New Roman" w:hAnsi="Times New Roman" w:cs="Times New Roman"/>
          <w:i/>
          <w:iCs/>
          <w:lang w:eastAsia="ru-RU"/>
        </w:rPr>
        <w:t>заявителя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302"/>
        <w:gridCol w:w="870"/>
        <w:gridCol w:w="683"/>
        <w:gridCol w:w="870"/>
        <w:gridCol w:w="759"/>
        <w:gridCol w:w="870"/>
        <w:gridCol w:w="759"/>
        <w:gridCol w:w="1426"/>
      </w:tblGrid>
      <w:tr w:rsidR="00780312" w:rsidRPr="009C734D" w:rsidTr="00157E1F">
        <w:tc>
          <w:tcPr>
            <w:tcW w:w="526" w:type="dxa"/>
            <w:vMerge w:val="restart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302" w:type="dxa"/>
            <w:vMerge w:val="restart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lang w:eastAsia="ru-RU"/>
              </w:rPr>
              <w:t>Наименование и реквизиты документов</w:t>
            </w:r>
          </w:p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gridSpan w:val="2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экземпляров</w:t>
            </w:r>
          </w:p>
        </w:tc>
        <w:tc>
          <w:tcPr>
            <w:tcW w:w="1629" w:type="dxa"/>
            <w:gridSpan w:val="2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листов</w:t>
            </w:r>
          </w:p>
        </w:tc>
        <w:tc>
          <w:tcPr>
            <w:tcW w:w="1629" w:type="dxa"/>
            <w:gridSpan w:val="2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Отметка о выдаче докум. заявителю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Отметка о наличии</w:t>
            </w:r>
          </w:p>
        </w:tc>
      </w:tr>
      <w:tr w:rsidR="00780312" w:rsidRPr="009C734D" w:rsidTr="00157E1F">
        <w:tc>
          <w:tcPr>
            <w:tcW w:w="526" w:type="dxa"/>
            <w:vMerge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2" w:type="dxa"/>
            <w:vMerge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683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копий</w:t>
            </w:r>
          </w:p>
        </w:tc>
        <w:tc>
          <w:tcPr>
            <w:tcW w:w="870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759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копиях</w:t>
            </w:r>
          </w:p>
        </w:tc>
        <w:tc>
          <w:tcPr>
            <w:tcW w:w="870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Подлин-ных</w:t>
            </w:r>
          </w:p>
        </w:tc>
        <w:tc>
          <w:tcPr>
            <w:tcW w:w="759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копиях</w:t>
            </w:r>
          </w:p>
        </w:tc>
        <w:tc>
          <w:tcPr>
            <w:tcW w:w="1426" w:type="dxa"/>
            <w:vMerge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0312" w:rsidRPr="009C734D" w:rsidTr="00157E1F">
        <w:trPr>
          <w:trHeight w:val="573"/>
        </w:trPr>
        <w:tc>
          <w:tcPr>
            <w:tcW w:w="10065" w:type="dxa"/>
            <w:gridSpan w:val="9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Документы, подаваемые заявителем после получения им промежуточного результата </w:t>
            </w:r>
          </w:p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Вх. №__________ дата ____________________</w:t>
            </w:r>
          </w:p>
        </w:tc>
      </w:tr>
      <w:tr w:rsidR="00780312" w:rsidRPr="009C734D" w:rsidTr="00157E1F">
        <w:trPr>
          <w:trHeight w:val="573"/>
        </w:trPr>
        <w:tc>
          <w:tcPr>
            <w:tcW w:w="526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302" w:type="dxa"/>
            <w:shd w:val="clear" w:color="auto" w:fill="auto"/>
          </w:tcPr>
          <w:p w:rsidR="00780312" w:rsidRPr="009C734D" w:rsidRDefault="00780312" w:rsidP="00780312">
            <w:pPr>
              <w:tabs>
                <w:tab w:val="num" w:pos="501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Сопроводительное письмо</w:t>
            </w:r>
          </w:p>
        </w:tc>
        <w:tc>
          <w:tcPr>
            <w:tcW w:w="870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780312" w:rsidRPr="009C734D" w:rsidRDefault="00D63D5A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6" o:spid="_x0000_s1068" style="position:absolute;left:0;text-align:left;margin-left:14.75pt;margin-top:4.25pt;width:30pt;height:18pt;z-index:17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" fillcolor="window">
                  <v:shadow on="t" color="black" opacity="24903f" origin=",.5" offset="0,.55556mm"/>
                </v:rect>
              </w:pict>
            </w:r>
          </w:p>
        </w:tc>
      </w:tr>
      <w:tr w:rsidR="00780312" w:rsidRPr="009C734D" w:rsidTr="00157E1F">
        <w:trPr>
          <w:trHeight w:val="573"/>
        </w:trPr>
        <w:tc>
          <w:tcPr>
            <w:tcW w:w="526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302" w:type="dxa"/>
            <w:shd w:val="clear" w:color="auto" w:fill="auto"/>
          </w:tcPr>
          <w:p w:rsidR="00780312" w:rsidRPr="009C734D" w:rsidRDefault="007B6622" w:rsidP="00780312">
            <w:pPr>
              <w:tabs>
                <w:tab w:val="num" w:pos="501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Pr="007B6622">
              <w:rPr>
                <w:rFonts w:ascii="Times New Roman" w:hAnsi="Times New Roman" w:cs="Times New Roman"/>
                <w:sz w:val="24"/>
                <w:szCs w:val="24"/>
              </w:rPr>
              <w:t xml:space="preserve"> о приеме-передаче объектов нефинансовых активов</w:t>
            </w:r>
            <w:r w:rsidR="00780312" w:rsidRPr="009C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подписанный заявителем</w:t>
            </w:r>
            <w:r w:rsidR="00780312" w:rsidRPr="009C734D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 (3 экземпляра) (для юридических лиц)</w:t>
            </w:r>
          </w:p>
        </w:tc>
        <w:tc>
          <w:tcPr>
            <w:tcW w:w="870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780312" w:rsidRPr="009C734D" w:rsidRDefault="00D63D5A" w:rsidP="0078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73" style="position:absolute;left:0;text-align:left;margin-left:13.45pt;margin-top:33.2pt;width:30pt;height:18pt;z-index:1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" fillcolor="window">
                  <v:shadow on="t" color="black" opacity="24903f" origin=",.5" offset="0,.55556mm"/>
                </v:rect>
              </w:pict>
            </w:r>
          </w:p>
        </w:tc>
      </w:tr>
    </w:tbl>
    <w:p w:rsidR="00780312" w:rsidRPr="009C734D" w:rsidRDefault="00780312" w:rsidP="007803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993"/>
        <w:gridCol w:w="9072"/>
      </w:tblGrid>
      <w:tr w:rsidR="00780312" w:rsidRPr="009C734D" w:rsidTr="00157E1F">
        <w:trPr>
          <w:trHeight w:val="355"/>
        </w:trPr>
        <w:tc>
          <w:tcPr>
            <w:tcW w:w="993" w:type="dxa"/>
            <w:shd w:val="clear" w:color="auto" w:fill="auto"/>
          </w:tcPr>
          <w:p w:rsidR="00780312" w:rsidRPr="009C734D" w:rsidRDefault="00D63D5A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" o:spid="_x0000_s1055" style="position:absolute;margin-left:5.7pt;margin-top:.75pt;width:22.5pt;height:13.5pt;z-index: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">
                  <v:shadow on="t" color="black" opacity="24903f" origin=",.5" offset="0,.55556mm"/>
                </v:rect>
              </w:pict>
            </w:r>
          </w:p>
        </w:tc>
        <w:tc>
          <w:tcPr>
            <w:tcW w:w="9072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-документы</w:t>
            </w:r>
            <w:r w:rsidR="0063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заявитель должен пред</w:t>
            </w:r>
            <w:r w:rsidRPr="009C7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самостоятельно</w:t>
            </w:r>
          </w:p>
        </w:tc>
      </w:tr>
      <w:tr w:rsidR="00780312" w:rsidRPr="009C734D" w:rsidTr="00157E1F">
        <w:trPr>
          <w:trHeight w:val="431"/>
        </w:trPr>
        <w:tc>
          <w:tcPr>
            <w:tcW w:w="993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shd w:val="clear" w:color="auto" w:fill="auto"/>
          </w:tcPr>
          <w:p w:rsidR="00780312" w:rsidRPr="009C734D" w:rsidRDefault="00780312" w:rsidP="0078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0312" w:rsidRPr="009C734D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C734D">
        <w:rPr>
          <w:rFonts w:ascii="Times New Roman" w:hAnsi="Times New Roman" w:cs="Times New Roman"/>
          <w:sz w:val="28"/>
          <w:szCs w:val="28"/>
          <w:lang w:eastAsia="ar-SA"/>
        </w:rPr>
        <w:t>_____________________________                         ___________________________</w:t>
      </w:r>
    </w:p>
    <w:p w:rsidR="00780312" w:rsidRPr="009C734D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9C734D">
        <w:rPr>
          <w:rFonts w:ascii="Times New Roman" w:hAnsi="Times New Roman" w:cs="Times New Roman"/>
          <w:i/>
          <w:sz w:val="20"/>
          <w:szCs w:val="20"/>
          <w:lang w:eastAsia="ar-SA"/>
        </w:rPr>
        <w:t>(должность сотрудника, принявшего документы</w:t>
      </w:r>
      <w:r w:rsidRPr="009C734D">
        <w:rPr>
          <w:rFonts w:ascii="Times New Roman" w:hAnsi="Times New Roman" w:cs="Times New Roman"/>
          <w:i/>
          <w:lang w:eastAsia="ar-SA"/>
        </w:rPr>
        <w:t xml:space="preserve">)                                                  </w:t>
      </w:r>
      <w:r w:rsidRPr="009C734D">
        <w:rPr>
          <w:rFonts w:ascii="Times New Roman" w:hAnsi="Times New Roman" w:cs="Times New Roman"/>
          <w:i/>
          <w:sz w:val="20"/>
          <w:szCs w:val="20"/>
          <w:lang w:eastAsia="ar-SA"/>
        </w:rPr>
        <w:t>подпись                     (Ф.И.О.)</w:t>
      </w:r>
      <w:r w:rsidRPr="009C734D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              </w:t>
      </w:r>
    </w:p>
    <w:p w:rsidR="00780312" w:rsidRPr="009C734D" w:rsidRDefault="00780312" w:rsidP="00780312">
      <w:pPr>
        <w:suppressAutoHyphens/>
        <w:spacing w:after="0" w:line="240" w:lineRule="auto"/>
        <w:ind w:left="4254" w:firstLine="709"/>
        <w:rPr>
          <w:rFonts w:ascii="Times New Roman" w:hAnsi="Times New Roman" w:cs="Times New Roman"/>
          <w:lang w:eastAsia="ar-SA"/>
        </w:rPr>
      </w:pPr>
      <w:r w:rsidRPr="009C734D">
        <w:rPr>
          <w:rFonts w:ascii="Times New Roman" w:hAnsi="Times New Roman" w:cs="Times New Roman"/>
          <w:lang w:eastAsia="ar-SA"/>
        </w:rPr>
        <w:t xml:space="preserve">              </w:t>
      </w:r>
    </w:p>
    <w:p w:rsidR="00780312" w:rsidRPr="009C734D" w:rsidRDefault="00780312" w:rsidP="00780312">
      <w:pPr>
        <w:suppressAutoHyphens/>
        <w:spacing w:after="0" w:line="240" w:lineRule="auto"/>
        <w:ind w:left="4254" w:firstLine="709"/>
        <w:rPr>
          <w:rFonts w:ascii="Times New Roman" w:hAnsi="Times New Roman" w:cs="Times New Roman"/>
          <w:lang w:eastAsia="ar-SA"/>
        </w:rPr>
      </w:pPr>
      <w:r w:rsidRPr="009C734D">
        <w:rPr>
          <w:rFonts w:ascii="Times New Roman" w:hAnsi="Times New Roman" w:cs="Times New Roman"/>
          <w:lang w:eastAsia="ar-SA"/>
        </w:rPr>
        <w:t xml:space="preserve">          _____________________________________</w:t>
      </w:r>
    </w:p>
    <w:p w:rsidR="00780312" w:rsidRPr="009C734D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9C734D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  </w:t>
      </w:r>
      <w:r w:rsidRPr="009C734D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дата выдачи расписки  (указывается </w:t>
      </w:r>
    </w:p>
    <w:p w:rsidR="00780312" w:rsidRPr="009C734D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9C734D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сотрудником, принявшим документы)</w:t>
      </w:r>
    </w:p>
    <w:p w:rsidR="00780312" w:rsidRPr="009C734D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9C734D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</w:t>
      </w:r>
    </w:p>
    <w:p w:rsidR="00780312" w:rsidRPr="009C734D" w:rsidRDefault="00780312" w:rsidP="00780312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9C734D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_________________________________________</w:t>
      </w:r>
    </w:p>
    <w:p w:rsidR="00780312" w:rsidRPr="009C734D" w:rsidRDefault="00780312" w:rsidP="00780312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9C734D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дата получения результата (указывается</w:t>
      </w:r>
    </w:p>
    <w:p w:rsidR="00780312" w:rsidRPr="009C734D" w:rsidRDefault="00780312" w:rsidP="00780312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9C734D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сотрудником, принявшим документы)</w:t>
      </w:r>
    </w:p>
    <w:p w:rsidR="00780312" w:rsidRPr="009C734D" w:rsidRDefault="00780312" w:rsidP="00780312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eastAsia="ar-SA"/>
        </w:rPr>
      </w:pPr>
    </w:p>
    <w:p w:rsidR="00780312" w:rsidRPr="009C734D" w:rsidRDefault="00780312" w:rsidP="00780312">
      <w:pPr>
        <w:suppressAutoHyphens/>
        <w:spacing w:after="0" w:line="240" w:lineRule="auto"/>
        <w:ind w:left="4956"/>
        <w:rPr>
          <w:rFonts w:ascii="Times New Roman" w:hAnsi="Times New Roman" w:cs="Times New Roman"/>
          <w:lang w:eastAsia="ar-SA"/>
        </w:rPr>
      </w:pPr>
      <w:r w:rsidRPr="009C734D">
        <w:rPr>
          <w:rFonts w:ascii="Times New Roman" w:hAnsi="Times New Roman" w:cs="Times New Roman"/>
          <w:lang w:eastAsia="ar-SA"/>
        </w:rPr>
        <w:t xml:space="preserve">          _____________________________________</w:t>
      </w:r>
    </w:p>
    <w:p w:rsidR="00780312" w:rsidRPr="009C734D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9C734D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</w:t>
      </w:r>
      <w:r w:rsidRPr="009C734D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</w:t>
      </w:r>
      <w:r w:rsidRPr="009C734D">
        <w:rPr>
          <w:rFonts w:ascii="Times New Roman" w:hAnsi="Times New Roman" w:cs="Times New Roman"/>
          <w:i/>
          <w:sz w:val="20"/>
          <w:szCs w:val="20"/>
          <w:lang w:eastAsia="ar-SA"/>
        </w:rPr>
        <w:t>подпись заявителя               (Ф.И.О.)</w:t>
      </w:r>
    </w:p>
    <w:p w:rsidR="00780312" w:rsidRPr="009C734D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9C734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________________________________               _____________________________</w:t>
      </w:r>
    </w:p>
    <w:p w:rsidR="00780312" w:rsidRPr="009C734D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9C734D">
        <w:rPr>
          <w:rFonts w:ascii="Times New Roman" w:hAnsi="Times New Roman" w:cs="Times New Roman"/>
          <w:i/>
          <w:lang w:eastAsia="ar-SA"/>
        </w:rPr>
        <w:t xml:space="preserve">(должность сотрудника, выдавшего документы)          </w:t>
      </w:r>
      <w:r w:rsidR="00636BAB">
        <w:rPr>
          <w:rFonts w:ascii="Times New Roman" w:hAnsi="Times New Roman" w:cs="Times New Roman"/>
          <w:i/>
          <w:lang w:eastAsia="ar-SA"/>
        </w:rPr>
        <w:t xml:space="preserve">                 </w:t>
      </w:r>
      <w:r w:rsidRPr="009C734D">
        <w:rPr>
          <w:rFonts w:ascii="Times New Roman" w:hAnsi="Times New Roman" w:cs="Times New Roman"/>
          <w:i/>
          <w:sz w:val="20"/>
          <w:szCs w:val="20"/>
          <w:lang w:eastAsia="ar-SA"/>
        </w:rPr>
        <w:t>(подпись, фамилия, инициалы)</w:t>
      </w:r>
    </w:p>
    <w:p w:rsidR="00780312" w:rsidRPr="009C734D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9C734D">
        <w:rPr>
          <w:rFonts w:ascii="Times New Roman" w:hAnsi="Times New Roman" w:cs="Times New Roman"/>
          <w:lang w:eastAsia="ar-SA"/>
        </w:rPr>
        <w:t>____________________________________                       ________________________________________</w:t>
      </w:r>
    </w:p>
    <w:p w:rsidR="00780312" w:rsidRPr="009C734D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9C734D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(дата выдачи (получения) документов)              </w:t>
      </w:r>
      <w:r w:rsidR="00636BAB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</w:t>
      </w:r>
      <w:r w:rsidRPr="009C734D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(фамилия, инициалы, подпись лица, получившего документы)</w:t>
      </w:r>
    </w:p>
    <w:p w:rsidR="00780312" w:rsidRPr="009C734D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780312" w:rsidRPr="009C734D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780312" w:rsidRPr="009C734D" w:rsidRDefault="00780312" w:rsidP="00780312">
      <w:pPr>
        <w:tabs>
          <w:tab w:val="left" w:pos="360"/>
          <w:tab w:val="left" w:pos="72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C734D">
        <w:rPr>
          <w:rFonts w:ascii="Times New Roman" w:eastAsia="Arial" w:hAnsi="Times New Roman" w:cs="Times New Roman"/>
          <w:sz w:val="28"/>
          <w:szCs w:val="28"/>
          <w:lang w:eastAsia="ar-SA"/>
        </w:rPr>
        <w:t>В случае избрания заявителем способа получения результата по почте документы, являющиеся промежуточным и окончательным рез</w:t>
      </w:r>
      <w:r w:rsidR="00636BAB">
        <w:rPr>
          <w:rFonts w:ascii="Times New Roman" w:eastAsia="Arial" w:hAnsi="Times New Roman" w:cs="Times New Roman"/>
          <w:sz w:val="28"/>
          <w:szCs w:val="28"/>
          <w:lang w:eastAsia="ar-SA"/>
        </w:rPr>
        <w:t>ультатом пред</w:t>
      </w:r>
      <w:r w:rsidRPr="009C734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ставления </w:t>
      </w:r>
      <w:r w:rsidR="00636BAB">
        <w:rPr>
          <w:rFonts w:ascii="Times New Roman" w:eastAsia="Arial" w:hAnsi="Times New Roman" w:cs="Times New Roman"/>
          <w:sz w:val="28"/>
          <w:szCs w:val="28"/>
          <w:lang w:eastAsia="ar-SA"/>
        </w:rPr>
        <w:t>муниципальной функции, направляю</w:t>
      </w:r>
      <w:r w:rsidRPr="009C734D">
        <w:rPr>
          <w:rFonts w:ascii="Times New Roman" w:eastAsia="Arial" w:hAnsi="Times New Roman" w:cs="Times New Roman"/>
          <w:sz w:val="28"/>
          <w:szCs w:val="28"/>
          <w:lang w:eastAsia="ar-SA"/>
        </w:rPr>
        <w:t>тся заказным почтовым отправлением в рабочий день, следующий за днем, указанным в расписке в графе «дата получения результата».</w:t>
      </w:r>
    </w:p>
    <w:p w:rsidR="00780312" w:rsidRPr="009C734D" w:rsidRDefault="00780312" w:rsidP="0078031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9C73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неявк</w:t>
      </w:r>
      <w:r w:rsidR="0063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заявителя за результатом </w:t>
      </w:r>
      <w:r w:rsidR="002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</w:t>
      </w:r>
      <w:r w:rsidRPr="009C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муниципальной функции (промежуточным либо окончательным) </w:t>
      </w:r>
      <w:r w:rsidR="00507B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9C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07B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C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</w:t>
      </w:r>
      <w:r w:rsidR="00507B9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C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507B9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9C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даты выдачи результата, указанной в расписке, результат направляется заказным почтовым отправлением.</w:t>
      </w:r>
    </w:p>
    <w:p w:rsidR="00780312" w:rsidRPr="009C734D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780312" w:rsidRPr="009C734D" w:rsidRDefault="00780312" w:rsidP="00780312">
      <w:pPr>
        <w:suppressAutoHyphens/>
        <w:spacing w:after="0" w:line="240" w:lineRule="auto"/>
        <w:ind w:left="4956"/>
        <w:rPr>
          <w:rFonts w:ascii="Times New Roman" w:hAnsi="Times New Roman" w:cs="Times New Roman"/>
          <w:lang w:eastAsia="ar-SA"/>
        </w:rPr>
      </w:pPr>
      <w:r w:rsidRPr="009C734D">
        <w:rPr>
          <w:rFonts w:ascii="Times New Roman" w:hAnsi="Times New Roman" w:cs="Times New Roman"/>
          <w:lang w:eastAsia="ar-SA"/>
        </w:rPr>
        <w:t>_____________________________________</w:t>
      </w:r>
    </w:p>
    <w:p w:rsidR="00780312" w:rsidRPr="00780312" w:rsidRDefault="00780312" w:rsidP="00780312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9C734D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</w:t>
      </w:r>
      <w:r w:rsidRPr="009C734D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</w:t>
      </w:r>
      <w:r w:rsidRPr="009C734D">
        <w:rPr>
          <w:rFonts w:ascii="Times New Roman" w:hAnsi="Times New Roman" w:cs="Times New Roman"/>
          <w:i/>
          <w:sz w:val="20"/>
          <w:szCs w:val="20"/>
          <w:lang w:eastAsia="ar-SA"/>
        </w:rPr>
        <w:t>подпись заявителя               (Ф.И.О.)</w:t>
      </w:r>
    </w:p>
    <w:p w:rsidR="00780312" w:rsidRDefault="00780312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0312" w:rsidRDefault="00780312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734D" w:rsidRDefault="009C734D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734D" w:rsidRDefault="009C734D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734D" w:rsidRDefault="009C734D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734D" w:rsidRDefault="009C734D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734D" w:rsidRDefault="009C734D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137B" w:rsidRDefault="00B8137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137B" w:rsidRDefault="00B8137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137B" w:rsidRDefault="00B8137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137B" w:rsidRDefault="00B8137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137B" w:rsidRDefault="00B8137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137B" w:rsidRDefault="00B8137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137B" w:rsidRDefault="00B8137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28FE" w:rsidRDefault="005028FE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28FE" w:rsidRDefault="005028FE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734D" w:rsidRDefault="009C734D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7B9B" w:rsidRDefault="00507B9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7B9B" w:rsidRDefault="00507B9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7B9B" w:rsidRDefault="00507B9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7B9B" w:rsidRDefault="00507B9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7B9B" w:rsidRDefault="00507B9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7B9B" w:rsidRDefault="00507B9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7B9B" w:rsidRDefault="00507B9B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4CD4" w:rsidRDefault="002A4CD4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4CD4" w:rsidRDefault="002A4CD4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4CD4" w:rsidRDefault="002A4CD4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734D" w:rsidRDefault="009C734D" w:rsidP="00564A62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137B" w:rsidRPr="00B8137B" w:rsidRDefault="00B8137B" w:rsidP="00B8137B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37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№ 6 </w:t>
      </w:r>
    </w:p>
    <w:p w:rsidR="00B8137B" w:rsidRPr="00B8137B" w:rsidRDefault="00B8137B" w:rsidP="00B8137B">
      <w:pPr>
        <w:suppressAutoHyphens/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37B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Регламенту</w:t>
      </w:r>
    </w:p>
    <w:p w:rsidR="00B8137B" w:rsidRPr="00B8137B" w:rsidRDefault="00B8137B" w:rsidP="00B813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137B" w:rsidRPr="00B8137B" w:rsidRDefault="00B8137B" w:rsidP="00B81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3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прохождения документов в процессе </w:t>
      </w:r>
      <w:r w:rsidR="00034BC7">
        <w:rPr>
          <w:rFonts w:ascii="Times New Roman" w:hAnsi="Times New Roman" w:cs="Times New Roman"/>
          <w:sz w:val="28"/>
          <w:szCs w:val="28"/>
        </w:rPr>
        <w:t>исполнени</w:t>
      </w:r>
      <w:r w:rsidR="00636BAB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B813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</w:t>
      </w:r>
    </w:p>
    <w:p w:rsidR="00B8137B" w:rsidRPr="00B8137B" w:rsidRDefault="00B8137B" w:rsidP="00B81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8137B">
        <w:rPr>
          <w:rFonts w:ascii="Times New Roman" w:eastAsia="Times New Roman" w:hAnsi="Times New Roman" w:cs="Times New Roman"/>
          <w:sz w:val="28"/>
          <w:szCs w:val="28"/>
          <w:lang w:eastAsia="ar-SA"/>
        </w:rPr>
        <w:t>функции п</w:t>
      </w:r>
      <w:r w:rsidRPr="00B8137B">
        <w:rPr>
          <w:rFonts w:ascii="Times New Roman" w:hAnsi="Times New Roman" w:cs="Times New Roman"/>
          <w:sz w:val="28"/>
          <w:szCs w:val="28"/>
          <w:lang w:eastAsia="ru-RU"/>
        </w:rPr>
        <w:t>о организации приемки в муниципальную собственность городского округа «Город Калининград» объектов движимого и (или) недвижимого имущества, созданных либо приобретенных за счет средств бюджета городского округа «Город Калининград»</w:t>
      </w:r>
    </w:p>
    <w:p w:rsidR="00B8137B" w:rsidRPr="00B8137B" w:rsidRDefault="00B8137B" w:rsidP="00B81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37B">
        <w:rPr>
          <w:rFonts w:ascii="Times New Roman" w:eastAsia="Times New Roman" w:hAnsi="Times New Roman" w:cs="Times New Roman"/>
          <w:sz w:val="28"/>
          <w:szCs w:val="28"/>
          <w:lang w:eastAsia="ar-SA"/>
        </w:rPr>
        <w:t>(технологическая карта)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201"/>
        <w:gridCol w:w="2089"/>
        <w:gridCol w:w="2037"/>
        <w:gridCol w:w="2096"/>
      </w:tblGrid>
      <w:tr w:rsidR="00B8137B" w:rsidRPr="00B8137B" w:rsidTr="00F313A8">
        <w:tc>
          <w:tcPr>
            <w:tcW w:w="500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3201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Процедура</w:t>
            </w:r>
          </w:p>
        </w:tc>
        <w:tc>
          <w:tcPr>
            <w:tcW w:w="2089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Участники</w:t>
            </w:r>
          </w:p>
        </w:tc>
        <w:tc>
          <w:tcPr>
            <w:tcW w:w="2037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Длительность</w:t>
            </w:r>
          </w:p>
        </w:tc>
        <w:tc>
          <w:tcPr>
            <w:tcW w:w="2096" w:type="dxa"/>
          </w:tcPr>
          <w:p w:rsidR="00B8137B" w:rsidRPr="00B8137B" w:rsidRDefault="00B8137B" w:rsidP="0063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1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День с момента начала исполнения </w:t>
            </w:r>
            <w:r w:rsidR="00636B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</w:t>
            </w:r>
            <w:r w:rsidRPr="00B81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егламента</w:t>
            </w:r>
          </w:p>
        </w:tc>
      </w:tr>
      <w:tr w:rsidR="00B8137B" w:rsidRPr="00B8137B" w:rsidTr="00F313A8">
        <w:tc>
          <w:tcPr>
            <w:tcW w:w="500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201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Прием, проверка и регистрация запроса с комплектом документов</w:t>
            </w:r>
          </w:p>
        </w:tc>
        <w:tc>
          <w:tcPr>
            <w:tcW w:w="2089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8137B">
              <w:rPr>
                <w:rFonts w:ascii="Times New Roman" w:hAnsi="Times New Roman" w:cs="Times New Roman"/>
                <w:lang w:eastAsia="ar-SA"/>
              </w:rPr>
              <w:t>Специалист МФЦ, ответственный за прием и выдачу документов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636BAB" w:rsidRDefault="00636BAB" w:rsidP="00636B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Ведущий юрисконсульт МФЦ</w:t>
            </w:r>
            <w:r w:rsidR="00B8137B" w:rsidRPr="00B8137B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:rsidR="00643666" w:rsidRDefault="00643666" w:rsidP="00636B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B8137B" w:rsidRPr="00636BAB" w:rsidRDefault="00636BAB" w:rsidP="00636B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Д</w:t>
            </w:r>
            <w:r w:rsidR="00B8137B" w:rsidRPr="00B8137B">
              <w:rPr>
                <w:rFonts w:ascii="Times New Roman" w:hAnsi="Times New Roman" w:cs="Times New Roman"/>
                <w:lang w:eastAsia="ar-SA"/>
              </w:rPr>
              <w:t>иректор МФЦ (лицо, его замещающее)</w:t>
            </w:r>
          </w:p>
        </w:tc>
        <w:tc>
          <w:tcPr>
            <w:tcW w:w="2037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30 минут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30 минут</w:t>
            </w:r>
          </w:p>
          <w:p w:rsidR="00643666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Pr="00B8137B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30 минут</w:t>
            </w:r>
          </w:p>
        </w:tc>
        <w:tc>
          <w:tcPr>
            <w:tcW w:w="2096" w:type="dxa"/>
          </w:tcPr>
          <w:p w:rsidR="00B8137B" w:rsidRPr="00B8137B" w:rsidRDefault="00B8137B" w:rsidP="00B8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1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рабочий день</w:t>
            </w:r>
          </w:p>
        </w:tc>
      </w:tr>
      <w:tr w:rsidR="00B8137B" w:rsidRPr="00B8137B" w:rsidTr="00F313A8">
        <w:tc>
          <w:tcPr>
            <w:tcW w:w="500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201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Передача зарегистрированного запроса с комплектом документов начальнику Отдела (лицу, его замещающему)</w:t>
            </w:r>
          </w:p>
        </w:tc>
        <w:tc>
          <w:tcPr>
            <w:tcW w:w="2089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hAnsi="Times New Roman" w:cs="Times New Roman"/>
                <w:lang w:eastAsia="ar-SA"/>
              </w:rPr>
              <w:t>Специалист МФЦ, ответственный за прием и выдачу документов</w:t>
            </w:r>
          </w:p>
        </w:tc>
        <w:tc>
          <w:tcPr>
            <w:tcW w:w="2037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30 минут</w:t>
            </w:r>
          </w:p>
        </w:tc>
        <w:tc>
          <w:tcPr>
            <w:tcW w:w="2096" w:type="dxa"/>
          </w:tcPr>
          <w:p w:rsidR="00B8137B" w:rsidRPr="00B8137B" w:rsidRDefault="00636BAB" w:rsidP="0063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137B" w:rsidRPr="00B81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рабочий день с момента </w:t>
            </w:r>
            <w:r w:rsidR="00B81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  <w:r w:rsidR="00B8137B" w:rsidRPr="00B81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запроса</w:t>
            </w:r>
            <w:r w:rsidR="00B8137B" w:rsidRPr="00B81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 позднее 10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137B" w:rsidRPr="00B81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рабочего дня с момента поступления </w:t>
            </w:r>
            <w:r w:rsidR="00B81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запроса</w:t>
            </w:r>
            <w:r w:rsidR="00B8137B" w:rsidRPr="00B81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если </w:t>
            </w:r>
            <w:r w:rsidR="00B81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поступил</w:t>
            </w:r>
            <w:r w:rsidR="00B8137B" w:rsidRPr="00B81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17 часов</w:t>
            </w:r>
          </w:p>
        </w:tc>
      </w:tr>
      <w:tr w:rsidR="00B8137B" w:rsidRPr="00B8137B" w:rsidTr="00F313A8">
        <w:tc>
          <w:tcPr>
            <w:tcW w:w="500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201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Рассмотрение запроса с комплектом документов начальником Отдела (лицом, его замещающим) и назначение ответственного исполнителя</w:t>
            </w:r>
          </w:p>
        </w:tc>
        <w:tc>
          <w:tcPr>
            <w:tcW w:w="2089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Начальник Отдела (лицо, его замещающее)</w:t>
            </w:r>
          </w:p>
        </w:tc>
        <w:tc>
          <w:tcPr>
            <w:tcW w:w="2037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4 часа</w:t>
            </w:r>
          </w:p>
        </w:tc>
        <w:tc>
          <w:tcPr>
            <w:tcW w:w="2096" w:type="dxa"/>
          </w:tcPr>
          <w:p w:rsidR="00B8137B" w:rsidRPr="00B8137B" w:rsidRDefault="00B8137B" w:rsidP="00B8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1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рабочий день</w:t>
            </w:r>
          </w:p>
        </w:tc>
      </w:tr>
      <w:tr w:rsidR="00B8137B" w:rsidRPr="00B8137B" w:rsidTr="00F313A8">
        <w:tc>
          <w:tcPr>
            <w:tcW w:w="500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201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 xml:space="preserve">Изучение запроса и комплекта документов ответственным исполнителем, направление запросов, получение ответов, подготовка проекта постановления администрации городского округа «Город Калининград» о приемке в муниципальную собственность объектов движимого (недвижимого) имущества, созданных либо </w:t>
            </w: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приобретенных за счет средств бюджета городского округа «Город Калининград», либо подготовка проекта уведомления об отказе в приемке объекта, созданного за счет средств бюджета городского округа «Город Калининград», в муниципальную собственность городского округа «Город Калининград»</w:t>
            </w:r>
          </w:p>
        </w:tc>
        <w:tc>
          <w:tcPr>
            <w:tcW w:w="2089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Специалист Отдела, ответственный за подготовку письменного обращения и проектов документов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471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Начальник Отдела (лицо, его замещающее)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Начальник Управления (лицо, его замещающее)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Заместитель главы администрации, председатель Комитета (лицо, его замещающее)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36BA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 xml:space="preserve">Начальник </w:t>
            </w:r>
            <w:r w:rsidR="00636BAB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правления либо отдела в соответствующ</w:t>
            </w:r>
            <w:r w:rsidR="0047173A">
              <w:rPr>
                <w:rFonts w:ascii="Times New Roman" w:eastAsia="Times New Roman" w:hAnsi="Times New Roman" w:cs="Times New Roman"/>
                <w:lang w:eastAsia="ar-SA"/>
              </w:rPr>
              <w:t>ей сфере (лицо, его замещающее)</w:t>
            </w:r>
          </w:p>
          <w:p w:rsidR="0047173A" w:rsidRDefault="0047173A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636BA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="00B8137B" w:rsidRPr="00B8137B">
              <w:rPr>
                <w:rFonts w:ascii="Times New Roman" w:eastAsia="Times New Roman" w:hAnsi="Times New Roman" w:cs="Times New Roman"/>
                <w:lang w:eastAsia="ar-SA"/>
              </w:rPr>
              <w:t>тветственный исполнитель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37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 часа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1 час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1 час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1 час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Pr="00B8137B" w:rsidRDefault="00643666" w:rsidP="006436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8 часов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11 рабочих дней</w:t>
            </w:r>
          </w:p>
          <w:p w:rsidR="00B8137B" w:rsidRPr="00B8137B" w:rsidRDefault="00B8137B" w:rsidP="006436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96" w:type="dxa"/>
          </w:tcPr>
          <w:p w:rsidR="00B8137B" w:rsidRPr="00B8137B" w:rsidRDefault="00B8137B" w:rsidP="00B8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1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 3 по 25 рабочий день</w:t>
            </w:r>
          </w:p>
        </w:tc>
      </w:tr>
      <w:tr w:rsidR="00B8137B" w:rsidRPr="00B8137B" w:rsidTr="00F313A8">
        <w:trPr>
          <w:trHeight w:val="5389"/>
        </w:trPr>
        <w:tc>
          <w:tcPr>
            <w:tcW w:w="500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5</w:t>
            </w:r>
          </w:p>
        </w:tc>
        <w:tc>
          <w:tcPr>
            <w:tcW w:w="3201" w:type="dxa"/>
          </w:tcPr>
          <w:p w:rsidR="00B8137B" w:rsidRPr="00B8137B" w:rsidRDefault="00643666" w:rsidP="00B81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Визирование, </w:t>
            </w:r>
            <w:r w:rsidR="00B8137B" w:rsidRPr="00B8137B">
              <w:rPr>
                <w:rFonts w:ascii="Times New Roman" w:eastAsia="Times New Roman" w:hAnsi="Times New Roman" w:cs="Times New Roman"/>
                <w:lang w:eastAsia="ar-SA"/>
              </w:rPr>
              <w:t>подписание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осуществление процедуры согласования</w:t>
            </w:r>
            <w:r w:rsidR="00B8137B" w:rsidRPr="00B8137B">
              <w:rPr>
                <w:rFonts w:ascii="Times New Roman" w:eastAsia="Times New Roman" w:hAnsi="Times New Roman" w:cs="Times New Roman"/>
                <w:lang w:eastAsia="ar-SA"/>
              </w:rPr>
              <w:t xml:space="preserve"> проекта постановления администрации городского округа «Город Калининград» о приемке в муниципальную собственность объектов движимого (недвижимого) имущества, созданных либо приобретенных за счет средств бюджета городского округа «Город Калининград», либо проекта уведомления об отказе в приемке объекта, созданного за счет средств бюджета городского округа «Город Калининград», в муниципальную собственность городского округа «Город Калининград»</w:t>
            </w:r>
          </w:p>
        </w:tc>
        <w:tc>
          <w:tcPr>
            <w:tcW w:w="2089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Начальник Отдела (лицо, его замещающее)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Начальник Управления (лицо, его замещающее)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Заместитель главы администрации, председатель Комитета (лицо, его замещающее)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Специалист Отдела, ответственный за подготовку письменного обращения и проектов документов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8137B">
              <w:rPr>
                <w:rFonts w:ascii="Times New Roman" w:hAnsi="Times New Roman" w:cs="Times New Roman"/>
                <w:lang w:eastAsia="ar-SA"/>
              </w:rPr>
              <w:t xml:space="preserve">Делопроизводитель общего отдела 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8137B">
              <w:rPr>
                <w:rFonts w:ascii="Times New Roman" w:hAnsi="Times New Roman" w:cs="Times New Roman"/>
                <w:lang w:eastAsia="ar-SA"/>
              </w:rPr>
              <w:t>Специалист МФЦ, ответственный за прием и выдачу документов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37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4 часа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4 часа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4 часа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30 минут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30 минут</w:t>
            </w:r>
          </w:p>
        </w:tc>
        <w:tc>
          <w:tcPr>
            <w:tcW w:w="2096" w:type="dxa"/>
          </w:tcPr>
          <w:p w:rsidR="00B8137B" w:rsidRPr="00B8137B" w:rsidRDefault="00B8137B" w:rsidP="00B8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1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 26 по 39 рабочий день</w:t>
            </w:r>
          </w:p>
        </w:tc>
      </w:tr>
      <w:tr w:rsidR="00B8137B" w:rsidRPr="00B8137B" w:rsidTr="00F313A8">
        <w:tc>
          <w:tcPr>
            <w:tcW w:w="500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201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Выдача (направление) заявителю</w:t>
            </w:r>
            <w:r w:rsidR="00F73727">
              <w:rPr>
                <w:rFonts w:ascii="Times New Roman" w:eastAsia="Times New Roman" w:hAnsi="Times New Roman" w:cs="Times New Roman"/>
                <w:lang w:eastAsia="ar-SA"/>
              </w:rPr>
              <w:t xml:space="preserve"> копии</w:t>
            </w: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 xml:space="preserve"> постановления администрации городского округа «Город Калининград» о приемке в </w:t>
            </w: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муниципальную собственность объектов движимого (недвижимого) имущества, созданных либо приобретенных за счет средств бюджета городского округа «Город Калининград», либо уведомления об отказе в приемке объекта, созданного за счет средств бюджета городского округа «Город Калининград», в муниципальную собственность городского округа «Город Калининград»</w:t>
            </w:r>
          </w:p>
        </w:tc>
        <w:tc>
          <w:tcPr>
            <w:tcW w:w="2089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8137B">
              <w:rPr>
                <w:rFonts w:ascii="Times New Roman" w:hAnsi="Times New Roman" w:cs="Times New Roman"/>
                <w:lang w:eastAsia="ar-SA"/>
              </w:rPr>
              <w:lastRenderedPageBreak/>
              <w:t>Специалист МФЦ, ответственный за прием и выдачу документов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B8137B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Начальник отдела приема и выдачи документов МФЦ (лицо, его замещающее)</w:t>
            </w:r>
          </w:p>
          <w:p w:rsidR="00643666" w:rsidRPr="00B8137B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137B">
              <w:rPr>
                <w:rFonts w:ascii="Times New Roman" w:hAnsi="Times New Roman" w:cs="Times New Roman"/>
                <w:sz w:val="24"/>
                <w:szCs w:val="24"/>
              </w:rPr>
              <w:t>Директор МФЦ</w:t>
            </w:r>
          </w:p>
        </w:tc>
        <w:tc>
          <w:tcPr>
            <w:tcW w:w="2037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30 минут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 часа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Pr="00B8137B" w:rsidRDefault="00643666" w:rsidP="006436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2 часа</w:t>
            </w:r>
          </w:p>
          <w:p w:rsidR="00643666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Pr="00B8137B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96" w:type="dxa"/>
          </w:tcPr>
          <w:p w:rsidR="00B8137B" w:rsidRPr="00B8137B" w:rsidRDefault="00B8137B" w:rsidP="00B8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1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 40 по 41 рабочий день</w:t>
            </w:r>
          </w:p>
        </w:tc>
      </w:tr>
      <w:tr w:rsidR="00B8137B" w:rsidRPr="00B8137B" w:rsidTr="00F313A8">
        <w:tc>
          <w:tcPr>
            <w:tcW w:w="500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7</w:t>
            </w:r>
          </w:p>
        </w:tc>
        <w:tc>
          <w:tcPr>
            <w:tcW w:w="3201" w:type="dxa"/>
          </w:tcPr>
          <w:p w:rsidR="00B8137B" w:rsidRPr="00B8137B" w:rsidRDefault="00B8137B" w:rsidP="00636B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Подача заявителем акта прием</w:t>
            </w:r>
            <w:r w:rsidR="00636BAB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 xml:space="preserve">-передачи </w:t>
            </w:r>
            <w:r w:rsidR="00636BAB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нифицированной формы, подписанного заявителем</w:t>
            </w:r>
          </w:p>
        </w:tc>
        <w:tc>
          <w:tcPr>
            <w:tcW w:w="2089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8137B">
              <w:rPr>
                <w:rFonts w:ascii="Times New Roman" w:hAnsi="Times New Roman" w:cs="Times New Roman"/>
                <w:lang w:eastAsia="ar-SA"/>
              </w:rPr>
              <w:t>Специалист МФЦ, ответственный за прием и выдачу документов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37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30 минут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96" w:type="dxa"/>
          </w:tcPr>
          <w:p w:rsidR="00B8137B" w:rsidRPr="00B8137B" w:rsidRDefault="00B8137B" w:rsidP="00B8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1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 42 по 45 рабочий день</w:t>
            </w:r>
          </w:p>
        </w:tc>
      </w:tr>
      <w:tr w:rsidR="00B8137B" w:rsidRPr="00B8137B" w:rsidTr="00F313A8">
        <w:tc>
          <w:tcPr>
            <w:tcW w:w="500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201" w:type="dxa"/>
          </w:tcPr>
          <w:p w:rsidR="00B8137B" w:rsidRPr="00B8137B" w:rsidRDefault="00B8137B" w:rsidP="00636B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Подписание актов прием</w:t>
            </w:r>
            <w:r w:rsidR="00636BAB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-передачи объекта в муниципальную собственность городского округа «Город Калининград».</w:t>
            </w:r>
          </w:p>
        </w:tc>
        <w:tc>
          <w:tcPr>
            <w:tcW w:w="2089" w:type="dxa"/>
          </w:tcPr>
          <w:p w:rsidR="00643666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 xml:space="preserve">Начальник Отдела </w:t>
            </w:r>
            <w:r w:rsidR="00636BAB">
              <w:rPr>
                <w:rFonts w:ascii="Times New Roman" w:eastAsia="Times New Roman" w:hAnsi="Times New Roman" w:cs="Times New Roman"/>
                <w:lang w:eastAsia="ar-SA"/>
              </w:rPr>
              <w:t>бухгалтерского учета</w:t>
            </w: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 xml:space="preserve"> (лицо, его замещающее)</w:t>
            </w:r>
          </w:p>
          <w:p w:rsidR="00643666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36BA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36BAB">
              <w:rPr>
                <w:rFonts w:ascii="Times New Roman" w:eastAsia="Times New Roman" w:hAnsi="Times New Roman" w:cs="Times New Roman"/>
                <w:lang w:eastAsia="ar-SA"/>
              </w:rPr>
              <w:t>Сп</w:t>
            </w: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 xml:space="preserve">ециалист Отдела </w:t>
            </w:r>
            <w:r w:rsidR="00643666">
              <w:rPr>
                <w:rFonts w:ascii="Times New Roman" w:eastAsia="Times New Roman" w:hAnsi="Times New Roman" w:cs="Times New Roman"/>
                <w:lang w:eastAsia="ar-SA"/>
              </w:rPr>
              <w:t>бухгалтерского учета</w:t>
            </w:r>
          </w:p>
          <w:p w:rsidR="00643666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636BA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</w:t>
            </w:r>
            <w:r w:rsidR="00B8137B" w:rsidRPr="00B8137B">
              <w:rPr>
                <w:rFonts w:ascii="Times New Roman" w:eastAsia="Times New Roman" w:hAnsi="Times New Roman" w:cs="Times New Roman"/>
                <w:lang w:eastAsia="ar-SA"/>
              </w:rPr>
              <w:t xml:space="preserve">аместитель начальника Отдела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бухгалтерского учета</w:t>
            </w:r>
            <w:r w:rsidR="00B8137B" w:rsidRPr="00B8137B">
              <w:rPr>
                <w:rFonts w:ascii="Times New Roman" w:eastAsia="Times New Roman" w:hAnsi="Times New Roman" w:cs="Times New Roman"/>
                <w:lang w:eastAsia="ar-SA"/>
              </w:rPr>
              <w:t>, главный бухгалтер (лицо, его замещающее)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Заместитель главы администрации, председатель Комитета (лицо, его замещающее)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Специалист Отдела</w:t>
            </w:r>
          </w:p>
        </w:tc>
        <w:tc>
          <w:tcPr>
            <w:tcW w:w="2037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12 часов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Pr="00B8137B" w:rsidRDefault="00643666" w:rsidP="006436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12 часов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4 часа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4 часа</w:t>
            </w:r>
          </w:p>
          <w:p w:rsidR="00643666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43666" w:rsidRPr="00B8137B" w:rsidRDefault="00643666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4 часа</w:t>
            </w:r>
          </w:p>
        </w:tc>
        <w:tc>
          <w:tcPr>
            <w:tcW w:w="2096" w:type="dxa"/>
          </w:tcPr>
          <w:p w:rsidR="00B8137B" w:rsidRPr="00B8137B" w:rsidRDefault="00B8137B" w:rsidP="00B8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1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 46 по 51 рабочий день</w:t>
            </w:r>
          </w:p>
        </w:tc>
      </w:tr>
      <w:tr w:rsidR="00B8137B" w:rsidRPr="00B8137B" w:rsidTr="00F313A8">
        <w:tc>
          <w:tcPr>
            <w:tcW w:w="500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201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Внесение имущества в реестр муниципального имущества городского округа «Город Калининград» (внесение сведений об объекте в программный комплекс «</w:t>
            </w:r>
            <w:r w:rsidRPr="00B8137B">
              <w:rPr>
                <w:rFonts w:ascii="Times New Roman" w:eastAsia="Times New Roman" w:hAnsi="Times New Roman" w:cs="Times New Roman"/>
                <w:lang w:val="en-US" w:eastAsia="ar-SA"/>
              </w:rPr>
              <w:t>SAUMI</w:t>
            </w: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»)</w:t>
            </w:r>
          </w:p>
        </w:tc>
        <w:tc>
          <w:tcPr>
            <w:tcW w:w="2089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Специалист Отдела, ответственный за внесение сведений об объекте в программный комплекс «</w:t>
            </w:r>
            <w:r w:rsidRPr="00B8137B">
              <w:rPr>
                <w:rFonts w:ascii="Times New Roman" w:eastAsia="Times New Roman" w:hAnsi="Times New Roman" w:cs="Times New Roman"/>
                <w:lang w:val="en-US" w:eastAsia="ar-SA"/>
              </w:rPr>
              <w:t>SAUMI</w:t>
            </w: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2037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4 часа</w:t>
            </w:r>
          </w:p>
        </w:tc>
        <w:tc>
          <w:tcPr>
            <w:tcW w:w="2096" w:type="dxa"/>
          </w:tcPr>
          <w:p w:rsidR="00B8137B" w:rsidRPr="00B8137B" w:rsidRDefault="00B8137B" w:rsidP="00B8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1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52 рабочий день</w:t>
            </w:r>
          </w:p>
        </w:tc>
      </w:tr>
      <w:tr w:rsidR="00B8137B" w:rsidRPr="00B8137B" w:rsidTr="00F313A8">
        <w:tc>
          <w:tcPr>
            <w:tcW w:w="500" w:type="dxa"/>
          </w:tcPr>
          <w:p w:rsidR="00B8137B" w:rsidRPr="00B8137B" w:rsidRDefault="00B8137B" w:rsidP="00B8137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3201" w:type="dxa"/>
          </w:tcPr>
          <w:p w:rsidR="00B8137B" w:rsidRPr="00B8137B" w:rsidRDefault="00B8137B" w:rsidP="005C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Выдача (направление) заявителю актов прием</w:t>
            </w:r>
            <w:r w:rsidR="005C1E97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 xml:space="preserve">-передачи объекта в казну </w:t>
            </w: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городского округа «Город Калининград»</w:t>
            </w:r>
          </w:p>
        </w:tc>
        <w:tc>
          <w:tcPr>
            <w:tcW w:w="2089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8137B">
              <w:rPr>
                <w:rFonts w:ascii="Times New Roman" w:hAnsi="Times New Roman" w:cs="Times New Roman"/>
                <w:lang w:eastAsia="ar-SA"/>
              </w:rPr>
              <w:lastRenderedPageBreak/>
              <w:t xml:space="preserve">Специалист МФЦ, ответственный за прием и выдачу </w:t>
            </w:r>
            <w:r w:rsidRPr="00B8137B">
              <w:rPr>
                <w:rFonts w:ascii="Times New Roman" w:hAnsi="Times New Roman" w:cs="Times New Roman"/>
                <w:lang w:eastAsia="ar-SA"/>
              </w:rPr>
              <w:lastRenderedPageBreak/>
              <w:t>документов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hAnsi="Times New Roman" w:cs="Times New Roman"/>
                <w:bCs/>
                <w:lang w:eastAsia="ar-SA"/>
              </w:rPr>
              <w:t xml:space="preserve">Начальник отдела приема и выдачи документов МФЦ </w:t>
            </w:r>
            <w:r w:rsidRPr="00B8137B">
              <w:rPr>
                <w:rFonts w:ascii="Times New Roman" w:hAnsi="Times New Roman" w:cs="Times New Roman"/>
                <w:lang w:eastAsia="ar-SA"/>
              </w:rPr>
              <w:t>(лицо, его замещающее)</w:t>
            </w:r>
          </w:p>
        </w:tc>
        <w:tc>
          <w:tcPr>
            <w:tcW w:w="2037" w:type="dxa"/>
          </w:tcPr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 часа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8137B">
              <w:rPr>
                <w:rFonts w:ascii="Times New Roman" w:eastAsia="Times New Roman" w:hAnsi="Times New Roman" w:cs="Times New Roman"/>
                <w:lang w:eastAsia="ar-SA"/>
              </w:rPr>
              <w:t>2 часа</w:t>
            </w: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8137B" w:rsidRPr="00B8137B" w:rsidRDefault="00B8137B" w:rsidP="00B81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96" w:type="dxa"/>
          </w:tcPr>
          <w:p w:rsidR="00B8137B" w:rsidRPr="00B8137B" w:rsidRDefault="00B8137B" w:rsidP="00B8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1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 52 по 53 рабочий день</w:t>
            </w:r>
          </w:p>
        </w:tc>
      </w:tr>
    </w:tbl>
    <w:p w:rsidR="00B8137B" w:rsidRPr="00B8137B" w:rsidRDefault="00B8137B" w:rsidP="00B8137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8137B">
        <w:rPr>
          <w:rFonts w:ascii="Times New Roman" w:hAnsi="Times New Roman" w:cs="Times New Roman"/>
          <w:sz w:val="28"/>
          <w:szCs w:val="28"/>
        </w:rPr>
        <w:lastRenderedPageBreak/>
        <w:t>Срок рассмотрения запроса</w:t>
      </w:r>
      <w:r w:rsidR="00636BAB">
        <w:rPr>
          <w:rFonts w:ascii="Times New Roman" w:hAnsi="Times New Roman" w:cs="Times New Roman"/>
          <w:sz w:val="28"/>
          <w:szCs w:val="28"/>
        </w:rPr>
        <w:t xml:space="preserve"> – </w:t>
      </w:r>
      <w:r w:rsidRPr="00B8137B">
        <w:rPr>
          <w:rFonts w:ascii="Times New Roman" w:hAnsi="Times New Roman" w:cs="Times New Roman"/>
          <w:sz w:val="28"/>
          <w:szCs w:val="28"/>
        </w:rPr>
        <w:t>не более 53 рабочих дней.</w:t>
      </w:r>
    </w:p>
    <w:p w:rsidR="00B8137B" w:rsidRPr="00B8137B" w:rsidRDefault="00B8137B" w:rsidP="00B8137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253"/>
        <w:jc w:val="both"/>
      </w:pPr>
    </w:p>
    <w:p w:rsidR="00B8137B" w:rsidRPr="00B8137B" w:rsidRDefault="00B8137B" w:rsidP="00B8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64A62" w:rsidRDefault="00564A62" w:rsidP="00B8137B">
      <w:pPr>
        <w:suppressAutoHyphens/>
        <w:spacing w:after="0" w:line="240" w:lineRule="auto"/>
        <w:ind w:left="6946"/>
      </w:pPr>
    </w:p>
    <w:sectPr w:rsidR="00564A62" w:rsidSect="00A31149">
      <w:headerReference w:type="default" r:id="rId16"/>
      <w:pgSz w:w="11905" w:h="16838"/>
      <w:pgMar w:top="709" w:right="567" w:bottom="1134" w:left="1701" w:header="720" w:footer="720" w:gutter="0"/>
      <w:pgNumType w:start="1" w:chapStyle="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5A" w:rsidRDefault="00D63D5A" w:rsidP="00633AA6">
      <w:pPr>
        <w:spacing w:after="0" w:line="240" w:lineRule="auto"/>
      </w:pPr>
      <w:r>
        <w:separator/>
      </w:r>
    </w:p>
  </w:endnote>
  <w:endnote w:type="continuationSeparator" w:id="0">
    <w:p w:rsidR="00D63D5A" w:rsidRDefault="00D63D5A" w:rsidP="0063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5A" w:rsidRDefault="00D63D5A" w:rsidP="00633AA6">
      <w:pPr>
        <w:spacing w:after="0" w:line="240" w:lineRule="auto"/>
      </w:pPr>
      <w:r>
        <w:separator/>
      </w:r>
    </w:p>
  </w:footnote>
  <w:footnote w:type="continuationSeparator" w:id="0">
    <w:p w:rsidR="00D63D5A" w:rsidRDefault="00D63D5A" w:rsidP="0063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27" w:rsidRPr="008F7908" w:rsidRDefault="00F73727" w:rsidP="00BB1A43">
    <w:pPr>
      <w:pStyle w:val="af0"/>
      <w:framePr w:wrap="auto" w:vAnchor="text" w:hAnchor="margin" w:xAlign="center" w:y="1"/>
      <w:rPr>
        <w:rStyle w:val="af4"/>
        <w:rFonts w:ascii="Times New Roman" w:hAnsi="Times New Roman" w:cs="Times New Roman"/>
        <w:sz w:val="24"/>
        <w:szCs w:val="24"/>
      </w:rPr>
    </w:pPr>
    <w:r w:rsidRPr="008F7908">
      <w:rPr>
        <w:rStyle w:val="af4"/>
        <w:rFonts w:ascii="Times New Roman" w:hAnsi="Times New Roman" w:cs="Times New Roman"/>
        <w:sz w:val="24"/>
        <w:szCs w:val="24"/>
      </w:rPr>
      <w:fldChar w:fldCharType="begin"/>
    </w:r>
    <w:r w:rsidRPr="008F7908">
      <w:rPr>
        <w:rStyle w:val="af4"/>
        <w:rFonts w:ascii="Times New Roman" w:hAnsi="Times New Roman" w:cs="Times New Roman"/>
        <w:sz w:val="24"/>
        <w:szCs w:val="24"/>
      </w:rPr>
      <w:instrText xml:space="preserve">PAGE  </w:instrText>
    </w:r>
    <w:r w:rsidRPr="008F7908">
      <w:rPr>
        <w:rStyle w:val="af4"/>
        <w:rFonts w:ascii="Times New Roman" w:hAnsi="Times New Roman" w:cs="Times New Roman"/>
        <w:sz w:val="24"/>
        <w:szCs w:val="24"/>
      </w:rPr>
      <w:fldChar w:fldCharType="separate"/>
    </w:r>
    <w:r w:rsidR="00F1727A">
      <w:rPr>
        <w:rStyle w:val="af4"/>
        <w:rFonts w:ascii="Times New Roman" w:hAnsi="Times New Roman" w:cs="Times New Roman"/>
        <w:noProof/>
        <w:sz w:val="24"/>
        <w:szCs w:val="24"/>
      </w:rPr>
      <w:t>4</w:t>
    </w:r>
    <w:r w:rsidRPr="008F7908">
      <w:rPr>
        <w:rStyle w:val="af4"/>
        <w:rFonts w:ascii="Times New Roman" w:hAnsi="Times New Roman" w:cs="Times New Roman"/>
        <w:sz w:val="24"/>
        <w:szCs w:val="24"/>
      </w:rPr>
      <w:fldChar w:fldCharType="end"/>
    </w:r>
  </w:p>
  <w:p w:rsidR="00F73727" w:rsidRPr="0098171A" w:rsidRDefault="00F73727" w:rsidP="008F7908">
    <w:pPr>
      <w:pStyle w:val="af0"/>
      <w:tabs>
        <w:tab w:val="clear" w:pos="9355"/>
        <w:tab w:val="left" w:pos="4963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:rsidR="00F73727" w:rsidRDefault="00F7372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2B083852"/>
    <w:name w:val="WW8Num16"/>
    <w:lvl w:ilvl="0">
      <w:start w:val="1"/>
      <w:numFmt w:val="decimal"/>
      <w:lvlText w:val="4.%1."/>
      <w:lvlJc w:val="left"/>
      <w:pPr>
        <w:tabs>
          <w:tab w:val="num" w:pos="2869"/>
        </w:tabs>
        <w:ind w:left="2869" w:hanging="360"/>
      </w:pPr>
      <w:rPr>
        <w:color w:val="auto"/>
      </w:rPr>
    </w:lvl>
  </w:abstractNum>
  <w:abstractNum w:abstractNumId="1">
    <w:nsid w:val="005A224F"/>
    <w:multiLevelType w:val="hybridMultilevel"/>
    <w:tmpl w:val="F0D4A8B2"/>
    <w:lvl w:ilvl="0" w:tplc="0000000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D20C45"/>
    <w:multiLevelType w:val="hybridMultilevel"/>
    <w:tmpl w:val="9404D3DC"/>
    <w:lvl w:ilvl="0" w:tplc="824ADA12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Courier New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056C3A7D"/>
    <w:multiLevelType w:val="hybridMultilevel"/>
    <w:tmpl w:val="0F70B188"/>
    <w:lvl w:ilvl="0" w:tplc="0000000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6103450"/>
    <w:multiLevelType w:val="hybridMultilevel"/>
    <w:tmpl w:val="CE14789E"/>
    <w:lvl w:ilvl="0" w:tplc="00000004">
      <w:start w:val="1"/>
      <w:numFmt w:val="bullet"/>
      <w:lvlText w:val="­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5">
    <w:nsid w:val="07AC0069"/>
    <w:multiLevelType w:val="hybridMultilevel"/>
    <w:tmpl w:val="D2349CEC"/>
    <w:lvl w:ilvl="0" w:tplc="31341B7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297C04"/>
    <w:multiLevelType w:val="hybridMultilevel"/>
    <w:tmpl w:val="0E5665CA"/>
    <w:lvl w:ilvl="0" w:tplc="00000004">
      <w:start w:val="1"/>
      <w:numFmt w:val="bullet"/>
      <w:lvlText w:val="­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7">
    <w:nsid w:val="12667938"/>
    <w:multiLevelType w:val="hybridMultilevel"/>
    <w:tmpl w:val="7310BCB6"/>
    <w:lvl w:ilvl="0" w:tplc="00000004">
      <w:start w:val="1"/>
      <w:numFmt w:val="bullet"/>
      <w:lvlText w:val="­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14275F47"/>
    <w:multiLevelType w:val="hybridMultilevel"/>
    <w:tmpl w:val="C8F6168E"/>
    <w:lvl w:ilvl="0" w:tplc="B816ABC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48F6317"/>
    <w:multiLevelType w:val="hybridMultilevel"/>
    <w:tmpl w:val="EDB8438E"/>
    <w:lvl w:ilvl="0" w:tplc="31341B76">
      <w:start w:val="1"/>
      <w:numFmt w:val="bullet"/>
      <w:lvlText w:val="­"/>
      <w:lvlJc w:val="left"/>
      <w:pPr>
        <w:tabs>
          <w:tab w:val="num" w:pos="964"/>
        </w:tabs>
        <w:ind w:firstLine="737"/>
      </w:pPr>
      <w:rPr>
        <w:rFonts w:ascii="Courier New" w:hAnsi="Courier New" w:cs="Courier New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E8475F"/>
    <w:multiLevelType w:val="hybridMultilevel"/>
    <w:tmpl w:val="A5FE8FAA"/>
    <w:lvl w:ilvl="0" w:tplc="EFA4F7B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69A528C"/>
    <w:multiLevelType w:val="hybridMultilevel"/>
    <w:tmpl w:val="4B2670BA"/>
    <w:lvl w:ilvl="0" w:tplc="58344BB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8A89A8">
      <w:start w:val="1"/>
      <w:numFmt w:val="decimal"/>
      <w:lvlText w:val="3.4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ED44F51E">
      <w:start w:val="1"/>
      <w:numFmt w:val="decimal"/>
      <w:lvlText w:val="3.8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3255FF"/>
    <w:multiLevelType w:val="hybridMultilevel"/>
    <w:tmpl w:val="B690537C"/>
    <w:lvl w:ilvl="0" w:tplc="00000004">
      <w:start w:val="1"/>
      <w:numFmt w:val="bullet"/>
      <w:lvlText w:val="­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3">
    <w:nsid w:val="1BAC52E4"/>
    <w:multiLevelType w:val="hybridMultilevel"/>
    <w:tmpl w:val="6F44DBF8"/>
    <w:lvl w:ilvl="0" w:tplc="00000004">
      <w:start w:val="1"/>
      <w:numFmt w:val="bullet"/>
      <w:lvlText w:val="­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4">
    <w:nsid w:val="1D365598"/>
    <w:multiLevelType w:val="hybridMultilevel"/>
    <w:tmpl w:val="FA0C611E"/>
    <w:lvl w:ilvl="0" w:tplc="B816ABC2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1E487341"/>
    <w:multiLevelType w:val="hybridMultilevel"/>
    <w:tmpl w:val="89F64DD6"/>
    <w:lvl w:ilvl="0" w:tplc="D1901CAE">
      <w:start w:val="1"/>
      <w:numFmt w:val="bullet"/>
      <w:lvlText w:val="­"/>
      <w:lvlJc w:val="left"/>
      <w:pPr>
        <w:ind w:left="433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205052E5"/>
    <w:multiLevelType w:val="hybridMultilevel"/>
    <w:tmpl w:val="D9E01776"/>
    <w:lvl w:ilvl="0" w:tplc="00000004">
      <w:start w:val="1"/>
      <w:numFmt w:val="bullet"/>
      <w:lvlText w:val="­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7">
    <w:nsid w:val="212E071C"/>
    <w:multiLevelType w:val="hybridMultilevel"/>
    <w:tmpl w:val="FAEE3130"/>
    <w:lvl w:ilvl="0" w:tplc="00000004">
      <w:start w:val="1"/>
      <w:numFmt w:val="bullet"/>
      <w:lvlText w:val="­"/>
      <w:lvlJc w:val="left"/>
      <w:pPr>
        <w:ind w:left="7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6" w:hanging="360"/>
      </w:pPr>
      <w:rPr>
        <w:rFonts w:ascii="Wingdings" w:hAnsi="Wingdings" w:cs="Wingdings" w:hint="default"/>
      </w:rPr>
    </w:lvl>
  </w:abstractNum>
  <w:abstractNum w:abstractNumId="18">
    <w:nsid w:val="29BC4443"/>
    <w:multiLevelType w:val="hybridMultilevel"/>
    <w:tmpl w:val="4AE6C298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2EE07977"/>
    <w:multiLevelType w:val="hybridMultilevel"/>
    <w:tmpl w:val="2AEE4352"/>
    <w:lvl w:ilvl="0" w:tplc="00000004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2F0F7C8D"/>
    <w:multiLevelType w:val="hybridMultilevel"/>
    <w:tmpl w:val="36EC45E4"/>
    <w:lvl w:ilvl="0" w:tplc="00000004">
      <w:start w:val="1"/>
      <w:numFmt w:val="bullet"/>
      <w:lvlText w:val="­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1">
    <w:nsid w:val="36842CFE"/>
    <w:multiLevelType w:val="hybridMultilevel"/>
    <w:tmpl w:val="00E6B008"/>
    <w:lvl w:ilvl="0" w:tplc="31341B76">
      <w:start w:val="1"/>
      <w:numFmt w:val="bullet"/>
      <w:lvlText w:val="­"/>
      <w:lvlJc w:val="left"/>
      <w:pPr>
        <w:tabs>
          <w:tab w:val="num" w:pos="964"/>
        </w:tabs>
        <w:ind w:firstLine="54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5A3F14"/>
    <w:multiLevelType w:val="hybridMultilevel"/>
    <w:tmpl w:val="40044E7E"/>
    <w:lvl w:ilvl="0" w:tplc="31341B76">
      <w:start w:val="1"/>
      <w:numFmt w:val="bullet"/>
      <w:lvlText w:val="­"/>
      <w:lvlJc w:val="left"/>
      <w:pPr>
        <w:tabs>
          <w:tab w:val="num" w:pos="1107"/>
        </w:tabs>
        <w:ind w:left="540" w:firstLine="54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3">
    <w:nsid w:val="3D540362"/>
    <w:multiLevelType w:val="hybridMultilevel"/>
    <w:tmpl w:val="09067408"/>
    <w:lvl w:ilvl="0" w:tplc="00000004">
      <w:start w:val="1"/>
      <w:numFmt w:val="bullet"/>
      <w:lvlText w:val="­"/>
      <w:lvlJc w:val="left"/>
      <w:pPr>
        <w:ind w:left="7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6" w:hanging="360"/>
      </w:pPr>
      <w:rPr>
        <w:rFonts w:ascii="Wingdings" w:hAnsi="Wingdings" w:cs="Wingdings" w:hint="default"/>
      </w:rPr>
    </w:lvl>
  </w:abstractNum>
  <w:abstractNum w:abstractNumId="24">
    <w:nsid w:val="4168720A"/>
    <w:multiLevelType w:val="hybridMultilevel"/>
    <w:tmpl w:val="8730B81A"/>
    <w:lvl w:ilvl="0" w:tplc="EFA4F7B0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44B46FAB"/>
    <w:multiLevelType w:val="hybridMultilevel"/>
    <w:tmpl w:val="866C6278"/>
    <w:lvl w:ilvl="0" w:tplc="00000004">
      <w:start w:val="1"/>
      <w:numFmt w:val="bullet"/>
      <w:lvlText w:val="­"/>
      <w:lvlJc w:val="left"/>
      <w:pPr>
        <w:ind w:left="7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6" w:hanging="360"/>
      </w:pPr>
      <w:rPr>
        <w:rFonts w:ascii="Wingdings" w:hAnsi="Wingdings" w:cs="Wingdings" w:hint="default"/>
      </w:rPr>
    </w:lvl>
  </w:abstractNum>
  <w:abstractNum w:abstractNumId="26">
    <w:nsid w:val="46B30E6F"/>
    <w:multiLevelType w:val="hybridMultilevel"/>
    <w:tmpl w:val="B9F4653C"/>
    <w:lvl w:ilvl="0" w:tplc="00000004">
      <w:start w:val="1"/>
      <w:numFmt w:val="bullet"/>
      <w:lvlText w:val="­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EF00C6C"/>
    <w:multiLevelType w:val="hybridMultilevel"/>
    <w:tmpl w:val="9642E96E"/>
    <w:lvl w:ilvl="0" w:tplc="00000004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>
    <w:nsid w:val="530F23C8"/>
    <w:multiLevelType w:val="hybridMultilevel"/>
    <w:tmpl w:val="F6223C70"/>
    <w:lvl w:ilvl="0" w:tplc="31341B76">
      <w:start w:val="1"/>
      <w:numFmt w:val="bullet"/>
      <w:lvlText w:val="­"/>
      <w:lvlJc w:val="left"/>
      <w:pPr>
        <w:tabs>
          <w:tab w:val="num" w:pos="1079"/>
        </w:tabs>
        <w:ind w:left="540" w:firstLine="197"/>
      </w:pPr>
      <w:rPr>
        <w:rFonts w:ascii="Courier New" w:hAnsi="Courier New" w:cs="Courier New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763475"/>
    <w:multiLevelType w:val="hybridMultilevel"/>
    <w:tmpl w:val="58B8F708"/>
    <w:lvl w:ilvl="0" w:tplc="824ADA12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/>
        <w:color w:val="auto"/>
      </w:rPr>
    </w:lvl>
    <w:lvl w:ilvl="1" w:tplc="824ADA12">
      <w:start w:val="1"/>
      <w:numFmt w:val="bullet"/>
      <w:lvlText w:val="­"/>
      <w:lvlJc w:val="left"/>
      <w:pPr>
        <w:ind w:left="1211" w:hanging="360"/>
      </w:pPr>
      <w:rPr>
        <w:rFonts w:ascii="Courier New" w:hAnsi="Courier New" w:cs="Courier New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>
    <w:nsid w:val="567A4271"/>
    <w:multiLevelType w:val="hybridMultilevel"/>
    <w:tmpl w:val="3984EAD6"/>
    <w:lvl w:ilvl="0" w:tplc="EFA4F7B0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3F124C"/>
    <w:multiLevelType w:val="hybridMultilevel"/>
    <w:tmpl w:val="1E4A5AD2"/>
    <w:lvl w:ilvl="0" w:tplc="A82C1E3E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caps w:val="0"/>
        <w:smallCaps w:val="0"/>
        <w:strike w:val="0"/>
        <w:dstrike w:val="0"/>
        <w:outline w:val="0"/>
        <w:shadow w:val="0"/>
        <w:vanish w:val="0"/>
        <w:color w:val="008000"/>
        <w:position w:val="0"/>
        <w:sz w:val="28"/>
        <w:szCs w:val="28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B9C4B9D"/>
    <w:multiLevelType w:val="hybridMultilevel"/>
    <w:tmpl w:val="3842C640"/>
    <w:lvl w:ilvl="0" w:tplc="60A6438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EDD0B55"/>
    <w:multiLevelType w:val="hybridMultilevel"/>
    <w:tmpl w:val="8F7E665A"/>
    <w:lvl w:ilvl="0" w:tplc="D1901CAE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  <w:color w:val="auto"/>
      </w:rPr>
    </w:lvl>
    <w:lvl w:ilvl="1" w:tplc="78F0EA3A">
      <w:start w:val="1"/>
      <w:numFmt w:val="decimal"/>
      <w:lvlText w:val="2.7.%2.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8"/>
        <w:szCs w:val="28"/>
        <w:u w:val="none"/>
        <w:vertAlign w:val="baseline"/>
      </w:rPr>
    </w:lvl>
    <w:lvl w:ilvl="2" w:tplc="60A6438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56358E"/>
    <w:multiLevelType w:val="hybridMultilevel"/>
    <w:tmpl w:val="723CE4A8"/>
    <w:lvl w:ilvl="0" w:tplc="00000004">
      <w:start w:val="1"/>
      <w:numFmt w:val="bullet"/>
      <w:lvlText w:val="­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5">
    <w:nsid w:val="66174198"/>
    <w:multiLevelType w:val="hybridMultilevel"/>
    <w:tmpl w:val="E5B61FAC"/>
    <w:lvl w:ilvl="0" w:tplc="60A64382">
      <w:start w:val="1"/>
      <w:numFmt w:val="bullet"/>
      <w:lvlText w:val="­"/>
      <w:lvlJc w:val="left"/>
      <w:pPr>
        <w:ind w:left="1069" w:hanging="360"/>
      </w:pPr>
      <w:rPr>
        <w:rFonts w:ascii="Courier New" w:hAnsi="Courier New" w:cs="Courier New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9B0A4B"/>
    <w:multiLevelType w:val="hybridMultilevel"/>
    <w:tmpl w:val="4432BADE"/>
    <w:lvl w:ilvl="0" w:tplc="60A64382">
      <w:start w:val="1"/>
      <w:numFmt w:val="bullet"/>
      <w:lvlText w:val="­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7">
    <w:nsid w:val="6BD35C7D"/>
    <w:multiLevelType w:val="hybridMultilevel"/>
    <w:tmpl w:val="B8D6612E"/>
    <w:lvl w:ilvl="0" w:tplc="00000004">
      <w:start w:val="1"/>
      <w:numFmt w:val="bullet"/>
      <w:lvlText w:val="­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8">
    <w:nsid w:val="6C5120CE"/>
    <w:multiLevelType w:val="hybridMultilevel"/>
    <w:tmpl w:val="7EB45BFE"/>
    <w:lvl w:ilvl="0" w:tplc="00000004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9">
    <w:nsid w:val="71AB0347"/>
    <w:multiLevelType w:val="hybridMultilevel"/>
    <w:tmpl w:val="CC7C3AC8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4134A63"/>
    <w:multiLevelType w:val="hybridMultilevel"/>
    <w:tmpl w:val="1972958C"/>
    <w:lvl w:ilvl="0" w:tplc="847CFDFE">
      <w:start w:val="1"/>
      <w:numFmt w:val="decimal"/>
      <w:lvlText w:val="3.3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773A33"/>
    <w:multiLevelType w:val="hybridMultilevel"/>
    <w:tmpl w:val="E4E4AD86"/>
    <w:lvl w:ilvl="0" w:tplc="A82C1E3E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caps w:val="0"/>
        <w:smallCaps w:val="0"/>
        <w:strike w:val="0"/>
        <w:dstrike w:val="0"/>
        <w:outline w:val="0"/>
        <w:shadow w:val="0"/>
        <w:vanish w:val="0"/>
        <w:color w:val="008000"/>
        <w:position w:val="0"/>
        <w:sz w:val="28"/>
        <w:szCs w:val="28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5D008FA"/>
    <w:multiLevelType w:val="hybridMultilevel"/>
    <w:tmpl w:val="3A403198"/>
    <w:lvl w:ilvl="0" w:tplc="0000000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83D1407"/>
    <w:multiLevelType w:val="hybridMultilevel"/>
    <w:tmpl w:val="F9D2B808"/>
    <w:lvl w:ilvl="0" w:tplc="B816ABC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8E5AB9"/>
    <w:multiLevelType w:val="hybridMultilevel"/>
    <w:tmpl w:val="6A8AB2F8"/>
    <w:lvl w:ilvl="0" w:tplc="00000004">
      <w:start w:val="1"/>
      <w:numFmt w:val="bullet"/>
      <w:lvlText w:val="­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5">
    <w:nsid w:val="7BAD7AB9"/>
    <w:multiLevelType w:val="hybridMultilevel"/>
    <w:tmpl w:val="B608C30E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6">
    <w:nsid w:val="7DD24556"/>
    <w:multiLevelType w:val="hybridMultilevel"/>
    <w:tmpl w:val="2E445206"/>
    <w:lvl w:ilvl="0" w:tplc="31341B76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7">
    <w:nsid w:val="7E263935"/>
    <w:multiLevelType w:val="hybridMultilevel"/>
    <w:tmpl w:val="DC704C3E"/>
    <w:lvl w:ilvl="0" w:tplc="00000004">
      <w:start w:val="1"/>
      <w:numFmt w:val="bullet"/>
      <w:lvlText w:val="­"/>
      <w:lvlJc w:val="left"/>
      <w:pPr>
        <w:ind w:left="7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6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21"/>
  </w:num>
  <w:num w:numId="3">
    <w:abstractNumId w:val="22"/>
  </w:num>
  <w:num w:numId="4">
    <w:abstractNumId w:val="9"/>
  </w:num>
  <w:num w:numId="5">
    <w:abstractNumId w:val="36"/>
  </w:num>
  <w:num w:numId="6">
    <w:abstractNumId w:val="27"/>
  </w:num>
  <w:num w:numId="7">
    <w:abstractNumId w:val="37"/>
  </w:num>
  <w:num w:numId="8">
    <w:abstractNumId w:val="44"/>
  </w:num>
  <w:num w:numId="9">
    <w:abstractNumId w:val="19"/>
  </w:num>
  <w:num w:numId="10">
    <w:abstractNumId w:val="16"/>
  </w:num>
  <w:num w:numId="11">
    <w:abstractNumId w:val="6"/>
  </w:num>
  <w:num w:numId="12">
    <w:abstractNumId w:val="24"/>
  </w:num>
  <w:num w:numId="13">
    <w:abstractNumId w:val="41"/>
  </w:num>
  <w:num w:numId="14">
    <w:abstractNumId w:val="32"/>
  </w:num>
  <w:num w:numId="15">
    <w:abstractNumId w:val="31"/>
  </w:num>
  <w:num w:numId="16">
    <w:abstractNumId w:val="13"/>
  </w:num>
  <w:num w:numId="17">
    <w:abstractNumId w:val="34"/>
  </w:num>
  <w:num w:numId="18">
    <w:abstractNumId w:val="33"/>
  </w:num>
  <w:num w:numId="19">
    <w:abstractNumId w:val="4"/>
  </w:num>
  <w:num w:numId="20">
    <w:abstractNumId w:val="12"/>
  </w:num>
  <w:num w:numId="21">
    <w:abstractNumId w:val="7"/>
  </w:num>
  <w:num w:numId="22">
    <w:abstractNumId w:val="38"/>
  </w:num>
  <w:num w:numId="23">
    <w:abstractNumId w:val="26"/>
  </w:num>
  <w:num w:numId="24">
    <w:abstractNumId w:val="46"/>
  </w:num>
  <w:num w:numId="25">
    <w:abstractNumId w:val="35"/>
  </w:num>
  <w:num w:numId="26">
    <w:abstractNumId w:val="20"/>
  </w:num>
  <w:num w:numId="27">
    <w:abstractNumId w:val="40"/>
  </w:num>
  <w:num w:numId="28">
    <w:abstractNumId w:val="11"/>
  </w:num>
  <w:num w:numId="29">
    <w:abstractNumId w:val="2"/>
  </w:num>
  <w:num w:numId="30">
    <w:abstractNumId w:val="18"/>
  </w:num>
  <w:num w:numId="31">
    <w:abstractNumId w:val="39"/>
  </w:num>
  <w:num w:numId="32">
    <w:abstractNumId w:val="15"/>
  </w:num>
  <w:num w:numId="33">
    <w:abstractNumId w:val="45"/>
  </w:num>
  <w:num w:numId="34">
    <w:abstractNumId w:val="14"/>
  </w:num>
  <w:num w:numId="35">
    <w:abstractNumId w:val="0"/>
  </w:num>
  <w:num w:numId="36">
    <w:abstractNumId w:val="29"/>
  </w:num>
  <w:num w:numId="37">
    <w:abstractNumId w:val="42"/>
  </w:num>
  <w:num w:numId="38">
    <w:abstractNumId w:val="3"/>
  </w:num>
  <w:num w:numId="39">
    <w:abstractNumId w:val="25"/>
  </w:num>
  <w:num w:numId="40">
    <w:abstractNumId w:val="1"/>
  </w:num>
  <w:num w:numId="41">
    <w:abstractNumId w:val="23"/>
  </w:num>
  <w:num w:numId="42">
    <w:abstractNumId w:val="47"/>
  </w:num>
  <w:num w:numId="43">
    <w:abstractNumId w:val="17"/>
  </w:num>
  <w:num w:numId="44">
    <w:abstractNumId w:val="5"/>
  </w:num>
  <w:num w:numId="45">
    <w:abstractNumId w:val="10"/>
  </w:num>
  <w:num w:numId="46">
    <w:abstractNumId w:val="8"/>
  </w:num>
  <w:num w:numId="47">
    <w:abstractNumId w:val="43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564"/>
    <w:rsid w:val="00002D20"/>
    <w:rsid w:val="00012AB5"/>
    <w:rsid w:val="00013F1A"/>
    <w:rsid w:val="0002076B"/>
    <w:rsid w:val="00020D71"/>
    <w:rsid w:val="00020EFB"/>
    <w:rsid w:val="000232C9"/>
    <w:rsid w:val="00024112"/>
    <w:rsid w:val="000261D3"/>
    <w:rsid w:val="00032F36"/>
    <w:rsid w:val="00034BC7"/>
    <w:rsid w:val="000447B0"/>
    <w:rsid w:val="00045489"/>
    <w:rsid w:val="00046A3D"/>
    <w:rsid w:val="00046FA4"/>
    <w:rsid w:val="00047523"/>
    <w:rsid w:val="00047DA0"/>
    <w:rsid w:val="00052E50"/>
    <w:rsid w:val="00053FB4"/>
    <w:rsid w:val="00054EA3"/>
    <w:rsid w:val="00054EE9"/>
    <w:rsid w:val="000758D9"/>
    <w:rsid w:val="00076F1F"/>
    <w:rsid w:val="00077D43"/>
    <w:rsid w:val="000806D8"/>
    <w:rsid w:val="00080DE7"/>
    <w:rsid w:val="00083F64"/>
    <w:rsid w:val="000969D4"/>
    <w:rsid w:val="000A3052"/>
    <w:rsid w:val="000B5D8F"/>
    <w:rsid w:val="000C0B91"/>
    <w:rsid w:val="000C2081"/>
    <w:rsid w:val="000C662C"/>
    <w:rsid w:val="000D0E0B"/>
    <w:rsid w:val="000D42B8"/>
    <w:rsid w:val="000D642F"/>
    <w:rsid w:val="000E235D"/>
    <w:rsid w:val="000F4E16"/>
    <w:rsid w:val="000F5943"/>
    <w:rsid w:val="0010053D"/>
    <w:rsid w:val="00115956"/>
    <w:rsid w:val="001167E1"/>
    <w:rsid w:val="00117E08"/>
    <w:rsid w:val="00124C37"/>
    <w:rsid w:val="001260B9"/>
    <w:rsid w:val="001440E6"/>
    <w:rsid w:val="00151406"/>
    <w:rsid w:val="00151415"/>
    <w:rsid w:val="001524FA"/>
    <w:rsid w:val="00157E1F"/>
    <w:rsid w:val="00160795"/>
    <w:rsid w:val="00161CFD"/>
    <w:rsid w:val="00161F49"/>
    <w:rsid w:val="0016257A"/>
    <w:rsid w:val="00162BA3"/>
    <w:rsid w:val="00165AE8"/>
    <w:rsid w:val="00170A45"/>
    <w:rsid w:val="00173166"/>
    <w:rsid w:val="00174E36"/>
    <w:rsid w:val="00180D3E"/>
    <w:rsid w:val="00184D4B"/>
    <w:rsid w:val="001865BD"/>
    <w:rsid w:val="001A1C7C"/>
    <w:rsid w:val="001A4B70"/>
    <w:rsid w:val="001B4CEA"/>
    <w:rsid w:val="001B4D2E"/>
    <w:rsid w:val="001B66BB"/>
    <w:rsid w:val="001B7B8A"/>
    <w:rsid w:val="001C213F"/>
    <w:rsid w:val="001D4B82"/>
    <w:rsid w:val="001D72B5"/>
    <w:rsid w:val="001E16EB"/>
    <w:rsid w:val="001E4746"/>
    <w:rsid w:val="001E4F25"/>
    <w:rsid w:val="001F4191"/>
    <w:rsid w:val="0020174A"/>
    <w:rsid w:val="00201982"/>
    <w:rsid w:val="00202436"/>
    <w:rsid w:val="00203A12"/>
    <w:rsid w:val="00205BB5"/>
    <w:rsid w:val="0020601E"/>
    <w:rsid w:val="002121C2"/>
    <w:rsid w:val="002127F4"/>
    <w:rsid w:val="00223F38"/>
    <w:rsid w:val="00224156"/>
    <w:rsid w:val="00224813"/>
    <w:rsid w:val="002266E6"/>
    <w:rsid w:val="002358A6"/>
    <w:rsid w:val="00246C31"/>
    <w:rsid w:val="00254BF2"/>
    <w:rsid w:val="00257E68"/>
    <w:rsid w:val="00264737"/>
    <w:rsid w:val="00265B2B"/>
    <w:rsid w:val="00270595"/>
    <w:rsid w:val="00270790"/>
    <w:rsid w:val="00282044"/>
    <w:rsid w:val="00282D67"/>
    <w:rsid w:val="0028731D"/>
    <w:rsid w:val="002879D5"/>
    <w:rsid w:val="002908AB"/>
    <w:rsid w:val="00294100"/>
    <w:rsid w:val="00294257"/>
    <w:rsid w:val="002A4C11"/>
    <w:rsid w:val="002A4CD4"/>
    <w:rsid w:val="002A6183"/>
    <w:rsid w:val="002B311D"/>
    <w:rsid w:val="002B67FB"/>
    <w:rsid w:val="002C1FF8"/>
    <w:rsid w:val="002C3BD0"/>
    <w:rsid w:val="002C4B4D"/>
    <w:rsid w:val="002C77C6"/>
    <w:rsid w:val="002D01AB"/>
    <w:rsid w:val="002D318D"/>
    <w:rsid w:val="002E38B6"/>
    <w:rsid w:val="002E42D8"/>
    <w:rsid w:val="002F167E"/>
    <w:rsid w:val="00320C79"/>
    <w:rsid w:val="00322772"/>
    <w:rsid w:val="00325F21"/>
    <w:rsid w:val="003276B1"/>
    <w:rsid w:val="00333C7C"/>
    <w:rsid w:val="00334E64"/>
    <w:rsid w:val="00337DFC"/>
    <w:rsid w:val="003430D2"/>
    <w:rsid w:val="003466AF"/>
    <w:rsid w:val="00360654"/>
    <w:rsid w:val="00361C7E"/>
    <w:rsid w:val="003661C5"/>
    <w:rsid w:val="00366D12"/>
    <w:rsid w:val="0037036F"/>
    <w:rsid w:val="003720A8"/>
    <w:rsid w:val="0037307B"/>
    <w:rsid w:val="003740B9"/>
    <w:rsid w:val="00376D6B"/>
    <w:rsid w:val="003811A8"/>
    <w:rsid w:val="003832BA"/>
    <w:rsid w:val="00383D38"/>
    <w:rsid w:val="0038453C"/>
    <w:rsid w:val="003909C2"/>
    <w:rsid w:val="00391082"/>
    <w:rsid w:val="00392D07"/>
    <w:rsid w:val="00393D5B"/>
    <w:rsid w:val="0039661D"/>
    <w:rsid w:val="003A176B"/>
    <w:rsid w:val="003A59C9"/>
    <w:rsid w:val="003A6303"/>
    <w:rsid w:val="003A6FC1"/>
    <w:rsid w:val="003B352A"/>
    <w:rsid w:val="003C3562"/>
    <w:rsid w:val="003D0353"/>
    <w:rsid w:val="003D19BE"/>
    <w:rsid w:val="003D1E8B"/>
    <w:rsid w:val="003F2540"/>
    <w:rsid w:val="003F788D"/>
    <w:rsid w:val="00400DC9"/>
    <w:rsid w:val="00410CC9"/>
    <w:rsid w:val="004206E6"/>
    <w:rsid w:val="0042712C"/>
    <w:rsid w:val="0042786E"/>
    <w:rsid w:val="00434021"/>
    <w:rsid w:val="00436DC3"/>
    <w:rsid w:val="00451F51"/>
    <w:rsid w:val="00452B52"/>
    <w:rsid w:val="00461D2C"/>
    <w:rsid w:val="004626DE"/>
    <w:rsid w:val="004650DF"/>
    <w:rsid w:val="0047072F"/>
    <w:rsid w:val="0047173A"/>
    <w:rsid w:val="00471A96"/>
    <w:rsid w:val="004733DF"/>
    <w:rsid w:val="004741B8"/>
    <w:rsid w:val="00474C44"/>
    <w:rsid w:val="00475C0D"/>
    <w:rsid w:val="00475E3A"/>
    <w:rsid w:val="00483754"/>
    <w:rsid w:val="0048441A"/>
    <w:rsid w:val="00486445"/>
    <w:rsid w:val="00487086"/>
    <w:rsid w:val="00490787"/>
    <w:rsid w:val="00494CA3"/>
    <w:rsid w:val="004A66AA"/>
    <w:rsid w:val="004B0062"/>
    <w:rsid w:val="004B70DB"/>
    <w:rsid w:val="004B7AB1"/>
    <w:rsid w:val="004C7E64"/>
    <w:rsid w:val="004D4804"/>
    <w:rsid w:val="004E0026"/>
    <w:rsid w:val="004F7FC1"/>
    <w:rsid w:val="005028FE"/>
    <w:rsid w:val="00502CBF"/>
    <w:rsid w:val="00502F2D"/>
    <w:rsid w:val="005058F1"/>
    <w:rsid w:val="00507B9B"/>
    <w:rsid w:val="005134DD"/>
    <w:rsid w:val="0051368E"/>
    <w:rsid w:val="00515961"/>
    <w:rsid w:val="00515D28"/>
    <w:rsid w:val="005169E9"/>
    <w:rsid w:val="00521B81"/>
    <w:rsid w:val="005269D3"/>
    <w:rsid w:val="00530EE2"/>
    <w:rsid w:val="00542FCB"/>
    <w:rsid w:val="0054604E"/>
    <w:rsid w:val="005615CF"/>
    <w:rsid w:val="00564A62"/>
    <w:rsid w:val="00566051"/>
    <w:rsid w:val="005731E6"/>
    <w:rsid w:val="00573DBF"/>
    <w:rsid w:val="00580590"/>
    <w:rsid w:val="0059036D"/>
    <w:rsid w:val="00591EA7"/>
    <w:rsid w:val="00597163"/>
    <w:rsid w:val="0059798E"/>
    <w:rsid w:val="00597E0C"/>
    <w:rsid w:val="005C1E97"/>
    <w:rsid w:val="005C7FF9"/>
    <w:rsid w:val="005D3DBC"/>
    <w:rsid w:val="005D4CD2"/>
    <w:rsid w:val="005D56F8"/>
    <w:rsid w:val="005D5C6D"/>
    <w:rsid w:val="005E0EE7"/>
    <w:rsid w:val="005E24EB"/>
    <w:rsid w:val="005E5F10"/>
    <w:rsid w:val="005E7FF6"/>
    <w:rsid w:val="005F2ACF"/>
    <w:rsid w:val="005F4C83"/>
    <w:rsid w:val="00604023"/>
    <w:rsid w:val="00605EB7"/>
    <w:rsid w:val="00610C2F"/>
    <w:rsid w:val="006126E0"/>
    <w:rsid w:val="00613D12"/>
    <w:rsid w:val="00622BAD"/>
    <w:rsid w:val="006254EF"/>
    <w:rsid w:val="00633AA6"/>
    <w:rsid w:val="00633B65"/>
    <w:rsid w:val="00633C6A"/>
    <w:rsid w:val="00636BAB"/>
    <w:rsid w:val="00637F24"/>
    <w:rsid w:val="0064064E"/>
    <w:rsid w:val="00640C7D"/>
    <w:rsid w:val="00643666"/>
    <w:rsid w:val="00647FA6"/>
    <w:rsid w:val="0065363A"/>
    <w:rsid w:val="00660B98"/>
    <w:rsid w:val="00662EC4"/>
    <w:rsid w:val="0066433E"/>
    <w:rsid w:val="0066710F"/>
    <w:rsid w:val="00667A99"/>
    <w:rsid w:val="00671A1A"/>
    <w:rsid w:val="006728B6"/>
    <w:rsid w:val="0067558F"/>
    <w:rsid w:val="00676789"/>
    <w:rsid w:val="00683130"/>
    <w:rsid w:val="00686D33"/>
    <w:rsid w:val="006924BB"/>
    <w:rsid w:val="006B3A80"/>
    <w:rsid w:val="006B5B8E"/>
    <w:rsid w:val="006B6B03"/>
    <w:rsid w:val="006B7D40"/>
    <w:rsid w:val="006D0043"/>
    <w:rsid w:val="006D04E9"/>
    <w:rsid w:val="006D1C3A"/>
    <w:rsid w:val="006E0A17"/>
    <w:rsid w:val="006E73F7"/>
    <w:rsid w:val="006F4273"/>
    <w:rsid w:val="006F6B04"/>
    <w:rsid w:val="006F7710"/>
    <w:rsid w:val="006F7BA0"/>
    <w:rsid w:val="00704C3F"/>
    <w:rsid w:val="007166FD"/>
    <w:rsid w:val="00733B30"/>
    <w:rsid w:val="00734254"/>
    <w:rsid w:val="00737A75"/>
    <w:rsid w:val="007404D8"/>
    <w:rsid w:val="00757293"/>
    <w:rsid w:val="007650B4"/>
    <w:rsid w:val="00771AE3"/>
    <w:rsid w:val="007729C9"/>
    <w:rsid w:val="00780312"/>
    <w:rsid w:val="00786F91"/>
    <w:rsid w:val="0079359F"/>
    <w:rsid w:val="00794489"/>
    <w:rsid w:val="00797679"/>
    <w:rsid w:val="007A4336"/>
    <w:rsid w:val="007B6622"/>
    <w:rsid w:val="007C5BAE"/>
    <w:rsid w:val="007C5D59"/>
    <w:rsid w:val="007D2378"/>
    <w:rsid w:val="007D7977"/>
    <w:rsid w:val="007E0DB8"/>
    <w:rsid w:val="007E70FD"/>
    <w:rsid w:val="007F0681"/>
    <w:rsid w:val="007F1B45"/>
    <w:rsid w:val="007F69C2"/>
    <w:rsid w:val="008034F6"/>
    <w:rsid w:val="00803768"/>
    <w:rsid w:val="00822572"/>
    <w:rsid w:val="00824541"/>
    <w:rsid w:val="00826671"/>
    <w:rsid w:val="008278FE"/>
    <w:rsid w:val="00830B60"/>
    <w:rsid w:val="008411F9"/>
    <w:rsid w:val="0085259E"/>
    <w:rsid w:val="00857FBA"/>
    <w:rsid w:val="00864711"/>
    <w:rsid w:val="008705B5"/>
    <w:rsid w:val="008712C4"/>
    <w:rsid w:val="008816D8"/>
    <w:rsid w:val="008817E2"/>
    <w:rsid w:val="0088491A"/>
    <w:rsid w:val="008906A2"/>
    <w:rsid w:val="00890EEC"/>
    <w:rsid w:val="008954D5"/>
    <w:rsid w:val="008A3623"/>
    <w:rsid w:val="008B3EEB"/>
    <w:rsid w:val="008C69A8"/>
    <w:rsid w:val="008C7F1E"/>
    <w:rsid w:val="008E025F"/>
    <w:rsid w:val="008E27D9"/>
    <w:rsid w:val="008F22DB"/>
    <w:rsid w:val="008F6095"/>
    <w:rsid w:val="008F7908"/>
    <w:rsid w:val="008F7A76"/>
    <w:rsid w:val="00906E0C"/>
    <w:rsid w:val="00910F4B"/>
    <w:rsid w:val="009247EE"/>
    <w:rsid w:val="00931F90"/>
    <w:rsid w:val="00933353"/>
    <w:rsid w:val="00937384"/>
    <w:rsid w:val="00937711"/>
    <w:rsid w:val="00941449"/>
    <w:rsid w:val="0094324C"/>
    <w:rsid w:val="0095282F"/>
    <w:rsid w:val="00956534"/>
    <w:rsid w:val="00956DB2"/>
    <w:rsid w:val="00973123"/>
    <w:rsid w:val="00975A33"/>
    <w:rsid w:val="00975AF8"/>
    <w:rsid w:val="0098162F"/>
    <w:rsid w:val="0098171A"/>
    <w:rsid w:val="00983A93"/>
    <w:rsid w:val="00984D72"/>
    <w:rsid w:val="0098586C"/>
    <w:rsid w:val="00986BD6"/>
    <w:rsid w:val="00986C10"/>
    <w:rsid w:val="00991506"/>
    <w:rsid w:val="00993D3C"/>
    <w:rsid w:val="009959A0"/>
    <w:rsid w:val="009A01DD"/>
    <w:rsid w:val="009A159D"/>
    <w:rsid w:val="009C2A73"/>
    <w:rsid w:val="009C35A4"/>
    <w:rsid w:val="009C734D"/>
    <w:rsid w:val="009D2D12"/>
    <w:rsid w:val="009D377B"/>
    <w:rsid w:val="009D5933"/>
    <w:rsid w:val="009E127E"/>
    <w:rsid w:val="009E14B7"/>
    <w:rsid w:val="009E42C0"/>
    <w:rsid w:val="009E4478"/>
    <w:rsid w:val="009F06D5"/>
    <w:rsid w:val="009F4D0D"/>
    <w:rsid w:val="009F5C4C"/>
    <w:rsid w:val="009F6537"/>
    <w:rsid w:val="009F7789"/>
    <w:rsid w:val="00A000AC"/>
    <w:rsid w:val="00A04058"/>
    <w:rsid w:val="00A04643"/>
    <w:rsid w:val="00A05EC9"/>
    <w:rsid w:val="00A06D64"/>
    <w:rsid w:val="00A07121"/>
    <w:rsid w:val="00A12211"/>
    <w:rsid w:val="00A12D02"/>
    <w:rsid w:val="00A1316C"/>
    <w:rsid w:val="00A13700"/>
    <w:rsid w:val="00A1780F"/>
    <w:rsid w:val="00A27193"/>
    <w:rsid w:val="00A31149"/>
    <w:rsid w:val="00A3159E"/>
    <w:rsid w:val="00A33A6F"/>
    <w:rsid w:val="00A43533"/>
    <w:rsid w:val="00A45826"/>
    <w:rsid w:val="00A5360F"/>
    <w:rsid w:val="00A55F8F"/>
    <w:rsid w:val="00A61548"/>
    <w:rsid w:val="00A61E96"/>
    <w:rsid w:val="00A63E11"/>
    <w:rsid w:val="00A67F29"/>
    <w:rsid w:val="00A741ED"/>
    <w:rsid w:val="00A773FA"/>
    <w:rsid w:val="00A779F1"/>
    <w:rsid w:val="00A83BCF"/>
    <w:rsid w:val="00AA2BDF"/>
    <w:rsid w:val="00AA2FAD"/>
    <w:rsid w:val="00AA4A81"/>
    <w:rsid w:val="00AA598E"/>
    <w:rsid w:val="00AA6DED"/>
    <w:rsid w:val="00AB4B14"/>
    <w:rsid w:val="00AB5CA3"/>
    <w:rsid w:val="00AC0FBA"/>
    <w:rsid w:val="00AD5DAE"/>
    <w:rsid w:val="00B012C8"/>
    <w:rsid w:val="00B01533"/>
    <w:rsid w:val="00B02AFF"/>
    <w:rsid w:val="00B23558"/>
    <w:rsid w:val="00B23ADA"/>
    <w:rsid w:val="00B23E15"/>
    <w:rsid w:val="00B30106"/>
    <w:rsid w:val="00B36638"/>
    <w:rsid w:val="00B401B5"/>
    <w:rsid w:val="00B42206"/>
    <w:rsid w:val="00B459A1"/>
    <w:rsid w:val="00B50B2A"/>
    <w:rsid w:val="00B51266"/>
    <w:rsid w:val="00B56937"/>
    <w:rsid w:val="00B56DC7"/>
    <w:rsid w:val="00B57152"/>
    <w:rsid w:val="00B636DA"/>
    <w:rsid w:val="00B72BB2"/>
    <w:rsid w:val="00B72BF2"/>
    <w:rsid w:val="00B8137B"/>
    <w:rsid w:val="00B8366C"/>
    <w:rsid w:val="00B901E9"/>
    <w:rsid w:val="00B93A33"/>
    <w:rsid w:val="00B94064"/>
    <w:rsid w:val="00BA1D25"/>
    <w:rsid w:val="00BA402D"/>
    <w:rsid w:val="00BA7EE3"/>
    <w:rsid w:val="00BB0E0C"/>
    <w:rsid w:val="00BB1A43"/>
    <w:rsid w:val="00BC5675"/>
    <w:rsid w:val="00BC5E4F"/>
    <w:rsid w:val="00BD00EE"/>
    <w:rsid w:val="00BD4D9A"/>
    <w:rsid w:val="00BD6899"/>
    <w:rsid w:val="00BE1FAD"/>
    <w:rsid w:val="00BE24B4"/>
    <w:rsid w:val="00BE4294"/>
    <w:rsid w:val="00BE7C40"/>
    <w:rsid w:val="00BF091A"/>
    <w:rsid w:val="00BF0F31"/>
    <w:rsid w:val="00BF4EF6"/>
    <w:rsid w:val="00BF65B7"/>
    <w:rsid w:val="00C02384"/>
    <w:rsid w:val="00C03267"/>
    <w:rsid w:val="00C206CC"/>
    <w:rsid w:val="00C26BDF"/>
    <w:rsid w:val="00C27319"/>
    <w:rsid w:val="00C470FD"/>
    <w:rsid w:val="00C47E60"/>
    <w:rsid w:val="00C541FC"/>
    <w:rsid w:val="00C56365"/>
    <w:rsid w:val="00C614B3"/>
    <w:rsid w:val="00C61BE7"/>
    <w:rsid w:val="00C636F7"/>
    <w:rsid w:val="00C63E05"/>
    <w:rsid w:val="00C70496"/>
    <w:rsid w:val="00C733B7"/>
    <w:rsid w:val="00C74C55"/>
    <w:rsid w:val="00C84A19"/>
    <w:rsid w:val="00C876DC"/>
    <w:rsid w:val="00C87D59"/>
    <w:rsid w:val="00C90F47"/>
    <w:rsid w:val="00C94DCB"/>
    <w:rsid w:val="00C963B5"/>
    <w:rsid w:val="00CA2DF7"/>
    <w:rsid w:val="00CC183F"/>
    <w:rsid w:val="00CC31FB"/>
    <w:rsid w:val="00CD378C"/>
    <w:rsid w:val="00CD4B77"/>
    <w:rsid w:val="00CD763A"/>
    <w:rsid w:val="00CE0B14"/>
    <w:rsid w:val="00CF037F"/>
    <w:rsid w:val="00CF07AC"/>
    <w:rsid w:val="00CF3BC4"/>
    <w:rsid w:val="00D02EB1"/>
    <w:rsid w:val="00D14A8E"/>
    <w:rsid w:val="00D21191"/>
    <w:rsid w:val="00D2633A"/>
    <w:rsid w:val="00D30958"/>
    <w:rsid w:val="00D325DA"/>
    <w:rsid w:val="00D34E3E"/>
    <w:rsid w:val="00D36B11"/>
    <w:rsid w:val="00D454E9"/>
    <w:rsid w:val="00D4622F"/>
    <w:rsid w:val="00D467E2"/>
    <w:rsid w:val="00D56B06"/>
    <w:rsid w:val="00D63D5A"/>
    <w:rsid w:val="00D72E56"/>
    <w:rsid w:val="00D737B3"/>
    <w:rsid w:val="00D81EC0"/>
    <w:rsid w:val="00D842F8"/>
    <w:rsid w:val="00D870D3"/>
    <w:rsid w:val="00D930C2"/>
    <w:rsid w:val="00D94547"/>
    <w:rsid w:val="00DA0248"/>
    <w:rsid w:val="00DA2D7D"/>
    <w:rsid w:val="00DA770D"/>
    <w:rsid w:val="00DB3AD1"/>
    <w:rsid w:val="00DD5143"/>
    <w:rsid w:val="00DE2C9C"/>
    <w:rsid w:val="00DE30BD"/>
    <w:rsid w:val="00DE3F4E"/>
    <w:rsid w:val="00DE5320"/>
    <w:rsid w:val="00DF225D"/>
    <w:rsid w:val="00DF22E3"/>
    <w:rsid w:val="00DF3C6E"/>
    <w:rsid w:val="00DF49DE"/>
    <w:rsid w:val="00DF7A34"/>
    <w:rsid w:val="00E0297E"/>
    <w:rsid w:val="00E02E9D"/>
    <w:rsid w:val="00E0461D"/>
    <w:rsid w:val="00E1293D"/>
    <w:rsid w:val="00E20006"/>
    <w:rsid w:val="00E2405E"/>
    <w:rsid w:val="00E2793E"/>
    <w:rsid w:val="00E32189"/>
    <w:rsid w:val="00E415FF"/>
    <w:rsid w:val="00E431E7"/>
    <w:rsid w:val="00E46B3B"/>
    <w:rsid w:val="00E5021B"/>
    <w:rsid w:val="00E5733D"/>
    <w:rsid w:val="00E57FB2"/>
    <w:rsid w:val="00E6375D"/>
    <w:rsid w:val="00E64564"/>
    <w:rsid w:val="00E66454"/>
    <w:rsid w:val="00E66D52"/>
    <w:rsid w:val="00E75683"/>
    <w:rsid w:val="00E8082D"/>
    <w:rsid w:val="00E83810"/>
    <w:rsid w:val="00E86B32"/>
    <w:rsid w:val="00E91988"/>
    <w:rsid w:val="00E9773E"/>
    <w:rsid w:val="00EA0DB6"/>
    <w:rsid w:val="00EA17A0"/>
    <w:rsid w:val="00EA4C0A"/>
    <w:rsid w:val="00EA67C5"/>
    <w:rsid w:val="00EB35C0"/>
    <w:rsid w:val="00EB5E71"/>
    <w:rsid w:val="00EC4BC4"/>
    <w:rsid w:val="00EE4092"/>
    <w:rsid w:val="00EF2355"/>
    <w:rsid w:val="00EF74BE"/>
    <w:rsid w:val="00F00B3F"/>
    <w:rsid w:val="00F024FE"/>
    <w:rsid w:val="00F054AA"/>
    <w:rsid w:val="00F05D27"/>
    <w:rsid w:val="00F0788C"/>
    <w:rsid w:val="00F1727A"/>
    <w:rsid w:val="00F23FF4"/>
    <w:rsid w:val="00F24A6D"/>
    <w:rsid w:val="00F262EF"/>
    <w:rsid w:val="00F27BBD"/>
    <w:rsid w:val="00F27C92"/>
    <w:rsid w:val="00F313A8"/>
    <w:rsid w:val="00F318F3"/>
    <w:rsid w:val="00F36179"/>
    <w:rsid w:val="00F446AA"/>
    <w:rsid w:val="00F4505F"/>
    <w:rsid w:val="00F45220"/>
    <w:rsid w:val="00F475E5"/>
    <w:rsid w:val="00F541AE"/>
    <w:rsid w:val="00F62ADC"/>
    <w:rsid w:val="00F65960"/>
    <w:rsid w:val="00F70D32"/>
    <w:rsid w:val="00F73727"/>
    <w:rsid w:val="00F7451C"/>
    <w:rsid w:val="00F94756"/>
    <w:rsid w:val="00FA01BD"/>
    <w:rsid w:val="00FA02C9"/>
    <w:rsid w:val="00FA2C84"/>
    <w:rsid w:val="00FA4FEA"/>
    <w:rsid w:val="00FA79F7"/>
    <w:rsid w:val="00FA7C73"/>
    <w:rsid w:val="00FD0E0F"/>
    <w:rsid w:val="00FD655D"/>
    <w:rsid w:val="00FE2A6C"/>
    <w:rsid w:val="00FF1DBA"/>
    <w:rsid w:val="00FF43DE"/>
    <w:rsid w:val="00FF6EC7"/>
    <w:rsid w:val="00FF7136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4564"/>
    <w:pPr>
      <w:autoSpaceDE w:val="0"/>
      <w:autoSpaceDN w:val="0"/>
      <w:adjustRightInd w:val="0"/>
    </w:pPr>
    <w:rPr>
      <w:rFonts w:cs="Calibri"/>
      <w:b/>
      <w:bCs/>
      <w:sz w:val="28"/>
      <w:szCs w:val="28"/>
      <w:lang w:eastAsia="en-US"/>
    </w:rPr>
  </w:style>
  <w:style w:type="paragraph" w:customStyle="1" w:styleId="a3">
    <w:name w:val="Знак"/>
    <w:basedOn w:val="a"/>
    <w:uiPriority w:val="99"/>
    <w:rsid w:val="002C77C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uiPriority w:val="99"/>
    <w:rsid w:val="002C77C6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4">
    <w:name w:val="Hyperlink"/>
    <w:uiPriority w:val="99"/>
    <w:rsid w:val="00B23E15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012AB5"/>
    <w:pPr>
      <w:ind w:left="720"/>
    </w:pPr>
  </w:style>
  <w:style w:type="character" w:styleId="a6">
    <w:name w:val="annotation reference"/>
    <w:uiPriority w:val="99"/>
    <w:semiHidden/>
    <w:rsid w:val="00C0238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C02384"/>
    <w:pPr>
      <w:spacing w:line="240" w:lineRule="auto"/>
    </w:pPr>
    <w:rPr>
      <w:sz w:val="20"/>
      <w:szCs w:val="20"/>
      <w:lang w:eastAsia="ru-RU"/>
    </w:rPr>
  </w:style>
  <w:style w:type="character" w:customStyle="1" w:styleId="a8">
    <w:name w:val="Текст примечания Знак"/>
    <w:link w:val="a7"/>
    <w:uiPriority w:val="99"/>
    <w:locked/>
    <w:rsid w:val="00C0238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C02384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C0238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0238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C02384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633AA6"/>
    <w:pPr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Текст сноски Знак"/>
    <w:link w:val="ad"/>
    <w:uiPriority w:val="99"/>
    <w:semiHidden/>
    <w:locked/>
    <w:rsid w:val="00633AA6"/>
    <w:rPr>
      <w:sz w:val="20"/>
      <w:szCs w:val="20"/>
    </w:rPr>
  </w:style>
  <w:style w:type="character" w:styleId="af">
    <w:name w:val="footnote reference"/>
    <w:uiPriority w:val="99"/>
    <w:semiHidden/>
    <w:rsid w:val="00633AA6"/>
    <w:rPr>
      <w:vertAlign w:val="superscript"/>
    </w:rPr>
  </w:style>
  <w:style w:type="paragraph" w:styleId="af0">
    <w:name w:val="header"/>
    <w:basedOn w:val="a"/>
    <w:link w:val="af1"/>
    <w:uiPriority w:val="99"/>
    <w:rsid w:val="00C7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C74C55"/>
  </w:style>
  <w:style w:type="paragraph" w:styleId="af2">
    <w:name w:val="footer"/>
    <w:basedOn w:val="a"/>
    <w:link w:val="af3"/>
    <w:uiPriority w:val="99"/>
    <w:rsid w:val="00C7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C74C55"/>
  </w:style>
  <w:style w:type="character" w:styleId="af4">
    <w:name w:val="page number"/>
    <w:basedOn w:val="a0"/>
    <w:uiPriority w:val="99"/>
    <w:rsid w:val="00BB1A43"/>
  </w:style>
  <w:style w:type="table" w:styleId="af5">
    <w:name w:val="Table Grid"/>
    <w:basedOn w:val="a1"/>
    <w:locked/>
    <w:rsid w:val="0063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F1727A"/>
    <w:pPr>
      <w:widowControl w:val="0"/>
      <w:suppressAutoHyphens/>
    </w:pPr>
    <w:rPr>
      <w:rFonts w:ascii="Times New Roman" w:eastAsia="Arial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87F40C19045BCE0D491D4E7B18C16E7ED3CE12E8AE055F00BDC7E5D4083E7D28150210D67A89C4F07FAFBtAZ9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87F40C19045BCE0D491D4E7B18C16E7ED3CE12E8AEB59F409DC7E5D4083E7D2t8Z1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87F40C19045BCE0D491CAEAA7E048EEE834BD258EEF5BA05783250017t8ZA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39.rosinv.ru" TargetMode="External"/><Relationship Id="rId10" Type="http://schemas.openxmlformats.org/officeDocument/2006/relationships/hyperlink" Target="consultantplus://offline/ref=B87F40C19045BCE0D491CAEAA7E048EEE833BB2489EE5BA057832500178AED85C61F784F23A59D4Ct0Z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7F40C19045BCE0D491CAEAA7E048EEE833BF278EED5BA057832500178AED85C61F784F23A49C4Dt0Z2G" TargetMode="External"/><Relationship Id="rId14" Type="http://schemas.openxmlformats.org/officeDocument/2006/relationships/hyperlink" Target="http://to39.rosreestr.ru/kadas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04C8-1C32-410C-9D66-28676AE5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11845</Words>
  <Characters>67523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Цыбульчик Марина Юрьевна (ЦЫБУЛЬЧИК - Цыбульчик)</dc:creator>
  <cp:lastModifiedBy>Ильина Ирина Геннадьевна (ИЛЬИНА - ИльинаИ)</cp:lastModifiedBy>
  <cp:revision>3</cp:revision>
  <cp:lastPrinted>2017-09-11T13:03:00Z</cp:lastPrinted>
  <dcterms:created xsi:type="dcterms:W3CDTF">2017-09-18T08:26:00Z</dcterms:created>
  <dcterms:modified xsi:type="dcterms:W3CDTF">2017-09-18T08:28:00Z</dcterms:modified>
</cp:coreProperties>
</file>