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39024E">
              <w:rPr>
                <w:rFonts w:ascii="Times New Roman" w:hAnsi="Times New Roman"/>
                <w:b/>
                <w:sz w:val="28"/>
                <w:szCs w:val="28"/>
              </w:rPr>
              <w:t>Ген. д</w:t>
            </w:r>
            <w:r>
              <w:rPr>
                <w:rFonts w:ascii="Times New Roman" w:hAnsi="Times New Roman"/>
                <w:b/>
                <w:sz w:val="28"/>
                <w:szCs w:val="28"/>
              </w:rPr>
              <w:t xml:space="preserve">иректор </w:t>
            </w:r>
          </w:p>
          <w:p w:rsidR="00512CFA" w:rsidRPr="00B60C23" w:rsidRDefault="0039024E"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Pr>
                <w:rFonts w:ascii="Times New Roman" w:hAnsi="Times New Roman"/>
                <w:b/>
                <w:sz w:val="28"/>
                <w:szCs w:val="28"/>
              </w:rPr>
              <w:t>МКД 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39024E">
              <w:rPr>
                <w:rFonts w:ascii="Times New Roman" w:hAnsi="Times New Roman"/>
                <w:b/>
                <w:sz w:val="28"/>
                <w:szCs w:val="28"/>
              </w:rPr>
              <w:t>Л.Д. Воеводина/</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Pr>
          <w:rFonts w:ascii="Times New Roman" w:eastAsiaTheme="minorEastAsia" w:hAnsi="Times New Roman"/>
          <w:sz w:val="28"/>
          <w:szCs w:val="28"/>
          <w:lang w:eastAsia="ru-RU"/>
        </w:rPr>
        <w:t>просп</w:t>
      </w:r>
      <w:r w:rsidRPr="009F2D95">
        <w:rPr>
          <w:rFonts w:ascii="Times New Roman" w:eastAsiaTheme="minorEastAsia" w:hAnsi="Times New Roman" w:cs="Times New Roman"/>
          <w:sz w:val="28"/>
          <w:szCs w:val="28"/>
          <w:lang w:eastAsia="ru-RU"/>
        </w:rPr>
        <w:t>.</w:t>
      </w:r>
      <w:r>
        <w:rPr>
          <w:rFonts w:ascii="Times New Roman" w:eastAsiaTheme="minorEastAsia" w:hAnsi="Times New Roman"/>
          <w:sz w:val="28"/>
          <w:szCs w:val="28"/>
          <w:lang w:eastAsia="ru-RU"/>
        </w:rPr>
        <w:t xml:space="preserve"> </w:t>
      </w:r>
      <w:proofErr w:type="gramStart"/>
      <w:r>
        <w:rPr>
          <w:rFonts w:ascii="Times New Roman" w:eastAsiaTheme="minorEastAsia" w:hAnsi="Times New Roman"/>
          <w:sz w:val="28"/>
          <w:szCs w:val="28"/>
          <w:lang w:eastAsia="ru-RU"/>
        </w:rPr>
        <w:t>Московский</w:t>
      </w:r>
      <w:proofErr w:type="gramEnd"/>
      <w:r>
        <w:rPr>
          <w:rFonts w:ascii="Times New Roman" w:eastAsiaTheme="minorEastAsia" w:hAnsi="Times New Roman"/>
          <w:sz w:val="28"/>
          <w:szCs w:val="28"/>
          <w:lang w:eastAsia="ru-RU"/>
        </w:rPr>
        <w:t xml:space="preserve">, 85-87,89,91-93 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5A55C2">
        <w:rPr>
          <w:rFonts w:ascii="Times New Roman" w:eastAsia="Calibri" w:hAnsi="Times New Roman" w:cs="Times New Roman"/>
          <w:sz w:val="24"/>
          <w:szCs w:val="24"/>
          <w:lang w:eastAsia="en-US"/>
        </w:rPr>
        <w:t>по ВЦП</w:t>
      </w:r>
      <w:r w:rsidRPr="00A06456">
        <w:rPr>
          <w:rFonts w:ascii="Times New Roman" w:eastAsia="Calibri" w:hAnsi="Times New Roman" w:cs="Times New Roman"/>
          <w:sz w:val="24"/>
          <w:szCs w:val="24"/>
          <w:lang w:eastAsia="en-US"/>
        </w:rPr>
        <w:t xml:space="preserve"> </w:t>
      </w:r>
      <w:r w:rsidRPr="00A06456">
        <w:rPr>
          <w:rFonts w:ascii="Times New Roman" w:hAnsi="Times New Roman" w:cs="Times New Roman"/>
          <w:sz w:val="24"/>
          <w:szCs w:val="24"/>
        </w:rPr>
        <w:t>«Формирование комфортной 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5B0B30">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85-87,89,91-93</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39024E">
              <w:rPr>
                <w:rFonts w:ascii="Times New Roman" w:hAnsi="Times New Roman"/>
                <w:b/>
                <w:sz w:val="28"/>
                <w:szCs w:val="28"/>
              </w:rPr>
              <w:t>МКД 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3028B1">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CA01AA">
              <w:rPr>
                <w:rFonts w:ascii="Times New Roman" w:hAnsi="Times New Roman"/>
                <w:sz w:val="28"/>
                <w:szCs w:val="28"/>
              </w:rPr>
              <w:t xml:space="preserve">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xml:space="preserve">, 85-87,89,91-93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60C23" w:rsidRDefault="00FD50F0"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675091">
              <w:rPr>
                <w:rFonts w:ascii="Times New Roman" w:hAnsi="Times New Roman"/>
                <w:b/>
                <w:color w:val="000000"/>
                <w:sz w:val="28"/>
                <w:szCs w:val="28"/>
              </w:rPr>
              <w:t>4</w:t>
            </w:r>
            <w:r w:rsidR="005A55C2">
              <w:rPr>
                <w:rFonts w:ascii="Times New Roman" w:hAnsi="Times New Roman"/>
                <w:b/>
                <w:color w:val="000000"/>
                <w:sz w:val="28"/>
                <w:szCs w:val="28"/>
              </w:rPr>
              <w:t>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A3B94">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дня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Тренажер для жима руками от себя предназначен для тренировки и укрепления мышц и суставов рук и груди. 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Все шарнирные узлы имеют подшипники скольжения закрытого типа.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Тренажер для развития и укрепления мышц груди и рук из </w:t>
            </w:r>
            <w:proofErr w:type="gramStart"/>
            <w:r w:rsidRPr="008808B5">
              <w:rPr>
                <w:rFonts w:ascii="Times New Roman" w:hAnsi="Times New Roman" w:cs="Times New Roman"/>
                <w:sz w:val="28"/>
                <w:szCs w:val="28"/>
                <w:lang w:eastAsia="ru-RU"/>
              </w:rPr>
              <w:t>положения</w:t>
            </w:r>
            <w:proofErr w:type="gramEnd"/>
            <w:r w:rsidRPr="008808B5">
              <w:rPr>
                <w:rFonts w:ascii="Times New Roman" w:hAnsi="Times New Roman" w:cs="Times New Roman"/>
                <w:sz w:val="28"/>
                <w:szCs w:val="28"/>
                <w:lang w:eastAsia="ru-RU"/>
              </w:rPr>
              <w:t xml:space="preserve"> сидя выполнен на металлическом каркасе из трубы сечением Ø 42  и 33 мм.</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Толщина металлической стенки трубы должна быть не менее 3,2 мм.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w:t>
            </w:r>
            <w:r w:rsidRPr="008808B5">
              <w:rPr>
                <w:rFonts w:ascii="Times New Roman" w:hAnsi="Times New Roman" w:cs="Times New Roman"/>
                <w:sz w:val="28"/>
                <w:szCs w:val="28"/>
                <w:lang w:eastAsia="ru-RU"/>
              </w:rPr>
              <w:lastRenderedPageBreak/>
              <w:t xml:space="preserve">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8808B5">
              <w:rPr>
                <w:rFonts w:ascii="Times New Roman" w:hAnsi="Times New Roman" w:cs="Times New Roman"/>
                <w:sz w:val="28"/>
                <w:szCs w:val="28"/>
                <w:lang w:eastAsia="ru-RU"/>
              </w:rPr>
              <w:t>капролоновых</w:t>
            </w:r>
            <w:proofErr w:type="spellEnd"/>
            <w:r w:rsidRPr="008808B5">
              <w:rPr>
                <w:rFonts w:ascii="Times New Roman" w:hAnsi="Times New Roman" w:cs="Times New Roman"/>
                <w:sz w:val="28"/>
                <w:szCs w:val="28"/>
                <w:lang w:eastAsia="ru-RU"/>
              </w:rPr>
              <w:t xml:space="preserve"> втулок, гидравлические амортизаторы – 2 шт. защищены металлическими кожухами, выполненных из труб сечением Ø 60 и 76 мм.</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Качалка на пружине «Кораблик» предназначена для детей от 3-х лет. </w:t>
            </w:r>
            <w:proofErr w:type="gramStart"/>
            <w:r w:rsidRPr="008808B5">
              <w:rPr>
                <w:rFonts w:ascii="Times New Roman" w:hAnsi="Times New Roman" w:cs="Times New Roman"/>
                <w:sz w:val="28"/>
                <w:szCs w:val="28"/>
                <w:lang w:eastAsia="ru-RU"/>
              </w:rPr>
              <w:t>Качалка выполнена из влагостойкой окрашенной фанеры толщиной 24 мм, двойной оцинкованной пружины сечением Ø прутка 22 мм, имеет пол и два сидения со спинками, металлические поручни для рук и перекладину сечением Ø 21 мм, металлические перекладины для жесткости конструкции из трубы сечением Ø 26 мм и ступеньки для ног из влагостойкой окрашенной фанеры толщиной 24 мм.</w:t>
            </w:r>
            <w:proofErr w:type="gramEnd"/>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связанные с ней гладкими сварными швами две цилиндрические обоймы в виде стаканов, в которых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8808B5">
              <w:rPr>
                <w:rFonts w:ascii="Times New Roman" w:hAnsi="Times New Roman" w:cs="Times New Roman"/>
                <w:sz w:val="28"/>
                <w:szCs w:val="28"/>
                <w:lang w:eastAsia="ru-RU"/>
              </w:rPr>
              <w:t>ударопрочностью</w:t>
            </w:r>
            <w:proofErr w:type="spellEnd"/>
            <w:r w:rsidRPr="008808B5">
              <w:rPr>
                <w:rFonts w:ascii="Times New Roman" w:hAnsi="Times New Roman" w:cs="Times New Roman"/>
                <w:sz w:val="28"/>
                <w:szCs w:val="28"/>
                <w:lang w:eastAsia="ru-RU"/>
              </w:rPr>
              <w:t xml:space="preserve"> и </w:t>
            </w:r>
            <w:proofErr w:type="spellStart"/>
            <w:r w:rsidRPr="008808B5">
              <w:rPr>
                <w:rFonts w:ascii="Times New Roman" w:hAnsi="Times New Roman" w:cs="Times New Roman"/>
                <w:sz w:val="28"/>
                <w:szCs w:val="28"/>
                <w:lang w:eastAsia="ru-RU"/>
              </w:rPr>
              <w:t>виброустойчивостью</w:t>
            </w:r>
            <w:proofErr w:type="spellEnd"/>
            <w:r w:rsidRPr="008808B5">
              <w:rPr>
                <w:rFonts w:ascii="Times New Roman" w:hAnsi="Times New Roman" w:cs="Times New Roman"/>
                <w:sz w:val="28"/>
                <w:szCs w:val="28"/>
                <w:lang w:eastAsia="ru-RU"/>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Детский спортивный комплекс предназначен для детей от 6-ти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Пол башни-площадки изготовлен из деревянной доски толщиной 40 мм. </w:t>
            </w:r>
            <w:proofErr w:type="gramStart"/>
            <w:r w:rsidRPr="008808B5">
              <w:rPr>
                <w:rFonts w:ascii="Times New Roman" w:hAnsi="Times New Roman" w:cs="Times New Roman"/>
                <w:sz w:val="28"/>
                <w:szCs w:val="28"/>
                <w:lang w:eastAsia="ru-RU"/>
              </w:rPr>
              <w:t xml:space="preserve">Спортивный комплекс включает в себя вертикальную сетку из полипропиленового 6-прядного армированного металлом каната тросовой </w:t>
            </w:r>
            <w:proofErr w:type="spellStart"/>
            <w:r w:rsidRPr="008808B5">
              <w:rPr>
                <w:rFonts w:ascii="Times New Roman" w:hAnsi="Times New Roman" w:cs="Times New Roman"/>
                <w:sz w:val="28"/>
                <w:szCs w:val="28"/>
                <w:lang w:eastAsia="ru-RU"/>
              </w:rPr>
              <w:t>свивки</w:t>
            </w:r>
            <w:proofErr w:type="spellEnd"/>
            <w:r w:rsidRPr="008808B5">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 шведские стенки из металлических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w:t>
            </w:r>
            <w:proofErr w:type="gramEnd"/>
            <w:r w:rsidRPr="008808B5">
              <w:rPr>
                <w:rFonts w:ascii="Times New Roman" w:hAnsi="Times New Roman" w:cs="Times New Roman"/>
                <w:sz w:val="28"/>
                <w:szCs w:val="28"/>
                <w:lang w:eastAsia="ru-RU"/>
              </w:rPr>
              <w:t xml:space="preserve"> с отверстиями для ног и рук с капроновым канатом, металлический шест сечением Ø 48 мм со спиралью сечением Ø 33 мм. Спортивный комплекс также оборудован металлическими поручнями для рук сечением Ø 33 мм. Углы стыков несущих столбов конструкции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412B4D" w:rsidP="008808B5">
            <w:pPr>
              <w:pStyle w:val="ab"/>
              <w:spacing w:before="0" w:after="0"/>
              <w:jc w:val="both"/>
              <w:rPr>
                <w:sz w:val="28"/>
                <w:szCs w:val="28"/>
              </w:rPr>
            </w:pPr>
            <w:r w:rsidRPr="00362A07">
              <w:rPr>
                <w:sz w:val="28"/>
                <w:szCs w:val="28"/>
              </w:rPr>
              <w:t>Детский игровой комплекс «Лесная сказка»</w:t>
            </w:r>
            <w:r w:rsidR="00362A07" w:rsidRPr="00362A07">
              <w:rPr>
                <w:sz w:val="28"/>
                <w:szCs w:val="28"/>
              </w:rPr>
              <w:t xml:space="preserve"> для детей дошкольного </w:t>
            </w:r>
            <w:r w:rsidR="00362A07" w:rsidRPr="00362A07">
              <w:rPr>
                <w:sz w:val="28"/>
                <w:szCs w:val="28"/>
              </w:rPr>
              <w:lastRenderedPageBreak/>
              <w:t>возраста от 3-х лет, Несущие столбы комплекса должны быть выполнены из клееного бруса сечением 100х100 мм и иметь скругленный профиль с канавкой посередине.</w:t>
            </w:r>
            <w:r w:rsidR="008808B5" w:rsidRPr="008808B5">
              <w:rPr>
                <w:lang w:eastAsia="ru-RU"/>
              </w:rPr>
              <w:t xml:space="preserve"> </w:t>
            </w:r>
            <w:r w:rsidR="008808B5" w:rsidRPr="008808B5">
              <w:rPr>
                <w:sz w:val="28"/>
                <w:szCs w:val="28"/>
                <w:lang w:eastAsia="ru-RU"/>
              </w:rPr>
              <w:t>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w:t>
            </w:r>
            <w:r w:rsidR="008808B5">
              <w:rPr>
                <w:sz w:val="28"/>
                <w:szCs w:val="28"/>
                <w:lang w:eastAsia="ru-RU"/>
              </w:rPr>
              <w:t xml:space="preserve"> </w:t>
            </w:r>
            <w:r w:rsidR="008808B5" w:rsidRPr="008808B5">
              <w:rPr>
                <w:sz w:val="28"/>
                <w:szCs w:val="28"/>
                <w:lang w:eastAsia="ru-RU"/>
              </w:rPr>
              <w:t>Деревянные детали должны быть тщательно отшлифованы, загрунтованы и окрашены профессиональными двухкомпонентными красками в заводских условиях.</w:t>
            </w:r>
            <w:r w:rsidR="008808B5">
              <w:t xml:space="preserve"> </w:t>
            </w:r>
            <w:r w:rsidR="008808B5" w:rsidRPr="008808B5">
              <w:rPr>
                <w:sz w:val="28"/>
                <w:szCs w:val="28"/>
              </w:rPr>
              <w:t xml:space="preserve">Пол башен и переходы между ними изготовлены из деревянного бруса, толщиной не менее 40 мм. Фигурные арки крыш, борта горки и экраны башен изготовлены и из влагостойкой окрашенной фанеры толщиной не менее 24 мм. Фигурные скаты двухскатных крыш выполнены из влагостойкой окрашенной фанеры толщиной не менее 15 мм. Скаты крыш украшены фигурными фанерными арками с аппликацией. Перила переходов выполнены из трубы сечением Ø не менее 33 мм, высотой не менее 700 мм. Скат горки изготовлен из единого листа нержавеющей стали толщиной 1,5 мм и утоплен в паз фанерного борта. Наличие бортов горок высотой не менее 100 мм обязательно в целях исключения </w:t>
            </w:r>
            <w:proofErr w:type="spellStart"/>
            <w:r w:rsidR="008808B5" w:rsidRPr="008808B5">
              <w:rPr>
                <w:sz w:val="28"/>
                <w:szCs w:val="28"/>
              </w:rPr>
              <w:t>травмирования</w:t>
            </w:r>
            <w:proofErr w:type="spellEnd"/>
            <w:r w:rsidR="008808B5" w:rsidRPr="008808B5">
              <w:rPr>
                <w:sz w:val="28"/>
                <w:szCs w:val="28"/>
              </w:rPr>
              <w:t xml:space="preserve"> детей. Горки должны иметь стартовую площадку с перекладиной сечением Ø 33 мм,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9 мм и деревянного бруса толщиной не менее 40 мм, склеенных между собой. Детский игровой комплекс состоит из двух башен с двухскатной крышей, двух </w:t>
            </w:r>
            <w:proofErr w:type="spellStart"/>
            <w:r w:rsidR="008808B5" w:rsidRPr="008808B5">
              <w:rPr>
                <w:sz w:val="28"/>
                <w:szCs w:val="28"/>
              </w:rPr>
              <w:t>полубашен</w:t>
            </w:r>
            <w:proofErr w:type="spellEnd"/>
            <w:r w:rsidR="008808B5" w:rsidRPr="008808B5">
              <w:rPr>
                <w:sz w:val="28"/>
                <w:szCs w:val="28"/>
              </w:rPr>
              <w:t>, двух переходов, один в виде «волны» другой в виде «дуги», двух горок и двух безопасных лестниц с перилами высотой не менее 700 мм и шведской стенки из трубы сечением Ø не менее 33 мм. Детский игровой комплекс оформлен на сказочную лесную тематику, боковые экраны которого имеют художественное оформление с изображениями лесных зверей.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Качели предназначены для детей от 3-х лет. Качели состоят из 4-х несущих металлических стоек из трубы сечением Ø 48 мм,</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окрашенных порошковыми красками в заводских условиях, и оцинкованной металлической балки сечением Ø 60 мм с креплениями для двух подвесок.</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w:t>
            </w:r>
            <w:proofErr w:type="gramStart"/>
            <w:r w:rsidRPr="00C516BC">
              <w:rPr>
                <w:rFonts w:ascii="Times New Roman" w:hAnsi="Times New Roman" w:cs="Times New Roman"/>
                <w:sz w:val="28"/>
                <w:szCs w:val="28"/>
                <w:lang w:eastAsia="ru-RU"/>
              </w:rPr>
              <w:t>качалки-балансир</w:t>
            </w:r>
            <w:proofErr w:type="gramEnd"/>
            <w:r w:rsidRPr="00C516BC">
              <w:rPr>
                <w:rFonts w:ascii="Times New Roman" w:hAnsi="Times New Roman" w:cs="Times New Roman"/>
                <w:sz w:val="28"/>
                <w:szCs w:val="28"/>
                <w:lang w:eastAsia="ru-RU"/>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w:t>
            </w:r>
            <w:r w:rsidRPr="00C516BC">
              <w:rPr>
                <w:rFonts w:ascii="Times New Roman" w:hAnsi="Times New Roman" w:cs="Times New Roman"/>
                <w:sz w:val="28"/>
                <w:szCs w:val="28"/>
                <w:lang w:eastAsia="ru-RU"/>
              </w:rPr>
              <w:lastRenderedPageBreak/>
              <w:t>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Pr="00C516BC">
              <w:rPr>
                <w:rFonts w:ascii="Times New Roman" w:hAnsi="Times New Roman" w:cs="Times New Roman"/>
                <w:sz w:val="28"/>
                <w:szCs w:val="28"/>
                <w:lang w:eastAsia="ru-RU"/>
              </w:rPr>
              <w:t>накрывочные</w:t>
            </w:r>
            <w:proofErr w:type="spellEnd"/>
            <w:r w:rsidRPr="00C516BC">
              <w:rPr>
                <w:rFonts w:ascii="Times New Roman" w:hAnsi="Times New Roman" w:cs="Times New Roman"/>
                <w:sz w:val="28"/>
                <w:szCs w:val="28"/>
                <w:lang w:eastAsia="ru-RU"/>
              </w:rPr>
              <w:t xml:space="preserve">). </w:t>
            </w:r>
            <w:proofErr w:type="spellStart"/>
            <w:r w:rsidRPr="00C516BC">
              <w:rPr>
                <w:rFonts w:ascii="Times New Roman" w:hAnsi="Times New Roman" w:cs="Times New Roman"/>
                <w:sz w:val="28"/>
                <w:szCs w:val="28"/>
                <w:lang w:eastAsia="ru-RU"/>
              </w:rPr>
              <w:t>Накрывочные</w:t>
            </w:r>
            <w:proofErr w:type="spellEnd"/>
            <w:r w:rsidRPr="00C516BC">
              <w:rPr>
                <w:rFonts w:ascii="Times New Roman" w:hAnsi="Times New Roman" w:cs="Times New Roman"/>
                <w:sz w:val="28"/>
                <w:szCs w:val="28"/>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w:t>
            </w:r>
            <w:r>
              <w:rPr>
                <w:rFonts w:ascii="Times New Roman" w:hAnsi="Times New Roman" w:cs="Times New Roman"/>
                <w:sz w:val="28"/>
                <w:szCs w:val="28"/>
                <w:lang w:eastAsia="ru-RU"/>
              </w:rPr>
              <w:t xml:space="preserve">в количестве в количестве 8 шт. </w:t>
            </w:r>
            <w:r w:rsidRPr="00C516BC">
              <w:rPr>
                <w:rFonts w:ascii="Times New Roman" w:hAnsi="Times New Roman" w:cs="Times New Roman"/>
                <w:sz w:val="28"/>
                <w:szCs w:val="28"/>
                <w:lang w:eastAsia="ru-RU"/>
              </w:rP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DF6F09">
            <w:pPr>
              <w:pStyle w:val="ad"/>
              <w:rPr>
                <w:rFonts w:ascii="Times New Roman" w:hAnsi="Times New Roman" w:cs="Times New Roman"/>
                <w:sz w:val="28"/>
                <w:szCs w:val="28"/>
              </w:rPr>
            </w:pPr>
            <w:r w:rsidRPr="00C516BC">
              <w:rPr>
                <w:rFonts w:ascii="Times New Roman" w:hAnsi="Times New Roman" w:cs="Times New Roman"/>
                <w:sz w:val="28"/>
                <w:szCs w:val="28"/>
              </w:rPr>
              <w:t>Монолитная железобетонная окрашенная урна, украшенная объемным рельефом и гладкой окантовкой.</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 xml:space="preserve">Несущая стойка тренажера выполнена из трубы сечением Ø не менее 133 мм с толщиной стенки не мене 4 мм, на металлическом основании с </w:t>
            </w:r>
            <w:r w:rsidRPr="00C516BC">
              <w:rPr>
                <w:rFonts w:ascii="Times New Roman" w:hAnsi="Times New Roman" w:cs="Times New Roman"/>
                <w:sz w:val="28"/>
                <w:szCs w:val="28"/>
                <w:lang w:eastAsia="ru-RU"/>
              </w:rPr>
              <w:lastRenderedPageBreak/>
              <w:t>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bookmarkStart w:id="0" w:name="_GoBack"/>
            <w:bookmarkEnd w:id="0"/>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9F5B8B"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EE0D90">
            <w:pPr>
              <w:pStyle w:val="ad"/>
              <w:jc w:val="center"/>
              <w:rPr>
                <w:rFonts w:ascii="Times New Roman" w:hAnsi="Times New Roman" w:cs="Times New Roman"/>
                <w:sz w:val="28"/>
                <w:szCs w:val="28"/>
              </w:rPr>
            </w:pPr>
            <w:r>
              <w:rPr>
                <w:rFonts w:ascii="Times New Roman" w:hAnsi="Times New Roman" w:cs="Times New Roman"/>
                <w:sz w:val="28"/>
                <w:szCs w:val="28"/>
              </w:rPr>
              <w:t>1</w:t>
            </w:r>
            <w:r w:rsidR="00EE0D90">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sidR="00A7788B">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23141B"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w:t>
      </w:r>
      <w:r w:rsidRPr="00B60C23">
        <w:rPr>
          <w:rFonts w:ascii="Times New Roman" w:hAnsi="Times New Roman" w:cs="Times New Roman"/>
          <w:sz w:val="28"/>
          <w:szCs w:val="28"/>
        </w:rPr>
        <w:lastRenderedPageBreak/>
        <w:t>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w:t>
      </w:r>
      <w:r w:rsidRPr="00453077">
        <w:rPr>
          <w:rFonts w:ascii="Times New Roman" w:hAnsi="Times New Roman"/>
          <w:color w:val="000000"/>
          <w:sz w:val="28"/>
          <w:szCs w:val="28"/>
          <w:shd w:val="clear" w:color="auto" w:fill="FFFFFF"/>
          <w:lang w:eastAsia="ru-RU"/>
        </w:rPr>
        <w:lastRenderedPageBreak/>
        <w:t>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6F67-759E-4ED4-8AEF-66052D26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3748</Words>
  <Characters>21365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65</cp:revision>
  <cp:lastPrinted>2018-02-27T05:50:00Z</cp:lastPrinted>
  <dcterms:created xsi:type="dcterms:W3CDTF">2016-03-31T13:35:00Z</dcterms:created>
  <dcterms:modified xsi:type="dcterms:W3CDTF">2018-02-27T06:48:00Z</dcterms:modified>
</cp:coreProperties>
</file>