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Многоквартирный дом по ул. Чкалова, 98-100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64E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ремонт крыши,фасада,отмостки МКД</w:t>
            </w:r>
          </w:p>
        </w:tc>
      </w:tr>
    </w:tbl>
    <w:p w:rsidR="00000000" w:rsidRDefault="0031701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00000" w:rsidRDefault="00317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3170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3170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КРОВЛЯ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асбестоцементных плит и черепицы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обрешетки с прозорами из досок и брусков под кровлю из 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обрешетки сплошным настилом из досок толщиной до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сменяемой обрешетки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засыпного утеплителя ( мансарда)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утеплителя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 (мансарда)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 &lt;ISOVER&gt;, толщина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 (мансарда)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 ( после замены мауэрлата)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одн</w:t>
            </w:r>
            <w:r>
              <w:rPr>
                <w:rFonts w:ascii="Verdana" w:hAnsi="Verdana" w:cs="Verdana"/>
                <w:sz w:val="16"/>
                <w:szCs w:val="16"/>
              </w:rPr>
              <w:t>оскатных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слуховое окно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оконные из поливинилхлоридных профилей с листовым стеклом и стеклопакетом одностворные ОПРСП 9-9, площадью 0,75 м2 (ГОСТ 30674-99)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решеток жалюзийных стальных неподвижных односекционных (применительно)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решетка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4.8323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</w:t>
            </w:r>
            <w:r>
              <w:rPr>
                <w:rFonts w:ascii="Verdana" w:hAnsi="Verdana" w:cs="Verdana"/>
                <w:sz w:val="16"/>
                <w:szCs w:val="16"/>
              </w:rPr>
              <w:t>-антипирен &lt;ПИРИЛАКС СС-2&gt; (корр. РЦЦС: читать "Пирилакс-Терма")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100.02861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343.625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Коньковая планка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Примыкания к трубам вентканалов, стенам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снегозадержателей (применительно)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стали,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боковых обделок слуховых окон из листовой и оцинкованной стали ( применительно)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боковых обделок слуховых окон из листов</w:t>
            </w:r>
            <w:r>
              <w:rPr>
                <w:rFonts w:ascii="Verdana" w:hAnsi="Verdana" w:cs="Verdana"/>
                <w:sz w:val="16"/>
                <w:szCs w:val="16"/>
              </w:rPr>
              <w:t>ой оцинкованной стали ( применительно)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(отметов)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</w:t>
            </w:r>
            <w:r>
              <w:rPr>
                <w:rFonts w:ascii="Verdana" w:hAnsi="Verdana" w:cs="Verdana"/>
                <w:sz w:val="16"/>
                <w:szCs w:val="16"/>
              </w:rPr>
              <w:t>нарный, размером 250х120х65 мм, марка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(до 4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(до 6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бетонных оголовников   на дымовых трубах ( 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ветровой доски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досок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15 км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3170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3170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ФАСАД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кладк</w:t>
            </w:r>
            <w:r>
              <w:rPr>
                <w:rFonts w:ascii="Verdana" w:hAnsi="Verdana" w:cs="Verdana"/>
                <w:sz w:val="16"/>
                <w:szCs w:val="16"/>
              </w:rPr>
              <w:t>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откосов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поверхностей (однослойное оштукатуривание)из сухих растворных смесей толщиной до 10 мм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поверхностей (однослойная штукатурка) из сухих растворных смесей толщиной д</w:t>
            </w:r>
            <w:r>
              <w:rPr>
                <w:rFonts w:ascii="Verdana" w:hAnsi="Verdana" w:cs="Verdana"/>
                <w:sz w:val="16"/>
                <w:szCs w:val="16"/>
              </w:rPr>
              <w:t>о 10 мм оконных и дверных откосов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Уголок ПВХ с стеклосеткой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  <w:r>
              <w:rPr>
                <w:rFonts w:ascii="Verdana" w:hAnsi="Verdana" w:cs="Verdana"/>
                <w:sz w:val="16"/>
                <w:szCs w:val="16"/>
              </w:rPr>
              <w:t>0 м2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(поясков, сандриков,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15 км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3170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3170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ОТМОСТКА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5 км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</w:t>
            </w:r>
            <w:r>
              <w:rPr>
                <w:rFonts w:ascii="Verdana" w:hAnsi="Verdana" w:cs="Verdana"/>
                <w:sz w:val="16"/>
                <w:szCs w:val="16"/>
              </w:rPr>
              <w:t>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15 км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00000" w:rsidRDefault="0031701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70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317015" w:rsidRDefault="0031701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317015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015" w:rsidRDefault="00317015">
      <w:pPr>
        <w:spacing w:after="0" w:line="240" w:lineRule="auto"/>
      </w:pPr>
      <w:r>
        <w:separator/>
      </w:r>
    </w:p>
  </w:endnote>
  <w:endnote w:type="continuationSeparator" w:id="0">
    <w:p w:rsidR="00317015" w:rsidRDefault="0031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1701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64EB3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015" w:rsidRDefault="00317015">
      <w:pPr>
        <w:spacing w:after="0" w:line="240" w:lineRule="auto"/>
      </w:pPr>
      <w:r>
        <w:separator/>
      </w:r>
    </w:p>
  </w:footnote>
  <w:footnote w:type="continuationSeparator" w:id="0">
    <w:p w:rsidR="00317015" w:rsidRDefault="00317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31701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00000" w:rsidRDefault="0031701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31701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EB3"/>
    <w:rsid w:val="00164EB3"/>
    <w:rsid w:val="0031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E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4EB3"/>
  </w:style>
  <w:style w:type="paragraph" w:styleId="a5">
    <w:name w:val="footer"/>
    <w:basedOn w:val="a"/>
    <w:link w:val="a6"/>
    <w:uiPriority w:val="99"/>
    <w:unhideWhenUsed/>
    <w:rsid w:val="00164E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4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E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4EB3"/>
  </w:style>
  <w:style w:type="paragraph" w:styleId="a5">
    <w:name w:val="footer"/>
    <w:basedOn w:val="a"/>
    <w:link w:val="a6"/>
    <w:uiPriority w:val="99"/>
    <w:unhideWhenUsed/>
    <w:rsid w:val="00164E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2014-04-29T12:58:00Z</dcterms:created>
  <dcterms:modified xsi:type="dcterms:W3CDTF">2014-04-29T12:58:00Z</dcterms:modified>
</cp:coreProperties>
</file>