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1698D" w:rsidRPr="005003D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1698D" w:rsidRPr="005003D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912 022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912 022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1698D" w:rsidRPr="005003D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31698D" w:rsidRPr="005003D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 w:rsidP="00A57C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«______»____________________ 2014г.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 w:rsidP="00A57C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«______»____________________ 2014г.</w:t>
            </w:r>
          </w:p>
        </w:tc>
      </w:tr>
      <w:tr w:rsidR="0031698D" w:rsidRPr="005003DB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Многоквартирный дом №№ 19а-19б  по  ул.Леонова  г.Калининград</w:t>
            </w:r>
          </w:p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 w:rsidP="00A57C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на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прокладку дождевой канализации сбора дождевых и талых вод с кровли МКД.</w:t>
            </w:r>
          </w:p>
        </w:tc>
      </w:tr>
      <w:tr w:rsidR="0031698D" w:rsidRPr="005003D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912.022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1698D" w:rsidRPr="005003D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38.041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1698D" w:rsidRPr="005003D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0.577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1698D" w:rsidRPr="005003D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82.242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Составлена в базисных ценах на 01.01.2000 и текущих ценах на </w:t>
            </w:r>
            <w:smartTag w:uri="urn:schemas-microsoft-com:office:smarttags" w:element="metricconverter">
              <w:smartTagPr>
                <w:attr w:name="ProductID" w:val="03.2014 г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03.2014 г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>. по НБ: "ТСНБ-2001 Калининградской области в редакции 2008-2009 гг. с изменениями 2".</w:t>
            </w:r>
          </w:p>
        </w:tc>
      </w:tr>
    </w:tbl>
    <w:p w:rsidR="0031698D" w:rsidRDefault="003169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31698D" w:rsidRDefault="00316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1698D" w:rsidRPr="005003D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ТЕРр 66-2-4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канализации из керамических труб диаметром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150 мм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1 165.24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1 165.24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244.</w:t>
            </w:r>
            <w:bookmarkStart w:id="0" w:name="_GoBack"/>
            <w:r w:rsidRPr="005003DB">
              <w:rPr>
                <w:rFonts w:ascii="Verdana" w:hAnsi="Verdana" w:cs="Verdana"/>
                <w:sz w:val="16"/>
                <w:szCs w:val="16"/>
              </w:rPr>
              <w:t>7</w:t>
            </w:r>
            <w:bookmarkEnd w:id="0"/>
            <w:r w:rsidRPr="005003DB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23-03-001-04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Демонтаж круглых сборных железобетонных канализационных колодцев диаметром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 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в мокрых грунтах,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 м3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железобетонных и бетонных конструкций колодца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3 416.74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1 222.47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2 194.27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105.33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686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101-9058;  ТССЦ 201-0650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308.30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66.71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842.55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842.55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5 291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=418.94/6.28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Т03-21-01-015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Перевозка грузов автомобилями-самосвалами грузоподъемностью 10 т работающих вне карьера на расстояние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236.27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1 484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=117.48/6.28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Разборка покрытий и оснований асфальтобетонных с помощью молотков отбойных,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0.0522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360.22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248.18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1 152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58*0.09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584.51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27-03-008-02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Разборка покрытий и оснований щебеночных,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583.83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109.46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474.37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67.72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56.21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58*0.2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Устройство подстилающих и выравнивающих слоев оснований из песка, </w:t>
            </w:r>
            <w:smartTag w:uri="urn:schemas-microsoft-com:office:smarttags" w:element="metricconverter">
              <w:smartTagPr>
                <w:attr w:name="ProductID" w:val="100 м3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0.203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635.86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600.97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2 981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50.40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58*0.35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22.33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2 337.06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2 337.06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526.92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20.3*1.1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15 см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из щебня фракции 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70 мм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при укатке каменных материалов с пределом прочности на сжатие свыше 68,6 до 98,1 МПа (свыше 700 до 1000 кгс/см2) однослойных,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1000 м2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62 217.14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368.51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5 405.31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3 608.59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313.51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1 853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768.74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3 273.71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3 755.68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20 652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27-04-006-04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На каждый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 см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изменения толщины слоя добавлять или исключать к расценкам 27-04-006-01, 27-04-006-02, 27-04-006-03,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1000 м2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18 284.46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1 508.81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1 060.50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87.51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497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16 775.65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210.38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972.99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5*1.25, Н4= 5*1.25, Н48= 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1 087.71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Розлив вяжущих материалов (0,082тн/100м2),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0.004756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2 117.07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2 064.94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0.058*0.082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Устройство покрытия толщиной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4 см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из горячих асфальтобетонных смесей плотных мелкозернистых типа АБВ, плотность каменных материалов 2,5-2,9 т/м3,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1000 м2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60 967.56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449.70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2 878.66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3 536.12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166.96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895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57 639.20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366.81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3 343.07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19 958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3 641.73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27-06-021-01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При изменении толщины покрытия на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0,5 см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добавлять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50 мм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1000 м2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15 307.63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887.84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15 297.14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887.23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1*2*1.25, Н4= 1*2*1.25, Н5= 1*2*1.15, Н48= 1*2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888.11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Розлив вяжущих материалов (0,031тн/100м2),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0.001798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2 117.07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2 064.94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0.058*0.031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Устройство покрытия толщиной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4 см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из горячих асфальтобетонных смесей плотных мелкозернистых типа АБВ, плотность каменных материалов 2,5-2,9 т/м3,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5003DB">
                <w:rPr>
                  <w:rFonts w:ascii="Verdana" w:hAnsi="Verdana" w:cs="Verdana"/>
                  <w:sz w:val="16"/>
                  <w:szCs w:val="16"/>
                </w:rPr>
                <w:t>1000 м2</w:t>
              </w:r>
            </w:smartTag>
            <w:r w:rsidRPr="005003DB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60 967.56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449.70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2 878.66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3 536.12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166.96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895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57 639.20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366.81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3 343.07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19 958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3 641.73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17 531.43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2 824.10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102 685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16 099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14 174.31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192.43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78 911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2 771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Земляные работы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01-01-014-02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0,4 (0,35-0,45) м3, группа грунтов: 2  Т.Ч. п.3.46  Кзтр=1,1; Кэм=1,1,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0.24345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8 798.84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217.44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8 570.86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2 142.08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2 086.57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12 332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1 249.90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304.29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4 230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1.0*1.1*1.25, Н4= 1.0*1.1*1.25, Н5= 1.0*1.1*1.15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2 635.06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Доработка грунта вручную в траншеях глубиной до 2 м без креплений с откосами, группа грунтов: 2  Т.Ч. п.3.184  Кзтр=1,15,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0.2705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1 686.35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1 686.35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456.16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456.16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1.0*1.15*1.15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364.93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994.43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0.2705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132.62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270.5*0.1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289.11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Т03-21-01-015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8 096.39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8 096.39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50 845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50 845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270.5*1.6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=117.48/6.28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ФЕР 01-02-068-01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Водоотлив из траншей, 100 м3 мокрого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1 089.95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1 089.95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1 384.24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1 384.24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7.31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10 119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СЦЭСМ 310102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2.075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1 297.83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101.69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44.88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2 693.00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211.02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93.12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487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2 388.86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287.57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3 148.69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 и гравием,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0.3075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249.11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249.11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20.75+10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199.29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543.06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22.825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2 388.86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2 388.86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526.92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20.75*1.1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ТССЦ 408-0102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Др.8 (корр. РЦЦС: следует читать "марка 1000 (ГОСТ 8267-93)"), фракция 10-20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2 995.04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2 995.04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1 146.75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10*1.27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0.03075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427.37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393.63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12.10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7.51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20 550.64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1 102.73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11 672.42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128 372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73 874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7 775.49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316.50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38 620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4 404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Дренаж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22-01-021-05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Укладка трубопроводов из полиэтиленовых труб диаметром 150 мм, 1 км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0.0335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9 595.79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3 209.31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6 210.86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321.46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107.51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208.06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1 124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802.18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26.87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387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507-9005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598.28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Труба ПВХ гофрированная дренажная с геотекстильным фильтром ф 145/160 мм типа "Вавин",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33.835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2 924.93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2 924.93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33.5*1.01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=7.61*46.64*1.04/4.27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Наконечник   ПВХ для наружных работ ф 145 мм типа "Вавин",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261.27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261.27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=11.5*46.64*1.04/4.27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22-01-021-05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Укладка трубопроводов из полиэтиленовых труб диаметром 150 мм, 1 км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9 595.79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3 209.31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6 210.86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21.74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802.18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507-9005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Труба ПВХ для наружных работ класса Н  ф160 х 4,0 х 1000  мм типа "Вавин",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3.535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478.26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478.26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3.5*1.01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=11.91*46.64*1.04/4.27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4 019.51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229.80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18 624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1 241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3 670.95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29.68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15 672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Канализация дождевая К2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22-01-021-03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Укладка трубопроводов из полиэтиленовых труб диаметром 100 мм, 1 км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6 906.78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2 551.72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4 287.44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290.08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107.17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180.07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981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567.75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507-9005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559.98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Труба ПВХ для наружных работ класса Н ф110 х 3,2 х 1000 типа "Вавин",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42.42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2 780.42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2 780.42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42*1.01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=5.77*46.64*1.04/4.27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22-01-021-05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Укладка трубопроводов из полиэтиленовых труб диаметром 150 мм, 1 км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0.0895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9 595.79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3 209.31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6 210.86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858.82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287.23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555.87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5.4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3 002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802.18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71.79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1 033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507-9005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466.73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272.86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1 598.40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Труба ПВХ для наружных работ класса Н ф200 х 4,9 х 1000 типа "Вавин",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90.395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205.04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18 534.70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79 143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205.04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18 534.70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79 143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Объем: 89.5*1.01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=18.05*46.64*1.04/4.27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Ревизия ПВХ  ф110 типа "Вавин",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586.16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586.16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=8.6*46.64*1.04/4.27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Отвод 45 ПВХ  ф110*45 типа "Вавин",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391.23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391.23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=2.87*46.64*1.04/4.27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22-03-001-05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31 402.50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4 788.86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18 820.35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502.44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76.62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301.13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1 442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7 793.29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1 947.15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507-9506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724.45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ТЕРм 11-02-022-07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Ротаметр, счетчик, преобразователь, устанавливаемые на фланцевых соединениях, диаметр условного прохода до 150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49.37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317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243.55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Расходомер - счетчик ультразвуковой мощностью до 20 Вт РБП Взлет,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8 311.48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8 311.48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8 311.48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8 311.48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=35490/4.27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23-04-008-01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 сухих,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251.62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186.50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251.62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186.50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242.45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635.81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Колодцы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23-03-001-04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Устройство круглых сборных железобетонных канализационных колодцев диаметром 1 м в мокрых грунтах, 10 м3 железобетонных и бетонных конструкций колодца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1.167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25 039.35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1 757.30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3 428.55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29 220.93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2 050.77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4 001.12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172 350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29 531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26 047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19 853.50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370.14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23 169.03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431.95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116 772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6 216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101-9058;  ТССЦ 201-0650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3 227.54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39 679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1 886.87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34 335.33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233 835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ТССЦ 101-2535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Люки чугунные легкие,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2 193.15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2 193.15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2 637.07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Люки чугунные средние,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774.44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3 872.19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774.44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3 872.19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16 534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=3752/1.18*1.04/4.27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ТССЦ 101-2537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Люки чугунные с решеткой для дождеприемного колодца ЛР,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841.48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1 682.96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841.48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1 682.96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5 462.04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1 140.68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93.48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42.40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4.01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4 763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1 004.80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3 245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114.05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=(122.0*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1 318.29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6 891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70 764.83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2 867.02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5 129.96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365 736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31 959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62 767.84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561.76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292 486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8 083</w:t>
            </w:r>
          </w:p>
        </w:tc>
      </w:tr>
      <w:tr w:rsidR="0031698D" w:rsidRPr="005003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112 866.41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4 621.49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19 856.28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615 417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123 173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88 388.59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1 100.37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425 689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15 685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8 459.45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49.37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36 901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317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8 344.83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МАТЕР.РЕСУРСЫ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8 311.48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54.62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8 555.03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38 041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104 406.96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4 556.24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19 806.91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578 516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122 856</w:t>
            </w:r>
          </w:p>
        </w:tc>
      </w:tr>
      <w:tr w:rsidR="0031698D" w:rsidRPr="005003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80 043.76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1 097.35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390 045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15 642</w:t>
            </w: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11 597.07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62 466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1; %=111 - по стр. 2, 21, 26, 29, 31, 33, 37, 40, 41; %=88 - по стр. 5; %=121 - по стр. 6, 7, 9-13, 15; %=81 - по стр. 16, 25; %=68 - по стр. 17, 18, 22; %=104 -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6 657.48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81 655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1; %=61 - по стр. 2, 21, 26, 29, 31, 33, 37, 40, 41; %=48 - по стр. 5; %=65 - по стр. 6, 7, 9-13, 15; %=34 - по стр. 16, 25; %=31 - по стр. 17, 18, 22; %=54 -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3 780.20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43 657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114 844.64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703 828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123 399.67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741 869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2 640.75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15 876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126 040.42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757 745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2 520.81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15 155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работами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128 561.23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772 900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23 141.02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139 122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151 702.25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912 022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6 712.10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82 323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3 821.16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b/>
                <w:bCs/>
                <w:sz w:val="16"/>
                <w:szCs w:val="16"/>
              </w:rPr>
              <w:t>44 129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1698D" w:rsidRDefault="003169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31698D" w:rsidRPr="005003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1698D" w:rsidRPr="005003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003DB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98D" w:rsidRPr="005003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698D" w:rsidRPr="005003DB" w:rsidRDefault="003169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003DB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1698D" w:rsidRDefault="003169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1698D" w:rsidSect="00DA40CE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8D" w:rsidRDefault="0031698D">
      <w:pPr>
        <w:spacing w:after="0" w:line="240" w:lineRule="auto"/>
      </w:pPr>
      <w:r>
        <w:separator/>
      </w:r>
    </w:p>
  </w:endnote>
  <w:endnote w:type="continuationSeparator" w:id="0">
    <w:p w:rsidR="0031698D" w:rsidRDefault="0031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8D" w:rsidRDefault="0031698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8D" w:rsidRDefault="0031698D">
      <w:pPr>
        <w:spacing w:after="0" w:line="240" w:lineRule="auto"/>
      </w:pPr>
      <w:r>
        <w:separator/>
      </w:r>
    </w:p>
  </w:footnote>
  <w:footnote w:type="continuationSeparator" w:id="0">
    <w:p w:rsidR="0031698D" w:rsidRDefault="0031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31698D" w:rsidRPr="005003D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698D" w:rsidRPr="005003DB" w:rsidRDefault="0031698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1698D" w:rsidRPr="005003DB" w:rsidRDefault="0031698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5003DB"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698D" w:rsidRPr="005003DB" w:rsidRDefault="0031698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5003DB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CE6"/>
    <w:rsid w:val="00195AAE"/>
    <w:rsid w:val="0031698D"/>
    <w:rsid w:val="004D503E"/>
    <w:rsid w:val="005003DB"/>
    <w:rsid w:val="00A01EE7"/>
    <w:rsid w:val="00A57CE6"/>
    <w:rsid w:val="00DA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C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7CE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C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57C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7CE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15</Pages>
  <Words>3293</Words>
  <Characters>18772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3</cp:revision>
  <dcterms:created xsi:type="dcterms:W3CDTF">2014-06-25T11:01:00Z</dcterms:created>
  <dcterms:modified xsi:type="dcterms:W3CDTF">2014-06-26T13:07:00Z</dcterms:modified>
</cp:coreProperties>
</file>