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B32D3E" w:rsidRDefault="005E13A8" w:rsidP="00A04BA0">
      <w:pPr>
        <w:spacing w:after="0" w:line="240" w:lineRule="auto"/>
        <w:rPr>
          <w:rFonts w:ascii="Times New Roman" w:hAnsi="Times New Roman"/>
          <w:b/>
          <w:sz w:val="24"/>
          <w:szCs w:val="24"/>
        </w:rPr>
      </w:pPr>
      <w:r w:rsidRPr="00B32D3E">
        <w:rPr>
          <w:rFonts w:ascii="Times New Roman" w:hAnsi="Times New Roman"/>
          <w:b/>
          <w:sz w:val="24"/>
          <w:szCs w:val="24"/>
        </w:rPr>
        <w:t xml:space="preserve"> </w:t>
      </w:r>
      <w:r w:rsidR="00194D9F" w:rsidRPr="00B32D3E">
        <w:rPr>
          <w:rFonts w:ascii="Times New Roman" w:hAnsi="Times New Roman"/>
          <w:b/>
          <w:sz w:val="24"/>
          <w:szCs w:val="24"/>
        </w:rPr>
        <w:t xml:space="preserve">       </w:t>
      </w:r>
      <w:r w:rsidRPr="00B32D3E">
        <w:rPr>
          <w:rFonts w:ascii="Times New Roman" w:hAnsi="Times New Roman"/>
          <w:b/>
          <w:sz w:val="24"/>
          <w:szCs w:val="24"/>
        </w:rPr>
        <w:t xml:space="preserve"> «Согласовано</w:t>
      </w:r>
      <w:r w:rsidRPr="00B32D3E">
        <w:rPr>
          <w:rFonts w:ascii="Times New Roman" w:hAnsi="Times New Roman"/>
          <w:sz w:val="24"/>
          <w:szCs w:val="24"/>
        </w:rPr>
        <w:t xml:space="preserve">»                            </w:t>
      </w:r>
      <w:r w:rsidR="00194D9F" w:rsidRPr="00B32D3E">
        <w:rPr>
          <w:rFonts w:ascii="Times New Roman" w:hAnsi="Times New Roman"/>
          <w:sz w:val="24"/>
          <w:szCs w:val="24"/>
        </w:rPr>
        <w:t xml:space="preserve">                              </w:t>
      </w:r>
      <w:r w:rsidRPr="00B32D3E">
        <w:rPr>
          <w:rFonts w:ascii="Times New Roman" w:hAnsi="Times New Roman"/>
          <w:b/>
          <w:sz w:val="24"/>
          <w:szCs w:val="24"/>
        </w:rPr>
        <w:t>«Утверждаю»</w:t>
      </w:r>
    </w:p>
    <w:p w:rsidR="00194D9F" w:rsidRPr="00B32D3E" w:rsidRDefault="00B35B49" w:rsidP="00A04BA0">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 xml:space="preserve">    </w:t>
      </w:r>
      <w:r w:rsidR="00506BD5" w:rsidRPr="00B32D3E">
        <w:rPr>
          <w:rFonts w:ascii="Times New Roman" w:hAnsi="Times New Roman"/>
          <w:sz w:val="24"/>
          <w:szCs w:val="24"/>
        </w:rPr>
        <w:t xml:space="preserve"> </w:t>
      </w:r>
      <w:r w:rsidR="00194D9F" w:rsidRPr="00B32D3E">
        <w:rPr>
          <w:rFonts w:ascii="Times New Roman" w:hAnsi="Times New Roman"/>
          <w:sz w:val="24"/>
          <w:szCs w:val="24"/>
        </w:rPr>
        <w:t xml:space="preserve">       </w:t>
      </w:r>
      <w:r w:rsidR="00506BD5" w:rsidRPr="00B32D3E">
        <w:rPr>
          <w:rFonts w:ascii="Times New Roman" w:hAnsi="Times New Roman"/>
          <w:sz w:val="24"/>
          <w:szCs w:val="24"/>
        </w:rPr>
        <w:t xml:space="preserve"> </w:t>
      </w:r>
      <w:r w:rsidR="00105976" w:rsidRPr="00B32D3E">
        <w:rPr>
          <w:rFonts w:ascii="Times New Roman" w:hAnsi="Times New Roman"/>
          <w:sz w:val="24"/>
          <w:szCs w:val="24"/>
        </w:rPr>
        <w:t>Д</w:t>
      </w:r>
      <w:r w:rsidR="005E13A8" w:rsidRPr="00B32D3E">
        <w:rPr>
          <w:rFonts w:ascii="Times New Roman" w:hAnsi="Times New Roman"/>
          <w:sz w:val="24"/>
          <w:szCs w:val="24"/>
        </w:rPr>
        <w:t xml:space="preserve">иректор                           </w:t>
      </w:r>
      <w:r w:rsidR="00E44CA2" w:rsidRPr="00B32D3E">
        <w:rPr>
          <w:rFonts w:ascii="Times New Roman" w:hAnsi="Times New Roman"/>
          <w:sz w:val="24"/>
          <w:szCs w:val="24"/>
        </w:rPr>
        <w:t xml:space="preserve">                                        </w:t>
      </w:r>
      <w:r w:rsidR="00194D9F" w:rsidRPr="00B32D3E">
        <w:rPr>
          <w:rFonts w:ascii="Times New Roman" w:hAnsi="Times New Roman"/>
          <w:sz w:val="24"/>
          <w:szCs w:val="24"/>
        </w:rPr>
        <w:t xml:space="preserve"> </w:t>
      </w:r>
      <w:proofErr w:type="spellStart"/>
      <w:proofErr w:type="gramStart"/>
      <w:r w:rsidR="00E44CA2" w:rsidRPr="00B32D3E">
        <w:rPr>
          <w:rFonts w:ascii="Times New Roman" w:hAnsi="Times New Roman"/>
          <w:sz w:val="24"/>
          <w:szCs w:val="24"/>
        </w:rPr>
        <w:t>Директор</w:t>
      </w:r>
      <w:proofErr w:type="spellEnd"/>
      <w:proofErr w:type="gramEnd"/>
      <w:r w:rsidR="00E44CA2" w:rsidRPr="00B32D3E">
        <w:rPr>
          <w:rFonts w:ascii="Times New Roman" w:hAnsi="Times New Roman"/>
          <w:sz w:val="24"/>
          <w:szCs w:val="24"/>
        </w:rPr>
        <w:t xml:space="preserve"> </w:t>
      </w:r>
    </w:p>
    <w:p w:rsidR="00E44CA2" w:rsidRPr="00B32D3E" w:rsidRDefault="00194D9F" w:rsidP="00E44CA2">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 xml:space="preserve">         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                                                 </w:t>
      </w:r>
      <w:r w:rsidR="00E44CA2" w:rsidRPr="00B32D3E">
        <w:rPr>
          <w:rFonts w:ascii="Times New Roman" w:hAnsi="Times New Roman"/>
          <w:sz w:val="24"/>
          <w:szCs w:val="24"/>
        </w:rPr>
        <w:t>ООО «ЖЭУ № 12 Ц»</w:t>
      </w:r>
    </w:p>
    <w:p w:rsidR="005E13A8" w:rsidRPr="00B32D3E" w:rsidRDefault="005E13A8" w:rsidP="00E44CA2">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 xml:space="preserve"> </w:t>
      </w:r>
      <w:r w:rsidR="00E44CA2" w:rsidRPr="00B32D3E">
        <w:rPr>
          <w:rFonts w:ascii="Times New Roman" w:hAnsi="Times New Roman"/>
          <w:sz w:val="24"/>
          <w:szCs w:val="24"/>
        </w:rPr>
        <w:t xml:space="preserve">     </w:t>
      </w:r>
      <w:r w:rsidR="00105976" w:rsidRPr="00B32D3E">
        <w:rPr>
          <w:rFonts w:ascii="Times New Roman" w:hAnsi="Times New Roman"/>
          <w:sz w:val="24"/>
          <w:szCs w:val="24"/>
        </w:rPr>
        <w:t xml:space="preserve">     </w:t>
      </w:r>
      <w:r w:rsidR="00E15B15" w:rsidRPr="00B32D3E">
        <w:rPr>
          <w:rFonts w:ascii="Times New Roman" w:hAnsi="Times New Roman"/>
          <w:sz w:val="24"/>
          <w:szCs w:val="24"/>
        </w:rPr>
        <w:t xml:space="preserve">                  </w:t>
      </w:r>
      <w:r w:rsidR="00194D9F" w:rsidRPr="00B32D3E">
        <w:rPr>
          <w:rFonts w:ascii="Times New Roman" w:hAnsi="Times New Roman"/>
          <w:sz w:val="24"/>
          <w:szCs w:val="24"/>
        </w:rPr>
        <w:t xml:space="preserve">                        </w:t>
      </w:r>
      <w:r w:rsidR="00E44CA2" w:rsidRPr="00B32D3E">
        <w:rPr>
          <w:rFonts w:ascii="Times New Roman" w:hAnsi="Times New Roman"/>
          <w:sz w:val="24"/>
          <w:szCs w:val="24"/>
        </w:rPr>
        <w:t xml:space="preserve">                              </w:t>
      </w:r>
    </w:p>
    <w:p w:rsidR="00397A7C" w:rsidRPr="00B32D3E" w:rsidRDefault="005E13A8" w:rsidP="00A04BA0">
      <w:pPr>
        <w:spacing w:after="0" w:line="240" w:lineRule="auto"/>
        <w:rPr>
          <w:rFonts w:ascii="Times New Roman" w:hAnsi="Times New Roman"/>
          <w:sz w:val="24"/>
          <w:szCs w:val="24"/>
        </w:rPr>
      </w:pPr>
      <w:r w:rsidRPr="00B32D3E">
        <w:rPr>
          <w:rFonts w:ascii="Times New Roman" w:hAnsi="Times New Roman"/>
          <w:sz w:val="24"/>
          <w:szCs w:val="24"/>
        </w:rPr>
        <w:t xml:space="preserve">                        </w:t>
      </w:r>
      <w:r w:rsidR="00105976" w:rsidRPr="00B32D3E">
        <w:rPr>
          <w:rFonts w:ascii="Times New Roman" w:hAnsi="Times New Roman"/>
          <w:sz w:val="24"/>
          <w:szCs w:val="24"/>
        </w:rPr>
        <w:t xml:space="preserve">   </w:t>
      </w:r>
      <w:r w:rsidR="00434D94" w:rsidRPr="00B32D3E">
        <w:rPr>
          <w:rFonts w:ascii="Times New Roman" w:hAnsi="Times New Roman"/>
          <w:sz w:val="24"/>
          <w:szCs w:val="24"/>
        </w:rPr>
        <w:t xml:space="preserve">                                          </w:t>
      </w:r>
    </w:p>
    <w:p w:rsidR="00397A7C" w:rsidRPr="00B32D3E" w:rsidRDefault="005E13A8" w:rsidP="00A04BA0">
      <w:pPr>
        <w:tabs>
          <w:tab w:val="left" w:pos="263"/>
          <w:tab w:val="right" w:pos="9781"/>
        </w:tabs>
        <w:spacing w:after="0" w:line="240" w:lineRule="auto"/>
        <w:rPr>
          <w:rFonts w:ascii="Times New Roman" w:hAnsi="Times New Roman"/>
          <w:sz w:val="24"/>
          <w:szCs w:val="24"/>
        </w:rPr>
      </w:pPr>
      <w:r w:rsidRPr="00B32D3E">
        <w:rPr>
          <w:rFonts w:ascii="Times New Roman" w:hAnsi="Times New Roman"/>
          <w:sz w:val="24"/>
          <w:szCs w:val="24"/>
        </w:rPr>
        <w:t>____________</w:t>
      </w:r>
      <w:r w:rsidR="00105976" w:rsidRPr="00B32D3E">
        <w:rPr>
          <w:rFonts w:ascii="Times New Roman" w:hAnsi="Times New Roman"/>
          <w:sz w:val="24"/>
          <w:szCs w:val="24"/>
        </w:rPr>
        <w:t>С.Б. Русович</w:t>
      </w:r>
      <w:r w:rsidRPr="00B32D3E">
        <w:rPr>
          <w:rFonts w:ascii="Times New Roman" w:hAnsi="Times New Roman"/>
          <w:sz w:val="24"/>
          <w:szCs w:val="24"/>
        </w:rPr>
        <w:t xml:space="preserve">                                </w:t>
      </w:r>
      <w:r w:rsidR="00260EED" w:rsidRPr="00B32D3E">
        <w:rPr>
          <w:rFonts w:ascii="Times New Roman" w:hAnsi="Times New Roman"/>
          <w:sz w:val="24"/>
          <w:szCs w:val="24"/>
        </w:rPr>
        <w:t xml:space="preserve">      _______</w:t>
      </w:r>
      <w:r w:rsidR="00194D9F" w:rsidRPr="00B32D3E">
        <w:rPr>
          <w:rFonts w:ascii="Times New Roman" w:hAnsi="Times New Roman"/>
          <w:sz w:val="24"/>
          <w:szCs w:val="24"/>
        </w:rPr>
        <w:t xml:space="preserve">_____ </w:t>
      </w:r>
      <w:r w:rsidR="00E44CA2" w:rsidRPr="00B32D3E">
        <w:rPr>
          <w:rFonts w:ascii="Times New Roman" w:hAnsi="Times New Roman"/>
          <w:sz w:val="24"/>
          <w:szCs w:val="24"/>
        </w:rPr>
        <w:t>Г.В. Марчихина</w:t>
      </w:r>
    </w:p>
    <w:p w:rsidR="00194D9F" w:rsidRPr="00B32D3E" w:rsidRDefault="005E13A8" w:rsidP="00A04BA0">
      <w:pPr>
        <w:tabs>
          <w:tab w:val="left" w:pos="263"/>
          <w:tab w:val="right" w:pos="9781"/>
        </w:tabs>
        <w:spacing w:after="0" w:line="240" w:lineRule="auto"/>
        <w:rPr>
          <w:rFonts w:ascii="Times New Roman" w:hAnsi="Times New Roman"/>
          <w:sz w:val="24"/>
          <w:szCs w:val="24"/>
        </w:rPr>
      </w:pPr>
      <w:r w:rsidRPr="00B32D3E">
        <w:rPr>
          <w:rFonts w:ascii="Times New Roman" w:hAnsi="Times New Roman"/>
          <w:sz w:val="24"/>
          <w:szCs w:val="24"/>
        </w:rPr>
        <w:t>«___»______________201</w:t>
      </w:r>
      <w:r w:rsidR="00920B92" w:rsidRPr="00B32D3E">
        <w:rPr>
          <w:rFonts w:ascii="Times New Roman" w:hAnsi="Times New Roman"/>
          <w:sz w:val="24"/>
          <w:szCs w:val="24"/>
        </w:rPr>
        <w:t>9</w:t>
      </w:r>
      <w:r w:rsidRPr="00B32D3E">
        <w:rPr>
          <w:rFonts w:ascii="Times New Roman" w:hAnsi="Times New Roman"/>
          <w:sz w:val="24"/>
          <w:szCs w:val="24"/>
        </w:rPr>
        <w:t xml:space="preserve">г. </w:t>
      </w:r>
      <w:r w:rsidR="00194D9F" w:rsidRPr="00B32D3E">
        <w:rPr>
          <w:rFonts w:ascii="Times New Roman" w:hAnsi="Times New Roman"/>
          <w:sz w:val="24"/>
          <w:szCs w:val="24"/>
        </w:rPr>
        <w:t xml:space="preserve">                         </w:t>
      </w:r>
      <w:r w:rsidR="00920B92" w:rsidRPr="00B32D3E">
        <w:rPr>
          <w:rFonts w:ascii="Times New Roman" w:hAnsi="Times New Roman"/>
          <w:sz w:val="24"/>
          <w:szCs w:val="24"/>
        </w:rPr>
        <w:t xml:space="preserve">          «___»_____________2019</w:t>
      </w:r>
      <w:r w:rsidR="00194D9F" w:rsidRPr="00B32D3E">
        <w:rPr>
          <w:rFonts w:ascii="Times New Roman" w:hAnsi="Times New Roman"/>
          <w:sz w:val="24"/>
          <w:szCs w:val="24"/>
        </w:rPr>
        <w:t>г.</w:t>
      </w:r>
    </w:p>
    <w:p w:rsidR="005E13A8" w:rsidRPr="00B32D3E" w:rsidRDefault="005E13A8" w:rsidP="00A04BA0">
      <w:pPr>
        <w:tabs>
          <w:tab w:val="left" w:pos="263"/>
          <w:tab w:val="right" w:pos="9781"/>
        </w:tabs>
        <w:spacing w:after="0" w:line="240" w:lineRule="auto"/>
        <w:rPr>
          <w:rFonts w:ascii="Times New Roman" w:hAnsi="Times New Roman"/>
          <w:sz w:val="24"/>
          <w:szCs w:val="24"/>
        </w:rPr>
      </w:pPr>
      <w:r w:rsidRPr="00B32D3E">
        <w:rPr>
          <w:rFonts w:ascii="Times New Roman" w:hAnsi="Times New Roman"/>
          <w:sz w:val="24"/>
          <w:szCs w:val="24"/>
        </w:rPr>
        <w:t xml:space="preserve">                                   </w:t>
      </w:r>
      <w:r w:rsidR="00434D94" w:rsidRPr="00B32D3E">
        <w:rPr>
          <w:rFonts w:ascii="Times New Roman" w:hAnsi="Times New Roman"/>
          <w:sz w:val="24"/>
          <w:szCs w:val="24"/>
        </w:rPr>
        <w:t xml:space="preserve">      </w:t>
      </w:r>
      <w:r w:rsidRPr="00B32D3E">
        <w:rPr>
          <w:rFonts w:ascii="Times New Roman" w:hAnsi="Times New Roman"/>
          <w:sz w:val="24"/>
          <w:szCs w:val="24"/>
        </w:rPr>
        <w:t xml:space="preserve"> </w:t>
      </w:r>
      <w:r w:rsidR="00434D94" w:rsidRPr="00B32D3E">
        <w:rPr>
          <w:rFonts w:ascii="Times New Roman" w:hAnsi="Times New Roman"/>
          <w:sz w:val="24"/>
          <w:szCs w:val="24"/>
        </w:rPr>
        <w:t xml:space="preserve">        </w:t>
      </w:r>
    </w:p>
    <w:p w:rsidR="005E13A8" w:rsidRPr="00B32D3E" w:rsidRDefault="005E13A8" w:rsidP="00A04BA0">
      <w:pPr>
        <w:pStyle w:val="a3"/>
        <w:jc w:val="center"/>
        <w:rPr>
          <w:rFonts w:ascii="Times New Roman" w:hAnsi="Times New Roman"/>
          <w:b/>
          <w:sz w:val="24"/>
          <w:szCs w:val="24"/>
        </w:rPr>
      </w:pPr>
    </w:p>
    <w:p w:rsidR="009A7AEB" w:rsidRPr="00B32D3E" w:rsidRDefault="009A7AEB" w:rsidP="00A04BA0">
      <w:pPr>
        <w:pStyle w:val="a3"/>
        <w:jc w:val="center"/>
        <w:rPr>
          <w:rFonts w:ascii="Times New Roman" w:hAnsi="Times New Roman"/>
          <w:b/>
          <w:sz w:val="24"/>
          <w:szCs w:val="24"/>
        </w:rPr>
      </w:pPr>
      <w:r w:rsidRPr="00B32D3E">
        <w:rPr>
          <w:rFonts w:ascii="Times New Roman" w:hAnsi="Times New Roman"/>
          <w:b/>
          <w:sz w:val="24"/>
          <w:szCs w:val="24"/>
        </w:rPr>
        <w:t xml:space="preserve">Техническое задание </w:t>
      </w:r>
    </w:p>
    <w:p w:rsidR="00110BEA" w:rsidRPr="00B32D3E" w:rsidRDefault="00920B92" w:rsidP="00A04BA0">
      <w:pPr>
        <w:widowControl w:val="0"/>
        <w:autoSpaceDE w:val="0"/>
        <w:autoSpaceDN w:val="0"/>
        <w:adjustRightInd w:val="0"/>
        <w:spacing w:after="0" w:line="240" w:lineRule="auto"/>
        <w:ind w:left="30" w:right="30"/>
        <w:jc w:val="center"/>
        <w:rPr>
          <w:rFonts w:ascii="Times New Roman" w:hAnsi="Times New Roman"/>
          <w:sz w:val="24"/>
          <w:szCs w:val="24"/>
        </w:rPr>
      </w:pPr>
      <w:r w:rsidRPr="00B32D3E">
        <w:rPr>
          <w:rFonts w:ascii="Times New Roman" w:hAnsi="Times New Roman"/>
          <w:sz w:val="24"/>
          <w:szCs w:val="24"/>
        </w:rPr>
        <w:t xml:space="preserve">на капитальный ремонт </w:t>
      </w:r>
      <w:r w:rsidR="00110BEA" w:rsidRPr="00B32D3E">
        <w:rPr>
          <w:rFonts w:ascii="Times New Roman" w:hAnsi="Times New Roman"/>
          <w:sz w:val="24"/>
          <w:szCs w:val="24"/>
        </w:rPr>
        <w:t xml:space="preserve">фасада без утепления, подвала, </w:t>
      </w:r>
      <w:r w:rsidRPr="00B32D3E">
        <w:rPr>
          <w:rFonts w:ascii="Times New Roman" w:hAnsi="Times New Roman"/>
          <w:sz w:val="24"/>
          <w:szCs w:val="24"/>
        </w:rPr>
        <w:t xml:space="preserve">систем холодного водоснабжения, водоотведения, </w:t>
      </w:r>
      <w:r w:rsidR="00110BEA" w:rsidRPr="00B32D3E">
        <w:rPr>
          <w:rFonts w:ascii="Times New Roman" w:hAnsi="Times New Roman"/>
          <w:sz w:val="24"/>
          <w:szCs w:val="24"/>
        </w:rPr>
        <w:t>ливнев</w:t>
      </w:r>
      <w:r w:rsidR="00FC543E" w:rsidRPr="00B32D3E">
        <w:rPr>
          <w:rFonts w:ascii="Times New Roman" w:hAnsi="Times New Roman"/>
          <w:sz w:val="24"/>
          <w:szCs w:val="24"/>
        </w:rPr>
        <w:t>ой канализации, электроснабжения</w:t>
      </w:r>
    </w:p>
    <w:p w:rsidR="00920B92" w:rsidRPr="00B32D3E" w:rsidRDefault="00920B92" w:rsidP="00A04BA0">
      <w:pPr>
        <w:widowControl w:val="0"/>
        <w:autoSpaceDE w:val="0"/>
        <w:autoSpaceDN w:val="0"/>
        <w:adjustRightInd w:val="0"/>
        <w:spacing w:after="0" w:line="240" w:lineRule="auto"/>
        <w:ind w:left="30" w:right="30"/>
        <w:jc w:val="center"/>
        <w:rPr>
          <w:rFonts w:ascii="Times New Roman" w:hAnsi="Times New Roman"/>
          <w:sz w:val="24"/>
          <w:szCs w:val="24"/>
        </w:rPr>
      </w:pPr>
      <w:r w:rsidRPr="00B32D3E">
        <w:rPr>
          <w:rFonts w:ascii="Times New Roman" w:hAnsi="Times New Roman"/>
          <w:sz w:val="24"/>
          <w:szCs w:val="24"/>
        </w:rPr>
        <w:t xml:space="preserve"> </w:t>
      </w:r>
      <w:r w:rsidR="00110BEA" w:rsidRPr="00B32D3E">
        <w:rPr>
          <w:rFonts w:ascii="Times New Roman" w:hAnsi="Times New Roman"/>
          <w:sz w:val="24"/>
          <w:szCs w:val="24"/>
        </w:rPr>
        <w:t xml:space="preserve">МКД №67-73 по </w:t>
      </w:r>
      <w:proofErr w:type="spellStart"/>
      <w:r w:rsidR="00110BEA" w:rsidRPr="00B32D3E">
        <w:rPr>
          <w:rFonts w:ascii="Times New Roman" w:hAnsi="Times New Roman"/>
          <w:sz w:val="24"/>
          <w:szCs w:val="24"/>
        </w:rPr>
        <w:t>ул</w:t>
      </w:r>
      <w:proofErr w:type="gramStart"/>
      <w:r w:rsidR="00110BEA" w:rsidRPr="00B32D3E">
        <w:rPr>
          <w:rFonts w:ascii="Times New Roman" w:hAnsi="Times New Roman"/>
          <w:sz w:val="24"/>
          <w:szCs w:val="24"/>
        </w:rPr>
        <w:t>.Ч</w:t>
      </w:r>
      <w:proofErr w:type="gramEnd"/>
      <w:r w:rsidR="00110BEA" w:rsidRPr="00B32D3E">
        <w:rPr>
          <w:rFonts w:ascii="Times New Roman" w:hAnsi="Times New Roman"/>
          <w:sz w:val="24"/>
          <w:szCs w:val="24"/>
        </w:rPr>
        <w:t>ернышевского</w:t>
      </w:r>
      <w:proofErr w:type="spellEnd"/>
      <w:r w:rsidRPr="00B32D3E">
        <w:rPr>
          <w:rFonts w:ascii="Times New Roman" w:hAnsi="Times New Roman"/>
          <w:sz w:val="24"/>
          <w:szCs w:val="24"/>
        </w:rPr>
        <w:t xml:space="preserve">, </w:t>
      </w:r>
      <w:proofErr w:type="spellStart"/>
      <w:r w:rsidRPr="00B32D3E">
        <w:rPr>
          <w:rFonts w:ascii="Times New Roman" w:hAnsi="Times New Roman"/>
          <w:sz w:val="24"/>
          <w:szCs w:val="24"/>
        </w:rPr>
        <w:t>г.Калининград</w:t>
      </w:r>
      <w:proofErr w:type="spellEnd"/>
    </w:p>
    <w:p w:rsidR="005E13A8" w:rsidRPr="00B32D3E" w:rsidRDefault="00A84017" w:rsidP="00A04BA0">
      <w:pPr>
        <w:pStyle w:val="a3"/>
        <w:rPr>
          <w:rFonts w:ascii="Times New Roman" w:hAnsi="Times New Roman"/>
          <w:bCs/>
          <w:sz w:val="24"/>
          <w:szCs w:val="24"/>
        </w:rPr>
      </w:pPr>
      <w:r w:rsidRPr="00B32D3E">
        <w:rPr>
          <w:rFonts w:ascii="Times New Roman" w:hAnsi="Times New Roman"/>
          <w:bCs/>
          <w:sz w:val="24"/>
          <w:szCs w:val="24"/>
        </w:rPr>
        <w:t xml:space="preserve">             </w:t>
      </w:r>
    </w:p>
    <w:p w:rsidR="009A7AEB" w:rsidRPr="00B32D3E" w:rsidRDefault="009A7AEB" w:rsidP="00A04BA0">
      <w:pPr>
        <w:pStyle w:val="a3"/>
        <w:jc w:val="center"/>
        <w:rPr>
          <w:rFonts w:ascii="Times New Roman" w:hAnsi="Times New Roman"/>
          <w:b/>
          <w:sz w:val="24"/>
          <w:szCs w:val="24"/>
        </w:rPr>
      </w:pPr>
      <w:r w:rsidRPr="00B32D3E">
        <w:rPr>
          <w:rFonts w:ascii="Times New Roman" w:hAnsi="Times New Roman"/>
          <w:b/>
          <w:sz w:val="24"/>
          <w:szCs w:val="24"/>
        </w:rPr>
        <w:t>Основные данные по объекту</w:t>
      </w:r>
      <w:r w:rsidR="00D54A5A" w:rsidRPr="00B32D3E">
        <w:rPr>
          <w:rFonts w:ascii="Times New Roman" w:hAnsi="Times New Roman"/>
          <w:b/>
          <w:sz w:val="24"/>
          <w:szCs w:val="24"/>
        </w:rPr>
        <w:t>:</w:t>
      </w:r>
    </w:p>
    <w:p w:rsidR="0095695C" w:rsidRPr="00B32D3E" w:rsidRDefault="0095695C" w:rsidP="00A04BA0">
      <w:pPr>
        <w:pStyle w:val="a3"/>
        <w:ind w:left="36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B32D3E" w:rsidRPr="00B32D3E" w:rsidTr="009A7AEB">
        <w:tc>
          <w:tcPr>
            <w:tcW w:w="817"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pStyle w:val="a3"/>
              <w:jc w:val="center"/>
              <w:rPr>
                <w:rFonts w:ascii="Times New Roman" w:hAnsi="Times New Roman"/>
                <w:sz w:val="24"/>
                <w:szCs w:val="24"/>
              </w:rPr>
            </w:pPr>
            <w:r w:rsidRPr="00B32D3E">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pStyle w:val="a3"/>
              <w:jc w:val="center"/>
              <w:rPr>
                <w:rFonts w:ascii="Times New Roman" w:hAnsi="Times New Roman"/>
                <w:sz w:val="24"/>
                <w:szCs w:val="24"/>
              </w:rPr>
            </w:pPr>
            <w:r w:rsidRPr="00B32D3E">
              <w:rPr>
                <w:rFonts w:ascii="Times New Roman" w:hAnsi="Times New Roman"/>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pStyle w:val="a3"/>
              <w:jc w:val="center"/>
              <w:rPr>
                <w:rFonts w:ascii="Times New Roman" w:hAnsi="Times New Roman"/>
                <w:sz w:val="24"/>
                <w:szCs w:val="24"/>
              </w:rPr>
            </w:pPr>
            <w:r w:rsidRPr="00B32D3E">
              <w:rPr>
                <w:rFonts w:ascii="Times New Roman" w:hAnsi="Times New Roman"/>
                <w:sz w:val="24"/>
                <w:szCs w:val="24"/>
              </w:rPr>
              <w:t>Данные по объекту</w:t>
            </w:r>
          </w:p>
        </w:tc>
      </w:tr>
      <w:tr w:rsidR="00B32D3E" w:rsidRPr="00B32D3E" w:rsidTr="009A7AEB">
        <w:tc>
          <w:tcPr>
            <w:tcW w:w="817"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pStyle w:val="a3"/>
              <w:jc w:val="center"/>
              <w:rPr>
                <w:rFonts w:ascii="Times New Roman" w:hAnsi="Times New Roman"/>
                <w:sz w:val="24"/>
                <w:szCs w:val="24"/>
              </w:rPr>
            </w:pPr>
            <w:r w:rsidRPr="00B32D3E">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Многоквартирный дом</w:t>
            </w:r>
          </w:p>
        </w:tc>
      </w:tr>
      <w:tr w:rsidR="00B32D3E" w:rsidRPr="00B32D3E" w:rsidTr="009A7AEB">
        <w:tc>
          <w:tcPr>
            <w:tcW w:w="817"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pStyle w:val="a3"/>
              <w:jc w:val="center"/>
              <w:rPr>
                <w:rFonts w:ascii="Times New Roman" w:hAnsi="Times New Roman"/>
                <w:sz w:val="24"/>
                <w:szCs w:val="24"/>
              </w:rPr>
            </w:pPr>
            <w:r w:rsidRPr="00B32D3E">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widowControl w:val="0"/>
              <w:autoSpaceDE w:val="0"/>
              <w:autoSpaceDN w:val="0"/>
              <w:adjustRightInd w:val="0"/>
              <w:spacing w:after="0" w:line="240" w:lineRule="auto"/>
              <w:ind w:right="418"/>
              <w:jc w:val="center"/>
              <w:rPr>
                <w:rFonts w:ascii="Times New Roman" w:hAnsi="Times New Roman"/>
                <w:sz w:val="24"/>
                <w:szCs w:val="24"/>
              </w:rPr>
            </w:pPr>
            <w:r w:rsidRPr="00B32D3E">
              <w:rPr>
                <w:rFonts w:ascii="Times New Roman" w:hAnsi="Times New Roman"/>
                <w:sz w:val="24"/>
                <w:szCs w:val="24"/>
              </w:rPr>
              <w:t>Россия, г. Калининград</w:t>
            </w:r>
          </w:p>
          <w:p w:rsidR="009A7AEB" w:rsidRPr="00B32D3E" w:rsidRDefault="00130C92" w:rsidP="00A04BA0">
            <w:pPr>
              <w:widowControl w:val="0"/>
              <w:autoSpaceDE w:val="0"/>
              <w:autoSpaceDN w:val="0"/>
              <w:adjustRightInd w:val="0"/>
              <w:spacing w:after="0" w:line="240" w:lineRule="auto"/>
              <w:ind w:right="418"/>
              <w:jc w:val="center"/>
              <w:rPr>
                <w:rFonts w:ascii="Times New Roman" w:hAnsi="Times New Roman"/>
                <w:sz w:val="24"/>
                <w:szCs w:val="24"/>
              </w:rPr>
            </w:pPr>
            <w:r w:rsidRPr="00B32D3E">
              <w:rPr>
                <w:rFonts w:ascii="Times New Roman" w:hAnsi="Times New Roman"/>
                <w:sz w:val="24"/>
                <w:szCs w:val="24"/>
              </w:rPr>
              <w:t xml:space="preserve"> ул.</w:t>
            </w:r>
            <w:r w:rsidR="006A08DB" w:rsidRPr="00B32D3E">
              <w:rPr>
                <w:rFonts w:ascii="Times New Roman" w:hAnsi="Times New Roman"/>
                <w:sz w:val="24"/>
                <w:szCs w:val="24"/>
              </w:rPr>
              <w:t xml:space="preserve"> </w:t>
            </w:r>
            <w:r w:rsidR="00110BEA" w:rsidRPr="00B32D3E">
              <w:rPr>
                <w:rFonts w:ascii="Times New Roman" w:hAnsi="Times New Roman"/>
                <w:sz w:val="24"/>
                <w:szCs w:val="24"/>
              </w:rPr>
              <w:t>Чернышевского, д. 67-73</w:t>
            </w:r>
          </w:p>
        </w:tc>
      </w:tr>
      <w:tr w:rsidR="00B32D3E" w:rsidRPr="00B32D3E" w:rsidTr="009A7AEB">
        <w:tc>
          <w:tcPr>
            <w:tcW w:w="817" w:type="dxa"/>
            <w:tcBorders>
              <w:top w:val="single" w:sz="4" w:space="0" w:color="auto"/>
              <w:left w:val="single" w:sz="4" w:space="0" w:color="auto"/>
              <w:bottom w:val="single" w:sz="4" w:space="0" w:color="auto"/>
              <w:right w:val="single" w:sz="4" w:space="0" w:color="auto"/>
            </w:tcBorders>
            <w:hideMark/>
          </w:tcPr>
          <w:p w:rsidR="009A7AEB" w:rsidRPr="00B32D3E" w:rsidRDefault="009A7AEB" w:rsidP="00A04BA0">
            <w:pPr>
              <w:pStyle w:val="a3"/>
              <w:jc w:val="center"/>
              <w:rPr>
                <w:rFonts w:ascii="Times New Roman" w:hAnsi="Times New Roman"/>
                <w:sz w:val="24"/>
                <w:szCs w:val="24"/>
              </w:rPr>
            </w:pPr>
            <w:r w:rsidRPr="00B32D3E">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B32D3E" w:rsidRDefault="00C14AD2"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Технический з</w:t>
            </w:r>
            <w:r w:rsidR="009A7AEB" w:rsidRPr="00B32D3E">
              <w:rPr>
                <w:rFonts w:ascii="Times New Roman" w:hAnsi="Times New Roman"/>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B32D3E" w:rsidRDefault="00C14AD2"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w:t>
            </w:r>
          </w:p>
        </w:tc>
      </w:tr>
      <w:tr w:rsidR="00B32D3E" w:rsidRPr="00B32D3E"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pStyle w:val="a3"/>
              <w:jc w:val="center"/>
              <w:rPr>
                <w:rFonts w:ascii="Times New Roman" w:hAnsi="Times New Roman"/>
                <w:sz w:val="24"/>
                <w:szCs w:val="24"/>
              </w:rPr>
            </w:pPr>
            <w:r w:rsidRPr="00B32D3E">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32D3E" w:rsidRDefault="00A84017" w:rsidP="00A04BA0">
            <w:pPr>
              <w:widowControl w:val="0"/>
              <w:autoSpaceDE w:val="0"/>
              <w:spacing w:after="0" w:line="240" w:lineRule="auto"/>
              <w:ind w:right="30"/>
              <w:jc w:val="center"/>
              <w:rPr>
                <w:rFonts w:ascii="Times New Roman" w:hAnsi="Times New Roman"/>
                <w:sz w:val="24"/>
                <w:szCs w:val="24"/>
              </w:rPr>
            </w:pPr>
            <w:r w:rsidRPr="00B32D3E">
              <w:rPr>
                <w:rFonts w:ascii="Times New Roman" w:hAnsi="Times New Roman"/>
                <w:sz w:val="24"/>
                <w:szCs w:val="24"/>
              </w:rPr>
              <w:t>Определяется на конкурсной основе</w:t>
            </w:r>
          </w:p>
        </w:tc>
      </w:tr>
      <w:tr w:rsidR="00B32D3E" w:rsidRPr="00B32D3E"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pStyle w:val="a3"/>
              <w:jc w:val="center"/>
              <w:rPr>
                <w:rFonts w:ascii="Times New Roman" w:hAnsi="Times New Roman"/>
                <w:sz w:val="24"/>
                <w:szCs w:val="24"/>
              </w:rPr>
            </w:pPr>
            <w:r w:rsidRPr="00B32D3E">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32D3E" w:rsidRDefault="00A84017" w:rsidP="00A04BA0">
            <w:pPr>
              <w:widowControl w:val="0"/>
              <w:autoSpaceDE w:val="0"/>
              <w:spacing w:after="0" w:line="240" w:lineRule="auto"/>
              <w:ind w:right="30"/>
              <w:jc w:val="center"/>
              <w:rPr>
                <w:rFonts w:ascii="Times New Roman" w:hAnsi="Times New Roman"/>
                <w:sz w:val="24"/>
                <w:szCs w:val="24"/>
              </w:rPr>
            </w:pPr>
            <w:r w:rsidRPr="00B32D3E">
              <w:rPr>
                <w:rFonts w:ascii="Times New Roman" w:hAnsi="Times New Roman"/>
                <w:sz w:val="24"/>
                <w:szCs w:val="24"/>
              </w:rPr>
              <w:t>Капитальный ремонт</w:t>
            </w:r>
          </w:p>
        </w:tc>
      </w:tr>
      <w:tr w:rsidR="00B32D3E" w:rsidRPr="00B32D3E"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pStyle w:val="a3"/>
              <w:jc w:val="center"/>
              <w:rPr>
                <w:rFonts w:ascii="Times New Roman" w:hAnsi="Times New Roman"/>
                <w:sz w:val="24"/>
                <w:szCs w:val="24"/>
              </w:rPr>
            </w:pPr>
            <w:r w:rsidRPr="00B32D3E">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32D3E" w:rsidRDefault="00A84017" w:rsidP="00A04BA0">
            <w:pPr>
              <w:widowControl w:val="0"/>
              <w:autoSpaceDE w:val="0"/>
              <w:spacing w:after="0" w:line="240" w:lineRule="auto"/>
              <w:ind w:right="30"/>
              <w:jc w:val="center"/>
              <w:rPr>
                <w:rFonts w:ascii="Times New Roman" w:hAnsi="Times New Roman"/>
                <w:sz w:val="24"/>
                <w:szCs w:val="24"/>
              </w:rPr>
            </w:pPr>
            <w:r w:rsidRPr="00B32D3E">
              <w:rPr>
                <w:rFonts w:ascii="Times New Roman" w:hAnsi="Times New Roman"/>
                <w:sz w:val="24"/>
                <w:szCs w:val="24"/>
              </w:rPr>
              <w:t>Определяется по результатам конкурсного отбора</w:t>
            </w:r>
          </w:p>
        </w:tc>
      </w:tr>
      <w:tr w:rsidR="00B32D3E" w:rsidRPr="00B32D3E"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pStyle w:val="a3"/>
              <w:jc w:val="center"/>
              <w:rPr>
                <w:rFonts w:ascii="Times New Roman" w:hAnsi="Times New Roman"/>
                <w:sz w:val="24"/>
                <w:szCs w:val="24"/>
              </w:rPr>
            </w:pPr>
            <w:r w:rsidRPr="00B32D3E">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32D3E" w:rsidRDefault="00A84017" w:rsidP="00A04BA0">
            <w:pPr>
              <w:widowControl w:val="0"/>
              <w:autoSpaceDE w:val="0"/>
              <w:spacing w:after="0" w:line="240" w:lineRule="auto"/>
              <w:ind w:right="30"/>
              <w:jc w:val="center"/>
              <w:rPr>
                <w:rFonts w:ascii="Times New Roman" w:hAnsi="Times New Roman"/>
                <w:sz w:val="24"/>
                <w:szCs w:val="24"/>
              </w:rPr>
            </w:pPr>
            <w:r w:rsidRPr="00B32D3E">
              <w:rPr>
                <w:rFonts w:ascii="Times New Roman" w:hAnsi="Times New Roman"/>
                <w:sz w:val="24"/>
                <w:szCs w:val="24"/>
              </w:rPr>
              <w:t>Эксплуатируемые, не освобожденные здания.</w:t>
            </w:r>
          </w:p>
        </w:tc>
      </w:tr>
      <w:tr w:rsidR="00A04BA0" w:rsidRPr="00B32D3E"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pStyle w:val="a3"/>
              <w:jc w:val="center"/>
              <w:rPr>
                <w:rFonts w:ascii="Times New Roman" w:hAnsi="Times New Roman"/>
                <w:sz w:val="24"/>
                <w:szCs w:val="24"/>
              </w:rPr>
            </w:pPr>
            <w:r w:rsidRPr="00B32D3E">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B32D3E" w:rsidRDefault="00A84017" w:rsidP="00A04BA0">
            <w:pPr>
              <w:widowControl w:val="0"/>
              <w:autoSpaceDE w:val="0"/>
              <w:autoSpaceDN w:val="0"/>
              <w:adjustRightInd w:val="0"/>
              <w:spacing w:after="0" w:line="240" w:lineRule="auto"/>
              <w:ind w:right="30"/>
              <w:jc w:val="center"/>
              <w:rPr>
                <w:rFonts w:ascii="Times New Roman" w:hAnsi="Times New Roman"/>
                <w:sz w:val="24"/>
                <w:szCs w:val="24"/>
              </w:rPr>
            </w:pPr>
            <w:r w:rsidRPr="00B32D3E">
              <w:rPr>
                <w:rFonts w:ascii="Times New Roman" w:hAnsi="Times New Roman"/>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32D3E" w:rsidRDefault="00A84017" w:rsidP="00A04BA0">
            <w:pPr>
              <w:widowControl w:val="0"/>
              <w:autoSpaceDE w:val="0"/>
              <w:spacing w:after="0" w:line="240" w:lineRule="auto"/>
              <w:ind w:right="30"/>
              <w:jc w:val="center"/>
              <w:rPr>
                <w:rFonts w:ascii="Times New Roman" w:hAnsi="Times New Roman"/>
                <w:sz w:val="24"/>
                <w:szCs w:val="24"/>
              </w:rPr>
            </w:pPr>
            <w:r w:rsidRPr="00B32D3E">
              <w:rPr>
                <w:rFonts w:ascii="Times New Roman" w:hAnsi="Times New Roman"/>
                <w:sz w:val="24"/>
                <w:szCs w:val="24"/>
              </w:rPr>
              <w:t>Результаты работ должны удовлетворять всем нормативным актам, предусмотренным для данной категории зданий.</w:t>
            </w:r>
          </w:p>
        </w:tc>
      </w:tr>
    </w:tbl>
    <w:p w:rsidR="009A7AEB" w:rsidRPr="00B32D3E" w:rsidRDefault="009A7AEB" w:rsidP="00A04BA0">
      <w:pPr>
        <w:pStyle w:val="a3"/>
        <w:jc w:val="center"/>
        <w:rPr>
          <w:rFonts w:ascii="Times New Roman" w:hAnsi="Times New Roman"/>
          <w:sz w:val="24"/>
          <w:szCs w:val="24"/>
        </w:rPr>
      </w:pPr>
    </w:p>
    <w:p w:rsidR="009A7AEB" w:rsidRPr="00B32D3E" w:rsidRDefault="009A7AEB" w:rsidP="00A04BA0">
      <w:pPr>
        <w:pStyle w:val="a3"/>
        <w:jc w:val="center"/>
        <w:rPr>
          <w:rFonts w:ascii="Times New Roman" w:hAnsi="Times New Roman"/>
          <w:b/>
          <w:sz w:val="24"/>
          <w:szCs w:val="24"/>
        </w:rPr>
      </w:pPr>
      <w:r w:rsidRPr="00B32D3E">
        <w:rPr>
          <w:rFonts w:ascii="Times New Roman" w:hAnsi="Times New Roman"/>
          <w:b/>
          <w:sz w:val="24"/>
          <w:szCs w:val="24"/>
        </w:rPr>
        <w:t>2.Технические условия и требования</w:t>
      </w:r>
      <w:r w:rsidR="00D54A5A" w:rsidRPr="00B32D3E">
        <w:rPr>
          <w:rFonts w:ascii="Times New Roman" w:hAnsi="Times New Roman"/>
          <w:b/>
          <w:sz w:val="24"/>
          <w:szCs w:val="24"/>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2D3E" w:rsidRPr="00B32D3E" w:rsidTr="00BC68CF">
        <w:tc>
          <w:tcPr>
            <w:tcW w:w="426" w:type="dxa"/>
            <w:hideMark/>
          </w:tcPr>
          <w:p w:rsidR="00B35B49" w:rsidRPr="00B32D3E" w:rsidRDefault="00B35B49" w:rsidP="00A04BA0">
            <w:pPr>
              <w:pStyle w:val="a3"/>
              <w:jc w:val="center"/>
              <w:rPr>
                <w:rFonts w:ascii="Times New Roman" w:hAnsi="Times New Roman"/>
                <w:sz w:val="24"/>
                <w:szCs w:val="24"/>
              </w:rPr>
            </w:pPr>
          </w:p>
          <w:p w:rsidR="00B35B49" w:rsidRPr="00B32D3E" w:rsidRDefault="00B35B49" w:rsidP="00A04BA0">
            <w:pPr>
              <w:pStyle w:val="a3"/>
              <w:jc w:val="center"/>
              <w:rPr>
                <w:rFonts w:ascii="Times New Roman" w:hAnsi="Times New Roman"/>
                <w:sz w:val="24"/>
                <w:szCs w:val="24"/>
              </w:rPr>
            </w:pPr>
            <w:r w:rsidRPr="00B32D3E">
              <w:rPr>
                <w:rFonts w:ascii="Times New Roman" w:hAnsi="Times New Roman"/>
                <w:sz w:val="24"/>
                <w:szCs w:val="24"/>
              </w:rPr>
              <w:t>1</w:t>
            </w:r>
          </w:p>
        </w:tc>
        <w:tc>
          <w:tcPr>
            <w:tcW w:w="9179" w:type="dxa"/>
            <w:hideMark/>
          </w:tcPr>
          <w:p w:rsidR="00B35B49" w:rsidRPr="00B32D3E" w:rsidRDefault="00B35B49" w:rsidP="00110BEA">
            <w:pPr>
              <w:widowControl w:val="0"/>
              <w:autoSpaceDE w:val="0"/>
              <w:autoSpaceDN w:val="0"/>
              <w:adjustRightInd w:val="0"/>
              <w:spacing w:after="0" w:line="240" w:lineRule="auto"/>
              <w:ind w:left="30" w:right="30"/>
              <w:jc w:val="both"/>
              <w:rPr>
                <w:rFonts w:ascii="Times New Roman" w:hAnsi="Times New Roman"/>
                <w:sz w:val="24"/>
                <w:szCs w:val="24"/>
              </w:rPr>
            </w:pPr>
            <w:proofErr w:type="gramStart"/>
            <w:r w:rsidRPr="00B32D3E">
              <w:rPr>
                <w:rFonts w:ascii="Times New Roman" w:hAnsi="Times New Roman"/>
                <w:sz w:val="24"/>
                <w:szCs w:val="24"/>
              </w:rPr>
              <w:t xml:space="preserve">В многоквартирном доме, расположенном по адресу: </w:t>
            </w:r>
            <w:r w:rsidR="00E47453" w:rsidRPr="00B32D3E">
              <w:rPr>
                <w:rFonts w:ascii="Times New Roman" w:hAnsi="Times New Roman"/>
                <w:sz w:val="24"/>
                <w:szCs w:val="24"/>
                <w:shd w:val="clear" w:color="auto" w:fill="FFFFFF"/>
              </w:rPr>
              <w:t xml:space="preserve">г. Калининград, ул. </w:t>
            </w:r>
            <w:r w:rsidR="00110BEA" w:rsidRPr="00B32D3E">
              <w:rPr>
                <w:rFonts w:ascii="Times New Roman" w:hAnsi="Times New Roman"/>
                <w:sz w:val="24"/>
                <w:szCs w:val="24"/>
              </w:rPr>
              <w:t>Чернышевского, д. 67-73</w:t>
            </w:r>
            <w:r w:rsidRPr="00B32D3E">
              <w:rPr>
                <w:rFonts w:ascii="Times New Roman" w:hAnsi="Times New Roman"/>
                <w:b/>
                <w:bCs/>
                <w:sz w:val="24"/>
                <w:szCs w:val="24"/>
              </w:rPr>
              <w:t xml:space="preserve"> </w:t>
            </w:r>
            <w:r w:rsidRPr="00B32D3E">
              <w:rPr>
                <w:rFonts w:ascii="Times New Roman" w:hAnsi="Times New Roman"/>
                <w:sz w:val="24"/>
                <w:szCs w:val="24"/>
              </w:rPr>
              <w:t>необходимо выполнить</w:t>
            </w:r>
            <w:r w:rsidR="00110BEA" w:rsidRPr="00B32D3E">
              <w:rPr>
                <w:rFonts w:ascii="Times New Roman" w:hAnsi="Times New Roman"/>
                <w:sz w:val="24"/>
                <w:szCs w:val="24"/>
              </w:rPr>
              <w:t xml:space="preserve"> капитальный ремонт фасада без утепления, подвала, систем холодного водоснабжения, водоотведения, ливневой канализации, электроосвещения.</w:t>
            </w:r>
            <w:proofErr w:type="gramEnd"/>
          </w:p>
        </w:tc>
      </w:tr>
      <w:tr w:rsidR="00B32D3E" w:rsidRPr="00B32D3E" w:rsidTr="00BC68CF">
        <w:tc>
          <w:tcPr>
            <w:tcW w:w="426" w:type="dxa"/>
            <w:hideMark/>
          </w:tcPr>
          <w:p w:rsidR="00B35B49" w:rsidRPr="00B32D3E" w:rsidRDefault="00B35B49" w:rsidP="00A04BA0">
            <w:pPr>
              <w:pStyle w:val="a3"/>
              <w:jc w:val="center"/>
              <w:rPr>
                <w:rFonts w:ascii="Times New Roman" w:hAnsi="Times New Roman"/>
                <w:sz w:val="24"/>
                <w:szCs w:val="24"/>
              </w:rPr>
            </w:pPr>
            <w:r w:rsidRPr="00B32D3E">
              <w:rPr>
                <w:rFonts w:ascii="Times New Roman" w:hAnsi="Times New Roman"/>
                <w:sz w:val="24"/>
                <w:szCs w:val="24"/>
              </w:rPr>
              <w:t>2</w:t>
            </w:r>
          </w:p>
        </w:tc>
        <w:tc>
          <w:tcPr>
            <w:tcW w:w="9179" w:type="dxa"/>
            <w:hideMark/>
          </w:tcPr>
          <w:p w:rsidR="00B35B49" w:rsidRPr="00B32D3E" w:rsidRDefault="00B35B49" w:rsidP="00A04BA0">
            <w:pPr>
              <w:pStyle w:val="a3"/>
              <w:jc w:val="both"/>
              <w:rPr>
                <w:rFonts w:ascii="Times New Roman" w:hAnsi="Times New Roman"/>
                <w:sz w:val="24"/>
                <w:szCs w:val="24"/>
              </w:rPr>
            </w:pPr>
            <w:r w:rsidRPr="00B32D3E">
              <w:rPr>
                <w:rFonts w:ascii="Times New Roman" w:hAnsi="Times New Roman"/>
                <w:sz w:val="24"/>
                <w:szCs w:val="24"/>
              </w:rPr>
              <w:t xml:space="preserve">Подрядчику необходимо учесть, что работы будут выполняться в условиях эксплуатирующего жилого дома. </w:t>
            </w:r>
            <w:proofErr w:type="gramStart"/>
            <w:r w:rsidRPr="00B32D3E">
              <w:rPr>
                <w:rFonts w:ascii="Times New Roman" w:hAnsi="Times New Roman"/>
                <w:sz w:val="24"/>
                <w:szCs w:val="24"/>
              </w:rPr>
              <w:t>Работы</w:t>
            </w:r>
            <w:proofErr w:type="gramEnd"/>
            <w:r w:rsidRPr="00B32D3E">
              <w:rPr>
                <w:rFonts w:ascii="Times New Roman" w:hAnsi="Times New Roman"/>
                <w:sz w:val="24"/>
                <w:szCs w:val="24"/>
              </w:rPr>
              <w:t xml:space="preserve"> возможно производить с 8-00 до 19-00 в будни, в субботу с 8-00  до  15-00, воскресенье – выходной</w:t>
            </w:r>
            <w:r w:rsidRPr="00B32D3E">
              <w:rPr>
                <w:rFonts w:ascii="Times New Roman" w:hAnsi="Times New Roman"/>
                <w:i/>
                <w:sz w:val="24"/>
                <w:szCs w:val="24"/>
              </w:rPr>
              <w:t>.</w:t>
            </w:r>
            <w:r w:rsidRPr="00B32D3E">
              <w:rPr>
                <w:rFonts w:ascii="Times New Roman" w:hAnsi="Times New Roman"/>
                <w:sz w:val="24"/>
                <w:szCs w:val="24"/>
              </w:rPr>
              <w:t xml:space="preserve"> Очередность выполнения работ должна быть согласована с заказчиком.</w:t>
            </w:r>
          </w:p>
        </w:tc>
      </w:tr>
      <w:tr w:rsidR="00B32D3E" w:rsidRPr="00B32D3E" w:rsidTr="00BC68CF">
        <w:tc>
          <w:tcPr>
            <w:tcW w:w="426" w:type="dxa"/>
            <w:hideMark/>
          </w:tcPr>
          <w:p w:rsidR="00B35B49" w:rsidRPr="00B32D3E" w:rsidRDefault="00B35B49" w:rsidP="00A04BA0">
            <w:pPr>
              <w:pStyle w:val="a3"/>
              <w:jc w:val="center"/>
              <w:rPr>
                <w:rFonts w:ascii="Times New Roman" w:hAnsi="Times New Roman"/>
                <w:sz w:val="24"/>
                <w:szCs w:val="24"/>
              </w:rPr>
            </w:pPr>
            <w:r w:rsidRPr="00B32D3E">
              <w:rPr>
                <w:rFonts w:ascii="Times New Roman" w:hAnsi="Times New Roman"/>
                <w:sz w:val="24"/>
                <w:szCs w:val="24"/>
              </w:rPr>
              <w:t>3</w:t>
            </w:r>
          </w:p>
        </w:tc>
        <w:tc>
          <w:tcPr>
            <w:tcW w:w="9179" w:type="dxa"/>
            <w:hideMark/>
          </w:tcPr>
          <w:p w:rsidR="00B35B49" w:rsidRPr="00B32D3E" w:rsidRDefault="00B35B49" w:rsidP="00A04BA0">
            <w:pPr>
              <w:pStyle w:val="a3"/>
              <w:jc w:val="both"/>
              <w:rPr>
                <w:rFonts w:ascii="Times New Roman" w:hAnsi="Times New Roman"/>
                <w:sz w:val="24"/>
                <w:szCs w:val="24"/>
              </w:rPr>
            </w:pPr>
            <w:r w:rsidRPr="00B32D3E">
              <w:rPr>
                <w:rFonts w:ascii="Times New Roman" w:hAnsi="Times New Roman"/>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w:t>
            </w:r>
          </w:p>
        </w:tc>
      </w:tr>
      <w:tr w:rsidR="00B32D3E" w:rsidRPr="00B32D3E" w:rsidTr="00BC68CF">
        <w:tc>
          <w:tcPr>
            <w:tcW w:w="426" w:type="dxa"/>
            <w:hideMark/>
          </w:tcPr>
          <w:p w:rsidR="00202049" w:rsidRPr="00B32D3E" w:rsidRDefault="00202049" w:rsidP="00A04BA0">
            <w:pPr>
              <w:pStyle w:val="a3"/>
              <w:jc w:val="center"/>
              <w:rPr>
                <w:rFonts w:ascii="Times New Roman" w:hAnsi="Times New Roman"/>
                <w:sz w:val="24"/>
                <w:szCs w:val="24"/>
              </w:rPr>
            </w:pPr>
            <w:r w:rsidRPr="00B32D3E">
              <w:rPr>
                <w:rFonts w:ascii="Times New Roman" w:hAnsi="Times New Roman"/>
                <w:sz w:val="24"/>
                <w:szCs w:val="24"/>
              </w:rPr>
              <w:t>4</w:t>
            </w:r>
          </w:p>
        </w:tc>
        <w:tc>
          <w:tcPr>
            <w:tcW w:w="9179" w:type="dxa"/>
            <w:hideMark/>
          </w:tcPr>
          <w:p w:rsidR="00202049" w:rsidRPr="00B32D3E" w:rsidRDefault="00202049" w:rsidP="00A04BA0">
            <w:pPr>
              <w:widowControl w:val="0"/>
              <w:autoSpaceDE w:val="0"/>
              <w:autoSpaceDN w:val="0"/>
              <w:adjustRightInd w:val="0"/>
              <w:spacing w:after="0" w:line="240" w:lineRule="auto"/>
              <w:jc w:val="both"/>
              <w:rPr>
                <w:rFonts w:ascii="Times New Roman" w:hAnsi="Times New Roman"/>
                <w:sz w:val="24"/>
                <w:szCs w:val="24"/>
              </w:rPr>
            </w:pPr>
            <w:proofErr w:type="gramStart"/>
            <w:r w:rsidRPr="00B32D3E">
              <w:rPr>
                <w:rFonts w:ascii="Times New Roman" w:hAnsi="Times New Roman"/>
                <w:sz w:val="24"/>
                <w:szCs w:val="24"/>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B32D3E">
              <w:rPr>
                <w:rFonts w:ascii="Times New Roman" w:hAnsi="Times New Roman"/>
                <w:sz w:val="24"/>
                <w:szCs w:val="24"/>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w:t>
            </w:r>
          </w:p>
        </w:tc>
      </w:tr>
      <w:tr w:rsidR="00B32D3E" w:rsidRPr="00B32D3E" w:rsidTr="00BC68CF">
        <w:tc>
          <w:tcPr>
            <w:tcW w:w="426" w:type="dxa"/>
            <w:hideMark/>
          </w:tcPr>
          <w:p w:rsidR="005307D7" w:rsidRPr="00B32D3E" w:rsidRDefault="005307D7" w:rsidP="00A04BA0">
            <w:pPr>
              <w:pStyle w:val="a3"/>
              <w:jc w:val="center"/>
              <w:rPr>
                <w:rFonts w:ascii="Times New Roman" w:hAnsi="Times New Roman"/>
                <w:sz w:val="24"/>
                <w:szCs w:val="24"/>
              </w:rPr>
            </w:pPr>
            <w:r w:rsidRPr="00B32D3E">
              <w:rPr>
                <w:rFonts w:ascii="Times New Roman" w:hAnsi="Times New Roman"/>
                <w:sz w:val="24"/>
                <w:szCs w:val="24"/>
              </w:rPr>
              <w:lastRenderedPageBreak/>
              <w:t>5</w:t>
            </w:r>
          </w:p>
        </w:tc>
        <w:tc>
          <w:tcPr>
            <w:tcW w:w="9179" w:type="dxa"/>
            <w:hideMark/>
          </w:tcPr>
          <w:p w:rsidR="005307D7" w:rsidRPr="00B32D3E" w:rsidRDefault="005307D7" w:rsidP="00A04B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32D3E">
              <w:rPr>
                <w:rFonts w:ascii="Times New Roman" w:hAnsi="Times New Roman"/>
                <w:sz w:val="24"/>
                <w:szCs w:val="24"/>
              </w:rPr>
              <w:t>Особые условия:</w:t>
            </w:r>
            <w:r w:rsidRPr="00B32D3E">
              <w:rPr>
                <w:rFonts w:ascii="Times New Roman" w:eastAsia="Times New Roman" w:hAnsi="Times New Roman"/>
                <w:sz w:val="24"/>
                <w:szCs w:val="24"/>
                <w:lang w:eastAsia="ru-RU"/>
              </w:rPr>
              <w:t xml:space="preserve"> </w:t>
            </w:r>
          </w:p>
          <w:p w:rsidR="005307D7" w:rsidRPr="00B32D3E" w:rsidRDefault="005307D7" w:rsidP="00A04BA0">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B32D3E">
              <w:rPr>
                <w:rFonts w:ascii="Times New Roman" w:eastAsia="Times New Roman" w:hAnsi="Times New Roman"/>
                <w:sz w:val="24"/>
                <w:szCs w:val="24"/>
                <w:lang w:eastAsia="ru-RU"/>
              </w:rPr>
              <w:t xml:space="preserve">Сроки производства работ: </w:t>
            </w:r>
            <w:r w:rsidR="007A029B" w:rsidRPr="00B32D3E">
              <w:rPr>
                <w:rFonts w:ascii="Times New Roman" w:eastAsia="Times New Roman" w:hAnsi="Times New Roman"/>
                <w:sz w:val="24"/>
                <w:szCs w:val="24"/>
                <w:lang w:eastAsia="ru-RU"/>
              </w:rPr>
              <w:t xml:space="preserve">не более </w:t>
            </w:r>
            <w:r w:rsidR="00B32D3E" w:rsidRPr="00B32D3E">
              <w:rPr>
                <w:rFonts w:ascii="Times New Roman" w:eastAsia="Times New Roman" w:hAnsi="Times New Roman"/>
                <w:b/>
                <w:sz w:val="24"/>
                <w:szCs w:val="24"/>
                <w:lang w:eastAsia="ru-RU"/>
              </w:rPr>
              <w:t>15</w:t>
            </w:r>
            <w:r w:rsidR="007A029B" w:rsidRPr="00B32D3E">
              <w:rPr>
                <w:rFonts w:ascii="Times New Roman" w:eastAsia="Times New Roman" w:hAnsi="Times New Roman"/>
                <w:b/>
                <w:sz w:val="24"/>
                <w:szCs w:val="24"/>
                <w:lang w:eastAsia="ru-RU"/>
              </w:rPr>
              <w:t>0</w:t>
            </w:r>
            <w:r w:rsidR="007A029B" w:rsidRPr="00B32D3E">
              <w:rPr>
                <w:rFonts w:ascii="Times New Roman" w:eastAsia="Times New Roman" w:hAnsi="Times New Roman"/>
                <w:sz w:val="24"/>
                <w:szCs w:val="24"/>
                <w:lang w:eastAsia="ru-RU"/>
              </w:rPr>
              <w:t xml:space="preserve"> </w:t>
            </w:r>
            <w:r w:rsidRPr="00B32D3E">
              <w:rPr>
                <w:rFonts w:ascii="Times New Roman" w:eastAsia="Times New Roman" w:hAnsi="Times New Roman"/>
                <w:sz w:val="24"/>
                <w:szCs w:val="24"/>
                <w:lang w:eastAsia="ru-RU"/>
              </w:rPr>
              <w:t xml:space="preserve">календарных дней, с учетом климатологии, </w:t>
            </w:r>
            <w:r w:rsidR="007A029B" w:rsidRPr="00B32D3E">
              <w:rPr>
                <w:rFonts w:ascii="Times New Roman" w:hAnsi="Times New Roman"/>
                <w:sz w:val="24"/>
                <w:szCs w:val="24"/>
              </w:rPr>
              <w:t xml:space="preserve">из них: </w:t>
            </w:r>
            <w:r w:rsidR="00B32D3E" w:rsidRPr="00B32D3E">
              <w:rPr>
                <w:rFonts w:ascii="Times New Roman" w:hAnsi="Times New Roman"/>
                <w:b/>
                <w:sz w:val="24"/>
                <w:szCs w:val="24"/>
              </w:rPr>
              <w:t>135</w:t>
            </w:r>
            <w:r w:rsidRPr="00B32D3E">
              <w:rPr>
                <w:rFonts w:ascii="Times New Roman" w:hAnsi="Times New Roman"/>
                <w:sz w:val="24"/>
                <w:szCs w:val="24"/>
              </w:rPr>
              <w:t xml:space="preserve"> календарных дней - производство работ,</w:t>
            </w:r>
            <w:r w:rsidR="007A029B" w:rsidRPr="00B32D3E">
              <w:rPr>
                <w:rFonts w:ascii="Times New Roman" w:hAnsi="Times New Roman"/>
                <w:sz w:val="24"/>
                <w:szCs w:val="24"/>
              </w:rPr>
              <w:t xml:space="preserve"> </w:t>
            </w:r>
            <w:r w:rsidR="00B32D3E" w:rsidRPr="00B32D3E">
              <w:rPr>
                <w:rFonts w:ascii="Times New Roman" w:hAnsi="Times New Roman"/>
                <w:b/>
                <w:sz w:val="24"/>
                <w:szCs w:val="24"/>
              </w:rPr>
              <w:t>15</w:t>
            </w:r>
            <w:r w:rsidRPr="00B32D3E">
              <w:rPr>
                <w:rFonts w:ascii="Times New Roman" w:hAnsi="Times New Roman"/>
                <w:b/>
                <w:sz w:val="24"/>
                <w:szCs w:val="24"/>
              </w:rPr>
              <w:t xml:space="preserve"> </w:t>
            </w:r>
            <w:r w:rsidRPr="00B32D3E">
              <w:rPr>
                <w:rFonts w:ascii="Times New Roman" w:hAnsi="Times New Roman"/>
                <w:sz w:val="24"/>
                <w:szCs w:val="24"/>
              </w:rPr>
              <w:t>календарных дней - подготовка исполнительной документации, КС-2, КС-3.</w:t>
            </w:r>
            <w:r w:rsidRPr="00B32D3E">
              <w:rPr>
                <w:rFonts w:ascii="Times New Roman" w:eastAsia="Times New Roman" w:hAnsi="Times New Roman"/>
                <w:sz w:val="24"/>
                <w:szCs w:val="24"/>
                <w:lang w:eastAsia="ru-RU"/>
              </w:rPr>
              <w:t xml:space="preserve"> </w:t>
            </w:r>
          </w:p>
          <w:p w:rsidR="005307D7" w:rsidRPr="00B32D3E"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32D3E">
              <w:rPr>
                <w:rFonts w:ascii="Times New Roman" w:hAnsi="Times New Roman"/>
                <w:sz w:val="24"/>
                <w:szCs w:val="24"/>
              </w:rPr>
              <w:t>До начала производства работ Подрядчик обязан разработать и представить для согласования с Техническим заказчиком 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B32D3E" w:rsidRDefault="005307D7" w:rsidP="00A04BA0">
            <w:pPr>
              <w:widowControl w:val="0"/>
              <w:autoSpaceDE w:val="0"/>
              <w:autoSpaceDN w:val="0"/>
              <w:adjustRightInd w:val="0"/>
              <w:spacing w:after="0" w:line="240" w:lineRule="auto"/>
              <w:ind w:right="30" w:firstLine="708"/>
              <w:jc w:val="both"/>
              <w:rPr>
                <w:rFonts w:ascii="Times New Roman" w:eastAsia="Times New Roman" w:hAnsi="Times New Roman"/>
                <w:sz w:val="24"/>
                <w:szCs w:val="24"/>
              </w:rPr>
            </w:pPr>
            <w:r w:rsidRPr="00B32D3E">
              <w:rPr>
                <w:rFonts w:ascii="Times New Roman" w:hAnsi="Times New Roman"/>
                <w:sz w:val="24"/>
                <w:szCs w:val="24"/>
              </w:rPr>
              <w:t xml:space="preserve">Подрядчик обязан при выполнении подготовительных и ремонтных работ предусмотреть </w:t>
            </w:r>
            <w:r w:rsidR="00AB4D12" w:rsidRPr="00B32D3E">
              <w:rPr>
                <w:rFonts w:ascii="Times New Roman" w:hAnsi="Times New Roman"/>
                <w:sz w:val="24"/>
                <w:szCs w:val="24"/>
              </w:rPr>
              <w:t>и осуществить мероприятия</w:t>
            </w:r>
            <w:r w:rsidRPr="00B32D3E">
              <w:rPr>
                <w:rFonts w:ascii="Times New Roman" w:hAnsi="Times New Roman"/>
                <w:sz w:val="24"/>
                <w:szCs w:val="24"/>
              </w:rPr>
              <w:t>, а также по защите квартир собственников от повреждений связанных с производством работ.</w:t>
            </w:r>
          </w:p>
          <w:p w:rsidR="005307D7" w:rsidRPr="00B32D3E" w:rsidRDefault="005307D7" w:rsidP="00A04BA0">
            <w:pPr>
              <w:widowControl w:val="0"/>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B32D3E">
              <w:rPr>
                <w:rFonts w:ascii="Times New Roman" w:hAnsi="Times New Roman"/>
                <w:sz w:val="24"/>
                <w:szCs w:val="24"/>
              </w:rPr>
              <w:t xml:space="preserve">Подрядчик обязан изготовить и установить на объекте капитального ремонта информационный </w:t>
            </w:r>
            <w:proofErr w:type="gramStart"/>
            <w:r w:rsidRPr="00B32D3E">
              <w:rPr>
                <w:rFonts w:ascii="Times New Roman" w:hAnsi="Times New Roman"/>
                <w:sz w:val="24"/>
                <w:szCs w:val="24"/>
              </w:rPr>
              <w:t>баннер</w:t>
            </w:r>
            <w:proofErr w:type="gramEnd"/>
            <w:r w:rsidRPr="00B32D3E">
              <w:rPr>
                <w:rFonts w:ascii="Times New Roman" w:hAnsi="Times New Roman"/>
                <w:sz w:val="24"/>
                <w:szCs w:val="24"/>
              </w:rPr>
              <w:t xml:space="preserve"> согласованный с техническим заказчиком до начала производства работ.</w:t>
            </w:r>
          </w:p>
          <w:p w:rsidR="005307D7" w:rsidRPr="00B32D3E"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32D3E">
              <w:rPr>
                <w:rFonts w:ascii="Times New Roman" w:hAnsi="Times New Roman"/>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Pr="00B32D3E"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32D3E">
              <w:rPr>
                <w:rFonts w:ascii="Times New Roman" w:eastAsia="Times New Roman" w:hAnsi="Times New Roman"/>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w:t>
            </w:r>
            <w:proofErr w:type="gramStart"/>
            <w:r w:rsidRPr="00B32D3E">
              <w:rPr>
                <w:rFonts w:ascii="Times New Roman" w:eastAsia="Times New Roman" w:hAnsi="Times New Roman"/>
                <w:sz w:val="24"/>
                <w:szCs w:val="24"/>
                <w:lang w:eastAsia="ru-RU"/>
              </w:rPr>
              <w:t>КР</w:t>
            </w:r>
            <w:proofErr w:type="gramEnd"/>
            <w:r w:rsidRPr="00B32D3E">
              <w:rPr>
                <w:rFonts w:ascii="Times New Roman" w:eastAsia="Times New Roman" w:hAnsi="Times New Roman"/>
                <w:sz w:val="24"/>
                <w:szCs w:val="24"/>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B32D3E">
              <w:rPr>
                <w:rFonts w:ascii="Times New Roman" w:eastAsia="Times New Roman" w:hAnsi="Times New Roman"/>
                <w:sz w:val="24"/>
                <w:szCs w:val="24"/>
                <w:lang w:eastAsia="ru-RU"/>
              </w:rPr>
              <w:t>КР</w:t>
            </w:r>
            <w:proofErr w:type="gramEnd"/>
            <w:r w:rsidRPr="00B32D3E">
              <w:rPr>
                <w:rFonts w:ascii="Times New Roman" w:eastAsia="Times New Roman" w:hAnsi="Times New Roman"/>
                <w:sz w:val="24"/>
                <w:szCs w:val="24"/>
                <w:lang w:eastAsia="ru-RU"/>
              </w:rPr>
              <w:t xml:space="preserve"> МКД».</w:t>
            </w:r>
          </w:p>
        </w:tc>
      </w:tr>
      <w:tr w:rsidR="00B32D3E" w:rsidRPr="00B32D3E" w:rsidTr="00BC68CF">
        <w:trPr>
          <w:trHeight w:val="80"/>
        </w:trPr>
        <w:tc>
          <w:tcPr>
            <w:tcW w:w="426" w:type="dxa"/>
            <w:hideMark/>
          </w:tcPr>
          <w:p w:rsidR="00202049" w:rsidRPr="00B32D3E" w:rsidRDefault="00202049" w:rsidP="00A04BA0">
            <w:pPr>
              <w:pStyle w:val="a3"/>
              <w:jc w:val="center"/>
              <w:rPr>
                <w:rFonts w:ascii="Times New Roman" w:hAnsi="Times New Roman"/>
                <w:sz w:val="24"/>
                <w:szCs w:val="24"/>
              </w:rPr>
            </w:pPr>
            <w:r w:rsidRPr="00B32D3E">
              <w:rPr>
                <w:rFonts w:ascii="Times New Roman" w:hAnsi="Times New Roman"/>
                <w:sz w:val="24"/>
                <w:szCs w:val="24"/>
              </w:rPr>
              <w:t>6</w:t>
            </w:r>
          </w:p>
        </w:tc>
        <w:tc>
          <w:tcPr>
            <w:tcW w:w="9179" w:type="dxa"/>
            <w:hideMark/>
          </w:tcPr>
          <w:p w:rsidR="00202049" w:rsidRPr="00B32D3E" w:rsidRDefault="00202049" w:rsidP="00A04BA0">
            <w:pPr>
              <w:widowControl w:val="0"/>
              <w:autoSpaceDE w:val="0"/>
              <w:autoSpaceDN w:val="0"/>
              <w:adjustRightInd w:val="0"/>
              <w:spacing w:after="0" w:line="240" w:lineRule="auto"/>
              <w:jc w:val="both"/>
              <w:rPr>
                <w:rFonts w:ascii="Times New Roman" w:hAnsi="Times New Roman"/>
                <w:sz w:val="24"/>
                <w:szCs w:val="24"/>
              </w:rPr>
            </w:pPr>
            <w:r w:rsidRPr="00B32D3E">
              <w:rPr>
                <w:rFonts w:ascii="Times New Roman" w:hAnsi="Times New Roman"/>
                <w:sz w:val="24"/>
                <w:szCs w:val="24"/>
              </w:rPr>
              <w:t>Технический заказчик 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B32D3E">
              <w:rPr>
                <w:rFonts w:ascii="Times New Roman" w:hAnsi="Times New Roman"/>
                <w:sz w:val="24"/>
                <w:szCs w:val="24"/>
              </w:rPr>
              <w:t>комиссионно</w:t>
            </w:r>
            <w:r w:rsidRPr="00B32D3E">
              <w:rPr>
                <w:rFonts w:ascii="Times New Roman" w:hAnsi="Times New Roman"/>
                <w:sz w:val="24"/>
                <w:szCs w:val="24"/>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A04BA0" w:rsidRPr="00B32D3E" w:rsidTr="00BC68CF">
        <w:tc>
          <w:tcPr>
            <w:tcW w:w="426" w:type="dxa"/>
            <w:hideMark/>
          </w:tcPr>
          <w:p w:rsidR="00202049" w:rsidRPr="00B32D3E" w:rsidRDefault="00202049" w:rsidP="00A04BA0">
            <w:pPr>
              <w:pStyle w:val="a3"/>
              <w:jc w:val="center"/>
              <w:rPr>
                <w:rFonts w:ascii="Times New Roman" w:hAnsi="Times New Roman"/>
                <w:sz w:val="24"/>
                <w:szCs w:val="24"/>
              </w:rPr>
            </w:pPr>
            <w:r w:rsidRPr="00B32D3E">
              <w:rPr>
                <w:rFonts w:ascii="Times New Roman" w:hAnsi="Times New Roman"/>
                <w:sz w:val="24"/>
                <w:szCs w:val="24"/>
              </w:rPr>
              <w:t>7</w:t>
            </w:r>
          </w:p>
        </w:tc>
        <w:tc>
          <w:tcPr>
            <w:tcW w:w="9179" w:type="dxa"/>
            <w:hideMark/>
          </w:tcPr>
          <w:p w:rsidR="00202049" w:rsidRPr="00B32D3E" w:rsidRDefault="00202049" w:rsidP="00A04BA0">
            <w:pPr>
              <w:widowControl w:val="0"/>
              <w:autoSpaceDE w:val="0"/>
              <w:autoSpaceDN w:val="0"/>
              <w:adjustRightInd w:val="0"/>
              <w:spacing w:after="0" w:line="240" w:lineRule="auto"/>
              <w:jc w:val="both"/>
              <w:rPr>
                <w:rFonts w:ascii="Times New Roman" w:hAnsi="Times New Roman"/>
                <w:sz w:val="24"/>
                <w:szCs w:val="24"/>
              </w:rPr>
            </w:pPr>
            <w:r w:rsidRPr="00B32D3E">
              <w:rPr>
                <w:rFonts w:ascii="Times New Roman" w:hAnsi="Times New Roman"/>
                <w:sz w:val="24"/>
                <w:szCs w:val="24"/>
              </w:rPr>
              <w:t xml:space="preserve">Все ремонтные работы производятся в соответствии: </w:t>
            </w:r>
          </w:p>
          <w:p w:rsidR="00202049" w:rsidRPr="00B32D3E" w:rsidRDefault="00202049" w:rsidP="00A04BA0">
            <w:pPr>
              <w:widowControl w:val="0"/>
              <w:autoSpaceDE w:val="0"/>
              <w:autoSpaceDN w:val="0"/>
              <w:adjustRightInd w:val="0"/>
              <w:spacing w:after="0" w:line="240" w:lineRule="auto"/>
              <w:ind w:right="30"/>
              <w:jc w:val="both"/>
              <w:rPr>
                <w:rFonts w:ascii="Times New Roman" w:hAnsi="Times New Roman"/>
                <w:sz w:val="24"/>
                <w:szCs w:val="24"/>
              </w:rPr>
            </w:pPr>
            <w:r w:rsidRPr="00B32D3E">
              <w:rPr>
                <w:rFonts w:ascii="Times New Roman" w:hAnsi="Times New Roman"/>
                <w:sz w:val="24"/>
                <w:szCs w:val="24"/>
              </w:rPr>
              <w:t>СП 50.13330.2012 «Тепловая защита зданий»</w:t>
            </w:r>
          </w:p>
          <w:p w:rsidR="00202049" w:rsidRPr="00B32D3E" w:rsidRDefault="00202049" w:rsidP="00A04BA0">
            <w:pPr>
              <w:widowControl w:val="0"/>
              <w:autoSpaceDE w:val="0"/>
              <w:autoSpaceDN w:val="0"/>
              <w:adjustRightInd w:val="0"/>
              <w:spacing w:after="0" w:line="240" w:lineRule="auto"/>
              <w:ind w:left="360" w:right="30" w:hanging="360"/>
              <w:rPr>
                <w:rFonts w:ascii="Times New Roman" w:hAnsi="Times New Roman"/>
                <w:sz w:val="24"/>
                <w:szCs w:val="24"/>
              </w:rPr>
            </w:pPr>
            <w:r w:rsidRPr="00B32D3E">
              <w:rPr>
                <w:rFonts w:ascii="Times New Roman" w:hAnsi="Times New Roman"/>
                <w:sz w:val="24"/>
                <w:szCs w:val="24"/>
              </w:rPr>
              <w:t>СП 2.13130.2012 «Системы противопожарной защиты Обеспечение огнестойкости объектов защиты»</w:t>
            </w:r>
          </w:p>
          <w:p w:rsidR="00202049" w:rsidRPr="00B32D3E" w:rsidRDefault="00B01906" w:rsidP="00A04BA0">
            <w:pPr>
              <w:widowControl w:val="0"/>
              <w:autoSpaceDE w:val="0"/>
              <w:autoSpaceDN w:val="0"/>
              <w:adjustRightInd w:val="0"/>
              <w:spacing w:after="0" w:line="240" w:lineRule="auto"/>
              <w:ind w:left="360" w:right="30" w:hanging="360"/>
              <w:rPr>
                <w:rFonts w:ascii="Times New Roman" w:hAnsi="Times New Roman"/>
                <w:sz w:val="24"/>
                <w:szCs w:val="24"/>
              </w:rPr>
            </w:pPr>
            <w:hyperlink r:id="rId7" w:history="1">
              <w:r w:rsidR="00202049" w:rsidRPr="00B32D3E">
                <w:rPr>
                  <w:rStyle w:val="a7"/>
                  <w:rFonts w:ascii="Times New Roman" w:hAnsi="Times New Roman"/>
                  <w:color w:val="auto"/>
                  <w:spacing w:val="2"/>
                  <w:sz w:val="24"/>
                  <w:szCs w:val="24"/>
                  <w:u w:val="none"/>
                </w:rPr>
                <w:t>СП 15.13330.2012 "СНиП II-22-81* "Каменные и армокаменные конструкции"</w:t>
              </w:r>
            </w:hyperlink>
          </w:p>
          <w:p w:rsidR="00202049" w:rsidRPr="00B32D3E" w:rsidRDefault="00B01906" w:rsidP="00A04BA0">
            <w:pPr>
              <w:widowControl w:val="0"/>
              <w:autoSpaceDE w:val="0"/>
              <w:autoSpaceDN w:val="0"/>
              <w:adjustRightInd w:val="0"/>
              <w:spacing w:after="0" w:line="240" w:lineRule="auto"/>
              <w:ind w:left="360" w:right="30" w:hanging="360"/>
              <w:rPr>
                <w:rFonts w:ascii="Times New Roman" w:hAnsi="Times New Roman"/>
                <w:spacing w:val="2"/>
                <w:sz w:val="24"/>
                <w:szCs w:val="24"/>
              </w:rPr>
            </w:pPr>
            <w:hyperlink r:id="rId8" w:history="1">
              <w:r w:rsidR="00202049" w:rsidRPr="00B32D3E">
                <w:rPr>
                  <w:rStyle w:val="a7"/>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202049" w:rsidRPr="00B32D3E">
              <w:rPr>
                <w:rFonts w:ascii="Times New Roman" w:hAnsi="Times New Roman"/>
                <w:spacing w:val="2"/>
                <w:sz w:val="24"/>
                <w:szCs w:val="24"/>
              </w:rPr>
              <w:t>.</w:t>
            </w:r>
          </w:p>
          <w:p w:rsidR="00202049" w:rsidRPr="00B32D3E" w:rsidRDefault="00202049" w:rsidP="00A04BA0">
            <w:pPr>
              <w:widowControl w:val="0"/>
              <w:autoSpaceDE w:val="0"/>
              <w:autoSpaceDN w:val="0"/>
              <w:adjustRightInd w:val="0"/>
              <w:spacing w:after="0" w:line="240" w:lineRule="auto"/>
              <w:ind w:right="30" w:firstLine="23"/>
              <w:rPr>
                <w:rFonts w:ascii="Times New Roman" w:hAnsi="Times New Roman"/>
                <w:sz w:val="24"/>
                <w:szCs w:val="24"/>
              </w:rPr>
            </w:pPr>
            <w:r w:rsidRPr="00B32D3E">
              <w:rPr>
                <w:rFonts w:ascii="Times New Roman" w:hAnsi="Times New Roman"/>
                <w:sz w:val="24"/>
                <w:szCs w:val="24"/>
              </w:rPr>
              <w:t>ГОСТ 30402-96 «Материалы строительные. Методы испытаний на горючесть»</w:t>
            </w:r>
          </w:p>
          <w:p w:rsidR="00202049" w:rsidRPr="00B32D3E" w:rsidRDefault="00202049" w:rsidP="00A04BA0">
            <w:pPr>
              <w:pStyle w:val="1"/>
              <w:shd w:val="clear" w:color="auto" w:fill="FFFFFF"/>
              <w:spacing w:before="0" w:line="240" w:lineRule="auto"/>
              <w:ind w:right="238"/>
              <w:rPr>
                <w:rFonts w:ascii="Times New Roman" w:hAnsi="Times New Roman" w:cs="Times New Roman"/>
                <w:b w:val="0"/>
                <w:bCs w:val="0"/>
                <w:color w:val="auto"/>
                <w:sz w:val="24"/>
                <w:szCs w:val="24"/>
              </w:rPr>
            </w:pPr>
            <w:r w:rsidRPr="00B32D3E">
              <w:rPr>
                <w:rFonts w:ascii="Times New Roman" w:hAnsi="Times New Roman" w:cs="Times New Roman"/>
                <w:b w:val="0"/>
                <w:bCs w:val="0"/>
                <w:color w:val="auto"/>
                <w:sz w:val="24"/>
                <w:szCs w:val="24"/>
              </w:rPr>
              <w:t xml:space="preserve">СП 12-135-2003 </w:t>
            </w:r>
            <w:r w:rsidRPr="00B32D3E">
              <w:rPr>
                <w:rFonts w:ascii="Times New Roman" w:hAnsi="Times New Roman" w:cs="Times New Roman"/>
                <w:b w:val="0"/>
                <w:color w:val="auto"/>
                <w:sz w:val="24"/>
                <w:szCs w:val="24"/>
              </w:rPr>
              <w:t>«Безопасность труда в строительстве»</w:t>
            </w:r>
          </w:p>
          <w:p w:rsidR="00202049" w:rsidRPr="00B32D3E" w:rsidRDefault="00202049" w:rsidP="00A04BA0">
            <w:pPr>
              <w:pStyle w:val="1"/>
              <w:shd w:val="clear" w:color="auto" w:fill="FFFFFF"/>
              <w:spacing w:before="0" w:line="240" w:lineRule="auto"/>
              <w:textAlignment w:val="baseline"/>
              <w:rPr>
                <w:rFonts w:ascii="Times New Roman" w:hAnsi="Times New Roman" w:cs="Times New Roman"/>
                <w:b w:val="0"/>
                <w:color w:val="auto"/>
                <w:sz w:val="24"/>
                <w:szCs w:val="24"/>
                <w:lang w:eastAsia="ru-RU"/>
              </w:rPr>
            </w:pPr>
            <w:r w:rsidRPr="00B32D3E">
              <w:rPr>
                <w:rFonts w:ascii="Times New Roman" w:hAnsi="Times New Roman" w:cs="Times New Roman"/>
                <w:b w:val="0"/>
                <w:color w:val="auto"/>
                <w:spacing w:val="2"/>
                <w:sz w:val="24"/>
                <w:szCs w:val="24"/>
              </w:rPr>
              <w:t xml:space="preserve">СП 28.13330.2012 </w:t>
            </w:r>
            <w:r w:rsidRPr="00B32D3E">
              <w:rPr>
                <w:rFonts w:ascii="Times New Roman" w:hAnsi="Times New Roman" w:cs="Times New Roman"/>
                <w:b w:val="0"/>
                <w:color w:val="auto"/>
                <w:sz w:val="24"/>
                <w:szCs w:val="24"/>
                <w:lang w:eastAsia="ru-RU"/>
              </w:rPr>
              <w:t>«Защита строительных конструкций от коррозии»</w:t>
            </w:r>
          </w:p>
          <w:p w:rsidR="00202049" w:rsidRPr="00B32D3E" w:rsidRDefault="00202049" w:rsidP="00A04BA0">
            <w:pPr>
              <w:pStyle w:val="1"/>
              <w:shd w:val="clear" w:color="auto" w:fill="FFFFFF"/>
              <w:spacing w:before="0" w:line="240" w:lineRule="auto"/>
              <w:textAlignment w:val="baseline"/>
              <w:rPr>
                <w:rFonts w:ascii="Times New Roman" w:hAnsi="Times New Roman" w:cs="Times New Roman"/>
                <w:b w:val="0"/>
                <w:color w:val="auto"/>
                <w:sz w:val="24"/>
                <w:szCs w:val="24"/>
              </w:rPr>
            </w:pPr>
            <w:r w:rsidRPr="00B32D3E">
              <w:rPr>
                <w:rFonts w:ascii="Times New Roman" w:hAnsi="Times New Roman" w:cs="Times New Roman"/>
                <w:b w:val="0"/>
                <w:color w:val="auto"/>
                <w:sz w:val="24"/>
                <w:szCs w:val="24"/>
              </w:rPr>
              <w:t>СП 71.13330.2017 Изоляционные и отделочные покрытия. Актуализированная редакция СНиП 3.04.01-87</w:t>
            </w:r>
          </w:p>
          <w:p w:rsidR="0044303F" w:rsidRPr="00B32D3E" w:rsidRDefault="0044303F" w:rsidP="00A04BA0">
            <w:pPr>
              <w:spacing w:after="0" w:line="240" w:lineRule="auto"/>
              <w:rPr>
                <w:rFonts w:ascii="Times New Roman" w:hAnsi="Times New Roman"/>
                <w:sz w:val="24"/>
                <w:szCs w:val="24"/>
              </w:rPr>
            </w:pPr>
            <w:r w:rsidRPr="00B32D3E">
              <w:rPr>
                <w:rFonts w:ascii="Times New Roman" w:hAnsi="Times New Roman"/>
                <w:sz w:val="24"/>
                <w:szCs w:val="24"/>
              </w:rPr>
              <w:t>СП 30.13330.2010 "СНиП 2.04.01-85* Внутренний водопровод и канализация зданий"</w:t>
            </w:r>
          </w:p>
          <w:p w:rsidR="00AE5FD0" w:rsidRPr="00B32D3E" w:rsidRDefault="00AE5FD0" w:rsidP="00A04BA0">
            <w:pPr>
              <w:spacing w:after="0" w:line="240" w:lineRule="auto"/>
              <w:rPr>
                <w:rFonts w:ascii="Times New Roman" w:hAnsi="Times New Roman"/>
                <w:sz w:val="24"/>
                <w:szCs w:val="24"/>
              </w:rPr>
            </w:pPr>
            <w:r w:rsidRPr="00B32D3E">
              <w:rPr>
                <w:rFonts w:ascii="Times New Roman" w:hAnsi="Times New Roman"/>
                <w:sz w:val="24"/>
                <w:szCs w:val="24"/>
              </w:rPr>
              <w:t>СП 256.1325800.2016 «Электроустановки жилых и общественных зданий. Правила проектирования и монтажа»</w:t>
            </w:r>
          </w:p>
          <w:p w:rsidR="00AE5FD0" w:rsidRPr="00B32D3E" w:rsidRDefault="00AE5FD0" w:rsidP="00A04BA0">
            <w:pPr>
              <w:spacing w:after="0" w:line="240" w:lineRule="auto"/>
              <w:rPr>
                <w:rFonts w:ascii="Times New Roman" w:hAnsi="Times New Roman"/>
                <w:sz w:val="24"/>
                <w:szCs w:val="24"/>
              </w:rPr>
            </w:pPr>
            <w:r w:rsidRPr="00B32D3E">
              <w:rPr>
                <w:rFonts w:ascii="Times New Roman" w:hAnsi="Times New Roman"/>
                <w:sz w:val="24"/>
                <w:szCs w:val="24"/>
              </w:rPr>
              <w:t>ПУЭ изд.7 «Правила устройства электроустановок»</w:t>
            </w:r>
          </w:p>
        </w:tc>
      </w:tr>
    </w:tbl>
    <w:p w:rsidR="00E417AD" w:rsidRPr="00B32D3E" w:rsidRDefault="00E417AD" w:rsidP="00A04BA0">
      <w:pPr>
        <w:pStyle w:val="a3"/>
        <w:jc w:val="center"/>
        <w:rPr>
          <w:rFonts w:ascii="Times New Roman" w:hAnsi="Times New Roman"/>
          <w:b/>
          <w:sz w:val="24"/>
          <w:szCs w:val="24"/>
        </w:rPr>
      </w:pPr>
    </w:p>
    <w:p w:rsidR="009A7AEB" w:rsidRPr="00B32D3E" w:rsidRDefault="009A7AEB" w:rsidP="00A04BA0">
      <w:pPr>
        <w:pStyle w:val="a3"/>
        <w:jc w:val="center"/>
        <w:rPr>
          <w:rFonts w:ascii="Times New Roman" w:hAnsi="Times New Roman"/>
          <w:b/>
          <w:sz w:val="24"/>
          <w:szCs w:val="24"/>
        </w:rPr>
      </w:pPr>
      <w:r w:rsidRPr="00B32D3E">
        <w:rPr>
          <w:rFonts w:ascii="Times New Roman" w:hAnsi="Times New Roman"/>
          <w:b/>
          <w:sz w:val="24"/>
          <w:szCs w:val="24"/>
        </w:rPr>
        <w:t>Основные допустимые материалы:</w:t>
      </w:r>
    </w:p>
    <w:p w:rsidR="00E052B3" w:rsidRPr="00B32D3E" w:rsidRDefault="00E052B3" w:rsidP="00A04BA0">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96"/>
      </w:tblGrid>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B32D3E" w:rsidRDefault="00740484" w:rsidP="00A04BA0">
            <w:pPr>
              <w:pStyle w:val="a3"/>
              <w:jc w:val="center"/>
              <w:rPr>
                <w:rFonts w:ascii="Times New Roman" w:hAnsi="Times New Roman"/>
                <w:sz w:val="24"/>
                <w:szCs w:val="24"/>
              </w:rPr>
            </w:pPr>
            <w:r w:rsidRPr="00B32D3E">
              <w:rPr>
                <w:rFonts w:ascii="Times New Roman" w:hAnsi="Times New Roman"/>
                <w:sz w:val="24"/>
                <w:szCs w:val="24"/>
              </w:rPr>
              <w:t>1</w:t>
            </w:r>
          </w:p>
        </w:tc>
        <w:tc>
          <w:tcPr>
            <w:tcW w:w="8896" w:type="dxa"/>
            <w:tcBorders>
              <w:top w:val="single" w:sz="4" w:space="0" w:color="auto"/>
              <w:left w:val="single" w:sz="4" w:space="0" w:color="auto"/>
              <w:bottom w:val="single" w:sz="4" w:space="0" w:color="auto"/>
              <w:right w:val="single" w:sz="4" w:space="0" w:color="auto"/>
            </w:tcBorders>
          </w:tcPr>
          <w:p w:rsidR="00D86339" w:rsidRPr="00B32D3E" w:rsidRDefault="00143AFC" w:rsidP="00A04BA0">
            <w:pPr>
              <w:pStyle w:val="a3"/>
              <w:rPr>
                <w:rFonts w:ascii="Times New Roman" w:hAnsi="Times New Roman"/>
                <w:sz w:val="24"/>
                <w:szCs w:val="24"/>
              </w:rPr>
            </w:pPr>
            <w:r w:rsidRPr="00B32D3E">
              <w:rPr>
                <w:rFonts w:ascii="Times New Roman" w:hAnsi="Times New Roman"/>
                <w:sz w:val="24"/>
                <w:szCs w:val="24"/>
              </w:rPr>
              <w:t>Песок природный для строительных работ средний</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320A7E" w:rsidRPr="00B32D3E" w:rsidRDefault="00A04BA0" w:rsidP="00A04BA0">
            <w:pPr>
              <w:pStyle w:val="a3"/>
              <w:jc w:val="center"/>
              <w:rPr>
                <w:rFonts w:ascii="Times New Roman" w:hAnsi="Times New Roman"/>
                <w:sz w:val="24"/>
                <w:szCs w:val="24"/>
              </w:rPr>
            </w:pPr>
            <w:r w:rsidRPr="00B32D3E">
              <w:rPr>
                <w:rFonts w:ascii="Times New Roman" w:hAnsi="Times New Roman"/>
                <w:sz w:val="24"/>
                <w:szCs w:val="24"/>
              </w:rPr>
              <w:t>2</w:t>
            </w:r>
          </w:p>
        </w:tc>
        <w:tc>
          <w:tcPr>
            <w:tcW w:w="8896" w:type="dxa"/>
            <w:tcBorders>
              <w:top w:val="single" w:sz="4" w:space="0" w:color="auto"/>
              <w:left w:val="single" w:sz="4" w:space="0" w:color="auto"/>
              <w:bottom w:val="single" w:sz="4" w:space="0" w:color="auto"/>
              <w:right w:val="single" w:sz="4" w:space="0" w:color="auto"/>
            </w:tcBorders>
          </w:tcPr>
          <w:p w:rsidR="00320A7E" w:rsidRPr="00B32D3E" w:rsidRDefault="004B1D3D" w:rsidP="00A04BA0">
            <w:pPr>
              <w:pStyle w:val="a3"/>
              <w:rPr>
                <w:rFonts w:ascii="Times New Roman" w:hAnsi="Times New Roman"/>
                <w:sz w:val="24"/>
                <w:szCs w:val="24"/>
              </w:rPr>
            </w:pPr>
            <w:r w:rsidRPr="00B32D3E">
              <w:rPr>
                <w:rFonts w:ascii="Times New Roman" w:hAnsi="Times New Roman"/>
                <w:sz w:val="24"/>
                <w:szCs w:val="24"/>
              </w:rPr>
              <w:t>Бетон тяжелый  класс</w:t>
            </w:r>
            <w:proofErr w:type="gramStart"/>
            <w:r w:rsidRPr="00B32D3E">
              <w:rPr>
                <w:rFonts w:ascii="Times New Roman" w:hAnsi="Times New Roman"/>
                <w:sz w:val="24"/>
                <w:szCs w:val="24"/>
              </w:rPr>
              <w:t xml:space="preserve"> </w:t>
            </w:r>
            <w:r w:rsidR="00B90CF8" w:rsidRPr="00B32D3E">
              <w:rPr>
                <w:rFonts w:ascii="Times New Roman" w:hAnsi="Times New Roman"/>
                <w:sz w:val="24"/>
                <w:szCs w:val="24"/>
              </w:rPr>
              <w:t>В</w:t>
            </w:r>
            <w:proofErr w:type="gramEnd"/>
            <w:r w:rsidR="00B90CF8" w:rsidRPr="00B32D3E">
              <w:rPr>
                <w:rFonts w:ascii="Times New Roman" w:hAnsi="Times New Roman"/>
                <w:sz w:val="24"/>
                <w:szCs w:val="24"/>
              </w:rPr>
              <w:t xml:space="preserve"> 3,5(М50), В12,5</w:t>
            </w:r>
            <w:r w:rsidRPr="00B32D3E">
              <w:rPr>
                <w:rFonts w:ascii="Times New Roman" w:hAnsi="Times New Roman"/>
                <w:sz w:val="24"/>
                <w:szCs w:val="24"/>
              </w:rPr>
              <w:t>(М150)</w:t>
            </w:r>
            <w:r w:rsidR="00B90CF8" w:rsidRPr="00B32D3E">
              <w:rPr>
                <w:rFonts w:ascii="Times New Roman" w:hAnsi="Times New Roman"/>
                <w:sz w:val="24"/>
                <w:szCs w:val="24"/>
              </w:rPr>
              <w:t>, В15(М200), В20(М250)</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320A7E" w:rsidRPr="00B32D3E" w:rsidRDefault="00A04BA0" w:rsidP="00A04BA0">
            <w:pPr>
              <w:pStyle w:val="a3"/>
              <w:jc w:val="center"/>
              <w:rPr>
                <w:rFonts w:ascii="Times New Roman" w:hAnsi="Times New Roman"/>
                <w:sz w:val="24"/>
                <w:szCs w:val="24"/>
              </w:rPr>
            </w:pPr>
            <w:r w:rsidRPr="00B32D3E">
              <w:rPr>
                <w:rFonts w:ascii="Times New Roman" w:hAnsi="Times New Roman"/>
                <w:sz w:val="24"/>
                <w:szCs w:val="24"/>
              </w:rPr>
              <w:lastRenderedPageBreak/>
              <w:t>3</w:t>
            </w:r>
          </w:p>
        </w:tc>
        <w:tc>
          <w:tcPr>
            <w:tcW w:w="8896" w:type="dxa"/>
            <w:tcBorders>
              <w:top w:val="single" w:sz="4" w:space="0" w:color="auto"/>
              <w:left w:val="single" w:sz="4" w:space="0" w:color="auto"/>
              <w:bottom w:val="single" w:sz="4" w:space="0" w:color="auto"/>
              <w:right w:val="single" w:sz="4" w:space="0" w:color="auto"/>
            </w:tcBorders>
          </w:tcPr>
          <w:p w:rsidR="00320A7E" w:rsidRPr="00B32D3E" w:rsidRDefault="004B1D3D" w:rsidP="00A04BA0">
            <w:pPr>
              <w:pStyle w:val="a3"/>
              <w:rPr>
                <w:rFonts w:ascii="Times New Roman" w:hAnsi="Times New Roman"/>
                <w:sz w:val="24"/>
                <w:szCs w:val="24"/>
              </w:rPr>
            </w:pPr>
            <w:r w:rsidRPr="00B32D3E">
              <w:rPr>
                <w:rFonts w:ascii="Times New Roman" w:hAnsi="Times New Roman"/>
                <w:sz w:val="24"/>
                <w:szCs w:val="24"/>
              </w:rPr>
              <w:t xml:space="preserve">Щебень из гравия для строительных работ марка 800, фракция 5(3)-10 мм, 10-20, </w:t>
            </w:r>
            <w:r w:rsidR="00B90CF8" w:rsidRPr="00B32D3E">
              <w:rPr>
                <w:rFonts w:ascii="Times New Roman" w:hAnsi="Times New Roman"/>
                <w:sz w:val="24"/>
                <w:szCs w:val="24"/>
              </w:rPr>
              <w:t xml:space="preserve">20-40, </w:t>
            </w:r>
            <w:r w:rsidRPr="00B32D3E">
              <w:rPr>
                <w:rFonts w:ascii="Times New Roman" w:hAnsi="Times New Roman"/>
                <w:sz w:val="24"/>
                <w:szCs w:val="24"/>
              </w:rPr>
              <w:t>40-70мм</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32D3E" w:rsidRDefault="00A04BA0" w:rsidP="00A04BA0">
            <w:pPr>
              <w:pStyle w:val="a3"/>
              <w:jc w:val="center"/>
              <w:rPr>
                <w:rFonts w:ascii="Times New Roman" w:hAnsi="Times New Roman"/>
                <w:sz w:val="24"/>
                <w:szCs w:val="24"/>
              </w:rPr>
            </w:pPr>
            <w:r w:rsidRPr="00B32D3E">
              <w:rPr>
                <w:rFonts w:ascii="Times New Roman" w:hAnsi="Times New Roman"/>
                <w:sz w:val="24"/>
                <w:szCs w:val="24"/>
              </w:rPr>
              <w:t>4</w:t>
            </w:r>
          </w:p>
        </w:tc>
        <w:tc>
          <w:tcPr>
            <w:tcW w:w="8896" w:type="dxa"/>
            <w:tcBorders>
              <w:top w:val="single" w:sz="4" w:space="0" w:color="auto"/>
              <w:left w:val="single" w:sz="4" w:space="0" w:color="auto"/>
              <w:bottom w:val="single" w:sz="4" w:space="0" w:color="auto"/>
              <w:right w:val="single" w:sz="4" w:space="0" w:color="auto"/>
            </w:tcBorders>
          </w:tcPr>
          <w:p w:rsidR="00AE5FD0" w:rsidRPr="00B32D3E" w:rsidRDefault="00806397" w:rsidP="00A04BA0">
            <w:pPr>
              <w:pStyle w:val="a3"/>
              <w:rPr>
                <w:rFonts w:ascii="Times New Roman" w:hAnsi="Times New Roman"/>
                <w:sz w:val="24"/>
                <w:szCs w:val="24"/>
              </w:rPr>
            </w:pPr>
            <w:r w:rsidRPr="00B32D3E">
              <w:rPr>
                <w:rFonts w:ascii="Times New Roman" w:hAnsi="Times New Roman"/>
                <w:sz w:val="24"/>
                <w:szCs w:val="24"/>
              </w:rPr>
              <w:t>Рубероид кровельный с пылевидной посыпкой марки РКП-350б</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AE5FD0" w:rsidRPr="00B32D3E" w:rsidRDefault="00A04BA0" w:rsidP="00A04BA0">
            <w:pPr>
              <w:pStyle w:val="a3"/>
              <w:jc w:val="center"/>
              <w:rPr>
                <w:rFonts w:ascii="Times New Roman" w:hAnsi="Times New Roman"/>
                <w:sz w:val="24"/>
                <w:szCs w:val="24"/>
              </w:rPr>
            </w:pPr>
            <w:r w:rsidRPr="00B32D3E">
              <w:rPr>
                <w:rFonts w:ascii="Times New Roman" w:hAnsi="Times New Roman"/>
                <w:sz w:val="24"/>
                <w:szCs w:val="24"/>
              </w:rPr>
              <w:t>5</w:t>
            </w:r>
          </w:p>
        </w:tc>
        <w:tc>
          <w:tcPr>
            <w:tcW w:w="8896" w:type="dxa"/>
            <w:tcBorders>
              <w:top w:val="single" w:sz="4" w:space="0" w:color="auto"/>
              <w:left w:val="single" w:sz="4" w:space="0" w:color="auto"/>
              <w:bottom w:val="single" w:sz="4" w:space="0" w:color="auto"/>
              <w:right w:val="single" w:sz="4" w:space="0" w:color="auto"/>
            </w:tcBorders>
          </w:tcPr>
          <w:p w:rsidR="00AE5FD0" w:rsidRPr="00B32D3E" w:rsidRDefault="00806397" w:rsidP="00A04BA0">
            <w:pPr>
              <w:pStyle w:val="a3"/>
              <w:rPr>
                <w:rFonts w:ascii="Times New Roman" w:hAnsi="Times New Roman"/>
                <w:sz w:val="24"/>
                <w:szCs w:val="24"/>
              </w:rPr>
            </w:pPr>
            <w:proofErr w:type="spellStart"/>
            <w:r w:rsidRPr="00B32D3E">
              <w:rPr>
                <w:rFonts w:ascii="Times New Roman" w:hAnsi="Times New Roman"/>
                <w:sz w:val="24"/>
                <w:szCs w:val="24"/>
              </w:rPr>
              <w:t>Стеклорубероид</w:t>
            </w:r>
            <w:proofErr w:type="spellEnd"/>
            <w:r w:rsidRPr="00B32D3E">
              <w:rPr>
                <w:rFonts w:ascii="Times New Roman" w:hAnsi="Times New Roman"/>
                <w:sz w:val="24"/>
                <w:szCs w:val="24"/>
              </w:rPr>
              <w:t xml:space="preserve"> </w:t>
            </w:r>
            <w:proofErr w:type="gramStart"/>
            <w:r w:rsidRPr="00B32D3E">
              <w:rPr>
                <w:rFonts w:ascii="Times New Roman" w:hAnsi="Times New Roman"/>
                <w:sz w:val="24"/>
                <w:szCs w:val="24"/>
              </w:rPr>
              <w:t>гидроизоляционный</w:t>
            </w:r>
            <w:proofErr w:type="gramEnd"/>
            <w:r w:rsidRPr="00B32D3E">
              <w:rPr>
                <w:rFonts w:ascii="Times New Roman" w:hAnsi="Times New Roman"/>
                <w:sz w:val="24"/>
                <w:szCs w:val="24"/>
              </w:rPr>
              <w:t xml:space="preserve"> с минеральной посыпкой С-РМ</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32D3E" w:rsidRDefault="00A04BA0" w:rsidP="00A04BA0">
            <w:pPr>
              <w:pStyle w:val="a3"/>
              <w:jc w:val="center"/>
              <w:rPr>
                <w:rFonts w:ascii="Times New Roman" w:hAnsi="Times New Roman"/>
                <w:sz w:val="24"/>
                <w:szCs w:val="24"/>
              </w:rPr>
            </w:pPr>
            <w:r w:rsidRPr="00B32D3E">
              <w:rPr>
                <w:rFonts w:ascii="Times New Roman" w:hAnsi="Times New Roman"/>
                <w:sz w:val="24"/>
                <w:szCs w:val="24"/>
              </w:rPr>
              <w:t>6</w:t>
            </w:r>
          </w:p>
        </w:tc>
        <w:tc>
          <w:tcPr>
            <w:tcW w:w="8896" w:type="dxa"/>
            <w:tcBorders>
              <w:top w:val="single" w:sz="4" w:space="0" w:color="auto"/>
              <w:left w:val="single" w:sz="4" w:space="0" w:color="auto"/>
              <w:bottom w:val="single" w:sz="4" w:space="0" w:color="auto"/>
              <w:right w:val="single" w:sz="4" w:space="0" w:color="auto"/>
            </w:tcBorders>
          </w:tcPr>
          <w:p w:rsidR="00AE5FD0" w:rsidRPr="00B32D3E" w:rsidRDefault="004B1D3D" w:rsidP="00A04BA0">
            <w:pPr>
              <w:pStyle w:val="a3"/>
              <w:rPr>
                <w:rFonts w:ascii="Times New Roman" w:hAnsi="Times New Roman"/>
                <w:sz w:val="24"/>
                <w:szCs w:val="24"/>
              </w:rPr>
            </w:pPr>
            <w:r w:rsidRPr="00B32D3E">
              <w:rPr>
                <w:rFonts w:ascii="Times New Roman" w:hAnsi="Times New Roman"/>
                <w:sz w:val="24"/>
                <w:szCs w:val="24"/>
              </w:rPr>
              <w:t xml:space="preserve">Состав </w:t>
            </w:r>
            <w:proofErr w:type="spellStart"/>
            <w:r w:rsidRPr="00B32D3E">
              <w:rPr>
                <w:rFonts w:ascii="Times New Roman" w:hAnsi="Times New Roman"/>
                <w:sz w:val="24"/>
                <w:szCs w:val="24"/>
              </w:rPr>
              <w:t>пастовый</w:t>
            </w:r>
            <w:proofErr w:type="spellEnd"/>
            <w:r w:rsidRPr="00B32D3E">
              <w:rPr>
                <w:rFonts w:ascii="Times New Roman" w:hAnsi="Times New Roman"/>
                <w:sz w:val="24"/>
                <w:szCs w:val="24"/>
              </w:rPr>
              <w:t xml:space="preserve"> минеральный или полиминеральный декоративный для отделки фасадов, внутренних стен и потолков на латексной основе с наполнителем из: среднезернистого минерала (размер зерна до 3 мм)</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32D3E" w:rsidRDefault="00A04BA0" w:rsidP="00A04BA0">
            <w:pPr>
              <w:pStyle w:val="a3"/>
              <w:jc w:val="center"/>
              <w:rPr>
                <w:rFonts w:ascii="Times New Roman" w:hAnsi="Times New Roman"/>
                <w:sz w:val="24"/>
                <w:szCs w:val="24"/>
              </w:rPr>
            </w:pPr>
            <w:r w:rsidRPr="00B32D3E">
              <w:rPr>
                <w:rFonts w:ascii="Times New Roman" w:hAnsi="Times New Roman"/>
                <w:sz w:val="24"/>
                <w:szCs w:val="24"/>
              </w:rPr>
              <w:t>7</w:t>
            </w:r>
          </w:p>
        </w:tc>
        <w:tc>
          <w:tcPr>
            <w:tcW w:w="8896" w:type="dxa"/>
            <w:tcBorders>
              <w:top w:val="single" w:sz="4" w:space="0" w:color="auto"/>
              <w:left w:val="single" w:sz="4" w:space="0" w:color="auto"/>
              <w:bottom w:val="single" w:sz="4" w:space="0" w:color="auto"/>
              <w:right w:val="single" w:sz="4" w:space="0" w:color="auto"/>
            </w:tcBorders>
          </w:tcPr>
          <w:p w:rsidR="00AE5FD0" w:rsidRPr="00B32D3E" w:rsidRDefault="004B1D3D" w:rsidP="00A04BA0">
            <w:pPr>
              <w:pStyle w:val="a3"/>
              <w:rPr>
                <w:rFonts w:ascii="Times New Roman" w:hAnsi="Times New Roman"/>
                <w:sz w:val="24"/>
                <w:szCs w:val="24"/>
              </w:rPr>
            </w:pPr>
            <w:r w:rsidRPr="00B32D3E">
              <w:rPr>
                <w:rFonts w:ascii="Times New Roman" w:hAnsi="Times New Roman"/>
                <w:sz w:val="24"/>
                <w:szCs w:val="24"/>
              </w:rPr>
              <w:t>Раствор готовый отделочный тяжелый</w:t>
            </w:r>
            <w:proofErr w:type="gramStart"/>
            <w:r w:rsidRPr="00B32D3E">
              <w:rPr>
                <w:rFonts w:ascii="Times New Roman" w:hAnsi="Times New Roman"/>
                <w:sz w:val="24"/>
                <w:szCs w:val="24"/>
              </w:rPr>
              <w:t xml:space="preserve">,: </w:t>
            </w:r>
            <w:proofErr w:type="gramEnd"/>
            <w:r w:rsidRPr="00B32D3E">
              <w:rPr>
                <w:rFonts w:ascii="Times New Roman" w:hAnsi="Times New Roman"/>
                <w:sz w:val="24"/>
                <w:szCs w:val="24"/>
              </w:rPr>
              <w:t>известковый 1:2,5</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32D3E" w:rsidRDefault="00A04BA0" w:rsidP="00A04BA0">
            <w:pPr>
              <w:pStyle w:val="a3"/>
              <w:jc w:val="center"/>
              <w:rPr>
                <w:rFonts w:ascii="Times New Roman" w:hAnsi="Times New Roman"/>
                <w:sz w:val="24"/>
                <w:szCs w:val="24"/>
              </w:rPr>
            </w:pPr>
            <w:r w:rsidRPr="00B32D3E">
              <w:rPr>
                <w:rFonts w:ascii="Times New Roman" w:hAnsi="Times New Roman"/>
                <w:sz w:val="24"/>
                <w:szCs w:val="24"/>
              </w:rPr>
              <w:t>8</w:t>
            </w:r>
          </w:p>
        </w:tc>
        <w:tc>
          <w:tcPr>
            <w:tcW w:w="8896" w:type="dxa"/>
            <w:tcBorders>
              <w:top w:val="single" w:sz="4" w:space="0" w:color="auto"/>
              <w:left w:val="single" w:sz="4" w:space="0" w:color="auto"/>
              <w:bottom w:val="single" w:sz="4" w:space="0" w:color="auto"/>
              <w:right w:val="single" w:sz="4" w:space="0" w:color="auto"/>
            </w:tcBorders>
          </w:tcPr>
          <w:p w:rsidR="00AE5FD0" w:rsidRPr="00B32D3E" w:rsidRDefault="0071299A" w:rsidP="00A04BA0">
            <w:pPr>
              <w:pStyle w:val="a3"/>
              <w:rPr>
                <w:rFonts w:ascii="Times New Roman" w:hAnsi="Times New Roman"/>
                <w:sz w:val="24"/>
                <w:szCs w:val="24"/>
              </w:rPr>
            </w:pPr>
            <w:r w:rsidRPr="00B32D3E">
              <w:rPr>
                <w:rFonts w:ascii="Times New Roman" w:hAnsi="Times New Roman"/>
                <w:sz w:val="24"/>
                <w:szCs w:val="24"/>
              </w:rPr>
              <w:t>Раствор готовый кладочный цементный М100</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9</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F00A71">
            <w:pPr>
              <w:pStyle w:val="a3"/>
              <w:rPr>
                <w:rFonts w:ascii="Times New Roman" w:hAnsi="Times New Roman"/>
                <w:sz w:val="24"/>
                <w:szCs w:val="24"/>
              </w:rPr>
            </w:pPr>
            <w:r w:rsidRPr="00B32D3E">
              <w:rPr>
                <w:rFonts w:ascii="Times New Roman" w:hAnsi="Times New Roman"/>
                <w:sz w:val="24"/>
                <w:szCs w:val="24"/>
              </w:rPr>
              <w:t>Кирпич керамический одинарный, размером 250х120х65 мм, марка: 150</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10</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F00A71">
            <w:pPr>
              <w:pStyle w:val="a3"/>
              <w:rPr>
                <w:rFonts w:ascii="Times New Roman" w:hAnsi="Times New Roman"/>
                <w:sz w:val="24"/>
                <w:szCs w:val="24"/>
              </w:rPr>
            </w:pPr>
            <w:r w:rsidRPr="00B32D3E">
              <w:rPr>
                <w:rFonts w:ascii="Times New Roman" w:hAnsi="Times New Roman"/>
                <w:sz w:val="24"/>
                <w:szCs w:val="24"/>
              </w:rPr>
              <w:t>Сетка сварная из арматурной проволоки диаметром 3.0 мм без покрытия, 100х100 мм</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11</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4F0A60">
            <w:pPr>
              <w:pStyle w:val="a3"/>
              <w:rPr>
                <w:rFonts w:ascii="Times New Roman" w:hAnsi="Times New Roman"/>
                <w:sz w:val="24"/>
                <w:szCs w:val="24"/>
              </w:rPr>
            </w:pPr>
            <w:r w:rsidRPr="00B32D3E">
              <w:rPr>
                <w:rFonts w:ascii="Times New Roman" w:hAnsi="Times New Roman"/>
                <w:sz w:val="24"/>
                <w:szCs w:val="24"/>
              </w:rPr>
              <w:t>Сетка стеклянная строительная СС-1</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12</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A04BA0">
            <w:pPr>
              <w:pStyle w:val="a3"/>
              <w:rPr>
                <w:rFonts w:ascii="Times New Roman" w:hAnsi="Times New Roman"/>
                <w:sz w:val="24"/>
                <w:szCs w:val="24"/>
              </w:rPr>
            </w:pPr>
            <w:r w:rsidRPr="00B32D3E">
              <w:rPr>
                <w:rFonts w:ascii="Times New Roman" w:hAnsi="Times New Roman"/>
                <w:sz w:val="24"/>
                <w:szCs w:val="24"/>
              </w:rPr>
              <w:t>Сталь листовая оцинкованная толщиной листа: 0,7 мм</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13</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A04BA0">
            <w:pPr>
              <w:pStyle w:val="a3"/>
              <w:rPr>
                <w:rFonts w:ascii="Times New Roman" w:hAnsi="Times New Roman"/>
                <w:sz w:val="24"/>
                <w:szCs w:val="24"/>
              </w:rPr>
            </w:pPr>
            <w:r w:rsidRPr="00B32D3E">
              <w:rPr>
                <w:rFonts w:ascii="Times New Roman" w:hAnsi="Times New Roman"/>
                <w:sz w:val="24"/>
                <w:szCs w:val="24"/>
              </w:rPr>
              <w:t>Блок оконный ветроустойчивый из ПВХ профиля класса</w:t>
            </w:r>
            <w:proofErr w:type="gramStart"/>
            <w:r w:rsidRPr="00B32D3E">
              <w:rPr>
                <w:rFonts w:ascii="Times New Roman" w:hAnsi="Times New Roman"/>
                <w:sz w:val="24"/>
                <w:szCs w:val="24"/>
              </w:rPr>
              <w:t xml:space="preserve"> А</w:t>
            </w:r>
            <w:proofErr w:type="gramEnd"/>
            <w:r w:rsidRPr="00B32D3E">
              <w:rPr>
                <w:rFonts w:ascii="Times New Roman" w:hAnsi="Times New Roman"/>
                <w:sz w:val="24"/>
                <w:szCs w:val="24"/>
              </w:rPr>
              <w:t xml:space="preserve"> с толщиной коробки 58-60 мм с однокамерным стеклопакетом белый площадью от 1,5 до 2,7 м2</w:t>
            </w:r>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806397" w:rsidRPr="00B32D3E" w:rsidRDefault="00806397" w:rsidP="00A04BA0">
            <w:pPr>
              <w:pStyle w:val="a3"/>
              <w:jc w:val="center"/>
              <w:rPr>
                <w:rFonts w:ascii="Times New Roman" w:hAnsi="Times New Roman"/>
                <w:sz w:val="24"/>
                <w:szCs w:val="24"/>
              </w:rPr>
            </w:pPr>
          </w:p>
        </w:tc>
        <w:tc>
          <w:tcPr>
            <w:tcW w:w="8896" w:type="dxa"/>
            <w:tcBorders>
              <w:top w:val="single" w:sz="4" w:space="0" w:color="auto"/>
              <w:left w:val="single" w:sz="4" w:space="0" w:color="auto"/>
              <w:bottom w:val="single" w:sz="4" w:space="0" w:color="auto"/>
              <w:right w:val="single" w:sz="4" w:space="0" w:color="auto"/>
            </w:tcBorders>
          </w:tcPr>
          <w:p w:rsidR="00806397" w:rsidRPr="00B32D3E" w:rsidRDefault="00806397" w:rsidP="00A04BA0">
            <w:pPr>
              <w:pStyle w:val="a3"/>
              <w:rPr>
                <w:rFonts w:ascii="Times New Roman" w:hAnsi="Times New Roman"/>
                <w:sz w:val="24"/>
                <w:szCs w:val="24"/>
              </w:rPr>
            </w:pPr>
            <w:r w:rsidRPr="00B32D3E">
              <w:rPr>
                <w:rFonts w:ascii="Times New Roman" w:hAnsi="Times New Roman"/>
                <w:sz w:val="24"/>
                <w:szCs w:val="24"/>
              </w:rPr>
              <w:t>Блок оконный из ПВХ-профилей, одностворчатый, с поворотно-откидной створкой, однокамерным стеклопакетом (24 мм), площадью до 0,5 м</w:t>
            </w:r>
            <w:proofErr w:type="gramStart"/>
            <w:r w:rsidRPr="00B32D3E">
              <w:rPr>
                <w:rFonts w:ascii="Times New Roman" w:hAnsi="Times New Roman"/>
                <w:sz w:val="24"/>
                <w:szCs w:val="24"/>
              </w:rPr>
              <w:t>2</w:t>
            </w:r>
            <w:proofErr w:type="gramEnd"/>
          </w:p>
        </w:tc>
      </w:tr>
      <w:tr w:rsidR="00B32D3E" w:rsidRPr="00B32D3E"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14</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A04BA0">
            <w:pPr>
              <w:pStyle w:val="a3"/>
              <w:rPr>
                <w:rFonts w:ascii="Times New Roman" w:hAnsi="Times New Roman"/>
                <w:sz w:val="24"/>
                <w:szCs w:val="24"/>
              </w:rPr>
            </w:pPr>
            <w:r w:rsidRPr="00B32D3E">
              <w:rPr>
                <w:rFonts w:ascii="Times New Roman" w:hAnsi="Times New Roman"/>
                <w:sz w:val="24"/>
                <w:szCs w:val="24"/>
              </w:rPr>
              <w:t>Доски подоконные ПВХ, шириной 300 мм</w:t>
            </w:r>
          </w:p>
        </w:tc>
      </w:tr>
      <w:tr w:rsidR="00B32D3E"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15</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A04BA0">
            <w:pPr>
              <w:pStyle w:val="a3"/>
              <w:rPr>
                <w:rFonts w:ascii="Times New Roman" w:hAnsi="Times New Roman"/>
                <w:sz w:val="24"/>
                <w:szCs w:val="24"/>
              </w:rPr>
            </w:pPr>
            <w:r w:rsidRPr="00B32D3E">
              <w:rPr>
                <w:rFonts w:ascii="Times New Roman" w:hAnsi="Times New Roman"/>
                <w:sz w:val="24"/>
                <w:szCs w:val="24"/>
              </w:rPr>
              <w:t>Материал рулонный битумно-полимерный кровельный и гидроизоляционный наплавляемый типа ЭПП, для нижних слоев гидроизоляции, основа полиэстер, гибкость не выше -25 градусов</w:t>
            </w:r>
            <w:proofErr w:type="gramStart"/>
            <w:r w:rsidRPr="00B32D3E">
              <w:rPr>
                <w:rFonts w:ascii="Times New Roman" w:hAnsi="Times New Roman"/>
                <w:sz w:val="24"/>
                <w:szCs w:val="24"/>
              </w:rPr>
              <w:t xml:space="preserve"> С</w:t>
            </w:r>
            <w:proofErr w:type="gramEnd"/>
            <w:r w:rsidRPr="00B32D3E">
              <w:rPr>
                <w:rFonts w:ascii="Times New Roman" w:hAnsi="Times New Roman"/>
                <w:sz w:val="24"/>
                <w:szCs w:val="24"/>
              </w:rPr>
              <w:t>, масса 1м2 до 4,95 кг, прочность не менее 400-600 Н, теплостойкость</w:t>
            </w:r>
          </w:p>
        </w:tc>
      </w:tr>
      <w:tr w:rsidR="00B32D3E"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16</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A04BA0">
            <w:pPr>
              <w:pStyle w:val="a3"/>
              <w:rPr>
                <w:rFonts w:ascii="Times New Roman" w:hAnsi="Times New Roman"/>
                <w:sz w:val="24"/>
                <w:szCs w:val="24"/>
              </w:rPr>
            </w:pPr>
            <w:r w:rsidRPr="00B32D3E">
              <w:rPr>
                <w:rFonts w:ascii="Times New Roman" w:hAnsi="Times New Roman"/>
                <w:sz w:val="24"/>
                <w:szCs w:val="24"/>
              </w:rPr>
              <w:t>Трубки теплоизоляционные из вспененного полиэтилена для поверхностей с температурой до +95</w:t>
            </w:r>
            <w:proofErr w:type="gramStart"/>
            <w:r w:rsidRPr="00B32D3E">
              <w:rPr>
                <w:rFonts w:ascii="Times New Roman" w:hAnsi="Times New Roman"/>
                <w:sz w:val="24"/>
                <w:szCs w:val="24"/>
              </w:rPr>
              <w:t>°С</w:t>
            </w:r>
            <w:proofErr w:type="gramEnd"/>
            <w:r w:rsidRPr="00B32D3E">
              <w:rPr>
                <w:rFonts w:ascii="Times New Roman" w:hAnsi="Times New Roman"/>
                <w:sz w:val="24"/>
                <w:szCs w:val="24"/>
              </w:rPr>
              <w:t>, внутренний диаметр (толщина) 35 (9) мм</w:t>
            </w:r>
          </w:p>
        </w:tc>
      </w:tr>
      <w:tr w:rsidR="00B32D3E"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17</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A04BA0">
            <w:pPr>
              <w:pStyle w:val="a3"/>
              <w:rPr>
                <w:rFonts w:ascii="Times New Roman" w:hAnsi="Times New Roman"/>
                <w:sz w:val="24"/>
                <w:szCs w:val="24"/>
              </w:rPr>
            </w:pPr>
            <w:r w:rsidRPr="00B32D3E">
              <w:rPr>
                <w:rFonts w:ascii="Times New Roman" w:hAnsi="Times New Roman"/>
                <w:sz w:val="24"/>
                <w:szCs w:val="24"/>
              </w:rPr>
              <w:t>Трубки из вспененного полиэтилена, внутренний диаметр 54 мм, толщина 9 мм</w:t>
            </w:r>
          </w:p>
        </w:tc>
      </w:tr>
      <w:tr w:rsidR="00B32D3E"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18</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177044" w:rsidP="00A04BA0">
            <w:pPr>
              <w:pStyle w:val="a3"/>
              <w:rPr>
                <w:rFonts w:ascii="Times New Roman" w:hAnsi="Times New Roman"/>
                <w:sz w:val="24"/>
                <w:szCs w:val="24"/>
              </w:rPr>
            </w:pPr>
            <w:r w:rsidRPr="00B32D3E">
              <w:rPr>
                <w:rFonts w:ascii="Times New Roman" w:hAnsi="Times New Roman"/>
                <w:sz w:val="24"/>
                <w:szCs w:val="24"/>
              </w:rPr>
              <w:t>Краска водоэмульсионная ВЭАК-1180</w:t>
            </w:r>
          </w:p>
        </w:tc>
      </w:tr>
      <w:tr w:rsidR="00B32D3E"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19</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A04BA0">
            <w:pPr>
              <w:pStyle w:val="a3"/>
              <w:rPr>
                <w:rFonts w:ascii="Times New Roman" w:hAnsi="Times New Roman"/>
                <w:sz w:val="24"/>
                <w:szCs w:val="24"/>
              </w:rPr>
            </w:pPr>
            <w:r w:rsidRPr="00B32D3E">
              <w:rPr>
                <w:rFonts w:ascii="Times New Roman" w:hAnsi="Times New Roman"/>
                <w:sz w:val="24"/>
                <w:szCs w:val="24"/>
              </w:rPr>
              <w:t>Грунтовка акриловая: НОРТЕКС-ГРУНТ</w:t>
            </w:r>
            <w:r w:rsidR="00177044" w:rsidRPr="00B32D3E">
              <w:rPr>
                <w:rFonts w:ascii="Times New Roman" w:hAnsi="Times New Roman"/>
                <w:sz w:val="24"/>
                <w:szCs w:val="24"/>
              </w:rPr>
              <w:t xml:space="preserve"> или аналог</w:t>
            </w:r>
          </w:p>
        </w:tc>
      </w:tr>
      <w:tr w:rsidR="00B32D3E"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20</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71299A" w:rsidP="00A04BA0">
            <w:pPr>
              <w:pStyle w:val="a3"/>
              <w:rPr>
                <w:rFonts w:ascii="Times New Roman" w:hAnsi="Times New Roman"/>
                <w:sz w:val="24"/>
                <w:szCs w:val="24"/>
              </w:rPr>
            </w:pPr>
            <w:r w:rsidRPr="00B32D3E">
              <w:rPr>
                <w:rFonts w:ascii="Times New Roman" w:hAnsi="Times New Roman"/>
                <w:sz w:val="24"/>
                <w:szCs w:val="24"/>
              </w:rPr>
              <w:t>Эмаль ПФ-115 серая</w:t>
            </w:r>
          </w:p>
        </w:tc>
      </w:tr>
      <w:tr w:rsidR="00B32D3E"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71299A" w:rsidRPr="00B32D3E" w:rsidRDefault="0071299A" w:rsidP="00A04BA0">
            <w:pPr>
              <w:pStyle w:val="a3"/>
              <w:jc w:val="center"/>
              <w:rPr>
                <w:rFonts w:ascii="Times New Roman" w:hAnsi="Times New Roman"/>
                <w:sz w:val="24"/>
                <w:szCs w:val="24"/>
              </w:rPr>
            </w:pPr>
            <w:r w:rsidRPr="00B32D3E">
              <w:rPr>
                <w:rFonts w:ascii="Times New Roman" w:hAnsi="Times New Roman"/>
                <w:sz w:val="24"/>
                <w:szCs w:val="24"/>
              </w:rPr>
              <w:t>21</w:t>
            </w:r>
          </w:p>
        </w:tc>
        <w:tc>
          <w:tcPr>
            <w:tcW w:w="8896" w:type="dxa"/>
            <w:tcBorders>
              <w:top w:val="single" w:sz="4" w:space="0" w:color="auto"/>
              <w:left w:val="single" w:sz="4" w:space="0" w:color="auto"/>
              <w:bottom w:val="single" w:sz="4" w:space="0" w:color="auto"/>
              <w:right w:val="single" w:sz="4" w:space="0" w:color="auto"/>
            </w:tcBorders>
          </w:tcPr>
          <w:p w:rsidR="0071299A" w:rsidRPr="00B32D3E" w:rsidRDefault="00806397" w:rsidP="00A04BA0">
            <w:pPr>
              <w:pStyle w:val="a3"/>
              <w:rPr>
                <w:rFonts w:ascii="Times New Roman" w:hAnsi="Times New Roman"/>
                <w:sz w:val="24"/>
                <w:szCs w:val="24"/>
              </w:rPr>
            </w:pPr>
            <w:r w:rsidRPr="00B32D3E">
              <w:rPr>
                <w:rFonts w:ascii="Times New Roman" w:hAnsi="Times New Roman"/>
                <w:sz w:val="24"/>
                <w:szCs w:val="24"/>
              </w:rPr>
              <w:t>Грунтовка: ФЛ-03К коричневая</w:t>
            </w:r>
          </w:p>
        </w:tc>
      </w:tr>
      <w:tr w:rsidR="008562D2"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22</w:t>
            </w:r>
          </w:p>
        </w:tc>
        <w:tc>
          <w:tcPr>
            <w:tcW w:w="8896" w:type="dxa"/>
            <w:tcBorders>
              <w:top w:val="single" w:sz="4" w:space="0" w:color="auto"/>
              <w:left w:val="single" w:sz="4" w:space="0" w:color="auto"/>
              <w:bottom w:val="single" w:sz="4" w:space="0" w:color="auto"/>
              <w:right w:val="single" w:sz="4" w:space="0" w:color="auto"/>
            </w:tcBorders>
          </w:tcPr>
          <w:p w:rsidR="008562D2" w:rsidRPr="00B01906" w:rsidRDefault="00B01906" w:rsidP="00684A63">
            <w:pPr>
              <w:widowControl w:val="0"/>
              <w:autoSpaceDE w:val="0"/>
              <w:autoSpaceDN w:val="0"/>
              <w:adjustRightInd w:val="0"/>
              <w:spacing w:before="20" w:after="20" w:line="240" w:lineRule="auto"/>
              <w:ind w:left="30" w:right="30"/>
              <w:rPr>
                <w:rFonts w:ascii="Times New Roman" w:hAnsi="Times New Roman"/>
                <w:sz w:val="24"/>
                <w:szCs w:val="24"/>
              </w:rPr>
            </w:pPr>
            <w:r w:rsidRPr="00B01906">
              <w:rPr>
                <w:rFonts w:ascii="Times New Roman" w:hAnsi="Times New Roman"/>
                <w:bCs/>
                <w:sz w:val="24"/>
                <w:szCs w:val="24"/>
              </w:rPr>
              <w:t xml:space="preserve">Светильник настенный или потолочный с энергосберегающей (светодиодной) лампой </w:t>
            </w:r>
            <w:r w:rsidRPr="00B01906">
              <w:rPr>
                <w:rFonts w:ascii="Times New Roman" w:hAnsi="Times New Roman"/>
                <w:bCs/>
                <w:sz w:val="24"/>
                <w:szCs w:val="24"/>
                <w:lang w:val="en-US"/>
              </w:rPr>
              <w:t>IP</w:t>
            </w:r>
            <w:r w:rsidRPr="00B01906">
              <w:rPr>
                <w:rFonts w:ascii="Times New Roman" w:hAnsi="Times New Roman"/>
                <w:bCs/>
                <w:sz w:val="24"/>
                <w:szCs w:val="24"/>
              </w:rPr>
              <w:t xml:space="preserve"> 54</w:t>
            </w:r>
            <w:bookmarkStart w:id="0" w:name="_GoBack"/>
            <w:bookmarkEnd w:id="0"/>
          </w:p>
        </w:tc>
      </w:tr>
      <w:tr w:rsidR="008562D2"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23</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Выключатель одноклавишный для открытой проводки</w:t>
            </w:r>
          </w:p>
        </w:tc>
      </w:tr>
      <w:tr w:rsidR="008562D2"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24</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Выключатель двухклавишный для открытой и скрытой проводки без коробки для открытой установки</w:t>
            </w:r>
          </w:p>
        </w:tc>
      </w:tr>
      <w:tr w:rsidR="008562D2" w:rsidRPr="00B32D3E"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25</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Таймер освещения ТО47 16А</w:t>
            </w:r>
          </w:p>
        </w:tc>
      </w:tr>
      <w:tr w:rsidR="008562D2"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26</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F00A71">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Автоматический выключатель  220В,  ВА47-29  С10/2</w:t>
            </w:r>
          </w:p>
        </w:tc>
      </w:tr>
      <w:tr w:rsidR="008562D2" w:rsidRPr="00B32D3E"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27</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 xml:space="preserve">Кабель силовой с медными жилами с поливинилхлоридной изоляцией и оболочкой, не распространяющий горение, с низким </w:t>
            </w:r>
            <w:proofErr w:type="spellStart"/>
            <w:r w:rsidRPr="00B32D3E">
              <w:rPr>
                <w:rFonts w:ascii="Times New Roman" w:hAnsi="Times New Roman"/>
                <w:sz w:val="24"/>
                <w:szCs w:val="24"/>
              </w:rPr>
              <w:t>дым</w:t>
            </w:r>
            <w:proofErr w:type="gramStart"/>
            <w:r w:rsidRPr="00B32D3E">
              <w:rPr>
                <w:rFonts w:ascii="Times New Roman" w:hAnsi="Times New Roman"/>
                <w:sz w:val="24"/>
                <w:szCs w:val="24"/>
              </w:rPr>
              <w:t>о</w:t>
            </w:r>
            <w:proofErr w:type="spellEnd"/>
            <w:r w:rsidRPr="00B32D3E">
              <w:rPr>
                <w:rFonts w:ascii="Times New Roman" w:hAnsi="Times New Roman"/>
                <w:sz w:val="24"/>
                <w:szCs w:val="24"/>
              </w:rPr>
              <w:t>-</w:t>
            </w:r>
            <w:proofErr w:type="gramEnd"/>
            <w:r w:rsidRPr="00B32D3E">
              <w:rPr>
                <w:rFonts w:ascii="Times New Roman" w:hAnsi="Times New Roman"/>
                <w:sz w:val="24"/>
                <w:szCs w:val="24"/>
              </w:rPr>
              <w:t xml:space="preserve"> и </w:t>
            </w:r>
            <w:proofErr w:type="spellStart"/>
            <w:r w:rsidRPr="00B32D3E">
              <w:rPr>
                <w:rFonts w:ascii="Times New Roman" w:hAnsi="Times New Roman"/>
                <w:sz w:val="24"/>
                <w:szCs w:val="24"/>
              </w:rPr>
              <w:t>газовыделением</w:t>
            </w:r>
            <w:proofErr w:type="spellEnd"/>
            <w:r w:rsidRPr="00B32D3E">
              <w:rPr>
                <w:rFonts w:ascii="Times New Roman" w:hAnsi="Times New Roman"/>
                <w:sz w:val="24"/>
                <w:szCs w:val="24"/>
              </w:rPr>
              <w:t xml:space="preserve"> марки: ВВГнг-LS, с числом жил - 3 и сечением 1,5 мм</w:t>
            </w:r>
            <w:proofErr w:type="gramStart"/>
            <w:r w:rsidRPr="00B32D3E">
              <w:rPr>
                <w:rFonts w:ascii="Times New Roman" w:hAnsi="Times New Roman"/>
                <w:sz w:val="24"/>
                <w:szCs w:val="24"/>
              </w:rPr>
              <w:t>2</w:t>
            </w:r>
            <w:proofErr w:type="gramEnd"/>
          </w:p>
        </w:tc>
      </w:tr>
      <w:tr w:rsidR="008562D2"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28</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 xml:space="preserve">Кран </w:t>
            </w:r>
            <w:proofErr w:type="spellStart"/>
            <w:r w:rsidRPr="00B32D3E">
              <w:rPr>
                <w:rFonts w:ascii="Times New Roman" w:hAnsi="Times New Roman"/>
                <w:sz w:val="24"/>
                <w:szCs w:val="24"/>
              </w:rPr>
              <w:t>шаровый</w:t>
            </w:r>
            <w:proofErr w:type="spellEnd"/>
            <w:r w:rsidRPr="00B32D3E">
              <w:rPr>
                <w:rFonts w:ascii="Times New Roman" w:hAnsi="Times New Roman"/>
                <w:sz w:val="24"/>
                <w:szCs w:val="24"/>
              </w:rPr>
              <w:t xml:space="preserve"> муфтовый для воды, номинальный диаметр DN 15 мм, DN 25 мм, DN 40 мм,  тип в/н</w:t>
            </w:r>
          </w:p>
        </w:tc>
      </w:tr>
      <w:tr w:rsidR="008562D2"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29</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Трубы стальные бесшовные, горячедеформированные со снятой фаской из стали марок 15, 20, 25, наружным диаметром: 57 мм, толщина стенки 3,5 мм</w:t>
            </w:r>
          </w:p>
        </w:tc>
      </w:tr>
      <w:tr w:rsidR="008562D2"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30</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Труба ПВХ, диаметр 50 мм</w:t>
            </w:r>
          </w:p>
        </w:tc>
      </w:tr>
      <w:tr w:rsidR="008562D2"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31</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Трубы напорные PN10 из полипропилена PPRC, наружный диаметр 32 мм</w:t>
            </w:r>
            <w:r>
              <w:rPr>
                <w:rFonts w:ascii="Times New Roman" w:hAnsi="Times New Roman"/>
                <w:sz w:val="24"/>
                <w:szCs w:val="24"/>
              </w:rPr>
              <w:t>,</w:t>
            </w:r>
            <w:r w:rsidRPr="00B32D3E">
              <w:rPr>
                <w:rFonts w:ascii="Times New Roman" w:hAnsi="Times New Roman"/>
                <w:sz w:val="24"/>
                <w:szCs w:val="24"/>
              </w:rPr>
              <w:t xml:space="preserve"> 50 мм</w:t>
            </w:r>
            <w:r>
              <w:rPr>
                <w:rFonts w:ascii="Times New Roman" w:hAnsi="Times New Roman"/>
                <w:sz w:val="24"/>
                <w:szCs w:val="24"/>
              </w:rPr>
              <w:t>,</w:t>
            </w:r>
            <w:r w:rsidRPr="00B32D3E">
              <w:rPr>
                <w:rFonts w:ascii="Times New Roman" w:hAnsi="Times New Roman"/>
                <w:sz w:val="24"/>
                <w:szCs w:val="24"/>
              </w:rPr>
              <w:t xml:space="preserve"> 63 мм (гильза)</w:t>
            </w:r>
            <w:r>
              <w:rPr>
                <w:rFonts w:ascii="Times New Roman" w:hAnsi="Times New Roman"/>
                <w:sz w:val="24"/>
                <w:szCs w:val="24"/>
              </w:rPr>
              <w:t>, фитинги к ним</w:t>
            </w:r>
          </w:p>
        </w:tc>
      </w:tr>
      <w:tr w:rsidR="008562D2" w:rsidRPr="00B32D3E" w:rsidTr="00FF26B1">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32</w:t>
            </w:r>
          </w:p>
        </w:tc>
        <w:tc>
          <w:tcPr>
            <w:tcW w:w="8896" w:type="dxa"/>
            <w:tcBorders>
              <w:top w:val="single" w:sz="4" w:space="0" w:color="auto"/>
              <w:left w:val="single" w:sz="4" w:space="0" w:color="auto"/>
              <w:bottom w:val="single" w:sz="4" w:space="0" w:color="auto"/>
              <w:right w:val="single" w:sz="4" w:space="0" w:color="auto"/>
            </w:tcBorders>
          </w:tcPr>
          <w:p w:rsidR="008562D2" w:rsidRPr="00B32D3E" w:rsidRDefault="008562D2" w:rsidP="00684A63">
            <w:pPr>
              <w:widowControl w:val="0"/>
              <w:autoSpaceDE w:val="0"/>
              <w:autoSpaceDN w:val="0"/>
              <w:adjustRightInd w:val="0"/>
              <w:spacing w:before="20" w:after="20" w:line="240" w:lineRule="auto"/>
              <w:ind w:left="30" w:right="30"/>
              <w:rPr>
                <w:rFonts w:ascii="Times New Roman" w:hAnsi="Times New Roman"/>
                <w:sz w:val="24"/>
                <w:szCs w:val="24"/>
              </w:rPr>
            </w:pPr>
            <w:r w:rsidRPr="00B32D3E">
              <w:rPr>
                <w:rFonts w:ascii="Times New Roman" w:hAnsi="Times New Roman"/>
                <w:sz w:val="24"/>
                <w:szCs w:val="24"/>
              </w:rPr>
              <w:t>Труба ливневая полиэтиленовая двухслойная профилированная, SN8, диаметр 110 мм</w:t>
            </w:r>
            <w:r>
              <w:rPr>
                <w:rFonts w:ascii="Times New Roman" w:hAnsi="Times New Roman"/>
                <w:sz w:val="24"/>
                <w:szCs w:val="24"/>
              </w:rPr>
              <w:t>, фитинги к ним</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lastRenderedPageBreak/>
              <w:t>33</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Смеси асфальтобетонные дорожные, аэродромные и асфальтобетон (горячие для пористого асфальтобетона щебеночные и гравийные), марка: I</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34</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Кольцо опорное КО-6 /бетон В15 (М200), объем 0,02 м3, расход арматуры 1,10 кг</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35</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Кольцо стеновое смотровых колодцев КС</w:t>
            </w:r>
            <w:proofErr w:type="gramStart"/>
            <w:r w:rsidRPr="00B32D3E">
              <w:rPr>
                <w:rFonts w:ascii="Times New Roman" w:hAnsi="Times New Roman"/>
                <w:sz w:val="24"/>
                <w:szCs w:val="24"/>
              </w:rPr>
              <w:t>7</w:t>
            </w:r>
            <w:proofErr w:type="gramEnd"/>
            <w:r w:rsidRPr="00B32D3E">
              <w:rPr>
                <w:rFonts w:ascii="Times New Roman" w:hAnsi="Times New Roman"/>
                <w:sz w:val="24"/>
                <w:szCs w:val="24"/>
              </w:rPr>
              <w:t>.3, бетон В15 (М200), объем 0,05 м3, расход арматуры 1,64 кг</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36</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Кольцо стеновое смотровых колодцев КС10.3, бетон В15 (М200), объем 0,08 м3, расход арматуры 1,96 кг</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37</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Кольцо стеновое смотровых колодцев КС10.9, бетон В15 (М200), объем 0,24 м3, расход арматуры 5,66 кг</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38</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Плита днища ПН10, бетон В15 (М200), объем 0,18 м3, расход арматуры 15,14 кг</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39</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Плиты перекрытия ПП10-1, бетон B15, объем 0,10 м3, расход арматуры 8,38 кг</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A04BA0">
            <w:pPr>
              <w:pStyle w:val="a3"/>
              <w:jc w:val="center"/>
              <w:rPr>
                <w:rFonts w:ascii="Times New Roman" w:hAnsi="Times New Roman"/>
                <w:sz w:val="24"/>
                <w:szCs w:val="24"/>
              </w:rPr>
            </w:pPr>
            <w:r w:rsidRPr="00B32D3E">
              <w:rPr>
                <w:rFonts w:ascii="Times New Roman" w:hAnsi="Times New Roman"/>
                <w:sz w:val="24"/>
                <w:szCs w:val="24"/>
              </w:rPr>
              <w:t>40</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Ограждения лестничных проемов, лестничные марши, пожарные лестницы</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110BEA">
            <w:pPr>
              <w:pStyle w:val="a3"/>
              <w:jc w:val="center"/>
              <w:rPr>
                <w:rFonts w:ascii="Times New Roman" w:hAnsi="Times New Roman"/>
                <w:sz w:val="24"/>
                <w:szCs w:val="24"/>
              </w:rPr>
            </w:pPr>
            <w:r w:rsidRPr="00B32D3E">
              <w:rPr>
                <w:rFonts w:ascii="Times New Roman" w:hAnsi="Times New Roman"/>
                <w:sz w:val="24"/>
                <w:szCs w:val="24"/>
              </w:rPr>
              <w:t>41</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Люки чугунные: легкие</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110BEA">
            <w:pPr>
              <w:pStyle w:val="a3"/>
              <w:jc w:val="center"/>
              <w:rPr>
                <w:rFonts w:ascii="Times New Roman" w:hAnsi="Times New Roman"/>
                <w:sz w:val="24"/>
                <w:szCs w:val="24"/>
              </w:rPr>
            </w:pPr>
            <w:r w:rsidRPr="00B32D3E">
              <w:rPr>
                <w:rFonts w:ascii="Times New Roman" w:hAnsi="Times New Roman"/>
                <w:sz w:val="24"/>
                <w:szCs w:val="24"/>
              </w:rPr>
              <w:t>42</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 xml:space="preserve">Труба WAVIN ПВХ безнапорная </w:t>
            </w:r>
            <w:proofErr w:type="spellStart"/>
            <w:r w:rsidRPr="00B32D3E">
              <w:rPr>
                <w:rFonts w:ascii="Times New Roman" w:hAnsi="Times New Roman"/>
                <w:sz w:val="24"/>
                <w:szCs w:val="24"/>
              </w:rPr>
              <w:t>кл</w:t>
            </w:r>
            <w:proofErr w:type="gramStart"/>
            <w:r w:rsidRPr="00B32D3E">
              <w:rPr>
                <w:rFonts w:ascii="Times New Roman" w:hAnsi="Times New Roman"/>
                <w:sz w:val="24"/>
                <w:szCs w:val="24"/>
              </w:rPr>
              <w:t>.Н</w:t>
            </w:r>
            <w:proofErr w:type="spellEnd"/>
            <w:proofErr w:type="gramEnd"/>
            <w:r w:rsidRPr="00B32D3E">
              <w:rPr>
                <w:rFonts w:ascii="Times New Roman" w:hAnsi="Times New Roman"/>
                <w:sz w:val="24"/>
                <w:szCs w:val="24"/>
              </w:rPr>
              <w:t xml:space="preserve"> раструбная 110х3.2, 160х4.0, 200х4.9</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110BEA">
            <w:pPr>
              <w:pStyle w:val="a3"/>
              <w:jc w:val="center"/>
              <w:rPr>
                <w:rFonts w:ascii="Times New Roman" w:hAnsi="Times New Roman"/>
                <w:sz w:val="24"/>
                <w:szCs w:val="24"/>
              </w:rPr>
            </w:pPr>
            <w:r w:rsidRPr="00B32D3E">
              <w:rPr>
                <w:rFonts w:ascii="Times New Roman" w:hAnsi="Times New Roman"/>
                <w:sz w:val="24"/>
                <w:szCs w:val="24"/>
              </w:rPr>
              <w:t>43</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 xml:space="preserve">Портландцемент общестроительного назначения </w:t>
            </w:r>
            <w:proofErr w:type="spellStart"/>
            <w:r w:rsidRPr="00B32D3E">
              <w:rPr>
                <w:rFonts w:ascii="Times New Roman" w:hAnsi="Times New Roman"/>
                <w:sz w:val="24"/>
                <w:szCs w:val="24"/>
              </w:rPr>
              <w:t>бездобавочный</w:t>
            </w:r>
            <w:proofErr w:type="spellEnd"/>
            <w:r w:rsidRPr="00B32D3E">
              <w:rPr>
                <w:rFonts w:ascii="Times New Roman" w:hAnsi="Times New Roman"/>
                <w:sz w:val="24"/>
                <w:szCs w:val="24"/>
              </w:rPr>
              <w:t>, М400</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110BEA">
            <w:pPr>
              <w:pStyle w:val="a3"/>
              <w:jc w:val="center"/>
              <w:rPr>
                <w:rFonts w:ascii="Times New Roman" w:hAnsi="Times New Roman"/>
                <w:sz w:val="24"/>
                <w:szCs w:val="24"/>
              </w:rPr>
            </w:pPr>
            <w:r w:rsidRPr="00B32D3E">
              <w:rPr>
                <w:rFonts w:ascii="Times New Roman" w:hAnsi="Times New Roman"/>
                <w:sz w:val="24"/>
                <w:szCs w:val="24"/>
              </w:rPr>
              <w:t>44</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Портландцемент общестроительного назначения с минеральными добавками ПС-Д20, М 300</w:t>
            </w:r>
          </w:p>
        </w:tc>
      </w:tr>
      <w:tr w:rsidR="008562D2" w:rsidRPr="00B32D3E" w:rsidTr="00F45F22">
        <w:tc>
          <w:tcPr>
            <w:tcW w:w="675"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110BEA">
            <w:pPr>
              <w:pStyle w:val="a3"/>
              <w:jc w:val="center"/>
              <w:rPr>
                <w:rFonts w:ascii="Times New Roman" w:hAnsi="Times New Roman"/>
                <w:sz w:val="24"/>
                <w:szCs w:val="24"/>
              </w:rPr>
            </w:pPr>
            <w:r w:rsidRPr="00B32D3E">
              <w:rPr>
                <w:rFonts w:ascii="Times New Roman" w:hAnsi="Times New Roman"/>
                <w:sz w:val="24"/>
                <w:szCs w:val="24"/>
              </w:rPr>
              <w:t>45</w:t>
            </w:r>
          </w:p>
        </w:tc>
        <w:tc>
          <w:tcPr>
            <w:tcW w:w="8896" w:type="dxa"/>
            <w:tcBorders>
              <w:top w:val="single" w:sz="4" w:space="0" w:color="auto"/>
              <w:left w:val="single" w:sz="4" w:space="0" w:color="auto"/>
              <w:bottom w:val="single" w:sz="4" w:space="0" w:color="auto"/>
              <w:right w:val="single" w:sz="4" w:space="0" w:color="auto"/>
            </w:tcBorders>
            <w:vAlign w:val="center"/>
          </w:tcPr>
          <w:p w:rsidR="008562D2" w:rsidRPr="00B32D3E" w:rsidRDefault="008562D2" w:rsidP="00684A63">
            <w:pPr>
              <w:widowControl w:val="0"/>
              <w:autoSpaceDE w:val="0"/>
              <w:autoSpaceDN w:val="0"/>
              <w:adjustRightInd w:val="0"/>
              <w:spacing w:after="0" w:line="240" w:lineRule="auto"/>
              <w:ind w:left="30" w:right="30"/>
              <w:rPr>
                <w:rFonts w:ascii="Times New Roman" w:hAnsi="Times New Roman"/>
                <w:sz w:val="24"/>
                <w:szCs w:val="24"/>
              </w:rPr>
            </w:pPr>
            <w:r w:rsidRPr="00B32D3E">
              <w:rPr>
                <w:rFonts w:ascii="Times New Roman" w:hAnsi="Times New Roman"/>
                <w:sz w:val="24"/>
                <w:szCs w:val="24"/>
              </w:rPr>
              <w:t>Раствор готовый кладочный цементный марки: 50, 100</w:t>
            </w:r>
          </w:p>
        </w:tc>
      </w:tr>
    </w:tbl>
    <w:p w:rsidR="008562D2" w:rsidRDefault="008562D2" w:rsidP="00A04BA0">
      <w:pPr>
        <w:spacing w:after="0" w:line="240" w:lineRule="auto"/>
        <w:ind w:firstLine="708"/>
        <w:jc w:val="both"/>
        <w:rPr>
          <w:rFonts w:ascii="Times New Roman" w:eastAsia="Times New Roman" w:hAnsi="Times New Roman"/>
          <w:sz w:val="24"/>
          <w:szCs w:val="24"/>
          <w:lang w:eastAsia="ru-RU"/>
        </w:rPr>
      </w:pPr>
    </w:p>
    <w:p w:rsidR="00761A7F" w:rsidRPr="00B32D3E" w:rsidRDefault="00395690" w:rsidP="00A04BA0">
      <w:pPr>
        <w:spacing w:after="0" w:line="240" w:lineRule="auto"/>
        <w:ind w:firstLine="708"/>
        <w:jc w:val="both"/>
        <w:rPr>
          <w:rFonts w:ascii="Times New Roman" w:hAnsi="Times New Roman"/>
          <w:b/>
          <w:sz w:val="24"/>
          <w:szCs w:val="24"/>
        </w:rPr>
      </w:pPr>
      <w:r w:rsidRPr="00B32D3E">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Pr="00B32D3E" w:rsidRDefault="00202049" w:rsidP="00A04BA0">
      <w:pPr>
        <w:spacing w:after="0" w:line="240" w:lineRule="auto"/>
        <w:jc w:val="center"/>
        <w:rPr>
          <w:rFonts w:ascii="Times New Roman" w:hAnsi="Times New Roman"/>
          <w:b/>
          <w:sz w:val="24"/>
          <w:szCs w:val="24"/>
        </w:rPr>
      </w:pPr>
    </w:p>
    <w:p w:rsidR="00E44382" w:rsidRPr="00B32D3E" w:rsidRDefault="00E44382" w:rsidP="00A04BA0">
      <w:pPr>
        <w:spacing w:after="0" w:line="240" w:lineRule="auto"/>
        <w:jc w:val="center"/>
        <w:rPr>
          <w:rFonts w:ascii="Times New Roman" w:hAnsi="Times New Roman"/>
          <w:b/>
          <w:sz w:val="24"/>
          <w:szCs w:val="24"/>
        </w:rPr>
      </w:pPr>
      <w:r w:rsidRPr="00B32D3E">
        <w:rPr>
          <w:rFonts w:ascii="Times New Roman" w:hAnsi="Times New Roman"/>
          <w:b/>
          <w:sz w:val="24"/>
          <w:szCs w:val="24"/>
        </w:rPr>
        <w:t>4. Качество работ:</w:t>
      </w:r>
    </w:p>
    <w:p w:rsidR="00202049" w:rsidRPr="00B32D3E" w:rsidRDefault="00202049" w:rsidP="00A04BA0">
      <w:pPr>
        <w:spacing w:after="0" w:line="240" w:lineRule="auto"/>
        <w:ind w:firstLine="708"/>
        <w:jc w:val="both"/>
        <w:rPr>
          <w:rFonts w:ascii="Times New Roman" w:hAnsi="Times New Roman"/>
          <w:sz w:val="24"/>
          <w:szCs w:val="24"/>
        </w:rPr>
      </w:pPr>
    </w:p>
    <w:p w:rsidR="005307D7" w:rsidRPr="00B32D3E" w:rsidRDefault="005307D7" w:rsidP="00A04BA0">
      <w:pPr>
        <w:spacing w:after="0" w:line="240" w:lineRule="auto"/>
        <w:jc w:val="both"/>
        <w:rPr>
          <w:rFonts w:ascii="Times New Roman" w:hAnsi="Times New Roman"/>
          <w:sz w:val="24"/>
          <w:szCs w:val="24"/>
        </w:rPr>
      </w:pPr>
      <w:r w:rsidRPr="00B32D3E">
        <w:rPr>
          <w:rFonts w:ascii="Times New Roman" w:hAnsi="Times New Roman"/>
          <w:sz w:val="24"/>
          <w:szCs w:val="24"/>
        </w:rPr>
        <w:t>1. Срок предоставления гарантий качеств - не менее 5 лет.</w:t>
      </w:r>
    </w:p>
    <w:p w:rsidR="005307D7" w:rsidRPr="00B32D3E" w:rsidRDefault="005307D7" w:rsidP="00A04BA0">
      <w:pPr>
        <w:spacing w:after="0" w:line="240" w:lineRule="auto"/>
        <w:jc w:val="both"/>
        <w:rPr>
          <w:rFonts w:ascii="Times New Roman" w:hAnsi="Times New Roman"/>
          <w:sz w:val="24"/>
          <w:szCs w:val="24"/>
        </w:rPr>
      </w:pPr>
      <w:r w:rsidRPr="00B32D3E">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5307D7" w:rsidRPr="00B32D3E" w:rsidRDefault="005307D7" w:rsidP="00A04BA0">
      <w:pPr>
        <w:widowControl w:val="0"/>
        <w:autoSpaceDE w:val="0"/>
        <w:autoSpaceDN w:val="0"/>
        <w:adjustRightInd w:val="0"/>
        <w:spacing w:after="0" w:line="240" w:lineRule="auto"/>
        <w:jc w:val="both"/>
        <w:rPr>
          <w:rFonts w:ascii="Times New Roman" w:hAnsi="Times New Roman"/>
          <w:sz w:val="24"/>
          <w:szCs w:val="24"/>
        </w:rPr>
      </w:pPr>
      <w:r w:rsidRPr="00B32D3E">
        <w:rPr>
          <w:rFonts w:ascii="Times New Roman" w:hAnsi="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B32D3E">
        <w:rPr>
          <w:rFonts w:ascii="Times New Roman" w:hAnsi="Times New Roman"/>
          <w:sz w:val="24"/>
          <w:szCs w:val="24"/>
        </w:rPr>
        <w:t>Ельняки</w:t>
      </w:r>
      <w:proofErr w:type="spellEnd"/>
      <w:r w:rsidRPr="00B32D3E">
        <w:rPr>
          <w:rFonts w:ascii="Times New Roman" w:hAnsi="Times New Roman"/>
          <w:sz w:val="24"/>
          <w:szCs w:val="24"/>
        </w:rPr>
        <w:t>,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B32D3E" w:rsidRDefault="005307D7" w:rsidP="00A04BA0">
      <w:pPr>
        <w:spacing w:after="0" w:line="240" w:lineRule="auto"/>
        <w:jc w:val="both"/>
        <w:rPr>
          <w:rFonts w:ascii="Times New Roman" w:hAnsi="Times New Roman"/>
          <w:sz w:val="24"/>
          <w:szCs w:val="24"/>
        </w:rPr>
      </w:pPr>
      <w:r w:rsidRPr="00B32D3E">
        <w:rPr>
          <w:rFonts w:ascii="Times New Roman" w:hAnsi="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8C2069" w:rsidRPr="00B32D3E" w:rsidRDefault="008C2069" w:rsidP="00A04BA0">
      <w:pPr>
        <w:spacing w:after="0" w:line="240" w:lineRule="auto"/>
        <w:jc w:val="both"/>
        <w:rPr>
          <w:rFonts w:ascii="Times New Roman" w:hAnsi="Times New Roman"/>
          <w:sz w:val="24"/>
          <w:szCs w:val="24"/>
        </w:rPr>
      </w:pPr>
    </w:p>
    <w:p w:rsidR="00FF26B1" w:rsidRPr="00B32D3E" w:rsidRDefault="005307D7" w:rsidP="00A04BA0">
      <w:pPr>
        <w:shd w:val="clear" w:color="auto" w:fill="FFFFFF"/>
        <w:spacing w:after="0" w:line="240" w:lineRule="auto"/>
        <w:rPr>
          <w:rFonts w:ascii="Times New Roman" w:eastAsia="Times New Roman" w:hAnsi="Times New Roman"/>
          <w:b/>
          <w:bCs/>
          <w:sz w:val="24"/>
          <w:szCs w:val="24"/>
          <w:lang w:eastAsia="ru-RU"/>
        </w:rPr>
      </w:pPr>
      <w:r w:rsidRPr="00B32D3E">
        <w:rPr>
          <w:rFonts w:ascii="Times New Roman" w:eastAsia="Times New Roman" w:hAnsi="Times New Roman"/>
          <w:b/>
          <w:bCs/>
          <w:sz w:val="24"/>
          <w:szCs w:val="24"/>
          <w:lang w:eastAsia="ru-RU"/>
        </w:rPr>
        <w:t xml:space="preserve">          </w:t>
      </w:r>
      <w:r w:rsidR="00B32D3E" w:rsidRPr="00B32D3E">
        <w:rPr>
          <w:rFonts w:ascii="Times New Roman" w:eastAsia="Times New Roman" w:hAnsi="Times New Roman"/>
          <w:b/>
          <w:bCs/>
          <w:sz w:val="24"/>
          <w:szCs w:val="24"/>
          <w:lang w:eastAsia="ru-RU"/>
        </w:rPr>
        <w:t xml:space="preserve">                               </w:t>
      </w:r>
      <w:r w:rsidRPr="00B32D3E">
        <w:rPr>
          <w:rFonts w:ascii="Times New Roman" w:eastAsia="Times New Roman" w:hAnsi="Times New Roman"/>
          <w:b/>
          <w:bCs/>
          <w:sz w:val="24"/>
          <w:szCs w:val="24"/>
          <w:lang w:eastAsia="ru-RU"/>
        </w:rPr>
        <w:t>5.Требования к системе контроля качества:</w:t>
      </w:r>
    </w:p>
    <w:p w:rsidR="008C2069" w:rsidRPr="00B32D3E" w:rsidRDefault="005307D7" w:rsidP="00A04BA0">
      <w:pPr>
        <w:shd w:val="clear" w:color="auto" w:fill="FFFFFF"/>
        <w:spacing w:after="0" w:line="240" w:lineRule="auto"/>
        <w:jc w:val="both"/>
        <w:rPr>
          <w:rFonts w:ascii="Times New Roman" w:eastAsia="Times New Roman" w:hAnsi="Times New Roman"/>
          <w:sz w:val="24"/>
          <w:szCs w:val="24"/>
          <w:shd w:val="clear" w:color="auto" w:fill="FFFFFF"/>
          <w:lang w:eastAsia="ru-RU"/>
        </w:rPr>
      </w:pPr>
      <w:r w:rsidRPr="00B32D3E">
        <w:rPr>
          <w:rFonts w:ascii="Times New Roman" w:eastAsia="Times New Roman" w:hAnsi="Times New Roman"/>
          <w:sz w:val="24"/>
          <w:szCs w:val="24"/>
          <w:lang w:eastAsia="ru-RU"/>
        </w:rPr>
        <w:br/>
      </w:r>
      <w:r w:rsidRPr="00B32D3E">
        <w:rPr>
          <w:rFonts w:ascii="Times New Roman" w:eastAsia="Times New Roman" w:hAnsi="Times New Roman"/>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B32D3E">
        <w:rPr>
          <w:rFonts w:ascii="Times New Roman" w:eastAsia="Times New Roman" w:hAnsi="Times New Roman"/>
          <w:sz w:val="24"/>
          <w:szCs w:val="24"/>
          <w:lang w:eastAsia="ru-RU"/>
        </w:rPr>
        <w:br/>
      </w:r>
      <w:r w:rsidRPr="00B32D3E">
        <w:rPr>
          <w:rFonts w:ascii="Times New Roman" w:eastAsia="Times New Roman" w:hAnsi="Times New Roman"/>
          <w:sz w:val="24"/>
          <w:szCs w:val="24"/>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B32D3E">
        <w:rPr>
          <w:rFonts w:ascii="Times New Roman" w:eastAsia="Times New Roman" w:hAnsi="Times New Roman"/>
          <w:sz w:val="24"/>
          <w:szCs w:val="24"/>
          <w:lang w:eastAsia="ru-RU"/>
        </w:rPr>
        <w:br/>
      </w:r>
      <w:r w:rsidRPr="00B32D3E">
        <w:rPr>
          <w:rFonts w:ascii="Times New Roman" w:eastAsia="Times New Roman" w:hAnsi="Times New Roman"/>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B32D3E">
        <w:rPr>
          <w:rFonts w:ascii="Times New Roman" w:eastAsia="Times New Roman" w:hAnsi="Times New Roman"/>
          <w:sz w:val="24"/>
          <w:szCs w:val="24"/>
          <w:lang w:eastAsia="ru-RU"/>
        </w:rPr>
        <w:br/>
      </w:r>
      <w:r w:rsidRPr="00B32D3E">
        <w:rPr>
          <w:rFonts w:ascii="Times New Roman" w:eastAsia="Times New Roman" w:hAnsi="Times New Roman"/>
          <w:sz w:val="24"/>
          <w:szCs w:val="24"/>
          <w:shd w:val="clear" w:color="auto" w:fill="FFFFFF"/>
          <w:lang w:eastAsia="ru-RU"/>
        </w:rPr>
        <w:t>4</w:t>
      </w:r>
      <w:r w:rsidRPr="00B32D3E">
        <w:rPr>
          <w:rFonts w:ascii="Times New Roman" w:eastAsia="Times New Roman" w:hAnsi="Times New Roman"/>
          <w:b/>
          <w:bCs/>
          <w:sz w:val="24"/>
          <w:szCs w:val="24"/>
          <w:shd w:val="clear" w:color="auto" w:fill="FFFFFF"/>
          <w:lang w:eastAsia="ru-RU"/>
        </w:rPr>
        <w:t>. </w:t>
      </w:r>
      <w:r w:rsidRPr="00B32D3E">
        <w:rPr>
          <w:rFonts w:ascii="Times New Roman" w:eastAsia="Times New Roman" w:hAnsi="Times New Roman"/>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B32D3E">
        <w:rPr>
          <w:rFonts w:ascii="Times New Roman" w:eastAsia="Times New Roman" w:hAnsi="Times New Roman"/>
          <w:sz w:val="24"/>
          <w:szCs w:val="24"/>
          <w:lang w:eastAsia="ru-RU"/>
        </w:rPr>
        <w:br/>
      </w:r>
      <w:r w:rsidRPr="00B32D3E">
        <w:rPr>
          <w:rFonts w:ascii="Times New Roman" w:eastAsia="Times New Roman" w:hAnsi="Times New Roman"/>
          <w:sz w:val="24"/>
          <w:szCs w:val="24"/>
          <w:shd w:val="clear" w:color="auto" w:fill="FFFFFF"/>
          <w:lang w:eastAsia="ru-RU"/>
        </w:rPr>
        <w:t xml:space="preserve">5. В случае </w:t>
      </w:r>
      <w:proofErr w:type="gramStart"/>
      <w:r w:rsidRPr="00B32D3E">
        <w:rPr>
          <w:rFonts w:ascii="Times New Roman" w:eastAsia="Times New Roman" w:hAnsi="Times New Roman"/>
          <w:sz w:val="24"/>
          <w:szCs w:val="24"/>
          <w:shd w:val="clear" w:color="auto" w:fill="FFFFFF"/>
          <w:lang w:eastAsia="ru-RU"/>
        </w:rPr>
        <w:t>не предъявления</w:t>
      </w:r>
      <w:proofErr w:type="gramEnd"/>
      <w:r w:rsidRPr="00B32D3E">
        <w:rPr>
          <w:rFonts w:ascii="Times New Roman" w:eastAsia="Times New Roman" w:hAnsi="Times New Roman"/>
          <w:sz w:val="24"/>
          <w:szCs w:val="24"/>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w:t>
      </w:r>
      <w:r w:rsidRPr="00B32D3E">
        <w:rPr>
          <w:rFonts w:ascii="Times New Roman" w:eastAsia="Times New Roman" w:hAnsi="Times New Roman"/>
          <w:sz w:val="24"/>
          <w:szCs w:val="24"/>
          <w:shd w:val="clear" w:color="auto" w:fill="FFFFFF"/>
          <w:lang w:eastAsia="ru-RU"/>
        </w:rPr>
        <w:lastRenderedPageBreak/>
        <w:t>выполнения работ. Вскрытие и при необходимости устранение обнаруженных строительных отклонений, производится за счет средств подрядчика.</w:t>
      </w:r>
      <w:r w:rsidRPr="00B32D3E">
        <w:rPr>
          <w:rFonts w:ascii="Times New Roman" w:eastAsia="Times New Roman" w:hAnsi="Times New Roman"/>
          <w:sz w:val="24"/>
          <w:szCs w:val="24"/>
          <w:lang w:eastAsia="ru-RU"/>
        </w:rPr>
        <w:br/>
      </w:r>
      <w:r w:rsidRPr="00B32D3E">
        <w:rPr>
          <w:rFonts w:ascii="Times New Roman" w:eastAsia="Times New Roman" w:hAnsi="Times New Roman"/>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B32D3E">
        <w:rPr>
          <w:rFonts w:ascii="Times New Roman" w:eastAsia="Times New Roman" w:hAnsi="Times New Roman"/>
          <w:sz w:val="24"/>
          <w:szCs w:val="24"/>
          <w:lang w:eastAsia="ru-RU"/>
        </w:rPr>
        <w:br/>
      </w:r>
      <w:r w:rsidRPr="00B32D3E">
        <w:rPr>
          <w:rFonts w:ascii="Times New Roman" w:eastAsia="Times New Roman" w:hAnsi="Times New Roman"/>
          <w:sz w:val="24"/>
          <w:szCs w:val="24"/>
          <w:shd w:val="clear" w:color="auto" w:fill="FFFFFF"/>
          <w:lang w:eastAsia="ru-RU"/>
        </w:rPr>
        <w:t xml:space="preserve">7. При возникновении между заказчиком и подрядчиком спора по поводу </w:t>
      </w:r>
    </w:p>
    <w:p w:rsidR="00A04BA0" w:rsidRPr="00B32D3E" w:rsidRDefault="005307D7" w:rsidP="00A04BA0">
      <w:pPr>
        <w:shd w:val="clear" w:color="auto" w:fill="FFFFFF"/>
        <w:spacing w:after="0" w:line="240" w:lineRule="auto"/>
        <w:jc w:val="both"/>
        <w:rPr>
          <w:rFonts w:ascii="Times New Roman" w:eastAsia="Times New Roman" w:hAnsi="Times New Roman"/>
          <w:sz w:val="24"/>
          <w:szCs w:val="24"/>
          <w:shd w:val="clear" w:color="auto" w:fill="FFFFFF"/>
          <w:lang w:eastAsia="ru-RU"/>
        </w:rPr>
      </w:pPr>
      <w:r w:rsidRPr="00B32D3E">
        <w:rPr>
          <w:rFonts w:ascii="Times New Roman" w:eastAsia="Times New Roman" w:hAnsi="Times New Roman"/>
          <w:sz w:val="24"/>
          <w:szCs w:val="24"/>
          <w:shd w:val="clear" w:color="auto" w:fill="FFFFFF"/>
          <w:lang w:eastAsia="ru-RU"/>
        </w:rPr>
        <w:t>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B32D3E" w:rsidRDefault="005307D7" w:rsidP="00A04BA0">
      <w:pPr>
        <w:shd w:val="clear" w:color="auto" w:fill="FFFFFF"/>
        <w:spacing w:after="0" w:line="240" w:lineRule="auto"/>
        <w:jc w:val="both"/>
        <w:rPr>
          <w:rFonts w:ascii="Times New Roman" w:eastAsia="Times New Roman" w:hAnsi="Times New Roman"/>
          <w:b/>
          <w:bCs/>
          <w:sz w:val="24"/>
          <w:szCs w:val="24"/>
          <w:lang w:eastAsia="ru-RU"/>
        </w:rPr>
      </w:pPr>
      <w:r w:rsidRPr="00B32D3E">
        <w:rPr>
          <w:rFonts w:ascii="Times New Roman" w:eastAsia="Times New Roman" w:hAnsi="Times New Roman"/>
          <w:sz w:val="24"/>
          <w:szCs w:val="24"/>
          <w:lang w:eastAsia="ru-RU"/>
        </w:rPr>
        <w:br/>
      </w:r>
      <w:r w:rsidRPr="00B32D3E">
        <w:rPr>
          <w:rFonts w:ascii="Times New Roman" w:hAnsi="Times New Roman"/>
          <w:sz w:val="24"/>
          <w:szCs w:val="24"/>
        </w:rPr>
        <w:t xml:space="preserve">                            </w:t>
      </w:r>
      <w:r w:rsidR="00B32D3E" w:rsidRPr="00B32D3E">
        <w:rPr>
          <w:rFonts w:ascii="Times New Roman" w:hAnsi="Times New Roman"/>
          <w:sz w:val="24"/>
          <w:szCs w:val="24"/>
        </w:rPr>
        <w:t xml:space="preserve">        </w:t>
      </w:r>
      <w:r w:rsidRPr="00B32D3E">
        <w:rPr>
          <w:rFonts w:ascii="Times New Roman" w:hAnsi="Times New Roman"/>
          <w:sz w:val="24"/>
          <w:szCs w:val="24"/>
        </w:rPr>
        <w:t xml:space="preserve"> </w:t>
      </w:r>
      <w:r w:rsidRPr="00B32D3E">
        <w:rPr>
          <w:rFonts w:ascii="Times New Roman" w:hAnsi="Times New Roman"/>
          <w:b/>
          <w:sz w:val="24"/>
          <w:szCs w:val="24"/>
        </w:rPr>
        <w:t>6. Общие организационные вопросы:</w:t>
      </w:r>
    </w:p>
    <w:p w:rsidR="005307D7" w:rsidRPr="00B32D3E" w:rsidRDefault="005307D7" w:rsidP="00A04BA0">
      <w:pPr>
        <w:tabs>
          <w:tab w:val="left" w:pos="3372"/>
        </w:tabs>
        <w:spacing w:after="0" w:line="240" w:lineRule="auto"/>
        <w:rPr>
          <w:rFonts w:ascii="Times New Roman" w:hAnsi="Times New Roman"/>
          <w:b/>
          <w:sz w:val="24"/>
          <w:szCs w:val="24"/>
        </w:rPr>
      </w:pPr>
    </w:p>
    <w:p w:rsidR="005307D7" w:rsidRPr="00B32D3E" w:rsidRDefault="005307D7" w:rsidP="00A04BA0">
      <w:pPr>
        <w:spacing w:after="0" w:line="240" w:lineRule="auto"/>
        <w:jc w:val="both"/>
        <w:rPr>
          <w:rFonts w:ascii="Times New Roman" w:hAnsi="Times New Roman"/>
          <w:sz w:val="24"/>
          <w:szCs w:val="24"/>
        </w:rPr>
      </w:pPr>
      <w:r w:rsidRPr="00B32D3E">
        <w:rPr>
          <w:rFonts w:ascii="Times New Roman" w:hAnsi="Times New Roman"/>
          <w:sz w:val="24"/>
          <w:szCs w:val="24"/>
        </w:rPr>
        <w:t>1. Подрядчик до начала производства ремонтных работ предоставляет Техническому заказчику (</w:t>
      </w:r>
      <w:proofErr w:type="gramStart"/>
      <w:r w:rsidRPr="00B32D3E">
        <w:rPr>
          <w:rFonts w:ascii="Times New Roman" w:hAnsi="Times New Roman"/>
          <w:sz w:val="24"/>
          <w:szCs w:val="24"/>
        </w:rPr>
        <w:t xml:space="preserve">Заказчику) </w:t>
      </w:r>
      <w:proofErr w:type="gramEnd"/>
      <w:r w:rsidRPr="00B32D3E">
        <w:rPr>
          <w:rFonts w:ascii="Times New Roman" w:hAnsi="Times New Roman"/>
          <w:sz w:val="24"/>
          <w:szCs w:val="24"/>
        </w:rPr>
        <w:t>проект производства работ, принимает объект по акту с осмотром и фотофиксацией состояния квартир этажей. В случае не предоставления ППР, Подрядчик до работ не допускается.</w:t>
      </w:r>
    </w:p>
    <w:p w:rsidR="005307D7" w:rsidRPr="00B32D3E" w:rsidRDefault="005307D7" w:rsidP="00A04BA0">
      <w:pPr>
        <w:spacing w:after="0" w:line="240" w:lineRule="auto"/>
        <w:jc w:val="both"/>
        <w:rPr>
          <w:rFonts w:ascii="Times New Roman" w:hAnsi="Times New Roman"/>
          <w:sz w:val="24"/>
          <w:szCs w:val="24"/>
        </w:rPr>
      </w:pPr>
      <w:r w:rsidRPr="00B32D3E">
        <w:rPr>
          <w:rFonts w:ascii="Times New Roman" w:hAnsi="Times New Roman"/>
          <w:sz w:val="24"/>
          <w:szCs w:val="24"/>
        </w:rPr>
        <w:t>2. В случае нанесения материального ущерба при производстве ремонтных работ Технический заказчик 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 и Подрядчик обязаны в 3-х </w:t>
      </w:r>
      <w:proofErr w:type="spellStart"/>
      <w:r w:rsidRPr="00B32D3E">
        <w:rPr>
          <w:rFonts w:ascii="Times New Roman" w:hAnsi="Times New Roman"/>
          <w:sz w:val="24"/>
          <w:szCs w:val="24"/>
        </w:rPr>
        <w:t>дневный</w:t>
      </w:r>
      <w:proofErr w:type="spellEnd"/>
      <w:r w:rsidRPr="00B32D3E">
        <w:rPr>
          <w:rFonts w:ascii="Times New Roman" w:hAnsi="Times New Roman"/>
          <w:sz w:val="24"/>
          <w:szCs w:val="24"/>
        </w:rPr>
        <w:t xml:space="preserve"> срок составить акт осмотра и принять решение о компенсации ущерба.</w:t>
      </w:r>
    </w:p>
    <w:p w:rsidR="005307D7" w:rsidRPr="00B32D3E" w:rsidRDefault="005307D7" w:rsidP="00A04BA0">
      <w:pPr>
        <w:spacing w:after="0" w:line="240" w:lineRule="auto"/>
        <w:jc w:val="both"/>
        <w:rPr>
          <w:rFonts w:ascii="Times New Roman" w:hAnsi="Times New Roman"/>
          <w:sz w:val="24"/>
          <w:szCs w:val="24"/>
        </w:rPr>
      </w:pPr>
      <w:r w:rsidRPr="00B32D3E">
        <w:rPr>
          <w:rFonts w:ascii="Times New Roman" w:hAnsi="Times New Roman"/>
          <w:sz w:val="24"/>
          <w:szCs w:val="24"/>
        </w:rPr>
        <w:t>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 </w:t>
      </w:r>
    </w:p>
    <w:p w:rsidR="005307D7" w:rsidRPr="00B32D3E" w:rsidRDefault="005307D7" w:rsidP="00A04BA0">
      <w:pPr>
        <w:spacing w:after="0" w:line="240" w:lineRule="auto"/>
        <w:jc w:val="both"/>
        <w:rPr>
          <w:rFonts w:ascii="Times New Roman" w:hAnsi="Times New Roman"/>
          <w:sz w:val="24"/>
          <w:szCs w:val="24"/>
        </w:rPr>
      </w:pPr>
      <w:r w:rsidRPr="00B32D3E">
        <w:rPr>
          <w:rFonts w:ascii="Times New Roman" w:hAnsi="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B32D3E" w:rsidRDefault="005307D7" w:rsidP="00A04BA0">
      <w:pPr>
        <w:spacing w:after="0" w:line="240" w:lineRule="auto"/>
        <w:jc w:val="both"/>
        <w:rPr>
          <w:rFonts w:ascii="Times New Roman" w:hAnsi="Times New Roman"/>
          <w:sz w:val="24"/>
          <w:szCs w:val="24"/>
        </w:rPr>
      </w:pPr>
    </w:p>
    <w:p w:rsidR="005307D7" w:rsidRPr="00B32D3E" w:rsidRDefault="005307D7" w:rsidP="00A04BA0">
      <w:pPr>
        <w:spacing w:after="0" w:line="240" w:lineRule="auto"/>
        <w:jc w:val="both"/>
        <w:rPr>
          <w:rFonts w:ascii="Times New Roman" w:hAnsi="Times New Roman"/>
          <w:sz w:val="24"/>
          <w:szCs w:val="24"/>
        </w:rPr>
      </w:pPr>
    </w:p>
    <w:p w:rsidR="005307D7" w:rsidRPr="00B32D3E" w:rsidRDefault="005307D7" w:rsidP="00A04BA0">
      <w:pPr>
        <w:spacing w:after="0" w:line="240" w:lineRule="auto"/>
        <w:rPr>
          <w:rFonts w:ascii="Times New Roman" w:hAnsi="Times New Roman"/>
          <w:sz w:val="24"/>
          <w:szCs w:val="24"/>
        </w:rPr>
      </w:pPr>
      <w:r w:rsidRPr="00B32D3E">
        <w:rPr>
          <w:rFonts w:ascii="Times New Roman" w:hAnsi="Times New Roman"/>
          <w:sz w:val="24"/>
          <w:szCs w:val="24"/>
        </w:rPr>
        <w:t xml:space="preserve">Составил: </w:t>
      </w:r>
    </w:p>
    <w:p w:rsidR="005307D7" w:rsidRPr="00B32D3E" w:rsidRDefault="005307D7" w:rsidP="00A04BA0">
      <w:pPr>
        <w:spacing w:after="0" w:line="240" w:lineRule="auto"/>
        <w:rPr>
          <w:rFonts w:ascii="Times New Roman" w:hAnsi="Times New Roman"/>
          <w:sz w:val="24"/>
          <w:szCs w:val="24"/>
        </w:rPr>
      </w:pPr>
      <w:r w:rsidRPr="00B32D3E">
        <w:rPr>
          <w:rFonts w:ascii="Times New Roman" w:hAnsi="Times New Roman"/>
          <w:sz w:val="24"/>
          <w:szCs w:val="24"/>
        </w:rPr>
        <w:t>ведущий инженер отдела контроля</w:t>
      </w:r>
    </w:p>
    <w:p w:rsidR="005307D7" w:rsidRPr="00B32D3E" w:rsidRDefault="005307D7" w:rsidP="00A04BA0">
      <w:pPr>
        <w:spacing w:after="0" w:line="240" w:lineRule="auto"/>
        <w:rPr>
          <w:rFonts w:ascii="Times New Roman" w:hAnsi="Times New Roman"/>
          <w:sz w:val="24"/>
          <w:szCs w:val="24"/>
        </w:rPr>
      </w:pPr>
      <w:r w:rsidRPr="00B32D3E">
        <w:rPr>
          <w:rFonts w:ascii="Times New Roman" w:hAnsi="Times New Roman"/>
          <w:sz w:val="24"/>
          <w:szCs w:val="24"/>
        </w:rPr>
        <w:t>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w:t>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00194D9F" w:rsidRPr="00B32D3E">
        <w:rPr>
          <w:rFonts w:ascii="Times New Roman" w:hAnsi="Times New Roman"/>
          <w:sz w:val="24"/>
          <w:szCs w:val="24"/>
        </w:rPr>
        <w:t>Т.В. Моисеева</w:t>
      </w:r>
    </w:p>
    <w:p w:rsidR="008C2069" w:rsidRPr="00B32D3E" w:rsidRDefault="008C2069" w:rsidP="00A04BA0">
      <w:pPr>
        <w:spacing w:after="0" w:line="240" w:lineRule="auto"/>
        <w:rPr>
          <w:rFonts w:ascii="Times New Roman" w:hAnsi="Times New Roman"/>
          <w:sz w:val="24"/>
          <w:szCs w:val="24"/>
        </w:rPr>
      </w:pPr>
    </w:p>
    <w:p w:rsidR="008C2069" w:rsidRPr="00B32D3E" w:rsidRDefault="008C2069" w:rsidP="00A04BA0">
      <w:pPr>
        <w:spacing w:after="0" w:line="240" w:lineRule="auto"/>
        <w:rPr>
          <w:rFonts w:ascii="Times New Roman" w:hAnsi="Times New Roman"/>
          <w:sz w:val="24"/>
          <w:szCs w:val="24"/>
        </w:rPr>
      </w:pPr>
      <w:r w:rsidRPr="00B32D3E">
        <w:rPr>
          <w:rFonts w:ascii="Times New Roman" w:hAnsi="Times New Roman"/>
          <w:sz w:val="24"/>
          <w:szCs w:val="24"/>
        </w:rPr>
        <w:t>ведущий инженер отдела контроля</w:t>
      </w:r>
    </w:p>
    <w:p w:rsidR="008C2069" w:rsidRPr="00B32D3E" w:rsidRDefault="008C2069" w:rsidP="00A04BA0">
      <w:pPr>
        <w:spacing w:after="0" w:line="240" w:lineRule="auto"/>
        <w:rPr>
          <w:rFonts w:ascii="Times New Roman" w:hAnsi="Times New Roman"/>
          <w:sz w:val="24"/>
          <w:szCs w:val="24"/>
        </w:rPr>
      </w:pPr>
      <w:r w:rsidRPr="00B32D3E">
        <w:rPr>
          <w:rFonts w:ascii="Times New Roman" w:hAnsi="Times New Roman"/>
          <w:sz w:val="24"/>
          <w:szCs w:val="24"/>
        </w:rPr>
        <w:t>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w:t>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t>А.А.Богомолов</w:t>
      </w:r>
    </w:p>
    <w:p w:rsidR="005307D7" w:rsidRPr="00B32D3E" w:rsidRDefault="005307D7" w:rsidP="00A04BA0">
      <w:pPr>
        <w:spacing w:after="0" w:line="240" w:lineRule="auto"/>
        <w:rPr>
          <w:rFonts w:ascii="Times New Roman" w:hAnsi="Times New Roman"/>
          <w:sz w:val="24"/>
          <w:szCs w:val="24"/>
        </w:rPr>
      </w:pPr>
    </w:p>
    <w:p w:rsidR="005307D7" w:rsidRPr="00B32D3E" w:rsidRDefault="005307D7" w:rsidP="00A04BA0">
      <w:pPr>
        <w:spacing w:after="0" w:line="240" w:lineRule="auto"/>
        <w:rPr>
          <w:rFonts w:ascii="Times New Roman" w:hAnsi="Times New Roman"/>
          <w:sz w:val="24"/>
          <w:szCs w:val="24"/>
        </w:rPr>
      </w:pPr>
      <w:r w:rsidRPr="00B32D3E">
        <w:rPr>
          <w:rFonts w:ascii="Times New Roman" w:hAnsi="Times New Roman"/>
          <w:sz w:val="24"/>
          <w:szCs w:val="24"/>
        </w:rPr>
        <w:t xml:space="preserve">Проверил: </w:t>
      </w:r>
    </w:p>
    <w:p w:rsidR="005307D7" w:rsidRPr="00B32D3E" w:rsidRDefault="0050057A" w:rsidP="00A04BA0">
      <w:pPr>
        <w:spacing w:after="0" w:line="240" w:lineRule="auto"/>
        <w:rPr>
          <w:rFonts w:ascii="Times New Roman" w:hAnsi="Times New Roman"/>
          <w:sz w:val="24"/>
          <w:szCs w:val="24"/>
        </w:rPr>
      </w:pPr>
      <w:r w:rsidRPr="00B32D3E">
        <w:rPr>
          <w:rFonts w:ascii="Times New Roman" w:hAnsi="Times New Roman"/>
          <w:sz w:val="24"/>
          <w:szCs w:val="24"/>
        </w:rPr>
        <w:t xml:space="preserve">Зам. </w:t>
      </w:r>
      <w:r w:rsidR="005307D7" w:rsidRPr="00B32D3E">
        <w:rPr>
          <w:rFonts w:ascii="Times New Roman" w:hAnsi="Times New Roman"/>
          <w:sz w:val="24"/>
          <w:szCs w:val="24"/>
        </w:rPr>
        <w:t>начальник</w:t>
      </w:r>
      <w:r w:rsidRPr="00B32D3E">
        <w:rPr>
          <w:rFonts w:ascii="Times New Roman" w:hAnsi="Times New Roman"/>
          <w:sz w:val="24"/>
          <w:szCs w:val="24"/>
        </w:rPr>
        <w:t>а</w:t>
      </w:r>
      <w:r w:rsidR="005307D7" w:rsidRPr="00B32D3E">
        <w:rPr>
          <w:rFonts w:ascii="Times New Roman" w:hAnsi="Times New Roman"/>
          <w:sz w:val="24"/>
          <w:szCs w:val="24"/>
        </w:rPr>
        <w:t xml:space="preserve"> отдела контроля</w:t>
      </w:r>
    </w:p>
    <w:p w:rsidR="005307D7" w:rsidRPr="00B32D3E" w:rsidRDefault="005307D7" w:rsidP="00A04BA0">
      <w:pPr>
        <w:spacing w:after="0" w:line="240" w:lineRule="auto"/>
        <w:rPr>
          <w:rFonts w:ascii="Times New Roman" w:hAnsi="Times New Roman"/>
          <w:sz w:val="24"/>
          <w:szCs w:val="24"/>
        </w:rPr>
      </w:pPr>
      <w:r w:rsidRPr="00B32D3E">
        <w:rPr>
          <w:rFonts w:ascii="Times New Roman" w:hAnsi="Times New Roman"/>
          <w:sz w:val="24"/>
          <w:szCs w:val="24"/>
        </w:rPr>
        <w:t>МКУ «</w:t>
      </w:r>
      <w:proofErr w:type="gramStart"/>
      <w:r w:rsidRPr="00B32D3E">
        <w:rPr>
          <w:rFonts w:ascii="Times New Roman" w:hAnsi="Times New Roman"/>
          <w:sz w:val="24"/>
          <w:szCs w:val="24"/>
        </w:rPr>
        <w:t>КР</w:t>
      </w:r>
      <w:proofErr w:type="gramEnd"/>
      <w:r w:rsidRPr="00B32D3E">
        <w:rPr>
          <w:rFonts w:ascii="Times New Roman" w:hAnsi="Times New Roman"/>
          <w:sz w:val="24"/>
          <w:szCs w:val="24"/>
        </w:rPr>
        <w:t xml:space="preserve"> МКД»</w:t>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Pr="00B32D3E">
        <w:rPr>
          <w:rFonts w:ascii="Times New Roman" w:hAnsi="Times New Roman"/>
          <w:sz w:val="24"/>
          <w:szCs w:val="24"/>
        </w:rPr>
        <w:tab/>
      </w:r>
      <w:r w:rsidR="00416605" w:rsidRPr="00B32D3E">
        <w:rPr>
          <w:rFonts w:ascii="Times New Roman" w:hAnsi="Times New Roman"/>
          <w:sz w:val="24"/>
          <w:szCs w:val="24"/>
        </w:rPr>
        <w:t>О.В. Толмачева</w:t>
      </w:r>
    </w:p>
    <w:p w:rsidR="0030626D" w:rsidRPr="00B32D3E" w:rsidRDefault="0030626D" w:rsidP="00A04BA0">
      <w:pPr>
        <w:spacing w:after="0" w:line="240" w:lineRule="auto"/>
        <w:ind w:firstLine="708"/>
        <w:jc w:val="both"/>
        <w:rPr>
          <w:rFonts w:ascii="Times New Roman" w:hAnsi="Times New Roman"/>
          <w:sz w:val="24"/>
          <w:szCs w:val="24"/>
        </w:rPr>
      </w:pPr>
    </w:p>
    <w:sectPr w:rsidR="0030626D" w:rsidRPr="00B32D3E"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C4BA7"/>
    <w:rsid w:val="000F3D18"/>
    <w:rsid w:val="000F5FC2"/>
    <w:rsid w:val="00105976"/>
    <w:rsid w:val="00110BEA"/>
    <w:rsid w:val="00123139"/>
    <w:rsid w:val="00130C92"/>
    <w:rsid w:val="00143AFC"/>
    <w:rsid w:val="001530D2"/>
    <w:rsid w:val="0015710E"/>
    <w:rsid w:val="001619A1"/>
    <w:rsid w:val="00177044"/>
    <w:rsid w:val="00180E6E"/>
    <w:rsid w:val="00194D9F"/>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53603"/>
    <w:rsid w:val="00260EED"/>
    <w:rsid w:val="002672C5"/>
    <w:rsid w:val="00274D67"/>
    <w:rsid w:val="002812E8"/>
    <w:rsid w:val="00282E46"/>
    <w:rsid w:val="00285AC5"/>
    <w:rsid w:val="002A4F9B"/>
    <w:rsid w:val="002D2565"/>
    <w:rsid w:val="002D37D6"/>
    <w:rsid w:val="002D6830"/>
    <w:rsid w:val="002E18D8"/>
    <w:rsid w:val="002E4378"/>
    <w:rsid w:val="002F00BF"/>
    <w:rsid w:val="00304B2B"/>
    <w:rsid w:val="00305503"/>
    <w:rsid w:val="0030626D"/>
    <w:rsid w:val="00313BF8"/>
    <w:rsid w:val="00320A7E"/>
    <w:rsid w:val="00320E39"/>
    <w:rsid w:val="00322128"/>
    <w:rsid w:val="00330D2B"/>
    <w:rsid w:val="00376B65"/>
    <w:rsid w:val="003869D8"/>
    <w:rsid w:val="00395690"/>
    <w:rsid w:val="00397A7C"/>
    <w:rsid w:val="003B7F3C"/>
    <w:rsid w:val="003C51E2"/>
    <w:rsid w:val="003C6763"/>
    <w:rsid w:val="003D4062"/>
    <w:rsid w:val="003F1EC0"/>
    <w:rsid w:val="00406180"/>
    <w:rsid w:val="00406595"/>
    <w:rsid w:val="004071D1"/>
    <w:rsid w:val="0041503C"/>
    <w:rsid w:val="00416605"/>
    <w:rsid w:val="00423E19"/>
    <w:rsid w:val="00434D94"/>
    <w:rsid w:val="0044303F"/>
    <w:rsid w:val="00480223"/>
    <w:rsid w:val="0048623B"/>
    <w:rsid w:val="004A3268"/>
    <w:rsid w:val="004B1D3D"/>
    <w:rsid w:val="004C50DC"/>
    <w:rsid w:val="004E09F2"/>
    <w:rsid w:val="004E554D"/>
    <w:rsid w:val="004F0A60"/>
    <w:rsid w:val="0050057A"/>
    <w:rsid w:val="00506BD5"/>
    <w:rsid w:val="0050709A"/>
    <w:rsid w:val="005129F7"/>
    <w:rsid w:val="005307D7"/>
    <w:rsid w:val="005329F4"/>
    <w:rsid w:val="00544DD0"/>
    <w:rsid w:val="005653F9"/>
    <w:rsid w:val="0057241D"/>
    <w:rsid w:val="0059430B"/>
    <w:rsid w:val="00595559"/>
    <w:rsid w:val="005A23C4"/>
    <w:rsid w:val="005B19B2"/>
    <w:rsid w:val="005B32C3"/>
    <w:rsid w:val="005D0770"/>
    <w:rsid w:val="005E13A8"/>
    <w:rsid w:val="005E2C4D"/>
    <w:rsid w:val="005E3282"/>
    <w:rsid w:val="005E78B6"/>
    <w:rsid w:val="0062088E"/>
    <w:rsid w:val="006523DB"/>
    <w:rsid w:val="0065484D"/>
    <w:rsid w:val="00655E31"/>
    <w:rsid w:val="00670C2E"/>
    <w:rsid w:val="00677BF8"/>
    <w:rsid w:val="006859E1"/>
    <w:rsid w:val="006A08DB"/>
    <w:rsid w:val="006A716A"/>
    <w:rsid w:val="006C100C"/>
    <w:rsid w:val="006C1DF7"/>
    <w:rsid w:val="006C2DE2"/>
    <w:rsid w:val="006D2B17"/>
    <w:rsid w:val="0071299A"/>
    <w:rsid w:val="007155CB"/>
    <w:rsid w:val="00716B11"/>
    <w:rsid w:val="00721FD9"/>
    <w:rsid w:val="00734237"/>
    <w:rsid w:val="007342E8"/>
    <w:rsid w:val="00740484"/>
    <w:rsid w:val="007527C0"/>
    <w:rsid w:val="00757AEB"/>
    <w:rsid w:val="00761A7F"/>
    <w:rsid w:val="00761DEF"/>
    <w:rsid w:val="007710FE"/>
    <w:rsid w:val="00777BA3"/>
    <w:rsid w:val="00790773"/>
    <w:rsid w:val="007969E5"/>
    <w:rsid w:val="007A029B"/>
    <w:rsid w:val="007A0F9E"/>
    <w:rsid w:val="007A2B29"/>
    <w:rsid w:val="007A5B1A"/>
    <w:rsid w:val="007C2EE1"/>
    <w:rsid w:val="007F2119"/>
    <w:rsid w:val="007F24E8"/>
    <w:rsid w:val="0080147F"/>
    <w:rsid w:val="00806397"/>
    <w:rsid w:val="0081488E"/>
    <w:rsid w:val="00815563"/>
    <w:rsid w:val="00815DFA"/>
    <w:rsid w:val="008402B6"/>
    <w:rsid w:val="00845B99"/>
    <w:rsid w:val="008532FD"/>
    <w:rsid w:val="008562D2"/>
    <w:rsid w:val="0085740C"/>
    <w:rsid w:val="00857DB5"/>
    <w:rsid w:val="008650F1"/>
    <w:rsid w:val="008663A6"/>
    <w:rsid w:val="00875996"/>
    <w:rsid w:val="00877227"/>
    <w:rsid w:val="00880BEB"/>
    <w:rsid w:val="00883987"/>
    <w:rsid w:val="008A6113"/>
    <w:rsid w:val="008B590A"/>
    <w:rsid w:val="008C2069"/>
    <w:rsid w:val="008C4176"/>
    <w:rsid w:val="008D203E"/>
    <w:rsid w:val="008D2FBD"/>
    <w:rsid w:val="008F568C"/>
    <w:rsid w:val="00910716"/>
    <w:rsid w:val="00913579"/>
    <w:rsid w:val="0091595E"/>
    <w:rsid w:val="009200D6"/>
    <w:rsid w:val="00920B92"/>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4BA0"/>
    <w:rsid w:val="00A0763A"/>
    <w:rsid w:val="00A113D1"/>
    <w:rsid w:val="00A30B34"/>
    <w:rsid w:val="00A41052"/>
    <w:rsid w:val="00A418E0"/>
    <w:rsid w:val="00A41D88"/>
    <w:rsid w:val="00A51ACA"/>
    <w:rsid w:val="00A550A8"/>
    <w:rsid w:val="00A60485"/>
    <w:rsid w:val="00A70539"/>
    <w:rsid w:val="00A73072"/>
    <w:rsid w:val="00A73E0C"/>
    <w:rsid w:val="00A83291"/>
    <w:rsid w:val="00A84017"/>
    <w:rsid w:val="00A906A3"/>
    <w:rsid w:val="00A90F88"/>
    <w:rsid w:val="00AB09B4"/>
    <w:rsid w:val="00AB4D12"/>
    <w:rsid w:val="00AC65C3"/>
    <w:rsid w:val="00AD0E7C"/>
    <w:rsid w:val="00AE0917"/>
    <w:rsid w:val="00AE563C"/>
    <w:rsid w:val="00AE5FD0"/>
    <w:rsid w:val="00AE7D77"/>
    <w:rsid w:val="00AF261D"/>
    <w:rsid w:val="00AF6206"/>
    <w:rsid w:val="00B01906"/>
    <w:rsid w:val="00B01D05"/>
    <w:rsid w:val="00B244B9"/>
    <w:rsid w:val="00B27876"/>
    <w:rsid w:val="00B3008F"/>
    <w:rsid w:val="00B32D3E"/>
    <w:rsid w:val="00B34097"/>
    <w:rsid w:val="00B35B49"/>
    <w:rsid w:val="00B41481"/>
    <w:rsid w:val="00B90CF8"/>
    <w:rsid w:val="00B93601"/>
    <w:rsid w:val="00BB3FDC"/>
    <w:rsid w:val="00BB49A0"/>
    <w:rsid w:val="00BC0BC7"/>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96F70"/>
    <w:rsid w:val="00CB52C2"/>
    <w:rsid w:val="00CB786C"/>
    <w:rsid w:val="00CC1E5A"/>
    <w:rsid w:val="00CC6D01"/>
    <w:rsid w:val="00CD11F2"/>
    <w:rsid w:val="00CD364E"/>
    <w:rsid w:val="00CD67FC"/>
    <w:rsid w:val="00CE07D5"/>
    <w:rsid w:val="00CE5B01"/>
    <w:rsid w:val="00CF3901"/>
    <w:rsid w:val="00CF435C"/>
    <w:rsid w:val="00D21CC0"/>
    <w:rsid w:val="00D36F4A"/>
    <w:rsid w:val="00D5498C"/>
    <w:rsid w:val="00D54A5A"/>
    <w:rsid w:val="00D67087"/>
    <w:rsid w:val="00D71FFB"/>
    <w:rsid w:val="00D83B4D"/>
    <w:rsid w:val="00D85771"/>
    <w:rsid w:val="00D85C16"/>
    <w:rsid w:val="00D86339"/>
    <w:rsid w:val="00D8735F"/>
    <w:rsid w:val="00D90915"/>
    <w:rsid w:val="00D913F7"/>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44CA2"/>
    <w:rsid w:val="00E47453"/>
    <w:rsid w:val="00E51BD7"/>
    <w:rsid w:val="00E712F1"/>
    <w:rsid w:val="00E77908"/>
    <w:rsid w:val="00EA72B9"/>
    <w:rsid w:val="00EC0330"/>
    <w:rsid w:val="00EC37DB"/>
    <w:rsid w:val="00ED20E4"/>
    <w:rsid w:val="00ED2B0F"/>
    <w:rsid w:val="00EE6BA4"/>
    <w:rsid w:val="00EF7364"/>
    <w:rsid w:val="00F07551"/>
    <w:rsid w:val="00F21141"/>
    <w:rsid w:val="00F23C0B"/>
    <w:rsid w:val="00F24688"/>
    <w:rsid w:val="00F32890"/>
    <w:rsid w:val="00F75B68"/>
    <w:rsid w:val="00F77BE2"/>
    <w:rsid w:val="00F915CE"/>
    <w:rsid w:val="00FA662F"/>
    <w:rsid w:val="00FC543E"/>
    <w:rsid w:val="00FD5847"/>
    <w:rsid w:val="00FE06B7"/>
    <w:rsid w:val="00FF11C3"/>
    <w:rsid w:val="00FF2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757B-C0A2-45EA-8D60-C0E65A0C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3</cp:revision>
  <cp:lastPrinted>2018-10-31T08:58:00Z</cp:lastPrinted>
  <dcterms:created xsi:type="dcterms:W3CDTF">2019-02-06T11:30:00Z</dcterms:created>
  <dcterms:modified xsi:type="dcterms:W3CDTF">2019-02-06T13:42:00Z</dcterms:modified>
</cp:coreProperties>
</file>