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D5205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5205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D5205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5205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/В. 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D5205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5205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5205C" w:rsidRDefault="00D5205C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</w:tr>
      <w:tr w:rsidR="00374EE7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374E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EE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E7" w:rsidRDefault="00374E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EE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E7" w:rsidRDefault="00374E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EE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 w:rsidR="00D5205C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№3</w:t>
            </w:r>
          </w:p>
        </w:tc>
      </w:tr>
      <w:tr w:rsidR="00374EE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E7" w:rsidRDefault="00374E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EE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E7" w:rsidRPr="00D5205C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5205C">
              <w:rPr>
                <w:rFonts w:ascii="Verdana" w:hAnsi="Verdana" w:cs="Verdana"/>
                <w:b/>
                <w:sz w:val="16"/>
                <w:szCs w:val="16"/>
              </w:rPr>
              <w:t>на капитальный ремонт приямков подвальных окон МКД № 36-40 по ул. Грига в г. Калининграде</w:t>
            </w:r>
          </w:p>
        </w:tc>
      </w:tr>
    </w:tbl>
    <w:p w:rsidR="00374EE7" w:rsidRDefault="00374E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374EE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374EE7" w:rsidRDefault="00374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374EE7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74EE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4EE7" w:rsidRDefault="00374E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374E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ПРИЯМКИ ПОДВАЛЬНЫХ ОКОН (10 ШТ.)</w:t>
            </w:r>
          </w:p>
        </w:tc>
      </w:tr>
      <w:tr w:rsidR="00374EE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4EE7" w:rsidRDefault="00374E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374E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EE7" w:rsidRDefault="00374E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0.1672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0.1672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26.752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фундаменты: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фундаменты: щебеночного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600,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 (пол приямка)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0.5508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стен подвалов и подпорных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стен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железобетонных высотой: до 3 м, толщиной до 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0.0186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Арматурные сетки сварные (ф8-100х100) на стены и пол приямка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0.1817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1.8879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фундаментов: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деформационных швов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трапов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Трап с сухим затвором АНИ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c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регулируемый решетка 150х150 мм нержавеющая слив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внутренних трубопроводов канализации из полипропиленовых труб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374EE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наружных систем канализации зданий, SN4, размером 110х3,2х1000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74EE7" w:rsidRDefault="001E4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9.98</w:t>
            </w:r>
          </w:p>
        </w:tc>
      </w:tr>
      <w:tr w:rsidR="00374EE7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EE7" w:rsidRDefault="00374E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74EE7" w:rsidRDefault="00374E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D5205C" w:rsidRDefault="00D520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D5205C" w:rsidRDefault="00D520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p w:rsidR="00D5205C" w:rsidRDefault="00D5205C" w:rsidP="00D520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D5205C" w:rsidRDefault="00D5205C" w:rsidP="00D520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D5205C" w:rsidRDefault="00D5205C" w:rsidP="00D520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D5205C" w:rsidRDefault="00D5205C" w:rsidP="00D520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D5205C" w:rsidRDefault="00D5205C" w:rsidP="00D520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D5205C" w:rsidRDefault="00D5205C" w:rsidP="00D520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1E420D" w:rsidRDefault="001E42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E420D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61" w:rsidRDefault="00D55F61">
      <w:pPr>
        <w:spacing w:after="0" w:line="240" w:lineRule="auto"/>
      </w:pPr>
      <w:r>
        <w:separator/>
      </w:r>
    </w:p>
  </w:endnote>
  <w:endnote w:type="continuationSeparator" w:id="0">
    <w:p w:rsidR="00D55F61" w:rsidRDefault="00D5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EE7" w:rsidRDefault="001E420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D5205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61" w:rsidRDefault="00D55F61">
      <w:pPr>
        <w:spacing w:after="0" w:line="240" w:lineRule="auto"/>
      </w:pPr>
      <w:r>
        <w:separator/>
      </w:r>
    </w:p>
  </w:footnote>
  <w:footnote w:type="continuationSeparator" w:id="0">
    <w:p w:rsidR="00D55F61" w:rsidRDefault="00D5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374EE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74EE7" w:rsidRDefault="00374E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374EE7" w:rsidRDefault="00374EE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74EE7" w:rsidRDefault="00374EE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7E"/>
    <w:rsid w:val="0008737E"/>
    <w:rsid w:val="001E420D"/>
    <w:rsid w:val="00374EE7"/>
    <w:rsid w:val="00D5205C"/>
    <w:rsid w:val="00D5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3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37E"/>
  </w:style>
  <w:style w:type="paragraph" w:styleId="a5">
    <w:name w:val="footer"/>
    <w:basedOn w:val="a"/>
    <w:link w:val="a6"/>
    <w:uiPriority w:val="99"/>
    <w:unhideWhenUsed/>
    <w:rsid w:val="000873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3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37E"/>
  </w:style>
  <w:style w:type="paragraph" w:styleId="a5">
    <w:name w:val="footer"/>
    <w:basedOn w:val="a"/>
    <w:link w:val="a6"/>
    <w:uiPriority w:val="99"/>
    <w:unhideWhenUsed/>
    <w:rsid w:val="000873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2020-01-22T11:08:00Z</dcterms:created>
  <dcterms:modified xsi:type="dcterms:W3CDTF">2020-01-22T11:41:00Z</dcterms:modified>
</cp:coreProperties>
</file>