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63" w:rsidRDefault="00621663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</w:p>
    <w:p w:rsidR="00406595" w:rsidRPr="00BC68CF" w:rsidRDefault="00406595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</w:t>
      </w:r>
      <w:r w:rsidR="00CE14B8">
        <w:rPr>
          <w:rFonts w:ascii="Times New Roman" w:hAnsi="Times New Roman"/>
          <w:b/>
          <w:sz w:val="24"/>
          <w:szCs w:val="24"/>
        </w:rPr>
        <w:t>Утверждаю</w:t>
      </w:r>
      <w:r w:rsidRPr="00BC68CF">
        <w:rPr>
          <w:rFonts w:ascii="Times New Roman" w:hAnsi="Times New Roman"/>
          <w:b/>
          <w:sz w:val="24"/>
          <w:szCs w:val="24"/>
        </w:rPr>
        <w:t>»</w:t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  <w:t xml:space="preserve"> «Согласовано</w:t>
      </w:r>
      <w:r w:rsidR="00621663">
        <w:rPr>
          <w:rFonts w:ascii="Times New Roman" w:hAnsi="Times New Roman"/>
          <w:b/>
          <w:sz w:val="24"/>
          <w:szCs w:val="24"/>
        </w:rPr>
        <w:t>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0A3B1D" w:rsidRDefault="000A3B1D" w:rsidP="00CE14B8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д</w:t>
      </w:r>
      <w:r w:rsidR="00CE14B8">
        <w:rPr>
          <w:rFonts w:ascii="Times New Roman" w:hAnsi="Times New Roman"/>
          <w:sz w:val="24"/>
          <w:szCs w:val="24"/>
        </w:rPr>
        <w:t xml:space="preserve">иректор </w:t>
      </w:r>
    </w:p>
    <w:p w:rsidR="005E6A73" w:rsidRDefault="00CE14B8" w:rsidP="00CE14B8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«УЮТ-СЕРВИС»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B1D">
        <w:rPr>
          <w:rFonts w:ascii="Times New Roman" w:hAnsi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FB1E3E">
        <w:rPr>
          <w:rFonts w:ascii="Times New Roman" w:hAnsi="Times New Roman"/>
          <w:sz w:val="24"/>
          <w:szCs w:val="24"/>
        </w:rPr>
        <w:t>Д</w:t>
      </w:r>
      <w:r w:rsidR="00621663">
        <w:rPr>
          <w:rFonts w:ascii="Times New Roman" w:hAnsi="Times New Roman"/>
          <w:sz w:val="24"/>
          <w:szCs w:val="24"/>
        </w:rPr>
        <w:t xml:space="preserve">иректор </w:t>
      </w:r>
      <w:r>
        <w:rPr>
          <w:rFonts w:ascii="Times New Roman" w:hAnsi="Times New Roman"/>
          <w:sz w:val="24"/>
          <w:szCs w:val="24"/>
        </w:rPr>
        <w:t>МКУ «КР МКД»</w:t>
      </w:r>
    </w:p>
    <w:p w:rsidR="00CE14B8" w:rsidRDefault="00CE14B8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</w:p>
    <w:p w:rsidR="005E6A73" w:rsidRDefault="005A23C4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CE14B8">
        <w:rPr>
          <w:rFonts w:ascii="Times New Roman" w:hAnsi="Times New Roman"/>
          <w:sz w:val="24"/>
          <w:szCs w:val="24"/>
        </w:rPr>
        <w:t xml:space="preserve">О.Б. </w:t>
      </w:r>
      <w:proofErr w:type="spellStart"/>
      <w:r w:rsidR="00CE14B8">
        <w:rPr>
          <w:rFonts w:ascii="Times New Roman" w:hAnsi="Times New Roman"/>
          <w:sz w:val="24"/>
          <w:szCs w:val="24"/>
        </w:rPr>
        <w:t>Манойло</w:t>
      </w:r>
      <w:proofErr w:type="spellEnd"/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  <w:t>_____________</w:t>
      </w:r>
      <w:r w:rsidR="00FB1E3E">
        <w:rPr>
          <w:rFonts w:ascii="Times New Roman" w:hAnsi="Times New Roman"/>
          <w:sz w:val="24"/>
          <w:szCs w:val="24"/>
        </w:rPr>
        <w:t xml:space="preserve"> С.Б. </w:t>
      </w:r>
      <w:proofErr w:type="spellStart"/>
      <w:r w:rsidR="00FB1E3E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FB1E3E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_______________2017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="00BC68CF" w:rsidRPr="00BC68C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________________ 2017</w:t>
      </w:r>
      <w:r w:rsidR="00621663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0238FA" w:rsidRDefault="00F01906" w:rsidP="00406595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515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ремонту</w:t>
      </w:r>
      <w:r w:rsidR="000238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1E3E">
        <w:rPr>
          <w:rFonts w:ascii="Times New Roman" w:hAnsi="Times New Roman"/>
          <w:color w:val="000000"/>
          <w:sz w:val="28"/>
          <w:szCs w:val="28"/>
        </w:rPr>
        <w:t>систем холодного водоснабжения, электроснабжения</w:t>
      </w:r>
    </w:p>
    <w:p w:rsidR="009A7AEB" w:rsidRPr="00406595" w:rsidRDefault="00F01906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МКД №3-17 по ул. Березовой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алининграде</w:t>
      </w:r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Березовая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3-17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F01906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Определяются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№3-17 по ул. Березовой в</w:t>
            </w:r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0238FA" w:rsidRPr="0057241D" w:rsidRDefault="000238FA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0238FA">
              <w:rPr>
                <w:rFonts w:ascii="Times New Roman" w:hAnsi="Times New Roman"/>
                <w:color w:val="000000"/>
                <w:sz w:val="28"/>
                <w:szCs w:val="28"/>
              </w:rPr>
              <w:t>внутридом</w:t>
            </w:r>
            <w:r w:rsidR="00FB1E3E">
              <w:rPr>
                <w:rFonts w:ascii="Times New Roman" w:hAnsi="Times New Roman"/>
                <w:color w:val="000000"/>
                <w:sz w:val="28"/>
                <w:szCs w:val="28"/>
              </w:rPr>
              <w:t>овых инженерных систем холодного водоснабжения и электроснабжения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5706" w:rsidRPr="00406595" w:rsidRDefault="007F570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14B8" w:rsidRDefault="00880BEB" w:rsidP="00CE14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FB1E3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70</w:t>
            </w:r>
            <w:r w:rsidR="00CE14B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14B8"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климатологии, из них: </w:t>
            </w:r>
            <w:r w:rsidR="00FB1E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календарных дней – производство работ, 20 календарных дней – подготовка исполнительной документации, КС-2, КС-3.</w:t>
            </w:r>
            <w:r w:rsidR="00CE14B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</w:t>
            </w:r>
            <w:r w:rsidR="00DA05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монтажные схемы,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F04C89" w:rsidRPr="00346CCE" w:rsidRDefault="00F04C89" w:rsidP="00F04C8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F04C89" w:rsidRPr="00346CCE" w:rsidRDefault="00F04C89" w:rsidP="00F04C89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FB1E3E" w:rsidRDefault="00FB1E3E" w:rsidP="00FB1E3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FB1E3E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3.05.01-85 «Внутренние Санитарно-технические системы»</w:t>
            </w:r>
          </w:p>
          <w:p w:rsidR="00FB1E3E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«Правила устройства электроустановок» (изд. 7)</w:t>
            </w:r>
          </w:p>
          <w:p w:rsidR="00FB1E3E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FB1E3E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50571.15-97 (МЭК 364-5-52-93) «Электроустановки зданий.  Часть 5. Выбор и монтаж электрооборудования»</w:t>
            </w:r>
          </w:p>
          <w:p w:rsidR="00FB1E3E" w:rsidRDefault="00FB1E3E" w:rsidP="00FB1E3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эксплуатации электроустановок потребителей», утвержденный приказом Министерства энергетики РФ от 13 января 2003 г.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F763E2" w:rsidRDefault="00F763E2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FB1E3E" w:rsidRPr="009A2604" w:rsidRDefault="00FB1E3E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Труба из полипропилена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10 различных диаметров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FB1E3E" w:rsidRPr="009A2604" w:rsidRDefault="00FB1E3E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Фитинги к трубе из полипропилена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10 различных диаметров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FB1E3E" w:rsidRPr="009A2604" w:rsidRDefault="00FB1E3E" w:rsidP="00B45F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Краны шаровые </w:t>
            </w:r>
            <w:r w:rsidR="00B45FB4">
              <w:rPr>
                <w:rFonts w:ascii="Times New Roman" w:hAnsi="Times New Roman"/>
                <w:sz w:val="28"/>
                <w:szCs w:val="28"/>
              </w:rPr>
              <w:t xml:space="preserve">муфтовые </w:t>
            </w:r>
            <w:proofErr w:type="spellStart"/>
            <w:r w:rsidR="00B45FB4">
              <w:rPr>
                <w:rFonts w:ascii="Times New Roman" w:hAnsi="Times New Roman"/>
                <w:sz w:val="28"/>
                <w:szCs w:val="28"/>
                <w:lang w:val="en-US"/>
              </w:rPr>
              <w:t>Valtec</w:t>
            </w:r>
            <w:proofErr w:type="spellEnd"/>
            <w:r w:rsidR="00B45FB4" w:rsidRPr="00B45FB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45FB4">
              <w:rPr>
                <w:rFonts w:ascii="Times New Roman" w:hAnsi="Times New Roman"/>
                <w:sz w:val="28"/>
                <w:szCs w:val="28"/>
              </w:rPr>
              <w:t>или аналог)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различных диаметров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FB1E3E" w:rsidRPr="009A2604" w:rsidRDefault="00FB1E3E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Трубки теплоизоляционные из вспененного полиэтилена типа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THERMAFLEX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FRZ</w:t>
            </w:r>
            <w:r w:rsidRPr="00C601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или аналог)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толщиной 9мм различных диаметров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>Шкаф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встраиваемый типа  RP 36Z  IP44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FB1E3E" w:rsidRPr="00B45FB4" w:rsidRDefault="00B45FB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Автоматический выключатель  GLS6 -В50/3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</w:tcPr>
          <w:p w:rsidR="00FB1E3E" w:rsidRPr="00B45FB4" w:rsidRDefault="00B45FB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Автоматический выключатель    GLS6 -В10/2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9879E3" w:rsidTr="00200742">
        <w:tc>
          <w:tcPr>
            <w:tcW w:w="566" w:type="dxa"/>
          </w:tcPr>
          <w:p w:rsidR="00FB1E3E" w:rsidRPr="009879E3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</w:tcPr>
          <w:p w:rsidR="00FB1E3E" w:rsidRPr="00B45FB4" w:rsidRDefault="00B45FB4" w:rsidP="007D10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Шина медь,  М1Т  5х50 мм</w:t>
            </w:r>
          </w:p>
        </w:tc>
      </w:tr>
      <w:tr w:rsidR="00FB1E3E" w:rsidRPr="009879E3" w:rsidTr="00200742">
        <w:tc>
          <w:tcPr>
            <w:tcW w:w="566" w:type="dxa"/>
          </w:tcPr>
          <w:p w:rsidR="00FB1E3E" w:rsidRPr="009879E3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FB1E3E" w:rsidRPr="00B45FB4" w:rsidRDefault="00B45FB4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Шина нулевая на DIN-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изол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ШНИ-6х9-10-Д-С ИЭК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</w:tcPr>
          <w:p w:rsidR="00FB1E3E" w:rsidRPr="00B45FB4" w:rsidRDefault="00B45FB4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Провода силовые для электрических установок на напряжение до 450</w:t>
            </w: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с медной жилой марки ПВ1, сечением 4 мм2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04" w:type="dxa"/>
          </w:tcPr>
          <w:p w:rsidR="00FB1E3E" w:rsidRPr="00B45FB4" w:rsidRDefault="00B45FB4" w:rsidP="00CE14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Автоматический выключатель  GLS6 -В32/3</w:t>
            </w:r>
            <w:r w:rsidR="00845170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Автоматический выключатель  GLS6 -В25/2 (В) 25A 2-pol. 6 кА</w:t>
            </w:r>
            <w:r w:rsidR="00845170">
              <w:rPr>
                <w:rFonts w:ascii="Times New Roman" w:hAnsi="Times New Roman"/>
                <w:sz w:val="28"/>
                <w:szCs w:val="28"/>
              </w:rPr>
              <w:t xml:space="preserve"> или аналог 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FB1E3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непластифицированного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поливинилхлорида (НПВХ) для электропроводок диаметром 25 мм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FB1E3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марки ВВГнг-LS, с числом жил - 3 и сечением 1,5 мм2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9315E3">
        <w:tc>
          <w:tcPr>
            <w:tcW w:w="566" w:type="dxa"/>
          </w:tcPr>
          <w:p w:rsidR="00FB1E3E" w:rsidRDefault="00FB1E3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марки ВВГнг-LS, с числом жил - 3 и сечением 4 мм2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9315E3">
        <w:tc>
          <w:tcPr>
            <w:tcW w:w="566" w:type="dxa"/>
          </w:tcPr>
          <w:p w:rsidR="00FB1E3E" w:rsidRDefault="00FB1E3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марки ВВГнг-LS, с числом жил - 5 и сечением 6 мм2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84517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B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Светильник  настенный   IP54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84517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FB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Светильник  потолочный  IP44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84517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B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 ВСт3кп2, размером 50x50x5 мм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84517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B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Сталь полосовая, марка стали ВСт3кп, размером 5х40 мм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84517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B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Провода силовые для электрических установок на напряжение до 450</w:t>
            </w: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с медной жилой марки ПВ3, сечением 25 мм2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</w:tbl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763E2" w:rsidRDefault="00F763E2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A25912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</w:p>
    <w:p w:rsidR="00A25912" w:rsidRDefault="00A25912" w:rsidP="00A25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Подрядчику необходимо организовать работу на объекте так, чтобы отключение потребителей от системы электроснабжения при переходе от старой системы новой было минимальным.</w:t>
      </w:r>
    </w:p>
    <w:p w:rsidR="00A25912" w:rsidRDefault="00A25912" w:rsidP="00A25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Подрядчик обязан произвести приемо-сдаточные испытания в соответствии с гл.1.8. ПУЭ (изд. 7) и сдать электропроводку в эксплуатацию согласно действующему регламенту.</w:t>
      </w:r>
    </w:p>
    <w:p w:rsidR="00480223" w:rsidRDefault="00A25912" w:rsidP="00A25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 окончании работ на объекте Подрядчик обязан предоставить Техническому заказчику первый экземпляр приемо-сдаточной документации в соответствии с</w:t>
      </w:r>
      <w:proofErr w:type="gramStart"/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1.13-07 с обязательным приложением исполнительных чертежей электропроводки, первый экземпляр результатов приемо-сдаточных испытаний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ED3E3C" w:rsidRDefault="004A3268" w:rsidP="00CD3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lastRenderedPageBreak/>
        <w:t xml:space="preserve">Составил: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r w:rsidR="00A25912">
        <w:rPr>
          <w:rFonts w:ascii="Times New Roman" w:hAnsi="Times New Roman"/>
          <w:sz w:val="28"/>
          <w:szCs w:val="28"/>
        </w:rPr>
        <w:t>МКД»</w:t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  <w:t xml:space="preserve">          М.В. Белоусов</w:t>
      </w:r>
    </w:p>
    <w:p w:rsidR="00A25912" w:rsidRDefault="00A2591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912" w:rsidRDefault="00A25912" w:rsidP="00A259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A25912" w:rsidRDefault="00A25912" w:rsidP="00A259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И.Л. </w:t>
      </w:r>
      <w:proofErr w:type="spellStart"/>
      <w:r>
        <w:rPr>
          <w:rFonts w:ascii="Times New Roman" w:hAnsi="Times New Roman"/>
          <w:sz w:val="28"/>
          <w:szCs w:val="28"/>
        </w:rPr>
        <w:t>Герасоменко</w:t>
      </w:r>
      <w:proofErr w:type="spellEnd"/>
    </w:p>
    <w:p w:rsidR="00A25912" w:rsidRDefault="00A2591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912" w:rsidRDefault="00A2591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ED3E3C" w:rsidRDefault="00CD364E" w:rsidP="00CD3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sectPr w:rsidR="00CD364E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38FA"/>
    <w:rsid w:val="00027D1D"/>
    <w:rsid w:val="00030BAA"/>
    <w:rsid w:val="0003130A"/>
    <w:rsid w:val="0008326D"/>
    <w:rsid w:val="0009791B"/>
    <w:rsid w:val="000A2388"/>
    <w:rsid w:val="000A3B1D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76552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25DD1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209E2"/>
    <w:rsid w:val="00621663"/>
    <w:rsid w:val="00677BF8"/>
    <w:rsid w:val="006859E1"/>
    <w:rsid w:val="006A08DB"/>
    <w:rsid w:val="006B46ED"/>
    <w:rsid w:val="006D2B17"/>
    <w:rsid w:val="006E0C28"/>
    <w:rsid w:val="006E3266"/>
    <w:rsid w:val="00714745"/>
    <w:rsid w:val="00720FF9"/>
    <w:rsid w:val="00721FD9"/>
    <w:rsid w:val="00746CC4"/>
    <w:rsid w:val="00750135"/>
    <w:rsid w:val="007527C0"/>
    <w:rsid w:val="00754182"/>
    <w:rsid w:val="00757AEB"/>
    <w:rsid w:val="00761A7F"/>
    <w:rsid w:val="007710FE"/>
    <w:rsid w:val="00773735"/>
    <w:rsid w:val="00777BA3"/>
    <w:rsid w:val="007A5B1A"/>
    <w:rsid w:val="007A70B8"/>
    <w:rsid w:val="007B1ECD"/>
    <w:rsid w:val="007D1061"/>
    <w:rsid w:val="007D7CC1"/>
    <w:rsid w:val="007F5706"/>
    <w:rsid w:val="00801D93"/>
    <w:rsid w:val="00815DFA"/>
    <w:rsid w:val="008402B6"/>
    <w:rsid w:val="00845170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432D5"/>
    <w:rsid w:val="0096052D"/>
    <w:rsid w:val="009879E3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113D1"/>
    <w:rsid w:val="00A25912"/>
    <w:rsid w:val="00A70539"/>
    <w:rsid w:val="00A73072"/>
    <w:rsid w:val="00A73E0C"/>
    <w:rsid w:val="00A85A20"/>
    <w:rsid w:val="00AB09B4"/>
    <w:rsid w:val="00AD2E70"/>
    <w:rsid w:val="00AE0917"/>
    <w:rsid w:val="00AF261D"/>
    <w:rsid w:val="00B0448A"/>
    <w:rsid w:val="00B1252A"/>
    <w:rsid w:val="00B244B9"/>
    <w:rsid w:val="00B24E93"/>
    <w:rsid w:val="00B27876"/>
    <w:rsid w:val="00B3008F"/>
    <w:rsid w:val="00B45FB4"/>
    <w:rsid w:val="00BA5FDE"/>
    <w:rsid w:val="00BB49A0"/>
    <w:rsid w:val="00BB5791"/>
    <w:rsid w:val="00BC0E6E"/>
    <w:rsid w:val="00BC0E9D"/>
    <w:rsid w:val="00BC432E"/>
    <w:rsid w:val="00BC68CF"/>
    <w:rsid w:val="00C00582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E14B8"/>
    <w:rsid w:val="00CF2DF1"/>
    <w:rsid w:val="00CF435C"/>
    <w:rsid w:val="00D11893"/>
    <w:rsid w:val="00D54A5A"/>
    <w:rsid w:val="00D67D9B"/>
    <w:rsid w:val="00D70C49"/>
    <w:rsid w:val="00D71FFB"/>
    <w:rsid w:val="00D80178"/>
    <w:rsid w:val="00D83B4D"/>
    <w:rsid w:val="00D85B8D"/>
    <w:rsid w:val="00D8735F"/>
    <w:rsid w:val="00D90915"/>
    <w:rsid w:val="00DA056D"/>
    <w:rsid w:val="00DA26F7"/>
    <w:rsid w:val="00DE0D4C"/>
    <w:rsid w:val="00DF2E5B"/>
    <w:rsid w:val="00DF3C17"/>
    <w:rsid w:val="00DF6FF7"/>
    <w:rsid w:val="00E51BD7"/>
    <w:rsid w:val="00E536E7"/>
    <w:rsid w:val="00E53C54"/>
    <w:rsid w:val="00EA3B3A"/>
    <w:rsid w:val="00EA72B9"/>
    <w:rsid w:val="00EC37DB"/>
    <w:rsid w:val="00ED3E3C"/>
    <w:rsid w:val="00EE6BA4"/>
    <w:rsid w:val="00EF23CD"/>
    <w:rsid w:val="00EF57EE"/>
    <w:rsid w:val="00F01906"/>
    <w:rsid w:val="00F04C89"/>
    <w:rsid w:val="00F2697B"/>
    <w:rsid w:val="00F32890"/>
    <w:rsid w:val="00F763E2"/>
    <w:rsid w:val="00F915CE"/>
    <w:rsid w:val="00FB06E2"/>
    <w:rsid w:val="00FB1E3E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5AD0-9F31-48B3-93E2-D1C9C4A6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6</cp:revision>
  <cp:lastPrinted>2017-03-27T10:56:00Z</cp:lastPrinted>
  <dcterms:created xsi:type="dcterms:W3CDTF">2017-03-27T09:17:00Z</dcterms:created>
  <dcterms:modified xsi:type="dcterms:W3CDTF">2017-03-31T09:11:00Z</dcterms:modified>
</cp:coreProperties>
</file>