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1800"/>
        <w:gridCol w:w="200"/>
        <w:gridCol w:w="1800"/>
        <w:gridCol w:w="4052"/>
        <w:gridCol w:w="1800"/>
        <w:gridCol w:w="2000"/>
        <w:gridCol w:w="1052"/>
        <w:gridCol w:w="1500"/>
        <w:gridCol w:w="1500"/>
      </w:tblGrid>
      <w:tr w:rsidR="00C561F7" w:rsidRPr="00EE0F2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120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«УТВЕРЖДАЮ»</w:t>
            </w:r>
          </w:p>
        </w:tc>
      </w:tr>
      <w:tr w:rsidR="00C561F7" w:rsidRPr="00EE0F21">
        <w:trPr>
          <w:cantSplit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 w:rsidP="00116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4052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Смета на сумму:</w:t>
            </w:r>
          </w:p>
        </w:tc>
        <w:tc>
          <w:tcPr>
            <w:tcW w:w="200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7 664 917</w:t>
            </w:r>
          </w:p>
        </w:tc>
        <w:tc>
          <w:tcPr>
            <w:tcW w:w="405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руб.</w:t>
            </w:r>
          </w:p>
        </w:tc>
      </w:tr>
      <w:tr w:rsidR="00C561F7" w:rsidRPr="00EE0F2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 w:rsidP="00116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Директор МКУ ГО «Город Калининград»</w:t>
            </w:r>
          </w:p>
        </w:tc>
      </w:tr>
      <w:tr w:rsidR="00C561F7" w:rsidRPr="00EE0F2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 w:rsidP="00116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>
              <w:rPr>
                <w:rFonts w:ascii="Verdana" w:hAnsi="Verdana" w:cs="Verdana"/>
                <w:sz w:val="16"/>
                <w:szCs w:val="16"/>
              </w:rPr>
              <w:t>«КР МКД»</w:t>
            </w:r>
          </w:p>
        </w:tc>
      </w:tr>
      <w:tr w:rsidR="00C561F7" w:rsidRPr="00EE0F2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 w:rsidP="00116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________________ /</w:t>
            </w:r>
            <w:r>
              <w:rPr>
                <w:rFonts w:ascii="Verdana" w:hAnsi="Verdana" w:cs="Verdana"/>
                <w:sz w:val="16"/>
                <w:szCs w:val="16"/>
              </w:rPr>
              <w:t>С.Б. Русович</w:t>
            </w:r>
            <w:r w:rsidRPr="00EE0F21">
              <w:rPr>
                <w:rFonts w:ascii="Verdana" w:hAnsi="Verdana" w:cs="Verdana"/>
                <w:sz w:val="16"/>
                <w:szCs w:val="16"/>
              </w:rPr>
              <w:t>/</w:t>
            </w:r>
          </w:p>
        </w:tc>
      </w:tr>
      <w:tr w:rsidR="00C561F7" w:rsidRPr="00EE0F2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 w:rsidP="00116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85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 w:rsidP="00116E46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«______»____________________ 20</w:t>
            </w:r>
            <w:r>
              <w:rPr>
                <w:rFonts w:ascii="Verdana" w:hAnsi="Verdana" w:cs="Verdana"/>
                <w:sz w:val="16"/>
                <w:szCs w:val="16"/>
              </w:rPr>
              <w:t>15</w:t>
            </w:r>
            <w:r w:rsidRPr="00EE0F21">
              <w:rPr>
                <w:rFonts w:ascii="Verdana" w:hAnsi="Verdana" w:cs="Verdana"/>
                <w:sz w:val="16"/>
                <w:szCs w:val="16"/>
              </w:rPr>
              <w:t>г.</w:t>
            </w:r>
          </w:p>
        </w:tc>
      </w:tr>
      <w:tr w:rsidR="00C561F7" w:rsidRPr="00EE0F21">
        <w:trPr>
          <w:gridAfter w:val="5"/>
          <w:wAfter w:w="7852" w:type="dxa"/>
          <w:cantSplit/>
        </w:trPr>
        <w:tc>
          <w:tcPr>
            <w:tcW w:w="785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20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3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 xml:space="preserve">ЛОКАЛЬНАЯ СМЕТА </w:t>
            </w:r>
            <w:bookmarkStart w:id="0" w:name="_GoBack"/>
            <w:bookmarkEnd w:id="0"/>
          </w:p>
        </w:tc>
      </w:tr>
      <w:tr w:rsidR="00C561F7" w:rsidRPr="00EE0F2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(Локальный сметный расчет)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на капитальный ремонт </w:t>
            </w:r>
            <w:r>
              <w:rPr>
                <w:rFonts w:ascii="Verdana" w:hAnsi="Verdana" w:cs="Verdana"/>
                <w:sz w:val="16"/>
                <w:szCs w:val="16"/>
              </w:rPr>
              <w:t>фасада без утепления, подвальных помещений, дренажной системы многоквартирного дома №33-35 по ул.Г.Димитрова г.Калининград</w:t>
            </w:r>
          </w:p>
        </w:tc>
      </w:tr>
      <w:tr w:rsidR="00C561F7" w:rsidRPr="00EE0F21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Сметная стоимость: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7 664.917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561F7" w:rsidRPr="00EE0F21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монтажных работ: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84.134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561F7" w:rsidRPr="00EE0F21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Hормативная трудоемкость: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11.278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тыс.чел.ч</w:t>
            </w:r>
          </w:p>
        </w:tc>
      </w:tr>
      <w:tr w:rsidR="00C561F7" w:rsidRPr="00EE0F21">
        <w:trPr>
          <w:cantSplit/>
        </w:trPr>
        <w:tc>
          <w:tcPr>
            <w:tcW w:w="1270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Сметная заработная плата: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1 700.498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тыс. руб.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Составлена в базисных ценах на 01.01.2000 и текущих ценах на </w:t>
            </w:r>
            <w:smartTag w:uri="urn:schemas-microsoft-com:office:smarttags" w:element="metricconverter">
              <w:smartTagPr>
                <w:attr w:name="ProductID" w:val="12.2014 г"/>
              </w:smartTagPr>
              <w:r w:rsidRPr="00EE0F21">
                <w:rPr>
                  <w:rFonts w:ascii="Verdana" w:hAnsi="Verdana" w:cs="Verdana"/>
                  <w:sz w:val="16"/>
                  <w:szCs w:val="16"/>
                </w:rPr>
                <w:t>12.2014 г</w:t>
              </w:r>
            </w:smartTag>
            <w:r w:rsidRPr="00EE0F21">
              <w:rPr>
                <w:rFonts w:ascii="Verdana" w:hAnsi="Verdana" w:cs="Verdana"/>
                <w:sz w:val="16"/>
                <w:szCs w:val="16"/>
              </w:rPr>
              <w:t>. по НБ: "ТСНБ-2001 Калининградской области в редакции 2008-2009 гг. с изменениями 3".</w:t>
            </w:r>
          </w:p>
        </w:tc>
      </w:tr>
    </w:tbl>
    <w:p w:rsidR="00C561F7" w:rsidRDefault="00C561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№ поз.</w:t>
            </w:r>
          </w:p>
        </w:tc>
        <w:tc>
          <w:tcPr>
            <w:tcW w:w="29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Код норматива,  </w:t>
            </w:r>
          </w:p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Наименование,  </w:t>
            </w:r>
          </w:p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Единица измерения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Базисная стоимость за единицу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Базисная стоимость всего</w:t>
            </w:r>
          </w:p>
        </w:tc>
        <w:tc>
          <w:tcPr>
            <w:tcW w:w="1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Индекс / Цена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Текущая стоимость всего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Осн. З/п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Эксп.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Материал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В т.ч. з/п</w:t>
            </w:r>
          </w:p>
        </w:tc>
      </w:tr>
    </w:tbl>
    <w:p w:rsidR="00C561F7" w:rsidRDefault="00C561F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Verdana"/>
          <w:sz w:val="2"/>
          <w:szCs w:val="2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/>
      </w:tblPr>
      <w:tblGrid>
        <w:gridCol w:w="510"/>
        <w:gridCol w:w="2948"/>
        <w:gridCol w:w="680"/>
        <w:gridCol w:w="1134"/>
        <w:gridCol w:w="1134"/>
        <w:gridCol w:w="1134"/>
        <w:gridCol w:w="1134"/>
        <w:gridCol w:w="1134"/>
        <w:gridCol w:w="1134"/>
        <w:gridCol w:w="680"/>
        <w:gridCol w:w="680"/>
        <w:gridCol w:w="1134"/>
        <w:gridCol w:w="1134"/>
        <w:gridCol w:w="1134"/>
      </w:tblGrid>
      <w:tr w:rsidR="00C561F7" w:rsidRPr="00EE0F21">
        <w:trPr>
          <w:cantSplit/>
          <w:tblHeader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1.  Фасад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Стены, откосы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08-07-001-02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Установка и разборка наружных инвентарных лесов высотой до </w:t>
            </w:r>
            <w:smartTag w:uri="urn:schemas-microsoft-com:office:smarttags" w:element="metricconverter">
              <w:smartTagPr>
                <w:attr w:name="ProductID" w:val="16 м"/>
              </w:smartTagPr>
              <w:r w:rsidRPr="00EE0F21">
                <w:rPr>
                  <w:rFonts w:ascii="Verdana" w:hAnsi="Verdana" w:cs="Verdana"/>
                  <w:sz w:val="16"/>
                  <w:szCs w:val="16"/>
                </w:rPr>
                <w:t>16 м</w:t>
              </w:r>
            </w:smartTag>
            <w:r w:rsidRPr="00EE0F21">
              <w:rPr>
                <w:rFonts w:ascii="Verdana" w:hAnsi="Verdana" w:cs="Verdana"/>
                <w:sz w:val="16"/>
                <w:szCs w:val="16"/>
              </w:rPr>
              <w:t xml:space="preserve"> трубчатых для прочих отделочных работ,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EE0F21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EE0F21">
              <w:rPr>
                <w:rFonts w:ascii="Verdana" w:hAnsi="Verdana" w:cs="Verdana"/>
                <w:sz w:val="16"/>
                <w:szCs w:val="16"/>
              </w:rPr>
              <w:t xml:space="preserve"> вертикальной проекции для наружных лесов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13.7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1 213.62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458.23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6 278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153 954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101 197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1 109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746.53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10 227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5.05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6 906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94 113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=(122*0.9)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=(122*0.9*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4 269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54 646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27 802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302 714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ТЕРр 69-2-1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Сверление отверстий в кирпичных стенах электроперфоратором диаметром до </w:t>
            </w:r>
            <w:smartTag w:uri="urn:schemas-microsoft-com:office:smarttags" w:element="metricconverter">
              <w:smartTagPr>
                <w:attr w:name="ProductID" w:val="20 мм"/>
              </w:smartTagPr>
              <w:r w:rsidRPr="00EE0F21">
                <w:rPr>
                  <w:rFonts w:ascii="Verdana" w:hAnsi="Verdana" w:cs="Verdana"/>
                  <w:sz w:val="16"/>
                  <w:szCs w:val="16"/>
                </w:rPr>
                <w:t>20 мм</w:t>
              </w:r>
            </w:smartTag>
            <w:r w:rsidRPr="00EE0F21">
              <w:rPr>
                <w:rFonts w:ascii="Verdana" w:hAnsi="Verdana" w:cs="Verdana"/>
                <w:sz w:val="16"/>
                <w:szCs w:val="16"/>
              </w:rPr>
              <w:t>, толщина стен 0,5 кирпича,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49.68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13.59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ТЕРр 69-5-1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Заделка гнезд на фасадах после разборки лесов,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1.37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4 688.98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197.81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4 246.36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6 424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5 818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4 369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23 619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244.81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143.10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2 960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4 837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=(78.0*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2 932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7 022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36 944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Отбивка штукатурки с поверхностей стен и откосов оконных, дверных кирпичных,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EE0F21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37 989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37 989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31 911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18 235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88 134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ТЕРр 53-14-1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Заделка трещин в кирпичных стенах цементным раствором,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EE0F21">
                <w:rPr>
                  <w:rFonts w:ascii="Verdana" w:hAnsi="Verdana" w:cs="Verdana"/>
                  <w:sz w:val="16"/>
                  <w:szCs w:val="16"/>
                </w:rPr>
                <w:t>10 м</w:t>
              </w:r>
            </w:smartTag>
            <w:r w:rsidRPr="00EE0F21">
              <w:rPr>
                <w:rFonts w:ascii="Verdana" w:hAnsi="Verdana" w:cs="Verdana"/>
                <w:sz w:val="16"/>
                <w:szCs w:val="16"/>
              </w:rPr>
              <w:t xml:space="preserve"> трещин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25.77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2 908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7 063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07-05-039-07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Заделка вертикальных трещин в кирпичных стенах цементным раствором  методом инъецирования,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EE0F21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1 189.03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222.93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966.10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2 898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23 585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10 774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12 810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94.56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4 567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СЦЭСМ 031910:[ ЭМ-(519.52=56.84*9.14) ];  ТССЦ 101-0605:[ М-(1406.80=18462.00*0.0762)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=(139.5*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52 273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ТЕРр 69-12-4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Приготовление растворов вручную цементно-песчаного, состав 1:3 (расширяющийся цемент), </w:t>
            </w:r>
            <w:smartTag w:uri="urn:schemas-microsoft-com:office:smarttags" w:element="metricconverter">
              <w:smartTagPr>
                <w:attr w:name="ProductID" w:val="1 м3"/>
              </w:smartTagPr>
              <w:r w:rsidRPr="00EE0F21">
                <w:rPr>
                  <w:rFonts w:ascii="Verdana" w:hAnsi="Verdana" w:cs="Verdana"/>
                  <w:sz w:val="16"/>
                  <w:szCs w:val="16"/>
                </w:rPr>
                <w:t>1 м3</w:t>
              </w:r>
            </w:smartTag>
            <w:r w:rsidRPr="00EE0F21">
              <w:rPr>
                <w:rFonts w:ascii="Verdana" w:hAnsi="Verdana" w:cs="Verdana"/>
                <w:sz w:val="16"/>
                <w:szCs w:val="16"/>
              </w:rPr>
              <w:t xml:space="preserve"> раствора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0.003*300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=(66.0*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408-0141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растворов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0.675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0.9*0.75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101-2429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Цемент расширяющийся,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0.315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2 050.80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2 050.80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21 538.58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0.25*0.9*1.4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ТЕРр 53-15-1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Ремонт лицевой поверхности наружных кирпичных стен при глубине заделки в 1/2 кирпича площадью в одном месте до </w:t>
            </w:r>
            <w:smartTag w:uri="urn:schemas-microsoft-com:office:smarttags" w:element="metricconverter">
              <w:smartTagPr>
                <w:attr w:name="ProductID" w:val="1 м2"/>
              </w:smartTagPr>
              <w:r w:rsidRPr="00EE0F21">
                <w:rPr>
                  <w:rFonts w:ascii="Verdana" w:hAnsi="Verdana" w:cs="Verdana"/>
                  <w:sz w:val="16"/>
                  <w:szCs w:val="16"/>
                </w:rPr>
                <w:t>1 м2</w:t>
              </w:r>
            </w:smartTag>
            <w:r w:rsidRPr="00EE0F21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EE0F21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EE0F21">
              <w:rPr>
                <w:rFonts w:ascii="Verdana" w:hAnsi="Verdana" w:cs="Verdana"/>
                <w:sz w:val="16"/>
                <w:szCs w:val="16"/>
              </w:rPr>
              <w:t xml:space="preserve">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0.32794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19 716.98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6 466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39 101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18 529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249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20 322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8 268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63 107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Покрытие поверхностей грунтовкой глубокого проникновения за 1 раз стен,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EE0F21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EE0F21">
              <w:rPr>
                <w:rFonts w:ascii="Verdana" w:hAnsi="Verdana" w:cs="Verdana"/>
                <w:sz w:val="16"/>
                <w:szCs w:val="16"/>
              </w:rPr>
              <w:t xml:space="preserve">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15 712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15 463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192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101-9732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33 848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Грунтовка воднодисперсионная CERESIT CT </w:t>
            </w:r>
            <w:smartTag w:uri="urn:schemas-microsoft-com:office:smarttags" w:element="metricconverter">
              <w:smartTagPr>
                <w:attr w:name="ProductID" w:val="17, л"/>
              </w:smartTagPr>
              <w:r w:rsidRPr="00EE0F21">
                <w:rPr>
                  <w:rFonts w:ascii="Verdana" w:hAnsi="Verdana" w:cs="Verdana"/>
                  <w:sz w:val="16"/>
                  <w:szCs w:val="16"/>
                </w:rPr>
                <w:t>17, л</w:t>
              </w:r>
            </w:smartTag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162.24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8 415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1000*12.48*0.013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15-02-001-06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Улучшенная штукатурка фасадов цементно-известковым раствором по камню карнизов, тяг и наличников прямолинейных,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EE0F21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EE0F21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0.545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10 771.77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4 750.96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53 411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41 713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234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5 941.63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3 238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109*0.5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2 460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33 370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102 215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ТЕРр 58-20-1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Смена обделок из листовой стали (поясков, сандриков, отливов, карнизов) шириной до </w:t>
            </w:r>
            <w:smartTag w:uri="urn:schemas-microsoft-com:office:smarttags" w:element="metricconverter">
              <w:smartTagPr>
                <w:attr w:name="ProductID" w:val="0,4 м"/>
              </w:smartTagPr>
              <w:r w:rsidRPr="00EE0F21">
                <w:rPr>
                  <w:rFonts w:ascii="Verdana" w:hAnsi="Verdana" w:cs="Verdana"/>
                  <w:sz w:val="16"/>
                  <w:szCs w:val="16"/>
                </w:rPr>
                <w:t>0,4 м</w:t>
              </w:r>
            </w:smartTag>
            <w:r w:rsidRPr="00EE0F21">
              <w:rPr>
                <w:rFonts w:ascii="Verdana" w:hAnsi="Verdana" w:cs="Verdana"/>
                <w:sz w:val="16"/>
                <w:szCs w:val="16"/>
              </w:rPr>
              <w:t xml:space="preserve">, </w:t>
            </w:r>
            <w:smartTag w:uri="urn:schemas-microsoft-com:office:smarttags" w:element="metricconverter">
              <w:smartTagPr>
                <w:attr w:name="ProductID" w:val="100 м"/>
              </w:smartTagPr>
              <w:r w:rsidRPr="00EE0F21">
                <w:rPr>
                  <w:rFonts w:ascii="Verdana" w:hAnsi="Verdana" w:cs="Verdana"/>
                  <w:sz w:val="16"/>
                  <w:szCs w:val="16"/>
                </w:rPr>
                <w:t>100 м</w:t>
              </w:r>
            </w:smartTag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2 956.30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374.76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9.22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6 581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2 574.88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1.03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18.87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7 718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4 687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3 827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22 486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Улучшенная штукатурка фасадов цементно-известковым раствором по камню стен,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EE0F21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EE0F21">
              <w:rPr>
                <w:rFonts w:ascii="Verdana" w:hAnsi="Verdana" w:cs="Verdana"/>
                <w:sz w:val="16"/>
                <w:szCs w:val="16"/>
              </w:rPr>
              <w:t xml:space="preserve">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11.935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24 755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1 001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218 925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160 016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9 985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13 820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48 925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6 653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1248-54.5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133 335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61 668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39 522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413 928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ТЕРр 61-28-1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Нанесение клеевого состава по сетке, </w:t>
            </w:r>
            <w:smartTag w:uri="urn:schemas-microsoft-com:office:smarttags" w:element="metricconverter">
              <w:smartTagPr>
                <w:attr w:name="ProductID" w:val="100 м2"/>
              </w:smartTagPr>
              <w:r w:rsidRPr="00EE0F21">
                <w:rPr>
                  <w:rFonts w:ascii="Verdana" w:hAnsi="Verdana" w:cs="Verdana"/>
                  <w:sz w:val="16"/>
                  <w:szCs w:val="16"/>
                </w:rPr>
                <w:t>100 м2</w:t>
              </w:r>
            </w:smartTag>
            <w:r w:rsidRPr="00EE0F21">
              <w:rPr>
                <w:rFonts w:ascii="Verdana" w:hAnsi="Verdana" w:cs="Verdana"/>
                <w:sz w:val="16"/>
                <w:szCs w:val="16"/>
              </w:rPr>
              <w:t xml:space="preserve">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11.935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8 231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131 402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129 909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1 449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1248-54.5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101-0874:[ М-(3473.80=31.58*110) ];  ТССЦ 405-0219:[ М-(354.18=1416.70*0.25)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87 039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4 032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51 964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270 405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1312.85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33 504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16 726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33 504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1193.5*1.1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113-8075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2983.75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47 680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28 017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47 680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1193.5*2.5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Отделка стен   фасада 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11.935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6 763.95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9 414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409 092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151 660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6 215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5 912.59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251 218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1248-54.5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8 943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121 328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4 425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56 114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94 096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586 534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15-04-019-08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краскопультом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915.24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57.04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11 422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1 482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23 897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2 805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19 118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84 097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Цоколь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46-02-009-02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Отбивка штукатурки с поверхностей стен кирпичных, 100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188.95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2 283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1 918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=(110*0.9)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=(110*0.9*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1 096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=(70*0.85)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=(70*0.85*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5 297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ТЕРр 53-16-1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Ремонт кирпичной кладки стен отдельными местами, 1 м3 кладки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1 615.27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301.17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3 012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7.35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100 427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48 518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2 223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1 283.86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17.45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49 685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1 045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2 642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36 181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20 945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164 363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15-04-006-03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Покрытие поверхностей грунтовкой глубокого проникновения за 1 раз стен, 100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76.91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0.16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18.69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101-9732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101-4243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Грунтовка воднодисперсионная CERESIT CT 17, 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1000*0.75*0.013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15-02-001-01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Улучшенная штукатурка фасадов цементно-известковым раствором по камню стен,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2 074.12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832.23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83.91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10 055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627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1 157.98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39.06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418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8 378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3 875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2 483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26 010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ТЕРр 61-28-1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Нанесение клеевого состава по сетке, 100 м2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689.65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675.65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13.36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8 257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8 164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91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5.66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101-0874:[ М-(3473.80=31.58*110) ];  ТССЦ 405-0219:[ М-(354.18=1416.70*0.25)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5 470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=(79.0*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3 266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101-1754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Сетка стеклянная строительная СС-1 (доп. РЦЦС: "для внутренних и фасадных штукатурных работ"), м2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82.5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25.52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75*1.1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113-8075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Клей универсальный для систем утепления типа "BOLIX WM" (доп. РЦЦС: "для плит из минеральной ваты и для армированного слоя"), кг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187.5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15.98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75*2.5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15-04-048-03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Отделка стен  фасада  мелкозернистыми декоративными покрытиями из минеральных или полимерминеральных пастовых составов на латексной основе по подготовленной поверхности с лесов и земли, состав с наполнителем из среднезернистого минерала (размер зерна до 3 мм), 100 м2 отделываемой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6 763.95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788.77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62.59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5 073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25 708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391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5 912.59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15 787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7 624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=(105*0.9)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=(105*0.9*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=(55*0.85)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=(55*0.85*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5 914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36 858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15-04-019-08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Окраска фасадов акриловыми составами с лесов краскопультом по подготовленной поверхности, 100 м2 окрашиваемой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915.24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57.04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739.42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=(94.5*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=(46.75*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5 054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ТССЦпг 01-01-01-041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Погрузка при автомобильных перевозках мусора строительного с погрузкой вручную,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12.397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48.13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4.41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36.66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3 449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 т.ч. 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 т.ч. 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12.397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1 600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1 600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Перенавеска  эл. кабеля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ФЕРм 08-02-390-03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Короба пластмассовые шириной 90х60мм мм  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прим,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325.68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193.34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39.07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17.1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3 014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93.27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17.36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1-1039;  2;  СЦЭСМ 030954;  СЦЭСМ 134041;  СЦЭСМ 331451;  ССЦ 101-1481;  ССЦ 101-2202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6 535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С509-1840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Кабель-канал (короб) "Электропласт" 100x60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81.6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80*1.02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=116.11/4.27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249 508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49 084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12 737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1 464 618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790 955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67 428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187 596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1 043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604 823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15 786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2 480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12 489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9 745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2 219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9 475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33)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2 144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33)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2 728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16 009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246 228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48 874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12 049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1 444 791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787 430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62 280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185 302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1 043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595 078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15 784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50 995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102 335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1; %=66 - по стр. 2, 3; %=84 - по стр. 4, 21; %=73 - по стр. 5, 10, 22; %=119 - по стр. 6; %=56 - по стр. 7; %=80 - по стр. 11, 13, 15, 19, 20, 23, 25, 29, 30; %=71 - по стр. 14; %=67 - по стр. 16, 26)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46 976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638 523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1; %=40 - по стр. 2, 3, 16, 26; %=48 - по стр. 4, 21; %=56 - по стр. 5, 10, 22; %=68 - по стр. 6; %=32 - по стр. 7; %=37 - по стр. 11, 13, 15, 19, 20, 23, 25, 29, 30; %=52 - по стр. 14)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26 825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342 448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320 029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2 425 762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5 049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7 338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323 557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2 449 109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6 924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52 411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330 481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2 501 520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6 610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50 030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337 091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2 551 550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60 676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459 279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397 767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3 010 829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47 123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640 667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26 926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343 824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2.  Подвал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ТЕРр 62-41-1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Очистка вручную поверхности стен с земли и лесов, 100 м2 расчищенной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172.22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1 688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27 190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18 489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10 876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3 882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56 555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ТЕРр 53-15-1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Ремонт лицевой поверхности наружных кирпичных стен при глубине заделки в 1/2 кирпича площадью в одном месте до 1 м2, 100 м2 отремонтированной поверхности стен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2.87627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19 716.98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3 507.27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113.70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10 088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342 945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162 515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2 188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16 096.01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15.10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46 296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178 241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699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509-9900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8 713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119 146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91 400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72 515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553 491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07-05-039-07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Заделка вертикальных трещин в кирпичных стенах цементным раствором  методом инъецирования, 100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1 189.03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222.93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966.10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2 898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23 585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10 774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12 810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94.56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4 567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СЦЭСМ 031910:[ ЭМ-(519.52=56.84*9.14) ];  ТССЦ 101-0605:[ М-(1406.80=18462.00*0.0762)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18 256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=(139.5*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10 432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5 711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52 273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ТЕРр 69-12-4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Приготовление растворов вручную цементно-песчаного, состав 1:3 (расширяющийся цемент), 1 м3 раствора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28.57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0.003*300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=(66.0*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408-0141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растворов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0.675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510.24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0.9*0.75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101-2429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Цемент расширяющийся,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0.315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2 050.80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2 050.80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21 538.58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0.25*0.9*1.4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08-01-003-05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Гидроизоляция стен, фундаментов боковая оклеечная по выровненной поверхности бутовой кладки, кирпичу и бетону в 2 слоя,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7 076.66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543.04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228.03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7 643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34 136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1 187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6 305.59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3.45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23 495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1.25, Н4= 1.25,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8 792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=(109.8*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=(68.0*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8 686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48 033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70 354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3 471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435 399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210 347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16 185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53 825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208 865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5 266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70 354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13 057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3 471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435 399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210 347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16 185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53 825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208 865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5 266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(%=68 - по стр. 35; %=73 - по стр. 36; %=119 - по стр. 37; %=56 - по стр. 38; %=93 - по стр. 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12 059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164 915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35; %=56 - по стр. 36; %=68 - по стр. 37; %=32 - по стр. 38; %=54 - по стр. 41)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117 945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91 568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718 259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91 568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718 259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15 371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93 528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733 630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1 871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14 673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95 399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748 303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17 172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134 695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112 571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882 998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12 059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164 915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9 155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117 945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Раздел 3.  Устройство дренажа и дождевой канализации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Земляные работы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01-01-030-02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Срезка растительного слоя с перемещением до 10 м бульдозерами мощностью 59 кВт (80 л.с.),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0.03306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1 280.18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1 280.18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359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274.59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01-02-055-02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Разработка грунта вручную с креплениями в траншеях шириной до 2 м, глубиной до 2 м,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3.9855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2 224.58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2 224.58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8 866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142 832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142 832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569.36-170.81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7 093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97 126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19 949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291 377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01-02-055-02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Разработка грунта вручную с креплениями в траншеях шириной до 2 м, глубиной до 2 м, группа грунтов 2  Прил.1.12 п.3.184 "При разработке и обратной засыпке сильно налипающего на инструменты грунта 2 группы" Кзтр=1,1,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1.7081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2 224.58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2 224.58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61 215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61 215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3 040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41 626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22 037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124 879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ФЕР 01-02-068-01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Водоотлив из траншей, 100 м3 мокрого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1.7081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1 253.44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1 253.44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2 141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16 207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СЦЭСМ 310102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01-02-061-01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песком,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2.3611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35 437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35 437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24 097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72 291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408-0121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повышенной крупности и крупный,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236.11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26 074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128 217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26 074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543.04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128 217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01-02-061-01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2.3611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2 200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35 437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35 437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24 097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12 757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72 291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01-01-030-02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Восстановление  растительного слоя с перемещением до 10 м бульдозерами мощностью 59 кВт (80 л.с.), группа грунтов 2, 1000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0.03306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1 280.18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1 280.18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359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274.59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=(50.0*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01-02-060-01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3.3325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563.83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30 270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1 503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20 584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10 897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4 228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61 751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583.1875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9 564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75 271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75 271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333.25*1.75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Крепление откосов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01-02-066-01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Крепление  щитами стенок траншей шириной до 2 м в грунтах неустойчивых и мокрых, 100 м2 креплений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0.3024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605.94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311.18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269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100.8*0.3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203-0512:[ М-(1175.02=53.41*22)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1 052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01-02-066-02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Крепление  щитами стенок траншей шириной до 2 м в грунтах устойчивых, 100 м2 креплений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0.7056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536.52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241.77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627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100.8*0.7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203-0512:[ М-(1175.02=53.41*22)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1 015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102-0049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Доски обрезные  пород длиной 4-6,5 м, шириной 75-150 мм, толщиной 19-22 мм, III сорта,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1 665.70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1 665.70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4 780.03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102-0149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Бруски обрезные (береза, липа) длиной 4-6,5 м, все ширины, толщиной 32-70 мм, III сорта,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1 573.73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1 573.73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6 749.52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Подвешивание подземных коммуникаций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ТЕРм 38-01-006-07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Изготовление деталей перекладин,  подвесок и полуфутляров,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0.74893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6 087.30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1 936.12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3 426.94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1 450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2 567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40 526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23 360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14 937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724.24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41.27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498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(361.61+361+26.32)/1000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101-2215:[ М-(6943.88=6526.20*1.064)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=(66.0*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61 521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101-1030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Двутавры с параллельными гранями полок нормальные &lt;Б&gt;, сталь марки Ст0, № 10,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0.64331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6 812.80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6 812.80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25 548.32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16 435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643.31/1000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101-1643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Швеллеры № 5, 6 сталь марки Ст3пс5,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0.01162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5 995.21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5 995.21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27 597.24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11.62/1000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101-1644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Швеллеры № 10 сталь марки Ст3пс5,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0.03264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5 598.00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5 598.00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25 871.11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32.64/1000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204-0001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Горячекатаная арматурная сталь гладкая класса А-I, диаметром 6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0.01073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6 530.24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6 530.24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36 541.55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10.73/1000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204-0006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Горячекатаная арматурная сталь гладкая класса А-I, диаметром 16-18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0.02434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5 503.90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5 503.90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31 948.5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(9.8*2+4.74)/1000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204-0008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Горячекатаная арматурная сталь гладкая класса А-I, диаметром 25-28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0.00952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5 204.52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5 204.52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30 098.39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(2.38*4)/1000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101-1755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Сталь полосовая, марка стали Ст3сп шириной 50-200 мм толщиной 4-5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0.0168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6 506.70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6 506.70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23 351.31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(4.2*4)/1000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09-05-006-01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Резка стальных труб на полуфутляры, 1 м реза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12*2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3 118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103-0217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и спирально-шовные группы А и Б с сопротивлением по разрыву 38 кгс/мм2, наружный диаметр 426 мм, толщина стенки 6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498.78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498.78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2 993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2 274.83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103-0226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и спирально-шовные группы А и Б с сопротивлением по разрыву 38 кгс/мм2, наружный диаметр 530 мм, толщина стенки 6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621.47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621.47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3 729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3 027.56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18 165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22-06-011-01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Подвешивание подземных коммуникаций при пересечении их трассой трубопровода, площадь сечения коробов до 0,1 м2, 1 м короба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48.07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1 154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5 925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10 268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986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8*3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102-0008:[ М-(31.77=882.56*0.036) ];  ТССЦ 102-0053:[ М-(50.97=1499.10*0.034) ];  ТССЦ 102-0307:[ М-(2.45=1531.40*0.0016)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4 907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2 746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29 870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102-0045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16 мм, III сорта,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2 013.70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2 013.70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4 917.07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22-06-011-01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Подвешивание подземных коммуникаций при пересечении их трассой трубопровода, площадь сечения коробов до 0,1 м2 (полуфутляры из труб), 1 м короба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48.07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577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2 962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5 134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493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4*3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102-0008:[ М-(31.77=882.56*0.036) ];  ТССЦ 102-0053:[ М-(50.97=1499.10*0.034) ];  ТССЦ 102-0307:[ М-(2.45=1531.40*0.0016)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23-01-001-03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гравийного, 10 м3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1.596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2 687.10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101.69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60.16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23 842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2 615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592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2 525.25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6.59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20 635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1 977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28 909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23-01-030-01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Укладка безнапорных трубопроводов из полиэтиленовых труб диаметром до 200 мм, 100 м трубопроводов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6 718.55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455.75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6 251.64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7 659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7 127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42 844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8 370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34 423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11.16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303.90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346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5 574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103-9068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15 478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68 222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ДР Труба 113/126 дренажная в геотекстильном фильтре ПВХ Wavin,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115.14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66.74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7 684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32 810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114*1.01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=274*1.04/4.27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ДР Муфта соединительная 113 ПВХ Wavin,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2 725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=262*1.04/4.27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Муфта термоусадочная 110 длинная  Wavin,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265.67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265.67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=15.15*72*1.04/4.27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ДР Переход 110\113 (канализация\дренаж) ПВХ Wavin,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69.90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2 388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=287*1.04/4.27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23-01-001-03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Устройство дренажного фильтра гравийного, 10 м3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2.594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192.14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75.20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6 091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1 204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8.24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408-0103:[ М-(2525.25=202.02*12.5)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5 806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1 208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15 611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408-0104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Гравий для строительных работ марка Др.8 (корр. РЦЦС: следует читать "марка 1000 (ГОСТ 8267-93)"), фракция 40-70 мм,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168.19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168.19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914.99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2.594*12.5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23-01-001-01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Устройство дренажного фильтра песчаного, 10 м3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3.078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168.55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51.61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6 779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5 799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980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408-0122:[ М-(1151.26=104.66*11)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6 748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17 843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408-0121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повышенной крупности и крупный,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33.86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110.43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543.04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3.078*11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23-01-001-01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песчаного, 10 м3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0.939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1 319.81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51.61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1 239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7 095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1 769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299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1 151.26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1 081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5 027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1 491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10 469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23-01-020-01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  до 250 мм, 100 м трубопроводов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967.87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349.34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600.89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1 612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75.22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522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103-9069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3 267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9 420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КН Труба 110 х 3.4  С(SN8) ПВХ Wavin,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88.17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88.17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3 791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=362*1.04/4.27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23-01-020-01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  до 250 мм, 100 м трубопроводов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967.87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349.34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600.89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559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5 237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3 487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75.22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1 129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103-9069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7 066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1 765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20 376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КН Труба 160х4,7  С(SN8) ПВХ Wavin,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179.26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179.26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16 671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71 186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=736*1.04/4.27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22-03-002-01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отводов, колен, патрубков, переходов, 10 фасонных частей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302-9490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СЦЭСМ 081600:[ ЭМ-(263.56=101.37*2.6), ЗПМ-(39.26=15.10*2.6)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КН Колено 110 х 45° ПВХ Wavin,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=125*1.04/4.27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КН Колено 110 х 67° ПВХ Wavin,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39.46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39.46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=162*1.04/4.27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22-03-002-02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тройников, 10 фасонных частей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94.84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90.30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302-9490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СЦЭСМ 081600:[ ЭМ-(388.25=101.37*3.83), ЗПМ-(57.83=15.10*3.83)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1 654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КН Тройник редукц. 160 х 110 х 67 ПВХ Wavin,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124.70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=512*1.04/4.27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22-03-002-03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крестовин, 10 фасонных частей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126.82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122.27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4.56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1 599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1 576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302-9490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СЦЭСМ 081600:[ ЭМ-(527.12=101.37*5.2), ЗПМ-(78.52=15.10*5.2)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4 473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Дождеприемник универсальный  диам.110мм,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950.55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950.55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7 604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32 471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=4605.22/1.18*1.04/4.27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22-03-002-01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отводов, колен, патрубков, переходов, 10 фасонных частей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302-9490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СЦЭСМ 081600:[ ЭМ-(263.56=101.37*2.6), ЗПМ-(39.26=15.10*2.6)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1 544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КН Муфта двухраструбная 160мм ПВХ Wavin,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82.08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2 804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=337*1.04/4.27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Муфта термоусадочная 160 длинная  Wavin,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226.92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=12.94*72*1.04/4.27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КН Муфта "in situ" 110  Wavin,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200.69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200.69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3 428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=824*1.04/4.27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КН Муфта "in situ" 160  Wavin,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288.86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9 868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=1186*1.04/4.27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23-03-001-03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Устройство круглых сборных железобетонных канализационных колодцев диаметром 1 м в сухих грунтах, 10 м3 железобетонных и бетонных конструкций колодца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0.3265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21 577.51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1 766.30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3 793.97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1 239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47 670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9 291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8 832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16 017.24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415.60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5 230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29 547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2 183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101-9058;  ТССЦ 201-0650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12 736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8 606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23-03-001-04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Устройство круглых сборных железобетонных канализационных колодцев диаметром 1 м в мокрых грунтах, 10 м3 железобетонных и бетонных конструкций колодца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0.3627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25 817.23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2 020.90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3 942.83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1 430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58 456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10 139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19 853.50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425.66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2 484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101-9058;  ТССЦ 201-0650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15 864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84 467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101-2536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Люки чугунные тяжелые,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42 986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6 695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4 298.6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42 986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201-0650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Ограждения лестничных проемов, лестничные марши, пожарные лестницы,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0.0105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14 187.00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14 187.00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95 077.64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10.5/1000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08-01-003-07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0.234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3 055.42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282.90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128.33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3 196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130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1 999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=(122.0*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4 989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Насосная установка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18-05-001-01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Установка насосов центробежных с электродвигателем, масса агрегата до 0,1 т, 1 насос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393.67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184.78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6.69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252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190.03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15.99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301-1494:[ М-(2392.00=2392.00*1)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=(128.0*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3 953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1 572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Насос дренажный MCm12/50 Pedrollo,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6 769.01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57 807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6 769.01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13 538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57 807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=386*72*1.04/4.27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ФЕРм 08-02-146-01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Кабель до 35 кВ с креплением накладными скобами, масса 1 м кабеля до 0,5 кг, 100 м кабеля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0.36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865.08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130.10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673.21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242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17.1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1 629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60.71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8.92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393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1-2040;  2;  СЦЭСМ 021102;  СЦЭСМ 030203;  СЦЭСМ 030402;  СЦЭСМ 031050;  СЦЭСМ 400001;  ССЦ 101-2478;  ССЦ 113-1786;  ССЦ 506-1362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=(65.0*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16-04-001-01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Прокладка трубопроводов канализации из полиэтиленовых труб высокой плотности диаметром 50 мм, 100 м трубопровода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1 197.44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893.75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1 045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1 009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299.21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0.43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301-9240;  ТССЦ 302-9120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302-3339:[ М-(5023.93=50.34*99.8)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=(128.0*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=(83.0*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2 811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507-3683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Труба напорная из полиэтилена PE 100 питьевая ПЭ100 SDR17, размером 50х3,0 мм (ГОСТ 18599-2001, ГОСТ Р 52134-2003),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6.986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41.10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46.79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0.07*99.8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ПЭ Колено  90 зажимное,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281.80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4 813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=1157*1.04/4.27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ПЭ Соединитель РН 50 х 2",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45.55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=187*1.04/4.27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Кран шаровый   2" (РВ х РН) Италия Base,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607.93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2 596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=2496*1.04/4.27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Клапан обратный вертикальный 2",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312.00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312.00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=1281*1.04/4.27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Кран ПЭ Ф50 зажимной,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187.10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=768.2*1.04/4.27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509-0140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Бандаж коммутационный,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46-03-010-01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20 см2,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687.25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153.07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534.18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48.89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=(110.0*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Разборка и восстановление покрытия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27-03-008-04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0.2376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7 214.87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1 585.84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5 629.03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1 337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6 070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5 778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1 985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9 747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6 122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2 899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27 716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27-04-001-04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щебня,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0.2376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5 596.38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274.48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5 296.70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1 258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7 997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1 051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6 922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25.20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451.59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1 715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408-9080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3 347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408-0015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 800, фракция 20-40 мм,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29.988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55 938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9 775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1 865.33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55 938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0.238*126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27-06-020-01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т/м3, 1000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0.1188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61 466.81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517.15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3 310.46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7 302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393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46 327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2 403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57 639.20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421.83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42 934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808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7 565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49 869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ФЕР 27-06-021-01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или исключать к расценке 27-06-020-01, 1000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0.1188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65 713.63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12.01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42.78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7 807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17.01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64 390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65 658.84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7 800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1-1040;  СЦЭСМ 120500;  ССЦ 101-1556;  ССЦ 410-0005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ПЗ: *12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7 809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64 437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Восстановление наружной гидроизоляции цоколя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13-06-003-01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Очистка поверхности щетками, 1 м2 очищаемой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226.8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1 848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29 760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1 663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16 666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4 805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69 341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15-02-036-01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Штукатурка по сетке без устройства каркаса улучшенная стен, 100 м2 оштукатуриваемой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2.268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7 176.19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1 673.90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81.58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16 276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3 796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185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8.54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126 708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61 198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1 580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5 420.71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26.41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12 294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18.58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63 930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1 113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55 457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=(105.0*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=(55.0*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209 582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Отмостка по периметру МКД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ТЕРр 68-12-5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Разборка покрытий и оснований цементно-бетонных,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0.1342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2 714.76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666.84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2 047.92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7.26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1 443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1 995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258.98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549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=(104.0*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=(60.0*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08-01-002-03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Устройство основания под фундаменты гравийного, 1 м3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376.78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28.67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88.98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3 436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4.57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20 018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4 210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3 709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259.13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8.91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2 363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12 100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1 310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=(122.0*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3 533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29 292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11-01-002-09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Устройство подстилающих слоев бетонных, 1 м3 подстилающего слоя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13.68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735.90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43.07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0.43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10 067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5.8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51 488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34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692.39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9 472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4.43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41 960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123%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=(123.0*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5 696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=(75.0*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67 151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ОТВОДЯЩИЙ КОЛЛЕКТОР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Земляные работы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01-02-055-02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Разработка грунта вручную с креплениями в траншеях шириной до 2 м, глубиной до 2 м, группа грунтов 2,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1.1424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2 224.58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2 224.58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2 541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40 941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27 840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83 520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01-02-061-01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Засыпка вручную траншей, пазух котлованов и ям, группа грунтов 1, 100 м3 грунта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0.1704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931.65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2 558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1 739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358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01-02-060-01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Погрузка вручную неуплотненного грунта из штабелей и отвалов в транспортные средства, группа грунтов 1, 100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0.972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563.83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6 004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1 233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ТССЦпг 03-21-01-015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97/пр от 14.03.2014)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Перевозка грузов I класса автомобилями-самосвалами грузоподъемностью 10 т работающих вне карьера на расстояние до 15 км, 1 т груза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170.1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16.40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2 790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2 790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21 954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21 954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97.2*1.75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Крепление откосов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01-02-066-02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Крепление  щитами стенок траншей шириной до 2 м в грунтах устойчивых, 100 м2 креплений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0.864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536.52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241.77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110.03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8.08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4 994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3 365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768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184.73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6.30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5.39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88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203-0512:[ М-(1175.02=53.41*22)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2 348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1 243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8 585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102-0049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Доски обрезные  пород длиной 4-6,5 м, шириной 75-150 мм, толщиной 19-22 мм, III сорта,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0.45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1 665.70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1 665.70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4 780.03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102-0149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Бруски обрезные (береза, липа) длиной 4-6,5 м, все ширины, толщиной 32-70 мм, III сорта,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1 573.73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1 573.73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6 749.52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Подвешивание подземных коммуникаций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ТЕРм 38-01-006-07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Изготовление деталей перекладин,  подвесок и полуфутляров, 1 т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0.07635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6 087.30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1 936.12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3 426.94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262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5.82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1 523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724.24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41.27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(38.51+37.84)/1000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101-2215:[ М-(6943.88=6526.20*1.064)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=(66.0*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=(40.0*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6 271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101-1030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Двутавры с параллельными гранями полок нормальные &lt;Б&gt;, сталь марки Ст0, № 10,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0.07568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6 812.80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6 812.80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25 548.32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75.68/1000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204-0001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Горячекатаная арматурная сталь гладкая класса А-I, диаметром 6 мм,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0.00067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6 530.24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6 530.24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36 541.55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0.67/1000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09-05-006-01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Резка стальных труб на полуфутляры, 1 м реза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3.23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0.64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3*2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77%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103-0217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Трубы стальные электросварные прямошовные и спирально-шовные группы А и Б с сопротивлением по разрыву 38 кгс/мм2, наружный диаметр 426 мм, толщина стенки 6 мм,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498.78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498.78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1 496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2 274.83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6 824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22-06-011-01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Подвешивание подземных коммуникаций при пересечении их трассой трубопровода, площадь сечения коробов до 0,1 м2, 1 м короба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48.07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1 283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102-0008:[ М-(31.77=882.56*0.036) ];  ТССЦ 102-0053:[ М-(50.97=1499.10*0.034) ];  ТССЦ 102-0307:[ М-(2.45=1531.40*0.0016)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102-0045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Доски обрезные хвойных пород длиной 4-6,5 м, шириной 75-150 мм, толщиной 16 мм, III сорта,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2 013.70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2 013.70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4 917.07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22-06-011-01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прим)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Подвешивание подземных коммуникаций при пересечении их трассой трубопровода, площадь сечения коробов до 0,1 м2 (полуфутляры из труб), 1 м короба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75.25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15.31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48.07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8.9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1 283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2.54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102-0008:[ М-(31.77=882.56*0.036) ];  ТССЦ 102-0053:[ М-(50.97=1499.10*0.034) ];  ТССЦ 102-0307:[ М-(2.45=1531.40*0.0016)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3 734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22-05-002-13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Продавливание без разработки грунта (прокол) на длину до 30 м труб диаметром 350 мм, 100 м продавливания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86 276.19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5 376.31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30 756.13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12 079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4 306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8.86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80 743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12 126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38 150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50 143.75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7 844.41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7 020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1 098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16.08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30 467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17 659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103-1009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2 406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33 061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21 147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134 952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23-01-001-01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Устройство основания под трубопроводы песчаного, 10 м3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0.72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1 319.81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51.61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5 440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229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1 151.26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1 580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1 010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8 030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23-01-020-01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Укладка канализационных безнапорных раструбных труб из поливинилхлорида (ПВХ) диаметром  до 250 мм, 100 м трубопроводов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967.87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349.34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600.89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204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1 915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1 275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17.64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75.22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16.14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413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48-14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103-9069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2 584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7 451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22-05-003-02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Протаскивание в футляр стальных труб диаметром 150 мм, 100 м трубы, уложенной в футляр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0.14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2 924.00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1 211.20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56.91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170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8.41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3 677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1 655.89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3.79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3 033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1 940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8 649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КН Труба 200х5,9  С(SN8) ПВХ Wavin, м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221.88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221.88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10 650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45 477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=911*1.04/4.27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22-03-002-01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отводов, колен, патрубков, переходов, 10 фасонных частей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394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8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302-9490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СЦЭСМ 081600:[ ЭМ-(263.56=101.37*2.6), ЗПМ-(39.26=15.10*2.6)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КН Колено 200 х 45° ПВХ Wavin,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167.08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2 854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=686*1.04/4.27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22-03-002-01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Установка полиэтиленовых фасонных частей отводов, колен, патрубков, переходов, 10 фасонных частей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64.22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61.13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3.09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6.29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21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0.22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302-9490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СЦЭСМ 081600:[ ЭМ-(263.56=101.37*2.6), ЗПМ-(39.26=15.10*2.6)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1 207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КН Муфта двухраструбная 200мм ПВХ Wavin,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142.73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=586*1.04/4.27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Цена поставщ.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Муфта термоусадочная 200 длинная  Wavin, шт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269.53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269.53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1 617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6 905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М: =15.37*72*1.04/4.27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22-05-004-01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Заделка битумом и прядью концов футляра диаметром 400 мм, 1 футляр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133.19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14.54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29.81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3.87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88.84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2.87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101-0782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ПЗ: *0.4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1 031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23-01-001-01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Устройство подсыпки  песчаной, 10 м3 основания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1 319.81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116.95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51.61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4 751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186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6.17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27 201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6 783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1 146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1 151.26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5.65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4 145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4.65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19 272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328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7 893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5 049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5 717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40 143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Разборка и восстановление покрытия</w:t>
            </w: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27-03-008-04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Разборка покрытий и оснований асфальтобетонных, 100 м3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7 214.87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1 585.84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5 629.03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1 732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1 351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4.32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11 968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6 131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5 836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518.81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2 005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9 845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2 931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27 996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27-04-001-01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песка,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0.42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2 895.46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153.85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2 723.61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1 216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1 144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5.49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7 352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6 280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18.00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228.41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1 545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408-9040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3 129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1 965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12 446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408-0122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Песок природный для строительных работ средний,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46.2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104.66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486.22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22 463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0.42*110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27-04-001-04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Устройство подстилающих и выравнивающих слоев оснований из щебня, 100 м3 материала основания (в плотном теле)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5 596.38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274.48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5 296.70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1 271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5.5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8 078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1 062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6 992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25.20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451.59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4.03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15.98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1 732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408-9080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3 381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1 755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13 582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408-0015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Щебень из природного камня для строительных работ марка 800, фракция 20-40 мм,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30.24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325.96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9 857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1 865.33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56 408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0.24*126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156.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27-06-020-01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Устройство покрытия толщиной 4 см из горячих асфальтобетонных смесей плотных мелкозернистых типа АБВ, плотность каменных материалов 2,5-2,9 т/м3, 1000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61 466.81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517.15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3 310.46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7 376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397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6.11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46 795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2 427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57 639.20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421.83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6.27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43 368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816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2 197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7 644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50 373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157.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ФЕР 27-06-021-01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31/пр от 30.01.2014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НБ: ФЕР-2001 (эталонная база ФСНБ-2001 в редакции приказа Минстроя РФ от 30.01.2014 г.№ 31/пр); Эталонная сметно-нормативная база ФСНБ-2001 (редакция 2014 г.), приказ Министерства строительства и жилищно-коммунального хозяйства Российской Ф)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На каждые 0,5 см изменения толщины покрытия добавлять или исключать к расценке 27-06-020-01, 1000 м2 покрытия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0.12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65 726.12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13.81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53.48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7 887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17.01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2.65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65 047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17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65 658.84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7 879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8.25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65 002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Добавл.ресурсы:  1-1040;  СЦЭСМ 120500;  ССЦ 101-1556;  ССЦ 410-0005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Поправки: ПЗ: *12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=(142.0*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=(95.0*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7 892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65 102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158.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23-03-007-03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418/ГС от 07.11.2013)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Устройство круглых дождеприемных колодцев для дождевой канализации из сборного железобетона диаметром 1,0 м в сухих грунтах, 10 м3 кирпичных, бетонных и железобетонных конструкций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0.1319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27 550.31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1 967.46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4 955.61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3 634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260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6.76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25 334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4 183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4 419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20 627.24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639.49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2 721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6.15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16.09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16 733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1 357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Удал.ресурсы:  ТССЦ 101-2537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6 149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3 933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4 387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35 417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159.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101-2536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42-ОД от 10.08.2012)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Люки чугунные тяжелые, шт.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669.54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1 339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4 298.6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8 597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160.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201-0650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Ограждения лестничных проемов, лестничные марши, пожарные лестницы, т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0.00297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14 187.00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14 187.00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95 077.64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Объем: 2.97/1000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161.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08-01-003-07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Гидроизоляция боковая обмазочная битумная в 2 слоя по выровненной поверхности бутовой кладки, кирпичу, бетону, 100 м2 изолируемой поверхности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0.1055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3 055.42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282.90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128.33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4.34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1 441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2 644.20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3.23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1.15*1.25, Н4= 1.15*1.25,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=(122.0*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162.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46-03-010-01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Пробивка в бетонных стенах и полах толщиной 100 мм отверстий площадью до 20 см2, 100 отверстий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790.34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176.03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614.31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6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4.18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26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56.22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16.1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=(110.0*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163.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46-03-017-03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Заделка отверстий, гнезд и борозд в стенах и перегородках железобетонных площадью до 0,1 м2, 1 м3 заделки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1 996.05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745.75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50.59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9.1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1 199.71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Вычт.ресурсы:  ТССЦ 401-0066:[ М-(754.66=725.63*1.04) ]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Н3= 1.15, Н4= 1.15, Н5= 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94%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=(110.0*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=(70.0*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164.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ТССЦ 402-0004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Раствор готовый кладочный цементный марки 100, м3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0.0104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569.06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2 880.81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165.</w:t>
            </w:r>
          </w:p>
        </w:tc>
        <w:tc>
          <w:tcPr>
            <w:tcW w:w="29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ТЕР 23-04-008-01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 xml:space="preserve">(Приказ № 6-ОД от 10.02.2011) </w:t>
            </w:r>
          </w:p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Присоединение канализационных трубопроводов к существующей сети в грунтах сухих, 1 врезка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279.59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214.47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214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16.11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1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sz w:val="16"/>
                <w:szCs w:val="16"/>
                <w:u w:val="single"/>
              </w:rPr>
              <w:t>3 455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  <w:u w:val="single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65.12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65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4.57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</w:t>
            </w: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5194" w:type="dxa"/>
            <w:gridSpan w:val="13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21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Начисления: Н5= 1.15*1.15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Накладные расходы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130%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111%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3 835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=(130.0* (0.85))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Сметная прибыль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89%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71%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2 453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=(89.0* (0.8))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2948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Всего с НР и СП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749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10 041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РАЗДЕЛУ 3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332 011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39 026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44 994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2 189 295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628 781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303 560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247 995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3 057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1 256 947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49 363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5 313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2 829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44 990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25 741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16 460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549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(%=56 - по стр. 56, 131)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1 077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14 722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(%=32 - по стр. 56, 131)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8 413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7 043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68 125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291 410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36 898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29 754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1 939 167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594 513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189 555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224 761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3 021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1 155 092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48 779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136 705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650 785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42, 49, 104; %=68 - по стр. 43, 44, 46, 48, 50, 52, 53, 124-126, 128; %=111 - по стр. 67, 69-71, 76, 78, 80, 81, 83, 85, 88, 90, 92, 97, 98, 136, 138-142, 144, 146, 149, 150, 158, 165; %=104 - по стр. 101, 122, 161; %=94 - по стр. 113, 162, 163; %=121 - по стр. 114, 115, 117, 118, 151, 152, 154, 156, 157; %=77 - по стр. 119; %=89 - по стр. 120; %=88 - по стр. 121; %=105 - по стр. 123)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38 920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533 939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(%=40 - по стр. 42, 49; %=36 - по стр. 43, 44, 46, 48, 50, 52, 53, 124-126, 128; %=71 - по стр. 67, 69-71, 76, 78, 80, 81, 83, 85, 88, 90, 92, 97, 98, 136, 138-142, 144, 146, 149, 150, 158, 165; %=64 - по стр. 101, 122, 161; %=52 - по стр. 104; %=56 - по стр. 113, 119, 162, 163; %=76 - по стр. 114, 115, 117, 118, 151, 152, 154, 156, 157; %=44 - по стр. 120; %=48 - по стр. 121; %=60 - по стр. 123)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23 808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306 646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354 138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2 779 752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(%=77 - по стр. 64, 134)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(%=68 - по стр. 64, 134)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22 627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105 003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22 157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97 786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(%=109 - по стр. 102, 105)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(%=66 - по стр. 102, 105)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23 545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117 250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12 354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12 354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97 225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97 225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12 354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97 225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РАЗДЕЛУ 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397 556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3 067 530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65 645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406 064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3 133 175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8 121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62 664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414 185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3 195 839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74 553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575 251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488 738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3 771 090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40 641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557 493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24 904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320 742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15704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 ИТОГО  ПО  СМЕТЕ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651 873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101 167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61 202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4 089 312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1 630 083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387 173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489 416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4 427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2 070 635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70 415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7 793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1 753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2 860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57 479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28 386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16 559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3 180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12 534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551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МАТЕРИАЛЬНЫЕ РЕСУРСЫ НЕ УЧТЕННЫЕ В РАСЦЕНКАХ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2 508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9 808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(%=81 - по стр. 33; %=56 - по стр. 56, 131)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1 224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16 866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(%=52 - по стр. 33; %=32 - по стр. 56, 131)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9 789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9 771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84 134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ОБЩЕСТРОИТЕЛЬНЫХ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607 992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98 829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45 274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3 819 357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1 592 290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268 020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463 888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4 391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1 959 035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69 829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    МАТЕРИАЛОВ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188 419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760 249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(%=93 - по стр. 1, 41; %=66 - по стр. 2, 3; %=84 - по стр. 4, 21; %=73 - по стр. 5, 10, 22, 36; %=119 - по стр. 6, 37; %=56 - по стр. 7, 38; %=80 - по стр. 11, 13, 15, 19, 20, 23, 25, 29, 30; %=71 - по стр. 14; %=67 - по стр. 16, 26; %=68 - по стр. 35, 43, 44, 46, 48, 50, 52, 53, 124-126, 128; %=81 - по стр. 42, 49, 104; %=111 - по стр. 67, 69-71, 76, 78, 80, 81, 83, 85, 88, 90, 92, 97, 98, 136, 138-142, 144, 146, 149, 150, 158, 165; %=104 - по стр. 101, 122, 161; %=94 - по стр. 113, 162, 163; %=121 - по стр. 114, 115, 117, 118, 151, 152, 154, 156, 157; %=77 - по стр. 119; %=89 - по стр. 120; %=88 - по стр. 121; %=105 - по стр. 123)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97 955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1 337 377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(%=54 - по стр. 1, 41; %=40 - по стр. 2, 3, 16, 26, 35, 42, 49; %=48 - по стр. 4, 21, 121; %=56 - по стр. 5, 10, 22, 36, 113, 119, 162, 163; %=68 - по стр. 6, 37; %=32 - по стр. 7, 38; %=37 - по стр. 11, 13, 15, 19, 20, 23, 25, 29, 30; %=52 - по стр. 14, 104; %=36 - по стр. 43, 44, 46, 48, 50, 52, 53, 124-126, 128; %=71 - по стр. 67, 69-71, 76, 78, 80, 81, 83, 85, 88, 90, 92, 97, 98, 136, 138-142, 144, 146, 149, 150, 158, 165; %=64 - по стр. 101, 122, 161; %=76 - по стр. 114, 115, 117, 118, 151, 152, 154, 156, 157; %=44 - по стр. 120; %=60 - по стр. 123)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59 788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767 039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ОБЩЕСТРОИТЕЛЬНЫХ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765 735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5 923 773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МЕТАЛЛОМОНТАЖНЫХ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307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97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19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2 910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1 564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1 280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(%=77 - по стр. 64, 134)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1 204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(%=68 - по стр. 64, 134)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1 064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МЕТАЛЛОМОНТАЖНЫХ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476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5 178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САНТЕХНИЧЕСКИХ РАБОТ -</w:t>
            </w: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22 627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433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38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105 003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6 963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keepNext/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  <w:u w:val="single"/>
              </w:rPr>
              <w:t>255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22 157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97 786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35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НАКЛАДНЫЕ РАСХОДЫ - (%=109 - по стр. 102, 105)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557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7 628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СМЕТНАЯ ПРИБЫЛЬ - (%=66 - по стр. 102, 105)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361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4 619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САНТЕХНИЧЕСКИХ РАБОТ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23 545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117 250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13 154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13 011</w:t>
            </w: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104 563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102 274</w:t>
            </w: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В Т.Ч. НАКЛАДНЫЕ РАСХОДЫ - (%=100 - по стр.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880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  В Т.Ч. СМЕТНАЯ ПРИБЫЛЬ - (%=60 - по стр. 31)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33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528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ВСЕГО, СТОИМОСТЬ ПЕРЕВОЗКИ ГРУЗОВ 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13 154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104 563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. ВСЕГО  ПО  СМЕТЕ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812 681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6 234 898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СТРОИТЕЛЬНЫЙ КОНТРОЛЬ  2,14%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17 391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133 427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830 072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6 368 325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НЕПРЕДВИДЕННЫЕ РАБОТЫ И ЗАТРАТЫ  2%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16 601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127 367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846 673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6 495 692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НДС 18%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152 401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1 169 225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 С НДС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999 074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7 664 917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 НАКЛАДНЫЕ РАСХОДЫ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99 823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1 363 075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51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703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ВСЕГО СМЕТНАЯ ПРИБЫЛЬ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60 985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b/>
                <w:bCs/>
                <w:sz w:val="16"/>
                <w:szCs w:val="16"/>
              </w:rPr>
              <w:t>782 511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b/>
                <w:bCs/>
                <w:sz w:val="16"/>
                <w:szCs w:val="16"/>
              </w:rPr>
            </w:pPr>
          </w:p>
        </w:tc>
      </w:tr>
    </w:tbl>
    <w:p w:rsidR="00C561F7" w:rsidRDefault="00C561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16"/>
          <w:szCs w:val="16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3900"/>
        <w:gridCol w:w="11804"/>
      </w:tblGrid>
      <w:tr w:rsidR="00C561F7" w:rsidRPr="00EE0F2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Составил: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  <w:tr w:rsidR="00C561F7" w:rsidRPr="00EE0F2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right"/>
              <w:rPr>
                <w:rFonts w:ascii="Verdana" w:hAnsi="Verdana" w:cs="Verdana"/>
                <w:sz w:val="16"/>
                <w:szCs w:val="16"/>
              </w:rPr>
            </w:pPr>
            <w:r w:rsidRPr="00EE0F21">
              <w:rPr>
                <w:rFonts w:ascii="Verdana" w:hAnsi="Verdana" w:cs="Verdana"/>
                <w:sz w:val="16"/>
                <w:szCs w:val="16"/>
              </w:rPr>
              <w:t>Проверил:</w:t>
            </w:r>
          </w:p>
        </w:tc>
        <w:tc>
          <w:tcPr>
            <w:tcW w:w="11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</w:tr>
      <w:tr w:rsidR="00C561F7" w:rsidRPr="00EE0F21">
        <w:trPr>
          <w:cantSplit/>
        </w:trPr>
        <w:tc>
          <w:tcPr>
            <w:tcW w:w="3900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rPr>
                <w:rFonts w:ascii="Verdana" w:hAnsi="Verdana" w:cs="Verdana"/>
                <w:sz w:val="16"/>
                <w:szCs w:val="16"/>
              </w:rPr>
            </w:pPr>
          </w:p>
        </w:tc>
        <w:tc>
          <w:tcPr>
            <w:tcW w:w="11804" w:type="dxa"/>
            <w:tcBorders>
              <w:top w:val="nil"/>
              <w:left w:val="nil"/>
              <w:bottom w:val="nil"/>
              <w:right w:val="nil"/>
            </w:tcBorders>
          </w:tcPr>
          <w:p w:rsidR="00C561F7" w:rsidRPr="00EE0F21" w:rsidRDefault="00C561F7">
            <w:pPr>
              <w:widowControl w:val="0"/>
              <w:autoSpaceDE w:val="0"/>
              <w:autoSpaceDN w:val="0"/>
              <w:adjustRightInd w:val="0"/>
              <w:spacing w:before="20" w:after="20" w:line="240" w:lineRule="auto"/>
              <w:ind w:left="30" w:right="30"/>
              <w:jc w:val="center"/>
              <w:rPr>
                <w:rFonts w:ascii="Verdana" w:hAnsi="Verdana" w:cs="Verdana"/>
                <w:i/>
                <w:iCs/>
                <w:sz w:val="16"/>
                <w:szCs w:val="16"/>
              </w:rPr>
            </w:pPr>
            <w:r w:rsidRPr="00EE0F21">
              <w:rPr>
                <w:rFonts w:ascii="Verdana" w:hAnsi="Verdana" w:cs="Verdana"/>
                <w:i/>
                <w:iCs/>
                <w:sz w:val="16"/>
                <w:szCs w:val="16"/>
              </w:rPr>
              <w:t>(должность, подпись, Ф.И.О)</w:t>
            </w:r>
          </w:p>
        </w:tc>
      </w:tr>
    </w:tbl>
    <w:p w:rsidR="00C561F7" w:rsidRDefault="00C561F7">
      <w:pPr>
        <w:widowControl w:val="0"/>
        <w:autoSpaceDE w:val="0"/>
        <w:autoSpaceDN w:val="0"/>
        <w:adjustRightInd w:val="0"/>
        <w:spacing w:after="0" w:line="240" w:lineRule="auto"/>
        <w:rPr>
          <w:rFonts w:ascii="Verdana" w:hAnsi="Verdana" w:cs="Verdana"/>
          <w:sz w:val="2"/>
          <w:szCs w:val="2"/>
        </w:rPr>
      </w:pPr>
    </w:p>
    <w:sectPr w:rsidR="00C561F7" w:rsidSect="00E5078E">
      <w:headerReference w:type="default" r:id="rId6"/>
      <w:footerReference w:type="default" r:id="rId7"/>
      <w:pgSz w:w="16838" w:h="11906" w:orient="landscape"/>
      <w:pgMar w:top="567" w:right="567" w:bottom="283" w:left="567" w:header="567" w:footer="283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1F7" w:rsidRDefault="00C561F7">
      <w:pPr>
        <w:spacing w:after="0" w:line="240" w:lineRule="auto"/>
      </w:pPr>
      <w:r>
        <w:separator/>
      </w:r>
    </w:p>
  </w:endnote>
  <w:endnote w:type="continuationSeparator" w:id="0">
    <w:p w:rsidR="00C561F7" w:rsidRDefault="00C561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61F7" w:rsidRDefault="00C561F7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Verdana" w:hAnsi="Verdana" w:cs="Verdana"/>
        <w:sz w:val="20"/>
        <w:szCs w:val="20"/>
        <w:lang w:val="en-US"/>
      </w:rPr>
    </w:pPr>
    <w:r>
      <w:rPr>
        <w:rFonts w:ascii="Verdana" w:hAnsi="Verdana" w:cs="Verdana"/>
        <w:sz w:val="20"/>
        <w:szCs w:val="20"/>
        <w:lang w:val="en-US"/>
      </w:rPr>
      <w:fldChar w:fldCharType="begin"/>
    </w:r>
    <w:r>
      <w:rPr>
        <w:rFonts w:ascii="Verdana" w:hAnsi="Verdana" w:cs="Verdana"/>
        <w:sz w:val="20"/>
        <w:szCs w:val="20"/>
        <w:lang w:val="en-US"/>
      </w:rPr>
      <w:instrText>PAGE</w:instrText>
    </w:r>
    <w:r>
      <w:rPr>
        <w:rFonts w:ascii="Verdana" w:hAnsi="Verdana" w:cs="Verdana"/>
        <w:sz w:val="20"/>
        <w:szCs w:val="20"/>
        <w:lang w:val="en-US"/>
      </w:rPr>
      <w:fldChar w:fldCharType="separate"/>
    </w:r>
    <w:r>
      <w:rPr>
        <w:rFonts w:ascii="Verdana" w:hAnsi="Verdana" w:cs="Verdana"/>
        <w:noProof/>
        <w:sz w:val="20"/>
        <w:szCs w:val="20"/>
        <w:lang w:val="en-US"/>
      </w:rPr>
      <w:t>1</w:t>
    </w:r>
    <w:r>
      <w:rPr>
        <w:rFonts w:ascii="Verdana" w:hAnsi="Verdana" w:cs="Verdana"/>
        <w:sz w:val="20"/>
        <w:szCs w:val="20"/>
        <w:lang w:val="en-US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1F7" w:rsidRDefault="00C561F7">
      <w:pPr>
        <w:spacing w:after="0" w:line="240" w:lineRule="auto"/>
      </w:pPr>
      <w:r>
        <w:separator/>
      </w:r>
    </w:p>
  </w:footnote>
  <w:footnote w:type="continuationSeparator" w:id="0">
    <w:p w:rsidR="00C561F7" w:rsidRDefault="00C561F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Layout w:type="fixed"/>
      <w:tblCellMar>
        <w:left w:w="0" w:type="dxa"/>
        <w:right w:w="0" w:type="dxa"/>
      </w:tblCellMar>
      <w:tblLook w:val="0000"/>
    </w:tblPr>
    <w:tblGrid>
      <w:gridCol w:w="3000"/>
      <w:gridCol w:w="9704"/>
      <w:gridCol w:w="3000"/>
    </w:tblGrid>
    <w:tr w:rsidR="00C561F7" w:rsidRPr="00EE0F21">
      <w:trPr>
        <w:cantSplit/>
      </w:trPr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561F7" w:rsidRPr="00EE0F21" w:rsidRDefault="00C561F7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Verdana" w:hAnsi="Verdana" w:cs="Verdana"/>
              <w:sz w:val="16"/>
              <w:szCs w:val="16"/>
            </w:rPr>
          </w:pPr>
          <w:r w:rsidRPr="00EE0F21">
            <w:rPr>
              <w:rFonts w:ascii="Verdana" w:hAnsi="Verdana" w:cs="Verdana"/>
              <w:sz w:val="16"/>
              <w:szCs w:val="16"/>
            </w:rPr>
            <w:t>&lt; 42 * 5 * 4 &gt;</w:t>
          </w:r>
        </w:p>
      </w:tc>
      <w:tc>
        <w:tcPr>
          <w:tcW w:w="9704" w:type="dxa"/>
          <w:tcBorders>
            <w:top w:val="nil"/>
            <w:left w:val="nil"/>
            <w:bottom w:val="nil"/>
            <w:right w:val="nil"/>
          </w:tcBorders>
        </w:tcPr>
        <w:p w:rsidR="00C561F7" w:rsidRPr="00EE0F21" w:rsidRDefault="00C561F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4"/>
              <w:szCs w:val="14"/>
            </w:rPr>
          </w:pPr>
          <w:r w:rsidRPr="00EE0F21">
            <w:rPr>
              <w:rFonts w:ascii="Verdana" w:hAnsi="Verdana" w:cs="Verdana"/>
              <w:sz w:val="14"/>
              <w:szCs w:val="14"/>
            </w:rPr>
            <w:t>ПК РИК (вер.1.3.140604) тел./факс (495) 347-33-01</w:t>
          </w:r>
        </w:p>
      </w:tc>
      <w:tc>
        <w:tcPr>
          <w:tcW w:w="3000" w:type="dxa"/>
          <w:tcBorders>
            <w:top w:val="nil"/>
            <w:left w:val="nil"/>
            <w:bottom w:val="nil"/>
            <w:right w:val="nil"/>
          </w:tcBorders>
        </w:tcPr>
        <w:p w:rsidR="00C561F7" w:rsidRPr="00EE0F21" w:rsidRDefault="00C561F7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Verdana" w:hAnsi="Verdana" w:cs="Verdana"/>
              <w:sz w:val="16"/>
              <w:szCs w:val="16"/>
            </w:rPr>
          </w:pPr>
          <w:r w:rsidRPr="00EE0F21">
            <w:rPr>
              <w:rFonts w:ascii="Verdana" w:hAnsi="Verdana" w:cs="Verdana"/>
              <w:sz w:val="16"/>
              <w:szCs w:val="16"/>
            </w:rPr>
            <w:t>Форма 4т</w:t>
          </w:r>
        </w:p>
      </w:tc>
    </w:tr>
  </w:tbl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69DB"/>
    <w:rsid w:val="00116E46"/>
    <w:rsid w:val="0013607C"/>
    <w:rsid w:val="001F72CF"/>
    <w:rsid w:val="00240E19"/>
    <w:rsid w:val="002B206D"/>
    <w:rsid w:val="00540CD1"/>
    <w:rsid w:val="00586BF3"/>
    <w:rsid w:val="0060586A"/>
    <w:rsid w:val="007169DB"/>
    <w:rsid w:val="0077598F"/>
    <w:rsid w:val="00800E7F"/>
    <w:rsid w:val="00885A14"/>
    <w:rsid w:val="00B576EA"/>
    <w:rsid w:val="00B779A9"/>
    <w:rsid w:val="00BF34F1"/>
    <w:rsid w:val="00C561F7"/>
    <w:rsid w:val="00CB207F"/>
    <w:rsid w:val="00CE534A"/>
    <w:rsid w:val="00D733F4"/>
    <w:rsid w:val="00D86923"/>
    <w:rsid w:val="00E075BA"/>
    <w:rsid w:val="00E50612"/>
    <w:rsid w:val="00E5078E"/>
    <w:rsid w:val="00E812FD"/>
    <w:rsid w:val="00EE0F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078E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23</TotalTime>
  <Pages>52</Pages>
  <Words>11361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Чернышева СВ</cp:lastModifiedBy>
  <cp:revision>8</cp:revision>
  <cp:lastPrinted>2015-03-30T14:56:00Z</cp:lastPrinted>
  <dcterms:created xsi:type="dcterms:W3CDTF">2015-03-25T09:45:00Z</dcterms:created>
  <dcterms:modified xsi:type="dcterms:W3CDTF">2015-03-30T15:00:00Z</dcterms:modified>
</cp:coreProperties>
</file>