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5022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5022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Директор ООО «ЖЭУ-29»</w:t>
            </w:r>
          </w:p>
        </w:tc>
      </w:tr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5022CB">
              <w:rPr>
                <w:rFonts w:ascii="Verdana" w:hAnsi="Verdana" w:cs="Verdana"/>
                <w:sz w:val="16"/>
                <w:szCs w:val="16"/>
              </w:rPr>
              <w:t xml:space="preserve"> С.Б.Русович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5022CB">
              <w:rPr>
                <w:rFonts w:ascii="Verdana" w:hAnsi="Verdana" w:cs="Verdana"/>
                <w:sz w:val="16"/>
                <w:szCs w:val="16"/>
              </w:rPr>
              <w:t xml:space="preserve"> В.В.Черноиванов 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5022CB">
              <w:rPr>
                <w:rFonts w:ascii="Verdana" w:hAnsi="Verdana" w:cs="Verdana"/>
                <w:sz w:val="16"/>
                <w:szCs w:val="16"/>
              </w:rPr>
              <w:t>_____»____________________ 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5022CB">
              <w:rPr>
                <w:rFonts w:ascii="Verdana" w:hAnsi="Verdana" w:cs="Verdana"/>
                <w:sz w:val="16"/>
                <w:szCs w:val="16"/>
              </w:rPr>
              <w:t>_____»____________________ 2017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B6E0B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0150B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 1</w:t>
            </w:r>
          </w:p>
        </w:tc>
      </w:tr>
      <w:tr w:rsidR="002B6E0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E0B" w:rsidRDefault="005022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выполнение работ по капитальному ремонту систем холодного водоснабжения, водоотведения, отопления, электроснабжения МКД №36-40 по ул.Грига в г.Калининграде</w:t>
            </w:r>
          </w:p>
        </w:tc>
      </w:tr>
    </w:tbl>
    <w:p w:rsidR="002B6E0B" w:rsidRDefault="002B6E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B6E0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2B6E0B" w:rsidRDefault="002B6E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2B6E0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полипропиленовый PPRC PN20,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(&lt;Армофлекс&gt;), вспененного полиэтилена (&lt;Термофлекс&gt;)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отверстий в кирпичных стенах для водогазопроводных труб вручную при толщине стен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отверстий в кирпичных стенах для водогазопроводных труб вручную при толщине стен в 2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отверстий в кирпичных стенах для водогазопроводных труб вручную при толщине стен в 3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0.677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0.677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72.462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муфтовый Valtec для воды диаметром 20 мм со сгоном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74.96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126.62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Разборное соединение 2 х1 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10/90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180 мм изделиями из вспененного каучука (&lt;Армофлекс&gt;), вспененного полиэтилена (&lt;Термофлекс&gt;)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радиаторов весом до 160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радиаторов чугунных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В-В размером 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стальных балок, труб диаметром более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17.377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17.377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2B6E0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 (перекрытия) Прил.46.1 п.3.3.2 Кзтр=1,75 Кэм=1,75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управления навесной типа RN  (1000х600х310)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эл. ЦЭ 6803В/1 (1кл. точн.) 1Т 3ф. 10-100А (380В)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медь,  М1Т  4х60мм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 распределительные этажные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 наружного исполнения типа NRP-48А, двухдверный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 У-733 (доп. РЦЦС: "в пластмассовом корпусе, размер 44х44х36 мм, для проводов сечением: магистрального - 16-35 мм2, ответвительного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208.08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полиэтиленовая по основанию пола,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97.92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120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120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- 5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мм2  (переподключение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распред.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1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2B6E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в поливинилхлоридной оболочке без защитного покрова ВВГ, напряжением 1,00 кВ: число жил - 1 и сечением 50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2B6E0B" w:rsidRDefault="001325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</w:tr>
      <w:tr w:rsidR="002B6E0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E0B" w:rsidRDefault="002B6E0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B6E0B" w:rsidRDefault="002B6E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C7CB6" w:rsidRDefault="003C7CB6" w:rsidP="003C7C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C7CB6" w:rsidRDefault="003C7CB6" w:rsidP="003C7C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783"/>
      </w:tblGrid>
      <w:tr w:rsidR="003C7CB6" w:rsidTr="003C7CB6">
        <w:trPr>
          <w:cantSplit/>
        </w:trPr>
        <w:tc>
          <w:tcPr>
            <w:tcW w:w="1418" w:type="dxa"/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отдела контроля МКУ «КР МКД»                                    Моисеева  Т.В.                   </w:t>
            </w:r>
          </w:p>
        </w:tc>
      </w:tr>
      <w:tr w:rsidR="003C7CB6" w:rsidTr="003C7CB6">
        <w:trPr>
          <w:cantSplit/>
        </w:trPr>
        <w:tc>
          <w:tcPr>
            <w:tcW w:w="1418" w:type="dxa"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C7CB6" w:rsidTr="003C7CB6">
        <w:trPr>
          <w:cantSplit/>
        </w:trPr>
        <w:tc>
          <w:tcPr>
            <w:tcW w:w="1418" w:type="dxa"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tbl>
            <w:tblPr>
              <w:tblW w:w="10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8783"/>
            </w:tblGrid>
            <w:tr w:rsidR="003C7CB6">
              <w:trPr>
                <w:cantSplit/>
              </w:trPr>
              <w:tc>
                <w:tcPr>
                  <w:tcW w:w="1418" w:type="dxa"/>
                  <w:hideMark/>
                </w:tcPr>
                <w:p w:rsidR="003C7CB6" w:rsidRDefault="003C7CB6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Составил:</w:t>
                  </w: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C7CB6" w:rsidRDefault="003C7CB6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Ведущий инженер отдела контроля МКУ «КР МКД»                                Моисеева  Т.В.                   </w:t>
                  </w:r>
                </w:p>
              </w:tc>
            </w:tr>
            <w:tr w:rsidR="003C7CB6">
              <w:trPr>
                <w:cantSplit/>
              </w:trPr>
              <w:tc>
                <w:tcPr>
                  <w:tcW w:w="1418" w:type="dxa"/>
                </w:tcPr>
                <w:p w:rsidR="003C7CB6" w:rsidRDefault="003C7CB6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8788" w:type="dxa"/>
                  <w:hideMark/>
                </w:tcPr>
                <w:p w:rsidR="003C7CB6" w:rsidRDefault="003C7CB6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  <w:t>(должность, подпись, Ф.И.О)</w:t>
                  </w:r>
                </w:p>
              </w:tc>
            </w:tr>
          </w:tbl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</w:p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Ведущий инженер отдела контроля МКУ «КР МКД»                                Герасименко И.Л.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                                           (должность, подпись, Ф.И.О)</w:t>
            </w:r>
          </w:p>
        </w:tc>
      </w:tr>
      <w:tr w:rsidR="003C7CB6" w:rsidTr="003C7CB6">
        <w:trPr>
          <w:cantSplit/>
        </w:trPr>
        <w:tc>
          <w:tcPr>
            <w:tcW w:w="1418" w:type="dxa"/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МКУ «КР МКД»                             Толмачева О.В.</w:t>
            </w:r>
          </w:p>
        </w:tc>
      </w:tr>
      <w:tr w:rsidR="003C7CB6" w:rsidTr="003C7CB6">
        <w:trPr>
          <w:cantSplit/>
        </w:trPr>
        <w:tc>
          <w:tcPr>
            <w:tcW w:w="1418" w:type="dxa"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hideMark/>
          </w:tcPr>
          <w:p w:rsidR="003C7CB6" w:rsidRDefault="003C7C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C7CB6" w:rsidRDefault="003C7CB6" w:rsidP="003C7C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3C7CB6" w:rsidRDefault="003C7CB6" w:rsidP="003C7C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132514" w:rsidRDefault="0013251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132514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6D" w:rsidRDefault="0086116D">
      <w:pPr>
        <w:spacing w:after="0" w:line="240" w:lineRule="auto"/>
      </w:pPr>
      <w:r>
        <w:separator/>
      </w:r>
    </w:p>
  </w:endnote>
  <w:endnote w:type="continuationSeparator" w:id="0">
    <w:p w:rsidR="0086116D" w:rsidRDefault="0086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52" w:rsidRDefault="00CF355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C7CB6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6D" w:rsidRDefault="0086116D">
      <w:pPr>
        <w:spacing w:after="0" w:line="240" w:lineRule="auto"/>
      </w:pPr>
      <w:r>
        <w:separator/>
      </w:r>
    </w:p>
  </w:footnote>
  <w:footnote w:type="continuationSeparator" w:id="0">
    <w:p w:rsidR="0086116D" w:rsidRDefault="0086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CF355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F3552" w:rsidRDefault="00CF35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111 * 6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F3552" w:rsidRDefault="00CF35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F3552" w:rsidRDefault="00CF355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DF"/>
    <w:rsid w:val="000150BA"/>
    <w:rsid w:val="00132514"/>
    <w:rsid w:val="002B6E0B"/>
    <w:rsid w:val="003C7CB6"/>
    <w:rsid w:val="005022CB"/>
    <w:rsid w:val="00570945"/>
    <w:rsid w:val="00610003"/>
    <w:rsid w:val="007021DF"/>
    <w:rsid w:val="0086116D"/>
    <w:rsid w:val="008E7655"/>
    <w:rsid w:val="00B075BE"/>
    <w:rsid w:val="00CF3552"/>
    <w:rsid w:val="00F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2017-03-28T12:28:00Z</dcterms:created>
  <dcterms:modified xsi:type="dcterms:W3CDTF">2017-03-29T08:57:00Z</dcterms:modified>
</cp:coreProperties>
</file>