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06" w:rsidRDefault="00EB6206" w:rsidP="00EB6206">
      <w:pPr>
        <w:widowControl w:val="0"/>
        <w:jc w:val="center"/>
        <w:outlineLvl w:val="0"/>
        <w:rPr>
          <w:lang w:val="x-none" w:eastAsia="x-none"/>
        </w:rPr>
      </w:pPr>
      <w:r>
        <w:rPr>
          <w:b/>
          <w:lang w:val="x-none" w:eastAsia="x-none"/>
        </w:rPr>
        <w:t>Российская Федерация</w:t>
      </w:r>
    </w:p>
    <w:p w:rsidR="00EB6206" w:rsidRDefault="00EB6206" w:rsidP="00EB6206">
      <w:pPr>
        <w:widowControl w:val="0"/>
        <w:jc w:val="center"/>
        <w:rPr>
          <w:b/>
        </w:rPr>
      </w:pPr>
      <w:r>
        <w:rPr>
          <w:b/>
        </w:rPr>
        <w:t>Калининградская область</w:t>
      </w:r>
    </w:p>
    <w:p w:rsidR="00EB6206" w:rsidRDefault="00EB6206" w:rsidP="00EB6206">
      <w:pPr>
        <w:widowControl w:val="0"/>
      </w:pPr>
    </w:p>
    <w:p w:rsidR="00EB6206" w:rsidRDefault="00EB6206" w:rsidP="00EB6206">
      <w:pPr>
        <w:widowControl w:val="0"/>
        <w:jc w:val="center"/>
        <w:outlineLvl w:val="0"/>
        <w:rPr>
          <w:b/>
          <w:lang w:val="x-none" w:eastAsia="x-none"/>
        </w:rPr>
      </w:pPr>
      <w:r>
        <w:rPr>
          <w:b/>
          <w:lang w:val="x-none" w:eastAsia="x-none"/>
        </w:rPr>
        <w:t>Д О Г О В О Р № ________</w:t>
      </w:r>
    </w:p>
    <w:p w:rsidR="00EB6206" w:rsidRDefault="00EB6206" w:rsidP="00EB6206">
      <w:pPr>
        <w:widowControl w:val="0"/>
        <w:jc w:val="center"/>
        <w:rPr>
          <w:b/>
        </w:rPr>
      </w:pPr>
      <w:r>
        <w:rPr>
          <w:b/>
        </w:rPr>
        <w:t>купли-продажи земельного участка</w:t>
      </w:r>
    </w:p>
    <w:p w:rsidR="00EB6206" w:rsidRDefault="00EB6206" w:rsidP="00EB6206">
      <w:pPr>
        <w:widowControl w:val="0"/>
      </w:pPr>
    </w:p>
    <w:p w:rsidR="00EB6206" w:rsidRDefault="00EB6206" w:rsidP="00EB6206">
      <w:pPr>
        <w:widowControl w:val="0"/>
      </w:pPr>
      <w:r>
        <w:fldChar w:fldCharType="begin"/>
      </w:r>
      <w:r>
        <w:instrText xml:space="preserve"> MERGEFIELD ДАТА_ДОГОВОРА </w:instrText>
      </w:r>
      <w:r>
        <w:fldChar w:fldCharType="end"/>
      </w:r>
      <w:r>
        <w:t xml:space="preserve">г. Калининград                                                          </w:t>
      </w:r>
      <w:r>
        <w:tab/>
      </w:r>
      <w:r>
        <w:tab/>
        <w:t xml:space="preserve">   «____»_____________ 2024 г.</w:t>
      </w:r>
    </w:p>
    <w:p w:rsidR="00EB6206" w:rsidRPr="00641B08" w:rsidRDefault="00EB6206" w:rsidP="00EB6206">
      <w:pPr>
        <w:widowControl w:val="0"/>
        <w:rPr>
          <w:sz w:val="16"/>
          <w:szCs w:val="16"/>
        </w:rPr>
      </w:pPr>
    </w:p>
    <w:p w:rsidR="00EB6206" w:rsidRDefault="00EB6206" w:rsidP="00EB6206">
      <w:pPr>
        <w:widowControl w:val="0"/>
        <w:ind w:firstLine="709"/>
        <w:jc w:val="both"/>
        <w:rPr>
          <w:b/>
        </w:rPr>
      </w:pPr>
    </w:p>
    <w:p w:rsidR="00EB6206" w:rsidRDefault="00EB6206" w:rsidP="00EB6206">
      <w:pPr>
        <w:widowControl w:val="0"/>
        <w:ind w:firstLine="709"/>
        <w:jc w:val="both"/>
      </w:pPr>
      <w:r>
        <w:rPr>
          <w:b/>
        </w:rPr>
        <w:t>Администрация городского округа «Город</w:t>
      </w:r>
      <w:r>
        <w:t xml:space="preserve"> </w:t>
      </w:r>
      <w:r>
        <w:rPr>
          <w:b/>
        </w:rPr>
        <w:t>Калининград»</w:t>
      </w:r>
      <w:r>
        <w:t xml:space="preserve">, именуемая в дальнейшем </w:t>
      </w:r>
      <w:r>
        <w:rPr>
          <w:b/>
        </w:rPr>
        <w:t>«Продавец»</w:t>
      </w:r>
      <w:r>
        <w:t xml:space="preserve">, с одной стороны и ______________, именуемый в дальнейшем </w:t>
      </w:r>
      <w:r>
        <w:rPr>
          <w:b/>
        </w:rPr>
        <w:t>«Покупатель»</w:t>
      </w:r>
      <w:r>
        <w:t>, с другой стороны заключили настоящий договор (далее – Договор) о нижеследующем:</w:t>
      </w:r>
    </w:p>
    <w:p w:rsidR="00EB6206" w:rsidRDefault="00EB6206" w:rsidP="00EB6206">
      <w:pPr>
        <w:widowControl w:val="0"/>
        <w:ind w:firstLine="709"/>
        <w:jc w:val="both"/>
      </w:pPr>
    </w:p>
    <w:p w:rsidR="00EB6206" w:rsidRDefault="00EB6206" w:rsidP="00EB6206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  <w:r>
        <w:rPr>
          <w:rFonts w:eastAsia="Arial Unicode MS"/>
          <w:b/>
        </w:rPr>
        <w:t>1. Предмет Договора</w:t>
      </w:r>
    </w:p>
    <w:p w:rsidR="00EB6206" w:rsidRDefault="00EB6206" w:rsidP="00EB6206">
      <w:pPr>
        <w:widowControl w:val="0"/>
        <w:numPr>
          <w:ilvl w:val="12"/>
          <w:numId w:val="0"/>
        </w:numPr>
        <w:ind w:right="-185"/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ind w:firstLine="720"/>
        <w:jc w:val="both"/>
      </w:pPr>
      <w:r>
        <w:t>1.1. В соответствии со статьями 11, 39</w:t>
      </w:r>
      <w:r>
        <w:rPr>
          <w:vertAlign w:val="superscript"/>
        </w:rPr>
        <w:t>11</w:t>
      </w:r>
      <w:r>
        <w:t>-39</w:t>
      </w:r>
      <w:r>
        <w:rPr>
          <w:vertAlign w:val="superscript"/>
        </w:rPr>
        <w:t>13</w:t>
      </w:r>
      <w:r>
        <w:t xml:space="preserve"> Земельного кодекса Российской Федерации,  на основании постановления администрации городского округа «Город Калининград» _____________, протокола _______  </w:t>
      </w:r>
      <w:r>
        <w:rPr>
          <w:b/>
        </w:rPr>
        <w:t xml:space="preserve">Продавец </w:t>
      </w:r>
      <w:r>
        <w:t>предоставляет,</w:t>
      </w:r>
      <w:r>
        <w:rPr>
          <w:b/>
        </w:rPr>
        <w:t xml:space="preserve"> </w:t>
      </w:r>
      <w:r>
        <w:t xml:space="preserve">а </w:t>
      </w:r>
      <w:r>
        <w:rPr>
          <w:b/>
        </w:rPr>
        <w:t xml:space="preserve">Покупатель </w:t>
      </w:r>
      <w:r>
        <w:t>принимает на условиях, изложенных в настоящем Договоре, в собственность за плату земельный участок из земель населенных пунктов с кадастровым номером 39:15:131840:671</w:t>
      </w:r>
      <w:r>
        <w:rPr>
          <w:b/>
        </w:rPr>
        <w:t xml:space="preserve"> </w:t>
      </w:r>
      <w:r>
        <w:t xml:space="preserve">площадью 159 кв.м, адрес (описание местоположения): Калининградская обл., </w:t>
      </w:r>
      <w:r>
        <w:br/>
        <w:t xml:space="preserve">г. Калининград, ул. Курортная (далее – земельный участок), в границах, обозначенных в выписке из Единого государственного реестра недвижимости от _______ № ____________, являющейся неотъемлемой частью настоящего Договора. </w:t>
      </w:r>
    </w:p>
    <w:p w:rsidR="00EB6206" w:rsidRDefault="00EB6206" w:rsidP="00EB6206">
      <w:pPr>
        <w:widowControl w:val="0"/>
        <w:ind w:firstLine="720"/>
        <w:jc w:val="both"/>
      </w:pPr>
      <w:r>
        <w:t xml:space="preserve">1.2. </w:t>
      </w:r>
      <w:r>
        <w:rPr>
          <w:b/>
        </w:rPr>
        <w:t xml:space="preserve">Покупатель </w:t>
      </w:r>
      <w:r>
        <w:t>осведомлен о местоположении земельного участка и его границах.</w:t>
      </w:r>
    </w:p>
    <w:p w:rsidR="00EB6206" w:rsidRDefault="00EB6206" w:rsidP="00EB6206">
      <w:pPr>
        <w:widowControl w:val="0"/>
        <w:ind w:firstLine="720"/>
        <w:jc w:val="both"/>
        <w:rPr>
          <w:b/>
        </w:rPr>
      </w:pPr>
      <w:r>
        <w:t>1.3. Земельный участок имеет разрешенное использование «площадки для занятий спортом».</w:t>
      </w:r>
    </w:p>
    <w:p w:rsidR="00EB6206" w:rsidRDefault="00EB6206" w:rsidP="00EB6206">
      <w:pPr>
        <w:widowControl w:val="0"/>
        <w:ind w:firstLine="720"/>
        <w:jc w:val="both"/>
      </w:pPr>
      <w:r>
        <w:t>1.4. Характеристики земельного участка, передаваемого в собственность:</w:t>
      </w:r>
    </w:p>
    <w:p w:rsidR="00EB6206" w:rsidRDefault="00EB6206" w:rsidP="00EB6206">
      <w:pPr>
        <w:widowControl w:val="0"/>
        <w:ind w:firstLine="720"/>
        <w:jc w:val="both"/>
      </w:pPr>
      <w:r>
        <w:t>1) наличие строений и сооружений: в соответствии со сведениями, содержащимися в Едином государственном реестре недвижимости;</w:t>
      </w:r>
    </w:p>
    <w:p w:rsidR="00EB6206" w:rsidRDefault="00EB6206" w:rsidP="00EB6206">
      <w:pPr>
        <w:widowControl w:val="0"/>
        <w:ind w:firstLine="709"/>
        <w:jc w:val="both"/>
      </w:pPr>
      <w:r>
        <w:t>2) форма собственности: земельный участок находится в муниципальной собственности городского округа «Город Калининград» (регистрационная запись 39:15:131840:671-39/021/2024-1 от 03.09.2024).</w:t>
      </w:r>
    </w:p>
    <w:p w:rsidR="00EB6206" w:rsidRDefault="00EB6206" w:rsidP="00EB6206">
      <w:pPr>
        <w:widowControl w:val="0"/>
        <w:tabs>
          <w:tab w:val="left" w:pos="0"/>
          <w:tab w:val="left" w:pos="567"/>
        </w:tabs>
        <w:jc w:val="both"/>
        <w:rPr>
          <w:rFonts w:eastAsia="Arial Unicode MS"/>
        </w:rPr>
      </w:pPr>
    </w:p>
    <w:p w:rsidR="00EB6206" w:rsidRDefault="00EB6206" w:rsidP="00EB6206">
      <w:pPr>
        <w:widowControl w:val="0"/>
        <w:tabs>
          <w:tab w:val="lef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2. Ограничения в использовании и обременения земельного участка</w:t>
      </w:r>
    </w:p>
    <w:p w:rsidR="00EB6206" w:rsidRPr="00641B08" w:rsidRDefault="00EB6206" w:rsidP="00EB6206">
      <w:pPr>
        <w:widowControl w:val="0"/>
        <w:tabs>
          <w:tab w:val="left" w:pos="0"/>
        </w:tabs>
        <w:jc w:val="center"/>
        <w:rPr>
          <w:rFonts w:eastAsia="Arial Unicode MS"/>
          <w:b/>
          <w:sz w:val="20"/>
          <w:szCs w:val="20"/>
        </w:rPr>
      </w:pPr>
    </w:p>
    <w:p w:rsidR="00EB6206" w:rsidRDefault="00EB6206" w:rsidP="00EB6206">
      <w:pPr>
        <w:widowControl w:val="0"/>
        <w:ind w:firstLine="720"/>
        <w:jc w:val="both"/>
      </w:pPr>
      <w:r>
        <w:rPr>
          <w:rFonts w:eastAsia="Arial Unicode MS"/>
        </w:rPr>
        <w:t>2.1</w:t>
      </w:r>
      <w:r>
        <w:t xml:space="preserve">. Сведения о частях приобретаемого </w:t>
      </w:r>
      <w:r>
        <w:rPr>
          <w:b/>
        </w:rPr>
        <w:t>Покупателем</w:t>
      </w:r>
      <w:r>
        <w:t xml:space="preserve"> земельного участка, ограничениях, обременениях, особых условиях использования указаны в приложении к настоящему Договору.</w:t>
      </w:r>
    </w:p>
    <w:p w:rsidR="00EB6206" w:rsidRDefault="00EB6206" w:rsidP="00EB6206">
      <w:pPr>
        <w:widowControl w:val="0"/>
        <w:ind w:firstLine="720"/>
        <w:jc w:val="both"/>
      </w:pPr>
      <w:r>
        <w:t xml:space="preserve">2.2. </w:t>
      </w:r>
      <w:r>
        <w:rPr>
          <w:rStyle w:val="a3"/>
          <w:b w:val="0"/>
        </w:rPr>
        <w:t>Использование земельного участка для строительства зданий, строений не допускается.</w:t>
      </w:r>
    </w:p>
    <w:p w:rsidR="00EB6206" w:rsidRPr="00641B08" w:rsidRDefault="00EB6206" w:rsidP="00EB6206">
      <w:pPr>
        <w:widowControl w:val="0"/>
        <w:ind w:firstLine="709"/>
        <w:rPr>
          <w:sz w:val="20"/>
          <w:szCs w:val="20"/>
        </w:rPr>
      </w:pPr>
    </w:p>
    <w:p w:rsidR="00EB6206" w:rsidRDefault="00EB6206" w:rsidP="00EB6206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3. Цена земельного участка и порядок расчетов</w:t>
      </w:r>
    </w:p>
    <w:p w:rsidR="00EB6206" w:rsidRPr="00641B08" w:rsidRDefault="00EB6206" w:rsidP="00EB6206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jc w:val="center"/>
        <w:rPr>
          <w:rFonts w:eastAsia="Arial Unicode MS"/>
          <w:b/>
          <w:sz w:val="20"/>
          <w:szCs w:val="20"/>
        </w:rPr>
      </w:pPr>
    </w:p>
    <w:p w:rsidR="00EB6206" w:rsidRDefault="00EB6206" w:rsidP="00EB6206">
      <w:pPr>
        <w:widowControl w:val="0"/>
        <w:ind w:firstLine="709"/>
        <w:jc w:val="both"/>
      </w:pPr>
      <w:r>
        <w:t xml:space="preserve">3.1. Цена земельного участка определена в соответствии </w:t>
      </w:r>
      <w:r>
        <w:rPr>
          <w:lang w:val="en-US"/>
        </w:rPr>
        <w:t>c</w:t>
      </w:r>
      <w:r>
        <w:t xml:space="preserve"> протоколом от _________ по лоту № ____ и составляет </w:t>
      </w:r>
      <w:r>
        <w:rPr>
          <w:b/>
        </w:rPr>
        <w:t>________________</w:t>
      </w:r>
      <w:r>
        <w:rPr>
          <w:i/>
        </w:rPr>
        <w:t>.</w:t>
      </w:r>
    </w:p>
    <w:p w:rsidR="00EB6206" w:rsidRDefault="00EB6206" w:rsidP="00EB6206">
      <w:pPr>
        <w:widowControl w:val="0"/>
        <w:ind w:firstLine="709"/>
        <w:jc w:val="both"/>
      </w:pPr>
      <w:r>
        <w:t xml:space="preserve">3.2. Задаток в размере _____________, внесенный </w:t>
      </w:r>
      <w:r>
        <w:rPr>
          <w:b/>
        </w:rPr>
        <w:t>Покупателем</w:t>
      </w:r>
      <w:r>
        <w:t xml:space="preserve">, засчитывается в счет оплаты приобретаемого земельного участка по настоящему Договору. При уклонении </w:t>
      </w:r>
      <w:r>
        <w:rPr>
          <w:b/>
        </w:rPr>
        <w:t>Покупателя</w:t>
      </w:r>
      <w:r>
        <w:t xml:space="preserve"> от заключения настоящего Договора задаток не возвращается.</w:t>
      </w:r>
    </w:p>
    <w:p w:rsidR="00EB6206" w:rsidRDefault="00EB6206" w:rsidP="00EB6206">
      <w:pPr>
        <w:widowControl w:val="0"/>
        <w:ind w:firstLine="709"/>
        <w:jc w:val="both"/>
        <w:rPr>
          <w:spacing w:val="-2"/>
        </w:rPr>
      </w:pPr>
      <w:r>
        <w:t>3.3. Денежные средства в сумме __________</w:t>
      </w:r>
      <w:r>
        <w:rPr>
          <w:b/>
        </w:rPr>
        <w:t xml:space="preserve"> </w:t>
      </w:r>
      <w:r>
        <w:t>рублей</w:t>
      </w:r>
      <w:r>
        <w:rPr>
          <w:b/>
        </w:rPr>
        <w:t xml:space="preserve"> </w:t>
      </w:r>
      <w:r>
        <w:t xml:space="preserve">вносятся </w:t>
      </w:r>
      <w:r>
        <w:rPr>
          <w:b/>
        </w:rPr>
        <w:t>Покупателем</w:t>
      </w:r>
      <w:r>
        <w:t xml:space="preserve"> в </w:t>
      </w:r>
      <w:r>
        <w:lastRenderedPageBreak/>
        <w:t xml:space="preserve">течение тридцати календарных дней со дня направления </w:t>
      </w:r>
      <w:r>
        <w:rPr>
          <w:b/>
        </w:rPr>
        <w:t>Покупателю</w:t>
      </w:r>
      <w:r>
        <w:t xml:space="preserve"> проекта настоящего Договора на следующие реквизиты: </w:t>
      </w:r>
      <w:r>
        <w:rPr>
          <w:rFonts w:eastAsia="Arial Unicode MS"/>
        </w:rPr>
        <w:t xml:space="preserve">УФК по Калининградской области (комитет муниципального имущества и земельных ресурсов), ИНН 3903010414/ КПП 390601001, единый казначейский счет: 40102810545370000028, наименование банка: Отделение Калининград Банка России//УФК по Калининградской области, г. Калининград, код ОКТМО 27701000, </w:t>
      </w:r>
      <w:r>
        <w:rPr>
          <w:rFonts w:eastAsia="Arial Unicode MS"/>
        </w:rPr>
        <w:br/>
      </w:r>
      <w:r>
        <w:rPr>
          <w:rFonts w:eastAsia="Arial Unicode MS"/>
          <w:spacing w:val="-2"/>
        </w:rPr>
        <w:t>БИК 012748051, казначейский счет 03100643000000013500</w:t>
      </w:r>
      <w:r>
        <w:rPr>
          <w:spacing w:val="-2"/>
        </w:rPr>
        <w:t>, КБК 028 1 14 06024 04 0000 430.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3.4. Датой оплаты цены земельного участка считается дата поступления средств на счет, указанный в пункте 3.3 Договора.</w:t>
      </w:r>
    </w:p>
    <w:p w:rsidR="00EB6206" w:rsidRDefault="00EB6206" w:rsidP="00EB6206">
      <w:pPr>
        <w:widowControl w:val="0"/>
        <w:tabs>
          <w:tab w:val="left" w:pos="567"/>
        </w:tabs>
        <w:jc w:val="both"/>
        <w:rPr>
          <w:rFonts w:eastAsia="Arial Unicode MS"/>
        </w:rPr>
      </w:pPr>
    </w:p>
    <w:p w:rsidR="00EB6206" w:rsidRDefault="00EB6206" w:rsidP="00EB6206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4. Передача земельного участка</w:t>
      </w:r>
    </w:p>
    <w:p w:rsidR="00EB6206" w:rsidRDefault="00EB6206" w:rsidP="00EB6206">
      <w:pPr>
        <w:widowControl w:val="0"/>
        <w:tabs>
          <w:tab w:val="left" w:pos="567"/>
        </w:tabs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4.1. </w:t>
      </w:r>
      <w:r>
        <w:rPr>
          <w:rFonts w:eastAsia="Arial Unicode MS"/>
          <w:b/>
        </w:rPr>
        <w:t>Продавец</w:t>
      </w:r>
      <w:r>
        <w:rPr>
          <w:rFonts w:eastAsia="Arial Unicode MS"/>
        </w:rPr>
        <w:t xml:space="preserve"> предоставляет, а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приобретает в собственность за плату по настоящему Договору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:rsidR="00EB6206" w:rsidRDefault="00EB6206" w:rsidP="00EB6206">
      <w:pPr>
        <w:widowControl w:val="0"/>
        <w:numPr>
          <w:ilvl w:val="12"/>
          <w:numId w:val="0"/>
        </w:numPr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Земельный участок не является предметом спора, не находится в залоге, под арестом не состоит.</w:t>
      </w:r>
    </w:p>
    <w:p w:rsidR="00EB6206" w:rsidRDefault="00EB6206" w:rsidP="00EB620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4.2. Риск случайной порчи земельного участка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:rsidR="00EB6206" w:rsidRDefault="00EB6206" w:rsidP="00EB620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>
        <w:rPr>
          <w:rFonts w:eastAsia="Arial Unicode MS"/>
          <w:b/>
        </w:rPr>
        <w:t>Покупателю</w:t>
      </w:r>
      <w:r>
        <w:rPr>
          <w:rFonts w:eastAsia="Arial Unicode MS"/>
        </w:rPr>
        <w:t xml:space="preserve"> с момента подписания настоящего Договора.</w:t>
      </w:r>
    </w:p>
    <w:p w:rsidR="00EB6206" w:rsidRDefault="00EB6206" w:rsidP="00EB620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4.4. Ответственность и права сторон, не предусмотренные настоящим Договором, определяются в соответствии с законодательством Российской Федерации.</w:t>
      </w:r>
    </w:p>
    <w:p w:rsidR="00EB6206" w:rsidRDefault="00EB6206" w:rsidP="00EB6206">
      <w:pPr>
        <w:widowControl w:val="0"/>
        <w:tabs>
          <w:tab w:val="left" w:pos="567"/>
          <w:tab w:val="right" w:pos="9639"/>
        </w:tabs>
        <w:jc w:val="both"/>
        <w:rPr>
          <w:rFonts w:eastAsia="Arial Unicode MS"/>
        </w:rPr>
      </w:pPr>
    </w:p>
    <w:p w:rsidR="00EB6206" w:rsidRDefault="00EB6206" w:rsidP="00EB620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5. Права и обязанности сторон</w:t>
      </w:r>
    </w:p>
    <w:p w:rsidR="00EB6206" w:rsidRDefault="00EB6206" w:rsidP="00EB620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обязан:</w:t>
      </w:r>
    </w:p>
    <w:p w:rsidR="00EB6206" w:rsidRDefault="00EB6206" w:rsidP="00EB620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5.1.1. Использовать земельный участок в соответствии с целью его предоставления.</w:t>
      </w:r>
    </w:p>
    <w:p w:rsidR="00EB6206" w:rsidRDefault="00EB6206" w:rsidP="00EB620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5.1.2. Уплатить цену земельного участка, определенную Договором, в сроки, установленные пунктом 3.3 Договора.</w:t>
      </w:r>
    </w:p>
    <w:p w:rsidR="00EB6206" w:rsidRDefault="00EB6206" w:rsidP="00EB6206">
      <w:pPr>
        <w:widowControl w:val="0"/>
        <w:numPr>
          <w:ilvl w:val="12"/>
          <w:numId w:val="0"/>
        </w:numPr>
        <w:tabs>
          <w:tab w:val="left" w:pos="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5.1.4. При отсутствии льгот вносить земельный налог за землю в сроки и размерах, установленных на основании действующего законодательства.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в собственность земельному участку территорию, свободную от прав третьих лиц.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5.2.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имеет право:</w:t>
      </w:r>
    </w:p>
    <w:p w:rsidR="00EB6206" w:rsidRDefault="00EB6206" w:rsidP="00EB6206">
      <w:pPr>
        <w:widowControl w:val="0"/>
        <w:ind w:firstLine="709"/>
        <w:jc w:val="both"/>
      </w:pPr>
      <w:r>
        <w:t xml:space="preserve">5.2.1. В течение тридцати дней со дня направления </w:t>
      </w:r>
      <w:r>
        <w:rPr>
          <w:b/>
        </w:rPr>
        <w:t>Продавцом</w:t>
      </w:r>
      <w:r>
        <w:t xml:space="preserve"> проекта настоящего Договора подписать его и представить </w:t>
      </w:r>
      <w:r>
        <w:rPr>
          <w:b/>
        </w:rPr>
        <w:t>Продавцу</w:t>
      </w:r>
      <w:r>
        <w:t>.</w:t>
      </w:r>
    </w:p>
    <w:p w:rsidR="00EB6206" w:rsidRDefault="00EB6206" w:rsidP="00EB6206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5.3.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6. Изменение и расторжение Договора</w:t>
      </w: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ind w:firstLine="709"/>
        <w:jc w:val="both"/>
      </w:pPr>
      <w:r>
        <w:lastRenderedPageBreak/>
        <w:t>6.1. Изменение и расторжение настоящего Договора возможны по взаимному соглашению сторон.</w:t>
      </w:r>
    </w:p>
    <w:p w:rsidR="00EB6206" w:rsidRDefault="00EB6206" w:rsidP="00EB6206">
      <w:pPr>
        <w:widowControl w:val="0"/>
        <w:ind w:firstLine="709"/>
        <w:jc w:val="both"/>
      </w:pPr>
      <w:r>
        <w:t>6.2. Договор может быть изменен или расторгнут по требованию одной из сторон по решению суда в соответствии с законодательством Российской Федерации.</w:t>
      </w:r>
    </w:p>
    <w:p w:rsidR="00EB6206" w:rsidRDefault="00EB6206" w:rsidP="00EB6206">
      <w:pPr>
        <w:widowControl w:val="0"/>
        <w:ind w:firstLine="709"/>
        <w:jc w:val="both"/>
      </w:pPr>
      <w:r>
        <w:t xml:space="preserve">6.3. Договор прекращает свое действие в случае, если </w:t>
      </w:r>
      <w:r>
        <w:rPr>
          <w:b/>
        </w:rPr>
        <w:t>Покупатель</w:t>
      </w:r>
      <w:r>
        <w:t xml:space="preserve"> в течение тридцати дней со дня направления ему проекта настоящего Договора не подписал и не представил его </w:t>
      </w:r>
      <w:r>
        <w:rPr>
          <w:b/>
        </w:rPr>
        <w:t>Продавцу</w:t>
      </w:r>
      <w:r>
        <w:t>, а также не оплатил в полном объеме выкупную стоимость земельного участка.</w:t>
      </w:r>
    </w:p>
    <w:p w:rsidR="00EB6206" w:rsidRDefault="00EB6206" w:rsidP="00EB620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7. Ответственность сторон</w:t>
      </w:r>
    </w:p>
    <w:p w:rsidR="00EB6206" w:rsidRDefault="00EB6206" w:rsidP="00EB6206">
      <w:pPr>
        <w:widowControl w:val="0"/>
        <w:tabs>
          <w:tab w:val="right" w:pos="0"/>
        </w:tabs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7.1. За нарушение условий настоящего Договора стороны несут ответственность в соответствии с законодательством Российской Федерации. </w:t>
      </w:r>
    </w:p>
    <w:p w:rsidR="00EB6206" w:rsidRDefault="00EB6206" w:rsidP="00EB620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</w:p>
    <w:p w:rsidR="00EB6206" w:rsidRDefault="00EB6206" w:rsidP="00EB620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>8. Переход права собственности на земельный участок</w:t>
      </w:r>
    </w:p>
    <w:p w:rsidR="00EB6206" w:rsidRDefault="00EB6206" w:rsidP="00EB6206">
      <w:pPr>
        <w:widowControl w:val="0"/>
        <w:tabs>
          <w:tab w:val="right" w:pos="9639"/>
        </w:tabs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tabs>
          <w:tab w:val="right" w:pos="9639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 8.1. Право собственности на земельный участок возникает у </w:t>
      </w:r>
      <w:r>
        <w:rPr>
          <w:rFonts w:eastAsia="Arial Unicode MS"/>
          <w:b/>
        </w:rPr>
        <w:t>Покупателя</w:t>
      </w:r>
      <w:r>
        <w:rPr>
          <w:rFonts w:eastAsia="Arial Unicode MS"/>
        </w:rPr>
        <w:t xml:space="preserve"> с момента 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:rsidR="00EB6206" w:rsidRDefault="00EB6206" w:rsidP="00EB620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8.2. </w:t>
      </w:r>
      <w:r>
        <w:rPr>
          <w:rFonts w:eastAsia="Arial Unicode MS"/>
          <w:b/>
        </w:rPr>
        <w:t>Покупатель</w:t>
      </w:r>
      <w:r>
        <w:rPr>
          <w:rFonts w:eastAsia="Arial Unicode MS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:rsidR="00EB6206" w:rsidRDefault="00EB6206" w:rsidP="00EB6206">
      <w:pPr>
        <w:widowControl w:val="0"/>
        <w:tabs>
          <w:tab w:val="left" w:pos="567"/>
        </w:tabs>
        <w:ind w:firstLine="709"/>
        <w:jc w:val="both"/>
        <w:rPr>
          <w:rFonts w:eastAsia="Arial Unicode MS"/>
        </w:rPr>
      </w:pP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9. Заключительные положения</w:t>
      </w:r>
    </w:p>
    <w:p w:rsidR="00EB6206" w:rsidRDefault="00EB6206" w:rsidP="00EB6206">
      <w:pPr>
        <w:widowControl w:val="0"/>
        <w:jc w:val="center"/>
        <w:rPr>
          <w:rFonts w:eastAsia="Arial Unicode MS"/>
          <w:b/>
        </w:rPr>
      </w:pPr>
    </w:p>
    <w:p w:rsidR="00EB6206" w:rsidRDefault="00EB6206" w:rsidP="00EB6206">
      <w:pPr>
        <w:widowControl w:val="0"/>
        <w:tabs>
          <w:tab w:val="left" w:pos="0"/>
        </w:tabs>
        <w:ind w:firstLine="709"/>
        <w:jc w:val="both"/>
      </w:pPr>
      <w:r>
        <w:t>9.1. Любые изменения и дополнения к настоящему Договору должны быть оформлены в письменном виде дополнительными соглашениями.</w:t>
      </w:r>
    </w:p>
    <w:p w:rsidR="00EB6206" w:rsidRDefault="00EB6206" w:rsidP="00EB6206">
      <w:pPr>
        <w:widowControl w:val="0"/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9.2. Настоящий Договор составлен и подписан в двух экземплярах, имеющих одинаковую юридическую силу, по одному экземпляру </w:t>
      </w:r>
      <w:r>
        <w:rPr>
          <w:b/>
          <w:lang w:eastAsia="ar-SA"/>
        </w:rPr>
        <w:t>Продавцу, Покупателю.</w:t>
      </w:r>
    </w:p>
    <w:p w:rsidR="00EB6206" w:rsidRDefault="00EB6206" w:rsidP="00EB6206">
      <w:pPr>
        <w:widowControl w:val="0"/>
        <w:ind w:firstLine="720"/>
        <w:jc w:val="both"/>
      </w:pPr>
      <w:r>
        <w:t>9.3. Настоящий Договор является актом приема-передачи земельного участка.</w:t>
      </w:r>
    </w:p>
    <w:p w:rsidR="00EB6206" w:rsidRDefault="00EB6206" w:rsidP="00EB6206">
      <w:pPr>
        <w:widowControl w:val="0"/>
        <w:ind w:firstLine="720"/>
        <w:jc w:val="both"/>
        <w:rPr>
          <w:b/>
        </w:rPr>
      </w:pPr>
      <w:r>
        <w:t xml:space="preserve">9.4. Настоящий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>
        <w:rPr>
          <w:b/>
        </w:rPr>
        <w:t>Продавца</w:t>
      </w:r>
      <w:r>
        <w:t xml:space="preserve">. </w:t>
      </w:r>
    </w:p>
    <w:p w:rsidR="00EB6206" w:rsidRDefault="00EB6206" w:rsidP="00EB6206">
      <w:pPr>
        <w:widowControl w:val="0"/>
        <w:jc w:val="center"/>
        <w:rPr>
          <w:b/>
        </w:rPr>
      </w:pPr>
    </w:p>
    <w:p w:rsidR="00EB6206" w:rsidRDefault="00EB6206" w:rsidP="00EB6206">
      <w:pPr>
        <w:widowControl w:val="0"/>
        <w:jc w:val="center"/>
        <w:rPr>
          <w:b/>
        </w:rPr>
      </w:pPr>
      <w:r>
        <w:rPr>
          <w:b/>
        </w:rPr>
        <w:t>10. Приложение</w:t>
      </w:r>
    </w:p>
    <w:p w:rsidR="00EB6206" w:rsidRDefault="00EB6206" w:rsidP="00EB6206">
      <w:pPr>
        <w:widowControl w:val="0"/>
        <w:jc w:val="center"/>
        <w:rPr>
          <w:b/>
        </w:rPr>
      </w:pPr>
    </w:p>
    <w:p w:rsidR="00EB6206" w:rsidRDefault="00EB6206" w:rsidP="00EB6206">
      <w:pPr>
        <w:widowControl w:val="0"/>
        <w:ind w:firstLine="720"/>
        <w:jc w:val="both"/>
        <w:rPr>
          <w:b/>
        </w:rPr>
      </w:pPr>
      <w:r>
        <w:t xml:space="preserve">10.1. Выписка из Единого государственного реестра недвижимости от _______ </w:t>
      </w:r>
      <w:r>
        <w:br/>
        <w:t>№ ____________________.</w:t>
      </w:r>
    </w:p>
    <w:p w:rsidR="00EB6206" w:rsidRDefault="00EB6206" w:rsidP="00EB6206">
      <w:pPr>
        <w:widowControl w:val="0"/>
        <w:jc w:val="center"/>
        <w:rPr>
          <w:b/>
        </w:rPr>
      </w:pPr>
    </w:p>
    <w:p w:rsidR="00EB6206" w:rsidRDefault="00EB6206" w:rsidP="00EB6206">
      <w:pPr>
        <w:widowControl w:val="0"/>
        <w:jc w:val="center"/>
        <w:rPr>
          <w:b/>
        </w:rPr>
      </w:pPr>
      <w:r>
        <w:rPr>
          <w:b/>
        </w:rPr>
        <w:br/>
        <w:t>Адреса и реквизиты сторон:</w:t>
      </w:r>
    </w:p>
    <w:p w:rsidR="00EB6206" w:rsidRDefault="00EB6206" w:rsidP="00EB6206">
      <w:pPr>
        <w:widowControl w:val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EB6206" w:rsidTr="00DF244C">
        <w:tc>
          <w:tcPr>
            <w:tcW w:w="4856" w:type="dxa"/>
          </w:tcPr>
          <w:p w:rsidR="00EB6206" w:rsidRDefault="00EB6206" w:rsidP="00DF244C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B6206" w:rsidRDefault="00EB6206" w:rsidP="00DF244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ПРОДАВЕЦ</w:t>
            </w:r>
          </w:p>
        </w:tc>
        <w:tc>
          <w:tcPr>
            <w:tcW w:w="4857" w:type="dxa"/>
          </w:tcPr>
          <w:p w:rsidR="00EB6206" w:rsidRDefault="00EB6206" w:rsidP="00DF244C">
            <w:pPr>
              <w:widowControl w:val="0"/>
              <w:ind w:firstLine="709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B6206" w:rsidRDefault="00EB6206" w:rsidP="00DF244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</w:t>
            </w:r>
          </w:p>
        </w:tc>
      </w:tr>
      <w:tr w:rsidR="00EB6206" w:rsidTr="00DF244C">
        <w:tc>
          <w:tcPr>
            <w:tcW w:w="4856" w:type="dxa"/>
            <w:hideMark/>
          </w:tcPr>
          <w:p w:rsidR="00EB6206" w:rsidRDefault="00EB6206" w:rsidP="00DF244C">
            <w:pPr>
              <w:widowControl w:val="0"/>
              <w:rPr>
                <w:lang w:eastAsia="en-US"/>
              </w:rPr>
            </w:pPr>
            <w:r>
              <w:rPr>
                <w:b/>
                <w:lang w:eastAsia="en-US"/>
              </w:rPr>
              <w:t>Администрация городского округа «Город Калининград»</w:t>
            </w:r>
            <w:r>
              <w:rPr>
                <w:lang w:eastAsia="en-US"/>
              </w:rPr>
              <w:t xml:space="preserve"> </w:t>
            </w:r>
          </w:p>
          <w:p w:rsidR="00EB6206" w:rsidRDefault="00EB6206" w:rsidP="00DF244C">
            <w:pPr>
              <w:widowControl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236022, г. Калининград, пл. Победы, 1</w:t>
            </w:r>
          </w:p>
        </w:tc>
        <w:tc>
          <w:tcPr>
            <w:tcW w:w="4857" w:type="dxa"/>
            <w:hideMark/>
          </w:tcPr>
          <w:p w:rsidR="00EB6206" w:rsidRDefault="00EB6206" w:rsidP="00DF244C">
            <w:pPr>
              <w:rPr>
                <w:b/>
                <w:lang w:eastAsia="en-US"/>
              </w:rPr>
            </w:pPr>
          </w:p>
        </w:tc>
      </w:tr>
      <w:tr w:rsidR="00EB6206" w:rsidTr="00DF244C">
        <w:tc>
          <w:tcPr>
            <w:tcW w:w="4856" w:type="dxa"/>
          </w:tcPr>
          <w:p w:rsidR="00EB6206" w:rsidRDefault="00EB6206" w:rsidP="00DF244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Продавца</w:t>
            </w:r>
          </w:p>
          <w:p w:rsidR="00EB6206" w:rsidRDefault="00EB6206" w:rsidP="00DF244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:rsidR="00EB6206" w:rsidRDefault="00EB6206" w:rsidP="00EB6206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</w:t>
            </w:r>
          </w:p>
        </w:tc>
        <w:tc>
          <w:tcPr>
            <w:tcW w:w="4857" w:type="dxa"/>
          </w:tcPr>
          <w:p w:rsidR="00EB6206" w:rsidRDefault="00EB6206" w:rsidP="00DF244C">
            <w:pPr>
              <w:widowControl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 Покупателя</w:t>
            </w:r>
          </w:p>
          <w:p w:rsidR="00EB6206" w:rsidRDefault="00EB6206" w:rsidP="00DF244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  <w:p w:rsidR="00EB6206" w:rsidRDefault="00EB6206" w:rsidP="00EB6206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</w:t>
            </w:r>
            <w:bookmarkStart w:id="0" w:name="_GoBack"/>
            <w:bookmarkEnd w:id="0"/>
            <w:r>
              <w:rPr>
                <w:b/>
                <w:lang w:eastAsia="en-US"/>
              </w:rPr>
              <w:t>______________________</w:t>
            </w:r>
          </w:p>
          <w:p w:rsidR="00EB6206" w:rsidRDefault="00EB6206" w:rsidP="00DF244C">
            <w:pPr>
              <w:widowControl w:val="0"/>
              <w:ind w:firstLine="709"/>
              <w:jc w:val="center"/>
              <w:rPr>
                <w:b/>
                <w:lang w:eastAsia="en-US"/>
              </w:rPr>
            </w:pPr>
          </w:p>
        </w:tc>
      </w:tr>
    </w:tbl>
    <w:p w:rsidR="00B56B6D" w:rsidRDefault="00EB6206" w:rsidP="00EB6206">
      <w:pPr>
        <w:widowControl w:val="0"/>
        <w:tabs>
          <w:tab w:val="left" w:pos="5103"/>
        </w:tabs>
      </w:pPr>
      <w:r>
        <w:rPr>
          <w:b/>
        </w:rPr>
        <w:t xml:space="preserve">                                        </w:t>
      </w:r>
    </w:p>
    <w:sectPr w:rsidR="00B5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06"/>
    <w:rsid w:val="00B56B6D"/>
    <w:rsid w:val="00EB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AE14C-583B-46D8-9E22-9D1FFE2D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62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Шрифт Жир"/>
    <w:rsid w:val="00EB620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 Наталия Юрьевна</dc:creator>
  <cp:keywords/>
  <dc:description/>
  <cp:lastModifiedBy>Житник Наталия Юрьевна</cp:lastModifiedBy>
  <cp:revision>1</cp:revision>
  <dcterms:created xsi:type="dcterms:W3CDTF">2024-12-13T07:38:00Z</dcterms:created>
  <dcterms:modified xsi:type="dcterms:W3CDTF">2024-12-13T07:39:00Z</dcterms:modified>
</cp:coreProperties>
</file>