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6B0" w:rsidRPr="001E02B8" w:rsidRDefault="00AD76B0" w:rsidP="00C37C19">
      <w:pPr>
        <w:spacing w:after="24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DE3569">
        <w:rPr>
          <w:rFonts w:ascii="Times New Roman" w:hAnsi="Times New Roman" w:cs="Times New Roman"/>
          <w:sz w:val="28"/>
          <w:szCs w:val="28"/>
        </w:rPr>
        <w:t>Приложение № 1</w:t>
      </w:r>
      <w:r w:rsidRPr="00DE3569">
        <w:rPr>
          <w:rFonts w:ascii="Times New Roman" w:hAnsi="Times New Roman" w:cs="Times New Roman"/>
          <w:sz w:val="28"/>
          <w:szCs w:val="28"/>
        </w:rPr>
        <w:br/>
        <w:t xml:space="preserve">к постановлению администрации городского округа «Город Калининград» от </w:t>
      </w:r>
      <w:r>
        <w:rPr>
          <w:rFonts w:ascii="Times New Roman" w:hAnsi="Times New Roman" w:cs="Times New Roman"/>
          <w:sz w:val="28"/>
          <w:szCs w:val="28"/>
        </w:rPr>
        <w:t>10 декабря</w:t>
      </w:r>
      <w:r w:rsidRPr="00DE356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15 г. № 2070</w:t>
      </w:r>
    </w:p>
    <w:p w:rsidR="00AD76B0" w:rsidRPr="00FC6874" w:rsidRDefault="00AD76B0" w:rsidP="001E02B8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6874">
        <w:rPr>
          <w:rFonts w:ascii="Times New Roman" w:hAnsi="Times New Roman" w:cs="Times New Roman"/>
          <w:sz w:val="28"/>
          <w:szCs w:val="28"/>
        </w:rPr>
        <w:t>Сведения об объекте капитального строительства,</w:t>
      </w:r>
      <w:r w:rsidRPr="00FC6874">
        <w:rPr>
          <w:rFonts w:ascii="Times New Roman" w:hAnsi="Times New Roman" w:cs="Times New Roman"/>
          <w:sz w:val="28"/>
          <w:szCs w:val="28"/>
        </w:rPr>
        <w:br/>
        <w:t>в отношении которого принято решение об осуществлении капитальных вложений</w:t>
      </w:r>
      <w:r w:rsidRPr="00FC6874">
        <w:rPr>
          <w:rFonts w:ascii="Times New Roman" w:hAnsi="Times New Roman" w:cs="Times New Roman"/>
          <w:sz w:val="28"/>
          <w:szCs w:val="28"/>
        </w:rPr>
        <w:br/>
        <w:t>за счет средств бюджета городского округа «Город Калининград»</w:t>
      </w:r>
    </w:p>
    <w:tbl>
      <w:tblPr>
        <w:tblW w:w="1490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38"/>
        <w:gridCol w:w="5666"/>
        <w:gridCol w:w="2833"/>
        <w:gridCol w:w="2833"/>
        <w:gridCol w:w="2833"/>
      </w:tblGrid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987250" w:rsidRDefault="00AD76B0" w:rsidP="00BD26A7">
            <w:pPr>
              <w:pStyle w:val="ConsPlusCell"/>
              <w:widowControl/>
              <w:ind w:left="-57" w:right="-57"/>
              <w:jc w:val="center"/>
            </w:pPr>
            <w:r w:rsidRPr="00987250">
              <w:t>№ п/п</w:t>
            </w:r>
          </w:p>
        </w:tc>
        <w:tc>
          <w:tcPr>
            <w:tcW w:w="5666" w:type="dxa"/>
          </w:tcPr>
          <w:p w:rsidR="00AD76B0" w:rsidRPr="00987250" w:rsidRDefault="00AD76B0" w:rsidP="00BD26A7">
            <w:pPr>
              <w:pStyle w:val="ConsPlusCell"/>
              <w:widowControl/>
              <w:jc w:val="center"/>
            </w:pPr>
            <w:r w:rsidRPr="00987250">
              <w:t>Показатели</w:t>
            </w:r>
          </w:p>
        </w:tc>
        <w:tc>
          <w:tcPr>
            <w:tcW w:w="8499" w:type="dxa"/>
            <w:gridSpan w:val="3"/>
          </w:tcPr>
          <w:p w:rsidR="00AD76B0" w:rsidRPr="00987250" w:rsidRDefault="00AD76B0" w:rsidP="00BD26A7">
            <w:pPr>
              <w:pStyle w:val="ConsPlusCell"/>
              <w:widowControl/>
              <w:jc w:val="center"/>
            </w:pPr>
            <w:r w:rsidRPr="00987250">
              <w:t>Значения показателей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987250" w:rsidRDefault="00AD76B0" w:rsidP="00BD26A7">
            <w:pPr>
              <w:pStyle w:val="ConsPlusCell"/>
              <w:widowControl/>
              <w:ind w:left="-57" w:right="-57"/>
              <w:jc w:val="center"/>
            </w:pPr>
            <w:r w:rsidRPr="00987250">
              <w:t>1</w:t>
            </w:r>
          </w:p>
        </w:tc>
        <w:tc>
          <w:tcPr>
            <w:tcW w:w="5666" w:type="dxa"/>
          </w:tcPr>
          <w:p w:rsidR="00AD76B0" w:rsidRPr="00987250" w:rsidRDefault="00AD76B0" w:rsidP="00BD26A7">
            <w:pPr>
              <w:pStyle w:val="ConsPlusCell"/>
              <w:widowControl/>
              <w:jc w:val="center"/>
            </w:pPr>
            <w:r w:rsidRPr="00987250">
              <w:t>2</w:t>
            </w:r>
          </w:p>
        </w:tc>
        <w:tc>
          <w:tcPr>
            <w:tcW w:w="8499" w:type="dxa"/>
            <w:gridSpan w:val="3"/>
          </w:tcPr>
          <w:p w:rsidR="00AD76B0" w:rsidRPr="00987250" w:rsidRDefault="00AD76B0" w:rsidP="00BD26A7">
            <w:pPr>
              <w:pStyle w:val="ConsPlusCell"/>
              <w:widowControl/>
              <w:jc w:val="center"/>
            </w:pPr>
            <w:r w:rsidRPr="00987250">
              <w:t>3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50692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6" w:type="dxa"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капитального строительства</w:t>
            </w:r>
          </w:p>
        </w:tc>
        <w:tc>
          <w:tcPr>
            <w:tcW w:w="8499" w:type="dxa"/>
            <w:gridSpan w:val="3"/>
          </w:tcPr>
          <w:p w:rsidR="00AD76B0" w:rsidRPr="00DF0678" w:rsidRDefault="00AD76B0" w:rsidP="00DC4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Реконструкция системы теплоснабжения, предусматривающая переключение многоквартирных домов по ул. А. Невского, 137-143, 145-145 «б», 147, 149-153 в Ленинградском районе г. Калининграда от котельной ОАО «Балткран» на централизованное теплоснабжение с прокладкой тепловых сетей и установкой тепловых пунктов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50692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6" w:type="dxa"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Направление инвестирования</w:t>
            </w:r>
          </w:p>
        </w:tc>
        <w:tc>
          <w:tcPr>
            <w:tcW w:w="8499" w:type="dxa"/>
            <w:gridSpan w:val="3"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Реконструкция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50692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66" w:type="dxa"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предусматривающей осуществление капитальных вложений в объект муниципальной собственности</w:t>
            </w:r>
          </w:p>
        </w:tc>
        <w:tc>
          <w:tcPr>
            <w:tcW w:w="8499" w:type="dxa"/>
            <w:gridSpan w:val="3"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Развитие коммунальной инфраструктуры городского округа «Город Калининград»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50692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66" w:type="dxa"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8499" w:type="dxa"/>
            <w:gridSpan w:val="3"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Комитет городского хозяйства администрации городского округа «Город Калининград»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50692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66" w:type="dxa"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Способ финансового обеспечения капитальных вложений</w:t>
            </w:r>
          </w:p>
        </w:tc>
        <w:tc>
          <w:tcPr>
            <w:tcW w:w="8499" w:type="dxa"/>
            <w:gridSpan w:val="3"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Субсидия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50692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66" w:type="dxa"/>
          </w:tcPr>
          <w:p w:rsidR="00AD76B0" w:rsidRPr="00DF0678" w:rsidRDefault="00AD76B0" w:rsidP="004A3F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 субсидии</w:t>
            </w:r>
          </w:p>
        </w:tc>
        <w:tc>
          <w:tcPr>
            <w:tcW w:w="8499" w:type="dxa"/>
            <w:gridSpan w:val="3"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Муниципальное предприятие «Калининградтеплосеть» городского округа «Город Калининград»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50692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66" w:type="dxa"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8499" w:type="dxa"/>
            <w:gridSpan w:val="3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2015 г.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987250" w:rsidRDefault="00AD76B0" w:rsidP="00BD26A7">
            <w:pPr>
              <w:pStyle w:val="ConsPlusCell"/>
              <w:pageBreakBefore/>
              <w:widowControl/>
              <w:ind w:left="-57" w:right="-57"/>
              <w:jc w:val="center"/>
            </w:pPr>
            <w:r w:rsidRPr="00987250">
              <w:t>1</w:t>
            </w:r>
          </w:p>
        </w:tc>
        <w:tc>
          <w:tcPr>
            <w:tcW w:w="5666" w:type="dxa"/>
          </w:tcPr>
          <w:p w:rsidR="00AD76B0" w:rsidRPr="00987250" w:rsidRDefault="00AD76B0" w:rsidP="00BD26A7">
            <w:pPr>
              <w:pStyle w:val="ConsPlusCell"/>
              <w:pageBreakBefore/>
              <w:widowControl/>
              <w:jc w:val="center"/>
            </w:pPr>
            <w:r w:rsidRPr="00987250">
              <w:t>2</w:t>
            </w:r>
          </w:p>
        </w:tc>
        <w:tc>
          <w:tcPr>
            <w:tcW w:w="8499" w:type="dxa"/>
            <w:gridSpan w:val="3"/>
          </w:tcPr>
          <w:p w:rsidR="00AD76B0" w:rsidRPr="00987250" w:rsidRDefault="00AD76B0" w:rsidP="00BD26A7">
            <w:pPr>
              <w:pStyle w:val="ConsPlusCell"/>
              <w:pageBreakBefore/>
              <w:widowControl/>
              <w:jc w:val="center"/>
            </w:pPr>
            <w:r w:rsidRPr="00987250">
              <w:t>3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 w:val="restart"/>
          </w:tcPr>
          <w:p w:rsidR="00AD76B0" w:rsidRPr="00DF0678" w:rsidRDefault="00AD76B0" w:rsidP="0050692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66" w:type="dxa"/>
            <w:tcBorders>
              <w:bottom w:val="nil"/>
            </w:tcBorders>
          </w:tcPr>
          <w:p w:rsidR="00AD76B0" w:rsidRPr="00987250" w:rsidRDefault="00AD76B0" w:rsidP="00BD26A7">
            <w:pPr>
              <w:pStyle w:val="ConsPlusCell"/>
              <w:widowControl/>
            </w:pPr>
            <w:r w:rsidRPr="00987250">
              <w:t>Реквизиты:</w:t>
            </w:r>
          </w:p>
          <w:p w:rsidR="00AD76B0" w:rsidRPr="00987250" w:rsidRDefault="00AD76B0" w:rsidP="00BD26A7">
            <w:pPr>
              <w:pStyle w:val="ConsPlusCell"/>
              <w:widowControl/>
            </w:pPr>
            <w:r w:rsidRPr="00987250">
              <w:t>– положительного заключения государственной экспертизы проектной документации на объект капитального строительства;</w:t>
            </w:r>
          </w:p>
        </w:tc>
        <w:tc>
          <w:tcPr>
            <w:tcW w:w="8499" w:type="dxa"/>
            <w:gridSpan w:val="3"/>
            <w:tcBorders>
              <w:bottom w:val="nil"/>
            </w:tcBorders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t>–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</w:tcPr>
          <w:p w:rsidR="00AD76B0" w:rsidRPr="00DF0678" w:rsidRDefault="00AD76B0" w:rsidP="0050692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tcBorders>
              <w:top w:val="nil"/>
              <w:bottom w:val="nil"/>
            </w:tcBorders>
          </w:tcPr>
          <w:p w:rsidR="00AD76B0" w:rsidRPr="00987250" w:rsidRDefault="00AD76B0" w:rsidP="00BD26A7">
            <w:pPr>
              <w:pStyle w:val="ConsPlusCell"/>
            </w:pPr>
            <w:r w:rsidRPr="00987250">
              <w:t>– положительного заключения о достоверности определения сметной стоимости объекта капитального строительства;</w:t>
            </w:r>
          </w:p>
        </w:tc>
        <w:tc>
          <w:tcPr>
            <w:tcW w:w="8499" w:type="dxa"/>
            <w:gridSpan w:val="3"/>
            <w:tcBorders>
              <w:top w:val="nil"/>
              <w:bottom w:val="nil"/>
            </w:tcBorders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t>–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</w:tcPr>
          <w:p w:rsidR="00AD76B0" w:rsidRPr="00DF0678" w:rsidRDefault="00AD76B0" w:rsidP="0050692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tcBorders>
              <w:top w:val="nil"/>
            </w:tcBorders>
          </w:tcPr>
          <w:p w:rsidR="00AD76B0" w:rsidRPr="00987250" w:rsidRDefault="00AD76B0" w:rsidP="000109E9">
            <w:pPr>
              <w:pStyle w:val="ConsPlusCell"/>
            </w:pPr>
            <w:r w:rsidRPr="00987250">
              <w:t xml:space="preserve">– документа об утверждении </w:t>
            </w:r>
            <w:r>
              <w:t>рабоче</w:t>
            </w:r>
            <w:r w:rsidRPr="00987250">
              <w:t>й документации заказчиком</w:t>
            </w:r>
          </w:p>
        </w:tc>
        <w:tc>
          <w:tcPr>
            <w:tcW w:w="8499" w:type="dxa"/>
            <w:gridSpan w:val="3"/>
            <w:tcBorders>
              <w:top w:val="nil"/>
            </w:tcBorders>
          </w:tcPr>
          <w:p w:rsidR="00AD76B0" w:rsidRPr="00DF0678" w:rsidRDefault="00AD76B0" w:rsidP="00DC4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Приказ муниципального предприятия «Калининградтеплосеть» городского округа «Город Калининград» от 08.06.2015 № 171/а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50692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66" w:type="dxa"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Мощность объекта капитального строительства, подлежащего вводу</w:t>
            </w:r>
          </w:p>
        </w:tc>
        <w:tc>
          <w:tcPr>
            <w:tcW w:w="8499" w:type="dxa"/>
            <w:gridSpan w:val="3"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Протяженность трассы – 394 м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50692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6" w:type="dxa"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Срок ввода в эксплуатацию объекта капитального строительства</w:t>
            </w:r>
          </w:p>
        </w:tc>
        <w:tc>
          <w:tcPr>
            <w:tcW w:w="8499" w:type="dxa"/>
            <w:gridSpan w:val="3"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2015 г.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 w:val="restart"/>
            <w:tcBorders>
              <w:bottom w:val="nil"/>
            </w:tcBorders>
          </w:tcPr>
          <w:p w:rsidR="00AD76B0" w:rsidRPr="00DF0678" w:rsidRDefault="00AD76B0" w:rsidP="0050692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6" w:type="dxa"/>
            <w:vMerge w:val="restart"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Сметная стоимость объекта капитального строительства (тыс. руб.):</w:t>
            </w:r>
          </w:p>
          <w:p w:rsidR="00AD76B0" w:rsidRPr="00DF0678" w:rsidRDefault="00AD76B0" w:rsidP="009C767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в текущих ценах;</w:t>
            </w:r>
          </w:p>
          <w:p w:rsidR="00AD76B0" w:rsidRPr="00DF0678" w:rsidRDefault="00AD76B0" w:rsidP="009C767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5666" w:type="dxa"/>
            <w:gridSpan w:val="2"/>
            <w:vMerge w:val="restart"/>
            <w:vAlign w:val="center"/>
          </w:tcPr>
          <w:p w:rsidR="00AD76B0" w:rsidRPr="00987250" w:rsidRDefault="00AD76B0" w:rsidP="00BD26A7">
            <w:pPr>
              <w:pStyle w:val="ConsPlusCell"/>
              <w:widowControl/>
              <w:jc w:val="center"/>
            </w:pPr>
            <w:r w:rsidRPr="00987250">
              <w:t>всего</w:t>
            </w:r>
          </w:p>
        </w:tc>
        <w:tc>
          <w:tcPr>
            <w:tcW w:w="2833" w:type="dxa"/>
            <w:vAlign w:val="center"/>
          </w:tcPr>
          <w:p w:rsidR="00AD76B0" w:rsidRPr="00987250" w:rsidRDefault="00AD76B0" w:rsidP="00BD26A7">
            <w:pPr>
              <w:pStyle w:val="ConsPlusCell"/>
              <w:widowControl/>
              <w:jc w:val="center"/>
            </w:pPr>
            <w:r w:rsidRPr="00987250">
              <w:t>годы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DF0678" w:rsidRDefault="00AD76B0" w:rsidP="0050692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vMerge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ind w:left="389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666" w:type="dxa"/>
            <w:gridSpan w:val="2"/>
            <w:vMerge/>
            <w:vAlign w:val="center"/>
          </w:tcPr>
          <w:p w:rsidR="00AD76B0" w:rsidRPr="00987250" w:rsidRDefault="00AD76B0" w:rsidP="00BD26A7">
            <w:pPr>
              <w:pStyle w:val="ConsPlusCell"/>
              <w:widowControl/>
              <w:jc w:val="center"/>
            </w:pPr>
          </w:p>
        </w:tc>
        <w:tc>
          <w:tcPr>
            <w:tcW w:w="2833" w:type="dxa"/>
            <w:vAlign w:val="center"/>
          </w:tcPr>
          <w:p w:rsidR="00AD76B0" w:rsidRPr="00DF0678" w:rsidRDefault="00AD76B0" w:rsidP="004304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2015 г.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DF0678" w:rsidRDefault="00AD76B0" w:rsidP="0050692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vMerge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ind w:left="38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gridSpan w:val="2"/>
            <w:vAlign w:val="bottom"/>
          </w:tcPr>
          <w:p w:rsidR="00AD76B0" w:rsidRDefault="00AD76B0" w:rsidP="00770D63">
            <w:pPr>
              <w:pStyle w:val="ConsPlusCell"/>
              <w:widowControl/>
              <w:jc w:val="center"/>
            </w:pPr>
            <w:r>
              <w:t>7 884,95</w:t>
            </w:r>
          </w:p>
          <w:p w:rsidR="00AD76B0" w:rsidRPr="00987250" w:rsidRDefault="00AD76B0" w:rsidP="00770D63">
            <w:pPr>
              <w:pStyle w:val="ConsPlusCell"/>
              <w:widowControl/>
              <w:jc w:val="center"/>
            </w:pPr>
            <w:r>
              <w:t>7 884,95</w:t>
            </w:r>
          </w:p>
        </w:tc>
        <w:tc>
          <w:tcPr>
            <w:tcW w:w="2833" w:type="dxa"/>
            <w:vAlign w:val="bottom"/>
          </w:tcPr>
          <w:p w:rsidR="00AD76B0" w:rsidRDefault="00AD76B0" w:rsidP="00770D63">
            <w:pPr>
              <w:pStyle w:val="ConsPlusCell"/>
              <w:widowControl/>
              <w:jc w:val="center"/>
            </w:pPr>
            <w:r>
              <w:t>7 884,95</w:t>
            </w:r>
          </w:p>
          <w:p w:rsidR="00AD76B0" w:rsidRPr="00C37C19" w:rsidRDefault="00AD76B0" w:rsidP="00770D63">
            <w:pPr>
              <w:pStyle w:val="ConsPlusCell"/>
              <w:widowControl/>
              <w:jc w:val="center"/>
            </w:pPr>
            <w:r>
              <w:t>7 884,95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DF0678" w:rsidRDefault="00AD76B0" w:rsidP="0050692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tcBorders>
              <w:bottom w:val="nil"/>
            </w:tcBorders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5666" w:type="dxa"/>
            <w:gridSpan w:val="2"/>
            <w:tcBorders>
              <w:bottom w:val="nil"/>
            </w:tcBorders>
          </w:tcPr>
          <w:p w:rsidR="00AD76B0" w:rsidRPr="00987250" w:rsidRDefault="00AD76B0" w:rsidP="00BD26A7">
            <w:pPr>
              <w:pStyle w:val="ConsPlusCell"/>
              <w:widowControl/>
              <w:jc w:val="center"/>
            </w:pPr>
          </w:p>
        </w:tc>
        <w:tc>
          <w:tcPr>
            <w:tcW w:w="2833" w:type="dxa"/>
            <w:tcBorders>
              <w:bottom w:val="nil"/>
            </w:tcBorders>
          </w:tcPr>
          <w:p w:rsidR="00AD76B0" w:rsidRPr="00987250" w:rsidRDefault="00AD76B0" w:rsidP="00BD26A7">
            <w:pPr>
              <w:pStyle w:val="ConsPlusCell"/>
              <w:widowControl/>
              <w:jc w:val="center"/>
            </w:pP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tcBorders>
              <w:top w:val="nil"/>
            </w:tcBorders>
          </w:tcPr>
          <w:p w:rsidR="00AD76B0" w:rsidRPr="00DF0678" w:rsidRDefault="00AD76B0" w:rsidP="0050692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5666" w:type="dxa"/>
            <w:tcBorders>
              <w:top w:val="nil"/>
            </w:tcBorders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проектно-изыскательские работы (тыс. руб.):</w:t>
            </w:r>
          </w:p>
          <w:p w:rsidR="00AD76B0" w:rsidRPr="00DF0678" w:rsidRDefault="00AD76B0" w:rsidP="009C76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в текущих ценах;</w:t>
            </w:r>
          </w:p>
          <w:p w:rsidR="00AD76B0" w:rsidRPr="00DF0678" w:rsidRDefault="00AD76B0" w:rsidP="009C767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5666" w:type="dxa"/>
            <w:gridSpan w:val="2"/>
            <w:tcBorders>
              <w:top w:val="nil"/>
            </w:tcBorders>
            <w:vAlign w:val="bottom"/>
          </w:tcPr>
          <w:p w:rsidR="00AD76B0" w:rsidRDefault="00AD76B0" w:rsidP="00770D63">
            <w:pPr>
              <w:pStyle w:val="ConsPlusCell"/>
              <w:widowControl/>
              <w:jc w:val="center"/>
            </w:pPr>
            <w:r>
              <w:t>767,06</w:t>
            </w:r>
          </w:p>
          <w:p w:rsidR="00AD76B0" w:rsidRPr="00987250" w:rsidRDefault="00AD76B0" w:rsidP="00770D63">
            <w:pPr>
              <w:pStyle w:val="ConsPlusCell"/>
              <w:widowControl/>
              <w:jc w:val="center"/>
            </w:pPr>
            <w:r>
              <w:t>767,06</w:t>
            </w:r>
          </w:p>
        </w:tc>
        <w:tc>
          <w:tcPr>
            <w:tcW w:w="2833" w:type="dxa"/>
            <w:tcBorders>
              <w:top w:val="nil"/>
            </w:tcBorders>
            <w:vAlign w:val="bottom"/>
          </w:tcPr>
          <w:p w:rsidR="00AD76B0" w:rsidRDefault="00AD76B0" w:rsidP="00770D63">
            <w:pPr>
              <w:pStyle w:val="ConsPlusCell"/>
              <w:widowControl/>
              <w:jc w:val="center"/>
            </w:pPr>
            <w:r>
              <w:t>767,06</w:t>
            </w:r>
          </w:p>
          <w:p w:rsidR="00AD76B0" w:rsidRPr="00987250" w:rsidRDefault="00AD76B0" w:rsidP="00770D63">
            <w:pPr>
              <w:pStyle w:val="ConsPlusCell"/>
              <w:widowControl/>
              <w:jc w:val="center"/>
            </w:pPr>
            <w:r>
              <w:t>767,06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BD26A7">
            <w:pPr>
              <w:pageBreakBefore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6" w:type="dxa"/>
          </w:tcPr>
          <w:p w:rsidR="00AD76B0" w:rsidRPr="00DF0678" w:rsidRDefault="00AD76B0" w:rsidP="00BD26A7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99" w:type="dxa"/>
            <w:gridSpan w:val="3"/>
          </w:tcPr>
          <w:p w:rsidR="00AD76B0" w:rsidRDefault="00AD76B0" w:rsidP="00BD26A7">
            <w:pPr>
              <w:pStyle w:val="ConsPlusCell"/>
              <w:pageBreakBefore/>
              <w:widowControl/>
              <w:jc w:val="center"/>
            </w:pPr>
            <w:r>
              <w:t>3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50692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5666" w:type="dxa"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строительно-монтажные работы, приобретение оборудования, прочие работы и затраты (тыс. руб.):</w:t>
            </w:r>
          </w:p>
          <w:p w:rsidR="00AD76B0" w:rsidRPr="00DF0678" w:rsidRDefault="00AD76B0" w:rsidP="009C767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в текущих ценах;</w:t>
            </w:r>
          </w:p>
          <w:p w:rsidR="00AD76B0" w:rsidRPr="00DF0678" w:rsidRDefault="00AD76B0" w:rsidP="009C767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5666" w:type="dxa"/>
            <w:gridSpan w:val="2"/>
            <w:vAlign w:val="bottom"/>
          </w:tcPr>
          <w:p w:rsidR="00AD76B0" w:rsidRDefault="00AD76B0" w:rsidP="009A2356">
            <w:pPr>
              <w:pStyle w:val="ConsPlusCell"/>
              <w:widowControl/>
              <w:jc w:val="center"/>
            </w:pPr>
            <w:r>
              <w:t>7 117,89</w:t>
            </w:r>
          </w:p>
          <w:p w:rsidR="00AD76B0" w:rsidRPr="00987250" w:rsidRDefault="00AD76B0" w:rsidP="009A2356">
            <w:pPr>
              <w:pStyle w:val="ConsPlusCell"/>
              <w:widowControl/>
              <w:jc w:val="center"/>
            </w:pPr>
            <w:r>
              <w:t>7 117,89</w:t>
            </w:r>
          </w:p>
        </w:tc>
        <w:tc>
          <w:tcPr>
            <w:tcW w:w="2833" w:type="dxa"/>
            <w:vAlign w:val="bottom"/>
          </w:tcPr>
          <w:p w:rsidR="00AD76B0" w:rsidRDefault="00AD76B0" w:rsidP="009A2356">
            <w:pPr>
              <w:pStyle w:val="ConsPlusCell"/>
              <w:widowControl/>
              <w:jc w:val="center"/>
            </w:pPr>
            <w:r>
              <w:t>7 117,89</w:t>
            </w:r>
          </w:p>
          <w:p w:rsidR="00AD76B0" w:rsidRPr="00987250" w:rsidRDefault="00AD76B0" w:rsidP="009A2356">
            <w:pPr>
              <w:pStyle w:val="ConsPlusCell"/>
              <w:widowControl/>
              <w:jc w:val="center"/>
            </w:pPr>
            <w:r>
              <w:t>7 117,89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 w:val="restart"/>
            <w:tcBorders>
              <w:bottom w:val="nil"/>
            </w:tcBorders>
          </w:tcPr>
          <w:p w:rsidR="00AD76B0" w:rsidRPr="00DF0678" w:rsidRDefault="00AD76B0" w:rsidP="0050692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66" w:type="dxa"/>
            <w:vMerge w:val="restart"/>
          </w:tcPr>
          <w:p w:rsidR="00AD76B0" w:rsidRPr="00DF0678" w:rsidRDefault="00AD76B0" w:rsidP="00DC4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Общий объем капитальных вложений в объект капитального строительства в ценах соответствующих лет с разбивкой по источникам финансирования (тыс. руб.)</w: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DF0678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15pt">
                  <v:imagedata r:id="rId7" o:title="" chromakey="white"/>
                </v:shape>
              </w:pic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DF0678">
              <w:pict>
                <v:shape id="_x0000_i1026" type="#_x0000_t75" style="width:69pt;height:15pt">
                  <v:imagedata r:id="rId7" o:title="" chromakey="white"/>
                </v:shape>
              </w:pic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DF0678">
              <w:pict>
                <v:shape id="_x0000_i1027" type="#_x0000_t75" style="width:25.8pt;height:53.4pt">
                  <v:imagedata r:id="rId8" o:title="" chromakey="white"/>
                </v:shape>
              </w:pic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DF0678">
              <w:pict>
                <v:shape id="_x0000_i1028" type="#_x0000_t75" style="width:25.8pt;height:53.4pt">
                  <v:imagedata r:id="rId8" o:title="" chromakey="white"/>
                </v:shape>
              </w:pic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5666" w:type="dxa"/>
            <w:gridSpan w:val="2"/>
            <w:vMerge w:val="restart"/>
            <w:vAlign w:val="center"/>
          </w:tcPr>
          <w:p w:rsidR="00AD76B0" w:rsidRPr="00987250" w:rsidRDefault="00AD76B0" w:rsidP="00BD26A7">
            <w:pPr>
              <w:pStyle w:val="ConsPlusCell"/>
              <w:widowControl/>
              <w:jc w:val="center"/>
            </w:pPr>
            <w:r w:rsidRPr="00987250">
              <w:t>всего</w:t>
            </w:r>
          </w:p>
        </w:tc>
        <w:tc>
          <w:tcPr>
            <w:tcW w:w="2833" w:type="dxa"/>
            <w:vAlign w:val="center"/>
          </w:tcPr>
          <w:p w:rsidR="00AD76B0" w:rsidRPr="00987250" w:rsidRDefault="00AD76B0" w:rsidP="00BD26A7">
            <w:pPr>
              <w:pStyle w:val="ConsPlusCell"/>
              <w:widowControl/>
              <w:jc w:val="center"/>
            </w:pPr>
            <w:r>
              <w:t>г</w:t>
            </w:r>
            <w:r w:rsidRPr="00987250">
              <w:t>оды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987250" w:rsidRDefault="00AD76B0" w:rsidP="0050692D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666" w:type="dxa"/>
            <w:vMerge/>
          </w:tcPr>
          <w:p w:rsidR="00AD76B0" w:rsidRPr="00987250" w:rsidRDefault="00AD76B0" w:rsidP="00BD26A7">
            <w:pPr>
              <w:pStyle w:val="ConsPlusCell"/>
              <w:widowControl/>
            </w:pPr>
          </w:p>
        </w:tc>
        <w:tc>
          <w:tcPr>
            <w:tcW w:w="5666" w:type="dxa"/>
            <w:gridSpan w:val="2"/>
            <w:vMerge/>
            <w:vAlign w:val="center"/>
          </w:tcPr>
          <w:p w:rsidR="00AD76B0" w:rsidRPr="00987250" w:rsidRDefault="00AD76B0" w:rsidP="00BD26A7">
            <w:pPr>
              <w:pStyle w:val="ConsPlusCell"/>
              <w:widowControl/>
              <w:jc w:val="center"/>
            </w:pPr>
          </w:p>
        </w:tc>
        <w:tc>
          <w:tcPr>
            <w:tcW w:w="2833" w:type="dxa"/>
            <w:vAlign w:val="center"/>
          </w:tcPr>
          <w:p w:rsidR="00AD76B0" w:rsidRPr="00DF0678" w:rsidRDefault="00AD76B0" w:rsidP="00BD2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2015 г.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987250" w:rsidRDefault="00AD76B0" w:rsidP="0050692D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666" w:type="dxa"/>
            <w:vMerge/>
          </w:tcPr>
          <w:p w:rsidR="00AD76B0" w:rsidRPr="00987250" w:rsidRDefault="00AD76B0" w:rsidP="00BD26A7">
            <w:pPr>
              <w:pStyle w:val="ConsPlusCell"/>
              <w:widowControl/>
            </w:pPr>
          </w:p>
        </w:tc>
        <w:tc>
          <w:tcPr>
            <w:tcW w:w="2833" w:type="dxa"/>
          </w:tcPr>
          <w:p w:rsidR="00AD76B0" w:rsidRPr="00987250" w:rsidRDefault="00AD76B0" w:rsidP="00BD26A7">
            <w:pPr>
              <w:pStyle w:val="ConsPlusCell"/>
              <w:widowControl/>
            </w:pPr>
            <w:r w:rsidRPr="00987250">
              <w:t>всего</w:t>
            </w:r>
          </w:p>
        </w:tc>
        <w:tc>
          <w:tcPr>
            <w:tcW w:w="2833" w:type="dxa"/>
            <w:vAlign w:val="bottom"/>
          </w:tcPr>
          <w:p w:rsidR="00AD76B0" w:rsidRPr="00F61746" w:rsidRDefault="00AD76B0" w:rsidP="009A2356">
            <w:pPr>
              <w:pStyle w:val="ConsPlusCell"/>
              <w:widowControl/>
              <w:jc w:val="center"/>
            </w:pPr>
            <w:r>
              <w:t>7 884,95</w:t>
            </w:r>
          </w:p>
        </w:tc>
        <w:tc>
          <w:tcPr>
            <w:tcW w:w="2833" w:type="dxa"/>
            <w:vAlign w:val="bottom"/>
          </w:tcPr>
          <w:p w:rsidR="00AD76B0" w:rsidRPr="00F61746" w:rsidRDefault="00AD76B0" w:rsidP="009A2356">
            <w:pPr>
              <w:pStyle w:val="ConsPlusCell"/>
              <w:jc w:val="center"/>
            </w:pPr>
            <w:r>
              <w:t>7 884,95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987250" w:rsidRDefault="00AD76B0" w:rsidP="0050692D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666" w:type="dxa"/>
            <w:vMerge/>
          </w:tcPr>
          <w:p w:rsidR="00AD76B0" w:rsidRPr="00987250" w:rsidRDefault="00AD76B0" w:rsidP="00BD26A7">
            <w:pPr>
              <w:pStyle w:val="ConsPlusCell"/>
              <w:widowControl/>
            </w:pPr>
          </w:p>
        </w:tc>
        <w:tc>
          <w:tcPr>
            <w:tcW w:w="2833" w:type="dxa"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833" w:type="dxa"/>
            <w:vAlign w:val="bottom"/>
          </w:tcPr>
          <w:p w:rsidR="00AD76B0" w:rsidRDefault="00AD76B0" w:rsidP="009A2356">
            <w:pPr>
              <w:pStyle w:val="ConsPlusCell"/>
              <w:jc w:val="center"/>
            </w:pPr>
            <w:r>
              <w:t>6 682,16</w:t>
            </w:r>
          </w:p>
        </w:tc>
        <w:tc>
          <w:tcPr>
            <w:tcW w:w="2833" w:type="dxa"/>
            <w:vAlign w:val="bottom"/>
          </w:tcPr>
          <w:p w:rsidR="00AD76B0" w:rsidRDefault="00AD76B0" w:rsidP="009A2356">
            <w:pPr>
              <w:pStyle w:val="ConsPlusCell"/>
              <w:jc w:val="center"/>
            </w:pPr>
            <w:r>
              <w:t>6 682,16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987250" w:rsidRDefault="00AD76B0" w:rsidP="0050692D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666" w:type="dxa"/>
            <w:vMerge/>
          </w:tcPr>
          <w:p w:rsidR="00AD76B0" w:rsidRPr="00987250" w:rsidRDefault="00AD76B0" w:rsidP="00BD26A7">
            <w:pPr>
              <w:pStyle w:val="ConsPlusCell"/>
              <w:widowControl/>
            </w:pPr>
          </w:p>
        </w:tc>
        <w:tc>
          <w:tcPr>
            <w:tcW w:w="2833" w:type="dxa"/>
          </w:tcPr>
          <w:p w:rsidR="00AD76B0" w:rsidRPr="00987250" w:rsidRDefault="00AD76B0" w:rsidP="00BD26A7">
            <w:pPr>
              <w:pStyle w:val="ConsPlusCell"/>
              <w:widowControl/>
            </w:pPr>
            <w:r w:rsidRPr="00987250">
              <w:t>внебюд</w:t>
            </w:r>
            <w:r>
              <w:t>жет</w:t>
            </w:r>
            <w:r w:rsidRPr="00987250">
              <w:t>ные источники</w:t>
            </w:r>
          </w:p>
        </w:tc>
        <w:tc>
          <w:tcPr>
            <w:tcW w:w="2833" w:type="dxa"/>
            <w:vAlign w:val="bottom"/>
          </w:tcPr>
          <w:p w:rsidR="00AD76B0" w:rsidRPr="005F5E04" w:rsidRDefault="00AD76B0" w:rsidP="009A2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1 202,79</w:t>
            </w:r>
          </w:p>
        </w:tc>
        <w:tc>
          <w:tcPr>
            <w:tcW w:w="2833" w:type="dxa"/>
            <w:vAlign w:val="bottom"/>
          </w:tcPr>
          <w:p w:rsidR="00AD76B0" w:rsidRPr="005F5E04" w:rsidRDefault="00AD76B0" w:rsidP="009A2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1 202,79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987250" w:rsidRDefault="00AD76B0" w:rsidP="0050692D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666" w:type="dxa"/>
            <w:tcBorders>
              <w:bottom w:val="nil"/>
            </w:tcBorders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833" w:type="dxa"/>
            <w:tcBorders>
              <w:bottom w:val="nil"/>
            </w:tcBorders>
          </w:tcPr>
          <w:p w:rsidR="00AD76B0" w:rsidRPr="00987250" w:rsidRDefault="00AD76B0" w:rsidP="00BD26A7">
            <w:pPr>
              <w:pStyle w:val="ConsPlusCell"/>
              <w:widowControl/>
            </w:pPr>
          </w:p>
        </w:tc>
        <w:tc>
          <w:tcPr>
            <w:tcW w:w="2833" w:type="dxa"/>
            <w:tcBorders>
              <w:bottom w:val="nil"/>
            </w:tcBorders>
            <w:vAlign w:val="bottom"/>
          </w:tcPr>
          <w:p w:rsidR="00AD76B0" w:rsidRPr="005F5E04" w:rsidRDefault="00AD76B0" w:rsidP="009A2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dxa"/>
            <w:tcBorders>
              <w:bottom w:val="nil"/>
            </w:tcBorders>
            <w:vAlign w:val="bottom"/>
          </w:tcPr>
          <w:p w:rsidR="00AD76B0" w:rsidRPr="005F5E04" w:rsidRDefault="00AD76B0" w:rsidP="009A2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 w:val="restart"/>
            <w:tcBorders>
              <w:top w:val="nil"/>
              <w:bottom w:val="nil"/>
            </w:tcBorders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5666" w:type="dxa"/>
            <w:vMerge w:val="restart"/>
            <w:tcBorders>
              <w:top w:val="nil"/>
            </w:tcBorders>
          </w:tcPr>
          <w:p w:rsidR="00AD76B0" w:rsidRPr="00DF0678" w:rsidRDefault="00AD76B0" w:rsidP="00DC4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проектно-изыскательские работы (тыс. руб.)</w:t>
            </w:r>
          </w:p>
        </w:tc>
        <w:tc>
          <w:tcPr>
            <w:tcW w:w="2833" w:type="dxa"/>
            <w:tcBorders>
              <w:top w:val="nil"/>
            </w:tcBorders>
          </w:tcPr>
          <w:p w:rsidR="00AD76B0" w:rsidRPr="00987250" w:rsidRDefault="00AD76B0" w:rsidP="00BD26A7">
            <w:pPr>
              <w:pStyle w:val="ConsPlusCell"/>
              <w:widowControl/>
            </w:pPr>
            <w:r w:rsidRPr="00987250">
              <w:t>всего</w:t>
            </w:r>
          </w:p>
        </w:tc>
        <w:tc>
          <w:tcPr>
            <w:tcW w:w="2833" w:type="dxa"/>
            <w:tcBorders>
              <w:top w:val="nil"/>
            </w:tcBorders>
            <w:vAlign w:val="bottom"/>
          </w:tcPr>
          <w:p w:rsidR="00AD76B0" w:rsidRDefault="00AD76B0" w:rsidP="009A2356">
            <w:pPr>
              <w:pStyle w:val="ConsPlusCell"/>
              <w:jc w:val="center"/>
            </w:pPr>
            <w:r>
              <w:t>767,06</w:t>
            </w:r>
          </w:p>
        </w:tc>
        <w:tc>
          <w:tcPr>
            <w:tcW w:w="2833" w:type="dxa"/>
            <w:tcBorders>
              <w:top w:val="nil"/>
            </w:tcBorders>
            <w:vAlign w:val="bottom"/>
          </w:tcPr>
          <w:p w:rsidR="00AD76B0" w:rsidRDefault="00AD76B0" w:rsidP="00B919AB">
            <w:pPr>
              <w:pStyle w:val="ConsPlusCell"/>
              <w:jc w:val="center"/>
            </w:pPr>
            <w:r>
              <w:t>767,06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987250" w:rsidRDefault="00AD76B0" w:rsidP="0050692D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666" w:type="dxa"/>
            <w:vMerge/>
          </w:tcPr>
          <w:p w:rsidR="00AD76B0" w:rsidRPr="00987250" w:rsidRDefault="00AD76B0" w:rsidP="00BD26A7">
            <w:pPr>
              <w:pStyle w:val="ConsPlusCell"/>
              <w:widowControl/>
            </w:pPr>
          </w:p>
        </w:tc>
        <w:tc>
          <w:tcPr>
            <w:tcW w:w="2833" w:type="dxa"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833" w:type="dxa"/>
            <w:vAlign w:val="bottom"/>
          </w:tcPr>
          <w:p w:rsidR="00AD76B0" w:rsidRDefault="00AD76B0" w:rsidP="009A2356">
            <w:pPr>
              <w:pStyle w:val="ConsPlusCell"/>
              <w:jc w:val="center"/>
            </w:pPr>
            <w:r>
              <w:t>650,05</w:t>
            </w:r>
          </w:p>
        </w:tc>
        <w:tc>
          <w:tcPr>
            <w:tcW w:w="2833" w:type="dxa"/>
            <w:vAlign w:val="bottom"/>
          </w:tcPr>
          <w:p w:rsidR="00AD76B0" w:rsidRDefault="00AD76B0" w:rsidP="00B919AB">
            <w:pPr>
              <w:pStyle w:val="ConsPlusCell"/>
              <w:jc w:val="center"/>
            </w:pPr>
            <w:r>
              <w:t>650,05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987250" w:rsidRDefault="00AD76B0" w:rsidP="0050692D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666" w:type="dxa"/>
            <w:vMerge/>
          </w:tcPr>
          <w:p w:rsidR="00AD76B0" w:rsidRPr="00987250" w:rsidRDefault="00AD76B0" w:rsidP="00BD26A7">
            <w:pPr>
              <w:pStyle w:val="ConsPlusCell"/>
              <w:widowControl/>
            </w:pPr>
          </w:p>
        </w:tc>
        <w:tc>
          <w:tcPr>
            <w:tcW w:w="2833" w:type="dxa"/>
          </w:tcPr>
          <w:p w:rsidR="00AD76B0" w:rsidRPr="00987250" w:rsidRDefault="00AD76B0" w:rsidP="00BD26A7">
            <w:pPr>
              <w:pStyle w:val="ConsPlusCell"/>
              <w:widowControl/>
            </w:pPr>
            <w:r w:rsidRPr="00987250">
              <w:t>внебюд</w:t>
            </w:r>
            <w:r>
              <w:t>жет</w:t>
            </w:r>
            <w:r w:rsidRPr="00987250">
              <w:t>ные источники</w:t>
            </w:r>
          </w:p>
        </w:tc>
        <w:tc>
          <w:tcPr>
            <w:tcW w:w="2833" w:type="dxa"/>
            <w:vAlign w:val="bottom"/>
          </w:tcPr>
          <w:p w:rsidR="00AD76B0" w:rsidRPr="005F5E04" w:rsidRDefault="00AD76B0" w:rsidP="009A2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117,01</w:t>
            </w:r>
          </w:p>
        </w:tc>
        <w:tc>
          <w:tcPr>
            <w:tcW w:w="2833" w:type="dxa"/>
            <w:vAlign w:val="bottom"/>
          </w:tcPr>
          <w:p w:rsidR="00AD76B0" w:rsidRPr="005F5E04" w:rsidRDefault="00AD76B0" w:rsidP="00B9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117,01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 w:val="restart"/>
            <w:tcBorders>
              <w:top w:val="nil"/>
              <w:bottom w:val="nil"/>
            </w:tcBorders>
          </w:tcPr>
          <w:p w:rsidR="00AD76B0" w:rsidRPr="00987250" w:rsidRDefault="00AD76B0" w:rsidP="0050692D">
            <w:pPr>
              <w:pStyle w:val="ConsPlusCell"/>
              <w:ind w:left="-57" w:right="-57"/>
              <w:jc w:val="center"/>
            </w:pPr>
            <w:r w:rsidRPr="00DF1F51">
              <w:t>12.2</w:t>
            </w:r>
          </w:p>
        </w:tc>
        <w:tc>
          <w:tcPr>
            <w:tcW w:w="5666" w:type="dxa"/>
            <w:vMerge w:val="restart"/>
          </w:tcPr>
          <w:p w:rsidR="00AD76B0" w:rsidRPr="00DF0678" w:rsidRDefault="00AD76B0" w:rsidP="00DC4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строительно-монтажные работы, приобретение оборудования, прочие работы и затраты (тыс. руб.)</w:t>
            </w:r>
          </w:p>
        </w:tc>
        <w:tc>
          <w:tcPr>
            <w:tcW w:w="2833" w:type="dxa"/>
          </w:tcPr>
          <w:p w:rsidR="00AD76B0" w:rsidRPr="00987250" w:rsidRDefault="00AD76B0" w:rsidP="00BD26A7">
            <w:pPr>
              <w:pStyle w:val="ConsPlusCell"/>
              <w:widowControl/>
            </w:pPr>
            <w:r>
              <w:t>в</w:t>
            </w:r>
            <w:r w:rsidRPr="00987250">
              <w:t>сего</w:t>
            </w:r>
          </w:p>
        </w:tc>
        <w:tc>
          <w:tcPr>
            <w:tcW w:w="2833" w:type="dxa"/>
            <w:vAlign w:val="bottom"/>
          </w:tcPr>
          <w:p w:rsidR="00AD76B0" w:rsidRDefault="00AD76B0" w:rsidP="009A2356">
            <w:pPr>
              <w:pStyle w:val="ConsPlusCell"/>
              <w:jc w:val="center"/>
            </w:pPr>
            <w:r>
              <w:t>7 117,89</w:t>
            </w:r>
          </w:p>
        </w:tc>
        <w:tc>
          <w:tcPr>
            <w:tcW w:w="2833" w:type="dxa"/>
            <w:vAlign w:val="bottom"/>
          </w:tcPr>
          <w:p w:rsidR="00AD76B0" w:rsidRDefault="00AD76B0" w:rsidP="009C2A22">
            <w:pPr>
              <w:pStyle w:val="ConsPlusCell"/>
              <w:jc w:val="center"/>
            </w:pPr>
            <w:r>
              <w:t>7 117,89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987250" w:rsidRDefault="00AD76B0" w:rsidP="00BD26A7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666" w:type="dxa"/>
            <w:vMerge/>
          </w:tcPr>
          <w:p w:rsidR="00AD76B0" w:rsidRPr="00987250" w:rsidRDefault="00AD76B0" w:rsidP="00BD26A7">
            <w:pPr>
              <w:pStyle w:val="ConsPlusCell"/>
              <w:widowControl/>
            </w:pPr>
          </w:p>
        </w:tc>
        <w:tc>
          <w:tcPr>
            <w:tcW w:w="2833" w:type="dxa"/>
          </w:tcPr>
          <w:p w:rsidR="00AD76B0" w:rsidRPr="00DF0678" w:rsidRDefault="00AD76B0" w:rsidP="00BD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833" w:type="dxa"/>
            <w:vAlign w:val="bottom"/>
          </w:tcPr>
          <w:p w:rsidR="00AD76B0" w:rsidRDefault="00AD76B0" w:rsidP="009A2356">
            <w:pPr>
              <w:pStyle w:val="ConsPlusCell"/>
              <w:jc w:val="center"/>
            </w:pPr>
            <w:r>
              <w:t>6 032,11</w:t>
            </w:r>
          </w:p>
        </w:tc>
        <w:tc>
          <w:tcPr>
            <w:tcW w:w="2833" w:type="dxa"/>
            <w:vAlign w:val="bottom"/>
          </w:tcPr>
          <w:p w:rsidR="00AD76B0" w:rsidRDefault="00AD76B0" w:rsidP="009C2A22">
            <w:pPr>
              <w:pStyle w:val="ConsPlusCell"/>
              <w:jc w:val="center"/>
            </w:pPr>
            <w:r>
              <w:t>6 032,11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</w:tcBorders>
          </w:tcPr>
          <w:p w:rsidR="00AD76B0" w:rsidRPr="00987250" w:rsidRDefault="00AD76B0" w:rsidP="00BD26A7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666" w:type="dxa"/>
            <w:vMerge/>
          </w:tcPr>
          <w:p w:rsidR="00AD76B0" w:rsidRPr="00987250" w:rsidRDefault="00AD76B0" w:rsidP="00BD26A7">
            <w:pPr>
              <w:pStyle w:val="ConsPlusCell"/>
              <w:widowControl/>
            </w:pPr>
          </w:p>
        </w:tc>
        <w:tc>
          <w:tcPr>
            <w:tcW w:w="2833" w:type="dxa"/>
          </w:tcPr>
          <w:p w:rsidR="00AD76B0" w:rsidRPr="00987250" w:rsidRDefault="00AD76B0" w:rsidP="00BD26A7">
            <w:pPr>
              <w:pStyle w:val="ConsPlusCell"/>
              <w:widowControl/>
            </w:pPr>
            <w:r w:rsidRPr="00987250">
              <w:t>внебюд</w:t>
            </w:r>
            <w:r>
              <w:t>жет</w:t>
            </w:r>
            <w:r w:rsidRPr="00987250">
              <w:t>ные источники</w:t>
            </w:r>
          </w:p>
        </w:tc>
        <w:tc>
          <w:tcPr>
            <w:tcW w:w="2833" w:type="dxa"/>
            <w:vAlign w:val="bottom"/>
          </w:tcPr>
          <w:p w:rsidR="00AD76B0" w:rsidRPr="005F5E04" w:rsidRDefault="00AD76B0" w:rsidP="009A2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1 085,78</w:t>
            </w:r>
          </w:p>
        </w:tc>
        <w:tc>
          <w:tcPr>
            <w:tcW w:w="2833" w:type="dxa"/>
            <w:vAlign w:val="bottom"/>
          </w:tcPr>
          <w:p w:rsidR="00AD76B0" w:rsidRPr="005F5E04" w:rsidRDefault="00AD76B0" w:rsidP="009C2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1 085,78</w:t>
            </w:r>
          </w:p>
        </w:tc>
      </w:tr>
    </w:tbl>
    <w:p w:rsidR="00AD76B0" w:rsidRDefault="00AD76B0" w:rsidP="00F60854">
      <w:pPr>
        <w:tabs>
          <w:tab w:val="left" w:pos="709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D76B0" w:rsidSect="0050692D">
          <w:headerReference w:type="default" r:id="rId9"/>
          <w:pgSz w:w="16838" w:h="11906" w:orient="landscape"/>
          <w:pgMar w:top="1701" w:right="1134" w:bottom="567" w:left="1134" w:header="709" w:footer="709" w:gutter="0"/>
          <w:pgNumType w:start="1"/>
          <w:cols w:space="708"/>
          <w:titlePg/>
          <w:docGrid w:linePitch="360"/>
        </w:sectPr>
      </w:pPr>
    </w:p>
    <w:p w:rsidR="00AD76B0" w:rsidRDefault="00AD76B0" w:rsidP="00E5659A">
      <w:pPr>
        <w:spacing w:after="24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DE3569">
        <w:rPr>
          <w:rFonts w:ascii="Times New Roman" w:hAnsi="Times New Roman" w:cs="Times New Roman"/>
          <w:sz w:val="28"/>
          <w:szCs w:val="28"/>
        </w:rPr>
        <w:t>Приложение № 2</w:t>
      </w:r>
      <w:r w:rsidRPr="00DE3569">
        <w:rPr>
          <w:rFonts w:ascii="Times New Roman" w:hAnsi="Times New Roman" w:cs="Times New Roman"/>
          <w:sz w:val="28"/>
          <w:szCs w:val="28"/>
        </w:rPr>
        <w:br/>
        <w:t xml:space="preserve">к постановлению администрации городского округа «Город Калининград» </w:t>
      </w:r>
      <w:r>
        <w:rPr>
          <w:rFonts w:ascii="Times New Roman" w:hAnsi="Times New Roman" w:cs="Times New Roman"/>
          <w:sz w:val="28"/>
          <w:szCs w:val="28"/>
        </w:rPr>
        <w:t>от «___» ____________ 2015</w:t>
      </w:r>
      <w:r w:rsidRPr="00DE3569">
        <w:rPr>
          <w:rFonts w:ascii="Times New Roman" w:hAnsi="Times New Roman" w:cs="Times New Roman"/>
          <w:sz w:val="28"/>
          <w:szCs w:val="28"/>
        </w:rPr>
        <w:t> г. №____</w:t>
      </w:r>
    </w:p>
    <w:p w:rsidR="00AD76B0" w:rsidRPr="00FC6874" w:rsidRDefault="00AD76B0" w:rsidP="009C7678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6874">
        <w:rPr>
          <w:rFonts w:ascii="Times New Roman" w:hAnsi="Times New Roman" w:cs="Times New Roman"/>
          <w:sz w:val="28"/>
          <w:szCs w:val="28"/>
        </w:rPr>
        <w:t>Сведения об объекте капитального строительства,</w:t>
      </w:r>
      <w:r w:rsidRPr="00FC6874">
        <w:rPr>
          <w:rFonts w:ascii="Times New Roman" w:hAnsi="Times New Roman" w:cs="Times New Roman"/>
          <w:sz w:val="28"/>
          <w:szCs w:val="28"/>
        </w:rPr>
        <w:br/>
        <w:t>в отношении которого принято решение об осуществлении капитальных вложений</w:t>
      </w:r>
      <w:r w:rsidRPr="00FC6874">
        <w:rPr>
          <w:rFonts w:ascii="Times New Roman" w:hAnsi="Times New Roman" w:cs="Times New Roman"/>
          <w:sz w:val="28"/>
          <w:szCs w:val="28"/>
        </w:rPr>
        <w:br/>
        <w:t>за счет средств бюджета городского округа «Город Калининград»</w:t>
      </w:r>
    </w:p>
    <w:tbl>
      <w:tblPr>
        <w:tblW w:w="1490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38"/>
        <w:gridCol w:w="5666"/>
        <w:gridCol w:w="2833"/>
        <w:gridCol w:w="2833"/>
        <w:gridCol w:w="2833"/>
      </w:tblGrid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987250" w:rsidRDefault="00AD76B0" w:rsidP="00430404">
            <w:pPr>
              <w:pStyle w:val="ConsPlusCell"/>
              <w:widowControl/>
              <w:ind w:left="-57" w:right="-57"/>
              <w:jc w:val="center"/>
            </w:pPr>
            <w:r w:rsidRPr="00987250">
              <w:t>№ п/п</w:t>
            </w:r>
          </w:p>
        </w:tc>
        <w:tc>
          <w:tcPr>
            <w:tcW w:w="5666" w:type="dxa"/>
          </w:tcPr>
          <w:p w:rsidR="00AD76B0" w:rsidRPr="00987250" w:rsidRDefault="00AD76B0" w:rsidP="00430404">
            <w:pPr>
              <w:pStyle w:val="ConsPlusCell"/>
              <w:widowControl/>
              <w:jc w:val="center"/>
            </w:pPr>
            <w:r w:rsidRPr="00987250">
              <w:t>Показатели</w:t>
            </w:r>
          </w:p>
        </w:tc>
        <w:tc>
          <w:tcPr>
            <w:tcW w:w="8499" w:type="dxa"/>
            <w:gridSpan w:val="3"/>
          </w:tcPr>
          <w:p w:rsidR="00AD76B0" w:rsidRPr="00987250" w:rsidRDefault="00AD76B0" w:rsidP="00430404">
            <w:pPr>
              <w:pStyle w:val="ConsPlusCell"/>
              <w:widowControl/>
              <w:jc w:val="center"/>
            </w:pPr>
            <w:r w:rsidRPr="00987250">
              <w:t>Значения показателей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987250" w:rsidRDefault="00AD76B0" w:rsidP="00430404">
            <w:pPr>
              <w:pStyle w:val="ConsPlusCell"/>
              <w:widowControl/>
              <w:ind w:left="-57" w:right="-57"/>
              <w:jc w:val="center"/>
            </w:pPr>
            <w:r w:rsidRPr="00987250">
              <w:t>1</w:t>
            </w:r>
          </w:p>
        </w:tc>
        <w:tc>
          <w:tcPr>
            <w:tcW w:w="5666" w:type="dxa"/>
          </w:tcPr>
          <w:p w:rsidR="00AD76B0" w:rsidRPr="00987250" w:rsidRDefault="00AD76B0" w:rsidP="00430404">
            <w:pPr>
              <w:pStyle w:val="ConsPlusCell"/>
              <w:widowControl/>
              <w:jc w:val="center"/>
            </w:pPr>
            <w:r w:rsidRPr="00987250">
              <w:t>2</w:t>
            </w:r>
          </w:p>
        </w:tc>
        <w:tc>
          <w:tcPr>
            <w:tcW w:w="8499" w:type="dxa"/>
            <w:gridSpan w:val="3"/>
          </w:tcPr>
          <w:p w:rsidR="00AD76B0" w:rsidRPr="00987250" w:rsidRDefault="00AD76B0" w:rsidP="00430404">
            <w:pPr>
              <w:pStyle w:val="ConsPlusCell"/>
              <w:widowControl/>
              <w:jc w:val="center"/>
            </w:pPr>
            <w:r w:rsidRPr="00987250">
              <w:t>3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6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капитального строительства</w:t>
            </w:r>
          </w:p>
        </w:tc>
        <w:tc>
          <w:tcPr>
            <w:tcW w:w="8499" w:type="dxa"/>
            <w:gridSpan w:val="3"/>
          </w:tcPr>
          <w:p w:rsidR="00AD76B0" w:rsidRPr="00DF0678" w:rsidRDefault="00AD76B0" w:rsidP="00CA2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Реконструкция системы теплоснабжения, предусматривающая переключение многоквартирных домов по проспекту Победы, 189 и 189 «а» в Центральном районе г. Калининграда от котельной ФКУ ИК-8 УФСИН России по Калининградской области на централизованное теплоснабжение с прокладкой тепловых сетей и установкой тепловых пунктов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6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Направление инвестирования</w:t>
            </w:r>
          </w:p>
        </w:tc>
        <w:tc>
          <w:tcPr>
            <w:tcW w:w="8499" w:type="dxa"/>
            <w:gridSpan w:val="3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Реконструкция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66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предусматривающей осуществление капитальных вложений в объект муниципальной собственности</w:t>
            </w:r>
          </w:p>
        </w:tc>
        <w:tc>
          <w:tcPr>
            <w:tcW w:w="8499" w:type="dxa"/>
            <w:gridSpan w:val="3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Развитие коммунальной инфраструктуры городского округа «Город Калининград»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66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8499" w:type="dxa"/>
            <w:gridSpan w:val="3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Комитет городского хозяйства администрации городского округа «Город Калининград»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66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Способ финансового обеспечения капитальных вложений</w:t>
            </w:r>
          </w:p>
        </w:tc>
        <w:tc>
          <w:tcPr>
            <w:tcW w:w="8499" w:type="dxa"/>
            <w:gridSpan w:val="3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Субсидия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66" w:type="dxa"/>
          </w:tcPr>
          <w:p w:rsidR="00AD76B0" w:rsidRPr="00DF0678" w:rsidRDefault="00AD76B0" w:rsidP="004A3F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 субсидии</w:t>
            </w:r>
          </w:p>
        </w:tc>
        <w:tc>
          <w:tcPr>
            <w:tcW w:w="8499" w:type="dxa"/>
            <w:gridSpan w:val="3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Муниципальное предприятие «Калининградтеплосеть» городского округа «Город Калининград»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66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8499" w:type="dxa"/>
            <w:gridSpan w:val="3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2015 г.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987250" w:rsidRDefault="00AD76B0" w:rsidP="00430404">
            <w:pPr>
              <w:pStyle w:val="ConsPlusCell"/>
              <w:pageBreakBefore/>
              <w:widowControl/>
              <w:ind w:left="-57" w:right="-57"/>
              <w:jc w:val="center"/>
            </w:pPr>
            <w:r w:rsidRPr="00987250">
              <w:t>1</w:t>
            </w:r>
          </w:p>
        </w:tc>
        <w:tc>
          <w:tcPr>
            <w:tcW w:w="5666" w:type="dxa"/>
          </w:tcPr>
          <w:p w:rsidR="00AD76B0" w:rsidRPr="00987250" w:rsidRDefault="00AD76B0" w:rsidP="00430404">
            <w:pPr>
              <w:pStyle w:val="ConsPlusCell"/>
              <w:pageBreakBefore/>
              <w:widowControl/>
              <w:jc w:val="center"/>
            </w:pPr>
            <w:r w:rsidRPr="00987250">
              <w:t>2</w:t>
            </w:r>
          </w:p>
        </w:tc>
        <w:tc>
          <w:tcPr>
            <w:tcW w:w="8499" w:type="dxa"/>
            <w:gridSpan w:val="3"/>
          </w:tcPr>
          <w:p w:rsidR="00AD76B0" w:rsidRPr="00987250" w:rsidRDefault="00AD76B0" w:rsidP="00430404">
            <w:pPr>
              <w:pStyle w:val="ConsPlusCell"/>
              <w:pageBreakBefore/>
              <w:widowControl/>
              <w:jc w:val="center"/>
            </w:pPr>
            <w:r w:rsidRPr="00987250">
              <w:t>3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 w:val="restart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66" w:type="dxa"/>
            <w:tcBorders>
              <w:bottom w:val="nil"/>
            </w:tcBorders>
          </w:tcPr>
          <w:p w:rsidR="00AD76B0" w:rsidRPr="00987250" w:rsidRDefault="00AD76B0" w:rsidP="00430404">
            <w:pPr>
              <w:pStyle w:val="ConsPlusCell"/>
              <w:widowControl/>
            </w:pPr>
            <w:r w:rsidRPr="00987250">
              <w:t>Реквизиты:</w:t>
            </w:r>
          </w:p>
          <w:p w:rsidR="00AD76B0" w:rsidRPr="00987250" w:rsidRDefault="00AD76B0" w:rsidP="00430404">
            <w:pPr>
              <w:pStyle w:val="ConsPlusCell"/>
              <w:widowControl/>
            </w:pPr>
            <w:r w:rsidRPr="00987250">
              <w:t>– положительного заключения государственной экспертизы проектной документации на объект капитального строительства;</w:t>
            </w:r>
          </w:p>
        </w:tc>
        <w:tc>
          <w:tcPr>
            <w:tcW w:w="8499" w:type="dxa"/>
            <w:gridSpan w:val="3"/>
            <w:tcBorders>
              <w:bottom w:val="nil"/>
            </w:tcBorders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t>–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tcBorders>
              <w:top w:val="nil"/>
              <w:bottom w:val="nil"/>
            </w:tcBorders>
          </w:tcPr>
          <w:p w:rsidR="00AD76B0" w:rsidRPr="00987250" w:rsidRDefault="00AD76B0" w:rsidP="00430404">
            <w:pPr>
              <w:pStyle w:val="ConsPlusCell"/>
            </w:pPr>
            <w:r w:rsidRPr="00987250">
              <w:t>– положительного заключения о достоверности определения сметной стоимости объекта капитального строительства;</w:t>
            </w:r>
          </w:p>
        </w:tc>
        <w:tc>
          <w:tcPr>
            <w:tcW w:w="8499" w:type="dxa"/>
            <w:gridSpan w:val="3"/>
            <w:tcBorders>
              <w:top w:val="nil"/>
              <w:bottom w:val="nil"/>
            </w:tcBorders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t>–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tcBorders>
              <w:top w:val="nil"/>
            </w:tcBorders>
          </w:tcPr>
          <w:p w:rsidR="00AD76B0" w:rsidRPr="00987250" w:rsidRDefault="00AD76B0" w:rsidP="000109E9">
            <w:pPr>
              <w:pStyle w:val="ConsPlusCell"/>
            </w:pPr>
            <w:r w:rsidRPr="00987250">
              <w:t xml:space="preserve">– документа об утверждении </w:t>
            </w:r>
            <w:r>
              <w:t>рабоче</w:t>
            </w:r>
            <w:r w:rsidRPr="00987250">
              <w:t>й документации заказчиком</w:t>
            </w:r>
          </w:p>
        </w:tc>
        <w:tc>
          <w:tcPr>
            <w:tcW w:w="8499" w:type="dxa"/>
            <w:gridSpan w:val="3"/>
            <w:tcBorders>
              <w:top w:val="nil"/>
            </w:tcBorders>
          </w:tcPr>
          <w:p w:rsidR="00AD76B0" w:rsidRPr="00DF0678" w:rsidRDefault="00AD76B0" w:rsidP="003D7A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Приказ муниципального предприятия «Калининградтеплосеть» городского округа «Город Калининград» от 08.06.2015 № 171/б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66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Мощность объекта капитального строительства, подлежащего вводу</w:t>
            </w:r>
          </w:p>
        </w:tc>
        <w:tc>
          <w:tcPr>
            <w:tcW w:w="8499" w:type="dxa"/>
            <w:gridSpan w:val="3"/>
          </w:tcPr>
          <w:p w:rsidR="00AD76B0" w:rsidRPr="00DF0678" w:rsidRDefault="00AD76B0" w:rsidP="00010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Протяженность трассы – 354 м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6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Срок ввода в эксплуатацию объекта капитального строительства</w:t>
            </w:r>
          </w:p>
        </w:tc>
        <w:tc>
          <w:tcPr>
            <w:tcW w:w="8499" w:type="dxa"/>
            <w:gridSpan w:val="3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2015 г.</w:t>
            </w:r>
            <w:bookmarkStart w:id="0" w:name="_GoBack"/>
            <w:bookmarkEnd w:id="0"/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 w:val="restart"/>
            <w:tcBorders>
              <w:bottom w:val="nil"/>
            </w:tcBorders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6" w:type="dxa"/>
            <w:vMerge w:val="restart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Сметная стоимость объекта капитального строительства (тыс. руб.):</w:t>
            </w:r>
          </w:p>
          <w:p w:rsidR="00AD76B0" w:rsidRPr="00DF0678" w:rsidRDefault="00AD76B0" w:rsidP="00EB175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в текущих ценах;</w:t>
            </w:r>
          </w:p>
          <w:p w:rsidR="00AD76B0" w:rsidRPr="00DF0678" w:rsidRDefault="00AD76B0" w:rsidP="00EB175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5666" w:type="dxa"/>
            <w:gridSpan w:val="2"/>
            <w:vMerge w:val="restart"/>
            <w:vAlign w:val="center"/>
          </w:tcPr>
          <w:p w:rsidR="00AD76B0" w:rsidRPr="00987250" w:rsidRDefault="00AD76B0" w:rsidP="00430404">
            <w:pPr>
              <w:pStyle w:val="ConsPlusCell"/>
              <w:widowControl/>
              <w:jc w:val="center"/>
            </w:pPr>
            <w:r w:rsidRPr="00987250">
              <w:t>всего</w:t>
            </w:r>
          </w:p>
        </w:tc>
        <w:tc>
          <w:tcPr>
            <w:tcW w:w="2833" w:type="dxa"/>
            <w:vAlign w:val="center"/>
          </w:tcPr>
          <w:p w:rsidR="00AD76B0" w:rsidRPr="00987250" w:rsidRDefault="00AD76B0" w:rsidP="00430404">
            <w:pPr>
              <w:pStyle w:val="ConsPlusCell"/>
              <w:widowControl/>
              <w:jc w:val="center"/>
            </w:pPr>
            <w:r w:rsidRPr="00987250">
              <w:t>годы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vMerge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389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666" w:type="dxa"/>
            <w:gridSpan w:val="2"/>
            <w:vMerge/>
            <w:vAlign w:val="center"/>
          </w:tcPr>
          <w:p w:rsidR="00AD76B0" w:rsidRPr="00987250" w:rsidRDefault="00AD76B0" w:rsidP="00430404">
            <w:pPr>
              <w:pStyle w:val="ConsPlusCell"/>
              <w:widowControl/>
              <w:jc w:val="center"/>
            </w:pPr>
          </w:p>
        </w:tc>
        <w:tc>
          <w:tcPr>
            <w:tcW w:w="2833" w:type="dxa"/>
            <w:vAlign w:val="center"/>
          </w:tcPr>
          <w:p w:rsidR="00AD76B0" w:rsidRPr="00DF0678" w:rsidRDefault="00AD76B0" w:rsidP="004304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2015 г.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vMerge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38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gridSpan w:val="2"/>
            <w:vAlign w:val="bottom"/>
          </w:tcPr>
          <w:p w:rsidR="00AD76B0" w:rsidRDefault="00AD76B0" w:rsidP="00AE3688">
            <w:pPr>
              <w:pStyle w:val="ConsPlusCell"/>
              <w:widowControl/>
              <w:jc w:val="center"/>
            </w:pPr>
            <w:r>
              <w:t>5 752,24</w:t>
            </w:r>
          </w:p>
          <w:p w:rsidR="00AD76B0" w:rsidRPr="00987250" w:rsidRDefault="00AD76B0" w:rsidP="00AE3688">
            <w:pPr>
              <w:pStyle w:val="ConsPlusCell"/>
              <w:widowControl/>
              <w:jc w:val="center"/>
            </w:pPr>
            <w:r>
              <w:t>5 752,24</w:t>
            </w:r>
          </w:p>
        </w:tc>
        <w:tc>
          <w:tcPr>
            <w:tcW w:w="2833" w:type="dxa"/>
            <w:vAlign w:val="bottom"/>
          </w:tcPr>
          <w:p w:rsidR="00AD76B0" w:rsidRDefault="00AD76B0" w:rsidP="00AE3688">
            <w:pPr>
              <w:pStyle w:val="ConsPlusCell"/>
              <w:widowControl/>
              <w:jc w:val="center"/>
            </w:pPr>
            <w:r>
              <w:t>5 752,24</w:t>
            </w:r>
          </w:p>
          <w:p w:rsidR="00AD76B0" w:rsidRPr="00C37C19" w:rsidRDefault="00AD76B0" w:rsidP="00AE3688">
            <w:pPr>
              <w:pStyle w:val="ConsPlusCell"/>
              <w:widowControl/>
              <w:jc w:val="center"/>
            </w:pPr>
            <w:r>
              <w:t>5 752,24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tcBorders>
              <w:bottom w:val="nil"/>
            </w:tcBorders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5666" w:type="dxa"/>
            <w:gridSpan w:val="2"/>
            <w:tcBorders>
              <w:bottom w:val="nil"/>
            </w:tcBorders>
            <w:vAlign w:val="bottom"/>
          </w:tcPr>
          <w:p w:rsidR="00AD76B0" w:rsidRPr="00987250" w:rsidRDefault="00AD76B0" w:rsidP="00AE3688">
            <w:pPr>
              <w:pStyle w:val="ConsPlusCell"/>
              <w:widowControl/>
              <w:jc w:val="center"/>
            </w:pPr>
          </w:p>
        </w:tc>
        <w:tc>
          <w:tcPr>
            <w:tcW w:w="2833" w:type="dxa"/>
            <w:tcBorders>
              <w:bottom w:val="nil"/>
            </w:tcBorders>
            <w:vAlign w:val="bottom"/>
          </w:tcPr>
          <w:p w:rsidR="00AD76B0" w:rsidRPr="00987250" w:rsidRDefault="00AD76B0" w:rsidP="00AE3688">
            <w:pPr>
              <w:pStyle w:val="ConsPlusCell"/>
              <w:widowControl/>
              <w:jc w:val="center"/>
            </w:pP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tcBorders>
              <w:top w:val="nil"/>
            </w:tcBorders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5666" w:type="dxa"/>
            <w:tcBorders>
              <w:top w:val="nil"/>
            </w:tcBorders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проектно-изыскательские работы (тыс. руб.):</w:t>
            </w:r>
          </w:p>
          <w:p w:rsidR="00AD76B0" w:rsidRPr="00DF0678" w:rsidRDefault="00AD76B0" w:rsidP="00EB175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в текущих ценах;</w:t>
            </w:r>
          </w:p>
          <w:p w:rsidR="00AD76B0" w:rsidRPr="00DF0678" w:rsidRDefault="00AD76B0" w:rsidP="00EB175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5666" w:type="dxa"/>
            <w:gridSpan w:val="2"/>
            <w:tcBorders>
              <w:top w:val="nil"/>
            </w:tcBorders>
            <w:vAlign w:val="bottom"/>
          </w:tcPr>
          <w:p w:rsidR="00AD76B0" w:rsidRDefault="00AD76B0" w:rsidP="00AE3688">
            <w:pPr>
              <w:pStyle w:val="ConsPlusCell"/>
              <w:widowControl/>
              <w:jc w:val="center"/>
            </w:pPr>
            <w:r>
              <w:t>521,39</w:t>
            </w:r>
          </w:p>
          <w:p w:rsidR="00AD76B0" w:rsidRPr="00987250" w:rsidRDefault="00AD76B0" w:rsidP="00AE3688">
            <w:pPr>
              <w:pStyle w:val="ConsPlusCell"/>
              <w:widowControl/>
              <w:jc w:val="center"/>
            </w:pPr>
            <w:r>
              <w:t>521,39</w:t>
            </w:r>
          </w:p>
        </w:tc>
        <w:tc>
          <w:tcPr>
            <w:tcW w:w="2833" w:type="dxa"/>
            <w:tcBorders>
              <w:top w:val="nil"/>
            </w:tcBorders>
            <w:vAlign w:val="bottom"/>
          </w:tcPr>
          <w:p w:rsidR="00AD76B0" w:rsidRDefault="00AD76B0" w:rsidP="00AE3688">
            <w:pPr>
              <w:pStyle w:val="ConsPlusCell"/>
              <w:widowControl/>
              <w:jc w:val="center"/>
            </w:pPr>
            <w:r>
              <w:t>521,39</w:t>
            </w:r>
          </w:p>
          <w:p w:rsidR="00AD76B0" w:rsidRPr="00987250" w:rsidRDefault="00AD76B0" w:rsidP="00AE3688">
            <w:pPr>
              <w:pStyle w:val="ConsPlusCell"/>
              <w:widowControl/>
              <w:jc w:val="center"/>
            </w:pPr>
            <w:r>
              <w:t>521,39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430404">
            <w:pPr>
              <w:pageBreakBefore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6" w:type="dxa"/>
          </w:tcPr>
          <w:p w:rsidR="00AD76B0" w:rsidRPr="00DF0678" w:rsidRDefault="00AD76B0" w:rsidP="00430404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99" w:type="dxa"/>
            <w:gridSpan w:val="3"/>
          </w:tcPr>
          <w:p w:rsidR="00AD76B0" w:rsidRDefault="00AD76B0" w:rsidP="00430404">
            <w:pPr>
              <w:pStyle w:val="ConsPlusCell"/>
              <w:pageBreakBefore/>
              <w:widowControl/>
              <w:jc w:val="center"/>
            </w:pPr>
            <w:r>
              <w:t>3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5666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строительно-монтажные работы, приобретение оборудования, прочие работы и затраты (тыс. руб.):</w:t>
            </w:r>
          </w:p>
          <w:p w:rsidR="00AD76B0" w:rsidRPr="00DF0678" w:rsidRDefault="00AD76B0" w:rsidP="00EB175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в текущих ценах;</w:t>
            </w:r>
          </w:p>
          <w:p w:rsidR="00AD76B0" w:rsidRPr="00DF0678" w:rsidRDefault="00AD76B0" w:rsidP="00EB175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5666" w:type="dxa"/>
            <w:gridSpan w:val="2"/>
            <w:vAlign w:val="bottom"/>
          </w:tcPr>
          <w:p w:rsidR="00AD76B0" w:rsidRDefault="00AD76B0" w:rsidP="00AE3688">
            <w:pPr>
              <w:pStyle w:val="ConsPlusCell"/>
              <w:widowControl/>
              <w:jc w:val="center"/>
            </w:pPr>
            <w:r>
              <w:t>5 230,85</w:t>
            </w:r>
          </w:p>
          <w:p w:rsidR="00AD76B0" w:rsidRPr="00987250" w:rsidRDefault="00AD76B0" w:rsidP="00AE3688">
            <w:pPr>
              <w:pStyle w:val="ConsPlusCell"/>
              <w:widowControl/>
              <w:jc w:val="center"/>
            </w:pPr>
            <w:r>
              <w:t>5 230,85</w:t>
            </w:r>
          </w:p>
        </w:tc>
        <w:tc>
          <w:tcPr>
            <w:tcW w:w="2833" w:type="dxa"/>
            <w:vAlign w:val="bottom"/>
          </w:tcPr>
          <w:p w:rsidR="00AD76B0" w:rsidRDefault="00AD76B0" w:rsidP="00AE3688">
            <w:pPr>
              <w:pStyle w:val="ConsPlusCell"/>
              <w:widowControl/>
              <w:jc w:val="center"/>
            </w:pPr>
            <w:r>
              <w:t>5 230,85</w:t>
            </w:r>
          </w:p>
          <w:p w:rsidR="00AD76B0" w:rsidRPr="00987250" w:rsidRDefault="00AD76B0" w:rsidP="00AE3688">
            <w:pPr>
              <w:pStyle w:val="ConsPlusCell"/>
              <w:widowControl/>
              <w:jc w:val="center"/>
            </w:pPr>
            <w:r>
              <w:t>5 230,85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 w:val="restart"/>
            <w:tcBorders>
              <w:bottom w:val="nil"/>
            </w:tcBorders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66" w:type="dxa"/>
            <w:vMerge w:val="restart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Общий объем капитальных вложений в объект капитального строительства в ценах соответствующих лет с разбивкой по источникам финансирования (тыс. руб.)</w: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DF0678">
              <w:pict>
                <v:shape id="_x0000_i1029" type="#_x0000_t75" style="width:69pt;height:15pt">
                  <v:imagedata r:id="rId7" o:title="" chromakey="white"/>
                </v:shape>
              </w:pic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DF0678">
              <w:pict>
                <v:shape id="_x0000_i1030" type="#_x0000_t75" style="width:69pt;height:15pt">
                  <v:imagedata r:id="rId7" o:title="" chromakey="white"/>
                </v:shape>
              </w:pic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DF0678">
              <w:pict>
                <v:shape id="_x0000_i1031" type="#_x0000_t75" style="width:25.8pt;height:53.4pt">
                  <v:imagedata r:id="rId8" o:title="" chromakey="white"/>
                </v:shape>
              </w:pic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DF0678">
              <w:pict>
                <v:shape id="_x0000_i1032" type="#_x0000_t75" style="width:25.8pt;height:53.4pt">
                  <v:imagedata r:id="rId8" o:title="" chromakey="white"/>
                </v:shape>
              </w:pic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DF067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5666" w:type="dxa"/>
            <w:gridSpan w:val="2"/>
            <w:vMerge w:val="restart"/>
            <w:vAlign w:val="center"/>
          </w:tcPr>
          <w:p w:rsidR="00AD76B0" w:rsidRPr="00987250" w:rsidRDefault="00AD76B0" w:rsidP="00430404">
            <w:pPr>
              <w:pStyle w:val="ConsPlusCell"/>
              <w:widowControl/>
              <w:jc w:val="center"/>
            </w:pPr>
            <w:r w:rsidRPr="00987250">
              <w:t>всего</w:t>
            </w:r>
          </w:p>
        </w:tc>
        <w:tc>
          <w:tcPr>
            <w:tcW w:w="2833" w:type="dxa"/>
            <w:vAlign w:val="center"/>
          </w:tcPr>
          <w:p w:rsidR="00AD76B0" w:rsidRPr="00987250" w:rsidRDefault="00AD76B0" w:rsidP="00430404">
            <w:pPr>
              <w:pStyle w:val="ConsPlusCell"/>
              <w:widowControl/>
              <w:jc w:val="center"/>
            </w:pPr>
            <w:r>
              <w:t>г</w:t>
            </w:r>
            <w:r w:rsidRPr="00987250">
              <w:t>оды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987250" w:rsidRDefault="00AD76B0" w:rsidP="00430404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666" w:type="dxa"/>
            <w:vMerge/>
          </w:tcPr>
          <w:p w:rsidR="00AD76B0" w:rsidRPr="00987250" w:rsidRDefault="00AD76B0" w:rsidP="00430404">
            <w:pPr>
              <w:pStyle w:val="ConsPlusCell"/>
              <w:widowControl/>
            </w:pPr>
          </w:p>
        </w:tc>
        <w:tc>
          <w:tcPr>
            <w:tcW w:w="5666" w:type="dxa"/>
            <w:gridSpan w:val="2"/>
            <w:vMerge/>
            <w:vAlign w:val="center"/>
          </w:tcPr>
          <w:p w:rsidR="00AD76B0" w:rsidRPr="00987250" w:rsidRDefault="00AD76B0" w:rsidP="00430404">
            <w:pPr>
              <w:pStyle w:val="ConsPlusCell"/>
              <w:widowControl/>
              <w:jc w:val="center"/>
            </w:pPr>
          </w:p>
        </w:tc>
        <w:tc>
          <w:tcPr>
            <w:tcW w:w="2833" w:type="dxa"/>
            <w:vAlign w:val="center"/>
          </w:tcPr>
          <w:p w:rsidR="00AD76B0" w:rsidRPr="00DF0678" w:rsidRDefault="00AD76B0" w:rsidP="004304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2015 г.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987250" w:rsidRDefault="00AD76B0" w:rsidP="00430404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666" w:type="dxa"/>
            <w:vMerge/>
          </w:tcPr>
          <w:p w:rsidR="00AD76B0" w:rsidRPr="00987250" w:rsidRDefault="00AD76B0" w:rsidP="00430404">
            <w:pPr>
              <w:pStyle w:val="ConsPlusCell"/>
              <w:widowControl/>
            </w:pPr>
          </w:p>
        </w:tc>
        <w:tc>
          <w:tcPr>
            <w:tcW w:w="2833" w:type="dxa"/>
          </w:tcPr>
          <w:p w:rsidR="00AD76B0" w:rsidRPr="00987250" w:rsidRDefault="00AD76B0" w:rsidP="00430404">
            <w:pPr>
              <w:pStyle w:val="ConsPlusCell"/>
              <w:widowControl/>
            </w:pPr>
            <w:r w:rsidRPr="00987250">
              <w:t>всего</w:t>
            </w:r>
          </w:p>
        </w:tc>
        <w:tc>
          <w:tcPr>
            <w:tcW w:w="2833" w:type="dxa"/>
            <w:vAlign w:val="bottom"/>
          </w:tcPr>
          <w:p w:rsidR="00AD76B0" w:rsidRPr="00F61746" w:rsidRDefault="00AD76B0" w:rsidP="00AE3688">
            <w:pPr>
              <w:pStyle w:val="ConsPlusCell"/>
              <w:widowControl/>
              <w:jc w:val="center"/>
            </w:pPr>
            <w:r>
              <w:t>5 752,24</w:t>
            </w:r>
          </w:p>
        </w:tc>
        <w:tc>
          <w:tcPr>
            <w:tcW w:w="2833" w:type="dxa"/>
            <w:vAlign w:val="bottom"/>
          </w:tcPr>
          <w:p w:rsidR="00AD76B0" w:rsidRPr="00F61746" w:rsidRDefault="00AD76B0" w:rsidP="00AE3688">
            <w:pPr>
              <w:pStyle w:val="ConsPlusCell"/>
              <w:widowControl/>
              <w:jc w:val="center"/>
            </w:pPr>
            <w:r>
              <w:t>5 752,24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987250" w:rsidRDefault="00AD76B0" w:rsidP="00430404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666" w:type="dxa"/>
            <w:vMerge/>
          </w:tcPr>
          <w:p w:rsidR="00AD76B0" w:rsidRPr="00987250" w:rsidRDefault="00AD76B0" w:rsidP="00430404">
            <w:pPr>
              <w:pStyle w:val="ConsPlusCell"/>
              <w:widowControl/>
            </w:pPr>
          </w:p>
        </w:tc>
        <w:tc>
          <w:tcPr>
            <w:tcW w:w="2833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833" w:type="dxa"/>
            <w:vAlign w:val="bottom"/>
          </w:tcPr>
          <w:p w:rsidR="00AD76B0" w:rsidRDefault="00AD76B0" w:rsidP="00AE3688">
            <w:pPr>
              <w:pStyle w:val="ConsPlusCell"/>
              <w:jc w:val="center"/>
            </w:pPr>
            <w:r>
              <w:t>4 874,78</w:t>
            </w:r>
          </w:p>
        </w:tc>
        <w:tc>
          <w:tcPr>
            <w:tcW w:w="2833" w:type="dxa"/>
            <w:vAlign w:val="bottom"/>
          </w:tcPr>
          <w:p w:rsidR="00AD76B0" w:rsidRDefault="00AD76B0" w:rsidP="00AE3688">
            <w:pPr>
              <w:pStyle w:val="ConsPlusCell"/>
              <w:jc w:val="center"/>
            </w:pPr>
            <w:r>
              <w:t>4 874,78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987250" w:rsidRDefault="00AD76B0" w:rsidP="00430404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666" w:type="dxa"/>
            <w:vMerge/>
          </w:tcPr>
          <w:p w:rsidR="00AD76B0" w:rsidRPr="00987250" w:rsidRDefault="00AD76B0" w:rsidP="00430404">
            <w:pPr>
              <w:pStyle w:val="ConsPlusCell"/>
              <w:widowControl/>
            </w:pPr>
          </w:p>
        </w:tc>
        <w:tc>
          <w:tcPr>
            <w:tcW w:w="2833" w:type="dxa"/>
          </w:tcPr>
          <w:p w:rsidR="00AD76B0" w:rsidRPr="00987250" w:rsidRDefault="00AD76B0" w:rsidP="00430404">
            <w:pPr>
              <w:pStyle w:val="ConsPlusCell"/>
              <w:widowControl/>
            </w:pPr>
            <w:r w:rsidRPr="00987250">
              <w:t>внебюд</w:t>
            </w:r>
            <w:r>
              <w:t>жет</w:t>
            </w:r>
            <w:r w:rsidRPr="00987250">
              <w:t>ные источники</w:t>
            </w:r>
          </w:p>
        </w:tc>
        <w:tc>
          <w:tcPr>
            <w:tcW w:w="2833" w:type="dxa"/>
            <w:vAlign w:val="bottom"/>
          </w:tcPr>
          <w:p w:rsidR="00AD76B0" w:rsidRPr="005F5E04" w:rsidRDefault="00AD76B0" w:rsidP="00AE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877,46</w:t>
            </w:r>
          </w:p>
        </w:tc>
        <w:tc>
          <w:tcPr>
            <w:tcW w:w="2833" w:type="dxa"/>
            <w:vAlign w:val="bottom"/>
          </w:tcPr>
          <w:p w:rsidR="00AD76B0" w:rsidRPr="005F5E04" w:rsidRDefault="00AD76B0" w:rsidP="00AE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877,46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 w:val="restart"/>
            <w:tcBorders>
              <w:top w:val="nil"/>
              <w:bottom w:val="nil"/>
            </w:tcBorders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5666" w:type="dxa"/>
            <w:vMerge w:val="restart"/>
            <w:tcBorders>
              <w:top w:val="nil"/>
            </w:tcBorders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проектно-изыскательские работы (тыс. руб.)</w:t>
            </w:r>
          </w:p>
        </w:tc>
        <w:tc>
          <w:tcPr>
            <w:tcW w:w="2833" w:type="dxa"/>
            <w:tcBorders>
              <w:top w:val="nil"/>
            </w:tcBorders>
          </w:tcPr>
          <w:p w:rsidR="00AD76B0" w:rsidRPr="00987250" w:rsidRDefault="00AD76B0" w:rsidP="00430404">
            <w:pPr>
              <w:pStyle w:val="ConsPlusCell"/>
              <w:widowControl/>
            </w:pPr>
            <w:r w:rsidRPr="00987250">
              <w:t>всего</w:t>
            </w:r>
          </w:p>
        </w:tc>
        <w:tc>
          <w:tcPr>
            <w:tcW w:w="2833" w:type="dxa"/>
            <w:tcBorders>
              <w:top w:val="nil"/>
            </w:tcBorders>
            <w:vAlign w:val="bottom"/>
          </w:tcPr>
          <w:p w:rsidR="00AD76B0" w:rsidRPr="005F5E04" w:rsidRDefault="00AD76B0" w:rsidP="00165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688">
              <w:rPr>
                <w:rFonts w:ascii="Times New Roman" w:hAnsi="Times New Roman" w:cs="Times New Roman"/>
                <w:sz w:val="28"/>
                <w:szCs w:val="28"/>
              </w:rPr>
              <w:t>521,39</w:t>
            </w:r>
          </w:p>
        </w:tc>
        <w:tc>
          <w:tcPr>
            <w:tcW w:w="2833" w:type="dxa"/>
            <w:tcBorders>
              <w:top w:val="nil"/>
            </w:tcBorders>
            <w:vAlign w:val="bottom"/>
          </w:tcPr>
          <w:p w:rsidR="00AD76B0" w:rsidRPr="005F5E04" w:rsidRDefault="00AD76B0" w:rsidP="00165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688">
              <w:rPr>
                <w:rFonts w:ascii="Times New Roman" w:hAnsi="Times New Roman" w:cs="Times New Roman"/>
                <w:sz w:val="28"/>
                <w:szCs w:val="28"/>
              </w:rPr>
              <w:t>521,39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987250" w:rsidRDefault="00AD76B0" w:rsidP="00430404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666" w:type="dxa"/>
            <w:vMerge/>
          </w:tcPr>
          <w:p w:rsidR="00AD76B0" w:rsidRPr="00987250" w:rsidRDefault="00AD76B0" w:rsidP="00430404">
            <w:pPr>
              <w:pStyle w:val="ConsPlusCell"/>
              <w:widowControl/>
            </w:pPr>
          </w:p>
        </w:tc>
        <w:tc>
          <w:tcPr>
            <w:tcW w:w="2833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833" w:type="dxa"/>
            <w:vAlign w:val="bottom"/>
          </w:tcPr>
          <w:p w:rsidR="00AD76B0" w:rsidRDefault="00AD76B0" w:rsidP="00AE3688">
            <w:pPr>
              <w:pStyle w:val="ConsPlusCell"/>
              <w:jc w:val="center"/>
            </w:pPr>
            <w:r>
              <w:t>441,86</w:t>
            </w:r>
          </w:p>
        </w:tc>
        <w:tc>
          <w:tcPr>
            <w:tcW w:w="2833" w:type="dxa"/>
            <w:vAlign w:val="bottom"/>
          </w:tcPr>
          <w:p w:rsidR="00AD76B0" w:rsidRDefault="00AD76B0" w:rsidP="00AE3688">
            <w:pPr>
              <w:pStyle w:val="ConsPlusCell"/>
              <w:jc w:val="center"/>
            </w:pPr>
            <w:r>
              <w:t>441,86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987250" w:rsidRDefault="00AD76B0" w:rsidP="00430404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666" w:type="dxa"/>
            <w:vMerge/>
          </w:tcPr>
          <w:p w:rsidR="00AD76B0" w:rsidRPr="00987250" w:rsidRDefault="00AD76B0" w:rsidP="00430404">
            <w:pPr>
              <w:pStyle w:val="ConsPlusCell"/>
              <w:widowControl/>
            </w:pPr>
          </w:p>
        </w:tc>
        <w:tc>
          <w:tcPr>
            <w:tcW w:w="2833" w:type="dxa"/>
          </w:tcPr>
          <w:p w:rsidR="00AD76B0" w:rsidRPr="00987250" w:rsidRDefault="00AD76B0" w:rsidP="00430404">
            <w:pPr>
              <w:pStyle w:val="ConsPlusCell"/>
              <w:widowControl/>
            </w:pPr>
            <w:r w:rsidRPr="00987250">
              <w:t>внебюд</w:t>
            </w:r>
            <w:r>
              <w:t>жет</w:t>
            </w:r>
            <w:r w:rsidRPr="00987250">
              <w:t>ные источники</w:t>
            </w:r>
          </w:p>
        </w:tc>
        <w:tc>
          <w:tcPr>
            <w:tcW w:w="2833" w:type="dxa"/>
            <w:vAlign w:val="bottom"/>
          </w:tcPr>
          <w:p w:rsidR="00AD76B0" w:rsidRPr="005F5E04" w:rsidRDefault="00AD76B0" w:rsidP="00AE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79,53</w:t>
            </w:r>
          </w:p>
        </w:tc>
        <w:tc>
          <w:tcPr>
            <w:tcW w:w="2833" w:type="dxa"/>
            <w:vAlign w:val="bottom"/>
          </w:tcPr>
          <w:p w:rsidR="00AD76B0" w:rsidRPr="005F5E04" w:rsidRDefault="00AD76B0" w:rsidP="00AE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79,53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 w:val="restart"/>
            <w:tcBorders>
              <w:top w:val="nil"/>
              <w:bottom w:val="nil"/>
            </w:tcBorders>
          </w:tcPr>
          <w:p w:rsidR="00AD76B0" w:rsidRPr="00987250" w:rsidRDefault="00AD76B0" w:rsidP="00430404">
            <w:pPr>
              <w:pStyle w:val="ConsPlusCell"/>
              <w:ind w:left="-57" w:right="-57"/>
              <w:jc w:val="center"/>
            </w:pPr>
            <w:r w:rsidRPr="00DF1F51">
              <w:t>12.2</w:t>
            </w:r>
          </w:p>
        </w:tc>
        <w:tc>
          <w:tcPr>
            <w:tcW w:w="5666" w:type="dxa"/>
            <w:vMerge w:val="restart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строительно-монтажные работы, приобретение оборудования, прочие работы и затраты (тыс. руб.)</w:t>
            </w:r>
          </w:p>
        </w:tc>
        <w:tc>
          <w:tcPr>
            <w:tcW w:w="2833" w:type="dxa"/>
          </w:tcPr>
          <w:p w:rsidR="00AD76B0" w:rsidRPr="00987250" w:rsidRDefault="00AD76B0" w:rsidP="00430404">
            <w:pPr>
              <w:pStyle w:val="ConsPlusCell"/>
              <w:widowControl/>
            </w:pPr>
            <w:r>
              <w:t>в</w:t>
            </w:r>
            <w:r w:rsidRPr="00987250">
              <w:t>сего</w:t>
            </w:r>
          </w:p>
        </w:tc>
        <w:tc>
          <w:tcPr>
            <w:tcW w:w="2833" w:type="dxa"/>
            <w:vAlign w:val="bottom"/>
          </w:tcPr>
          <w:p w:rsidR="00AD76B0" w:rsidRDefault="00AD76B0" w:rsidP="00AE3688">
            <w:pPr>
              <w:pStyle w:val="ConsPlusCell"/>
              <w:widowControl/>
              <w:jc w:val="center"/>
            </w:pPr>
            <w:r>
              <w:t>5 230,85</w:t>
            </w:r>
          </w:p>
        </w:tc>
        <w:tc>
          <w:tcPr>
            <w:tcW w:w="2833" w:type="dxa"/>
            <w:vAlign w:val="bottom"/>
          </w:tcPr>
          <w:p w:rsidR="00AD76B0" w:rsidRDefault="00AD76B0" w:rsidP="00AE3688">
            <w:pPr>
              <w:pStyle w:val="ConsPlusCell"/>
              <w:jc w:val="center"/>
            </w:pPr>
            <w:r>
              <w:t>5 230,85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  <w:bottom w:val="nil"/>
            </w:tcBorders>
          </w:tcPr>
          <w:p w:rsidR="00AD76B0" w:rsidRPr="00987250" w:rsidRDefault="00AD76B0" w:rsidP="00430404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666" w:type="dxa"/>
            <w:vMerge/>
          </w:tcPr>
          <w:p w:rsidR="00AD76B0" w:rsidRPr="00987250" w:rsidRDefault="00AD76B0" w:rsidP="00430404">
            <w:pPr>
              <w:pStyle w:val="ConsPlusCell"/>
              <w:widowControl/>
            </w:pPr>
          </w:p>
        </w:tc>
        <w:tc>
          <w:tcPr>
            <w:tcW w:w="2833" w:type="dxa"/>
          </w:tcPr>
          <w:p w:rsidR="00AD76B0" w:rsidRPr="00DF0678" w:rsidRDefault="00AD76B0" w:rsidP="0043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678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833" w:type="dxa"/>
            <w:vAlign w:val="bottom"/>
          </w:tcPr>
          <w:p w:rsidR="00AD76B0" w:rsidRDefault="00AD76B0" w:rsidP="00AE3688">
            <w:pPr>
              <w:pStyle w:val="ConsPlusCell"/>
              <w:jc w:val="center"/>
            </w:pPr>
            <w:r>
              <w:t>4 432,92</w:t>
            </w:r>
          </w:p>
        </w:tc>
        <w:tc>
          <w:tcPr>
            <w:tcW w:w="2833" w:type="dxa"/>
            <w:vAlign w:val="bottom"/>
          </w:tcPr>
          <w:p w:rsidR="00AD76B0" w:rsidRDefault="00AD76B0" w:rsidP="00AE3688">
            <w:pPr>
              <w:pStyle w:val="ConsPlusCell"/>
              <w:jc w:val="center"/>
            </w:pPr>
            <w:r>
              <w:t>4 432,92</w:t>
            </w:r>
          </w:p>
        </w:tc>
      </w:tr>
      <w:tr w:rsidR="00AD76B0" w:rsidRPr="00DF0678">
        <w:trPr>
          <w:trHeight w:val="57"/>
          <w:tblCellSpacing w:w="5" w:type="nil"/>
          <w:jc w:val="center"/>
        </w:trPr>
        <w:tc>
          <w:tcPr>
            <w:tcW w:w="738" w:type="dxa"/>
            <w:vMerge/>
            <w:tcBorders>
              <w:top w:val="nil"/>
            </w:tcBorders>
          </w:tcPr>
          <w:p w:rsidR="00AD76B0" w:rsidRPr="00987250" w:rsidRDefault="00AD76B0" w:rsidP="00430404">
            <w:pPr>
              <w:pStyle w:val="ConsPlusCell"/>
              <w:widowControl/>
              <w:ind w:left="-57" w:right="-57"/>
              <w:jc w:val="center"/>
            </w:pPr>
          </w:p>
        </w:tc>
        <w:tc>
          <w:tcPr>
            <w:tcW w:w="5666" w:type="dxa"/>
            <w:vMerge/>
          </w:tcPr>
          <w:p w:rsidR="00AD76B0" w:rsidRPr="00987250" w:rsidRDefault="00AD76B0" w:rsidP="00430404">
            <w:pPr>
              <w:pStyle w:val="ConsPlusCell"/>
              <w:widowControl/>
            </w:pPr>
          </w:p>
        </w:tc>
        <w:tc>
          <w:tcPr>
            <w:tcW w:w="2833" w:type="dxa"/>
          </w:tcPr>
          <w:p w:rsidR="00AD76B0" w:rsidRPr="00987250" w:rsidRDefault="00AD76B0" w:rsidP="00430404">
            <w:pPr>
              <w:pStyle w:val="ConsPlusCell"/>
              <w:widowControl/>
            </w:pPr>
            <w:r w:rsidRPr="00987250">
              <w:t>внебюд</w:t>
            </w:r>
            <w:r>
              <w:t>жет</w:t>
            </w:r>
            <w:r w:rsidRPr="00987250">
              <w:t>ные источники</w:t>
            </w:r>
          </w:p>
        </w:tc>
        <w:tc>
          <w:tcPr>
            <w:tcW w:w="2833" w:type="dxa"/>
            <w:vAlign w:val="bottom"/>
          </w:tcPr>
          <w:p w:rsidR="00AD76B0" w:rsidRPr="005F5E04" w:rsidRDefault="00AD76B0" w:rsidP="00AE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797,93</w:t>
            </w:r>
          </w:p>
        </w:tc>
        <w:tc>
          <w:tcPr>
            <w:tcW w:w="2833" w:type="dxa"/>
            <w:vAlign w:val="bottom"/>
          </w:tcPr>
          <w:p w:rsidR="00AD76B0" w:rsidRPr="005F5E04" w:rsidRDefault="00AD76B0" w:rsidP="00AE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797,93</w:t>
            </w:r>
          </w:p>
        </w:tc>
      </w:tr>
    </w:tbl>
    <w:p w:rsidR="00AD76B0" w:rsidRDefault="00AD76B0" w:rsidP="004B06EE">
      <w:pPr>
        <w:tabs>
          <w:tab w:val="left" w:pos="709"/>
        </w:tabs>
        <w:suppressAutoHyphens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AD76B0" w:rsidSect="00FC3BE6">
      <w:headerReference w:type="default" r:id="rId10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6B0" w:rsidRDefault="00AD76B0" w:rsidP="00987250">
      <w:pPr>
        <w:spacing w:after="0" w:line="240" w:lineRule="auto"/>
      </w:pPr>
      <w:r>
        <w:separator/>
      </w:r>
    </w:p>
  </w:endnote>
  <w:endnote w:type="continuationSeparator" w:id="0">
    <w:p w:rsidR="00AD76B0" w:rsidRDefault="00AD76B0" w:rsidP="00987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6B0" w:rsidRDefault="00AD76B0" w:rsidP="00987250">
      <w:pPr>
        <w:spacing w:after="0" w:line="240" w:lineRule="auto"/>
      </w:pPr>
      <w:r>
        <w:separator/>
      </w:r>
    </w:p>
  </w:footnote>
  <w:footnote w:type="continuationSeparator" w:id="0">
    <w:p w:rsidR="00AD76B0" w:rsidRDefault="00AD76B0" w:rsidP="00987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6B0" w:rsidRDefault="00AD76B0">
    <w:pPr>
      <w:pStyle w:val="Header"/>
      <w:jc w:val="center"/>
    </w:pPr>
    <w:fldSimple w:instr=" PAGE   \* MERGEFORMAT ">
      <w:r>
        <w:rPr>
          <w:noProof/>
        </w:rPr>
        <w:t>3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6B0" w:rsidRDefault="00AD76B0">
    <w:pPr>
      <w:pStyle w:val="Header"/>
      <w:jc w:val="center"/>
    </w:pPr>
    <w:fldSimple w:instr="PAGE   \* MERGEFORMAT">
      <w:r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52E96"/>
    <w:multiLevelType w:val="hybridMultilevel"/>
    <w:tmpl w:val="CAC8E950"/>
    <w:lvl w:ilvl="0" w:tplc="8D488354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20465457"/>
    <w:multiLevelType w:val="hybridMultilevel"/>
    <w:tmpl w:val="B1F6DE92"/>
    <w:lvl w:ilvl="0" w:tplc="8D488354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4A7B23D3"/>
    <w:multiLevelType w:val="hybridMultilevel"/>
    <w:tmpl w:val="3B52258E"/>
    <w:lvl w:ilvl="0" w:tplc="8D488354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>
    <w:nsid w:val="4F250913"/>
    <w:multiLevelType w:val="hybridMultilevel"/>
    <w:tmpl w:val="9C527168"/>
    <w:lvl w:ilvl="0" w:tplc="8D488354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68C47B09"/>
    <w:multiLevelType w:val="hybridMultilevel"/>
    <w:tmpl w:val="E94CB426"/>
    <w:lvl w:ilvl="0" w:tplc="8D488354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>
    <w:nsid w:val="72656B2A"/>
    <w:multiLevelType w:val="hybridMultilevel"/>
    <w:tmpl w:val="18D87492"/>
    <w:lvl w:ilvl="0" w:tplc="8D488354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854"/>
    <w:rsid w:val="000109E9"/>
    <w:rsid w:val="0001673C"/>
    <w:rsid w:val="0002125F"/>
    <w:rsid w:val="000577FC"/>
    <w:rsid w:val="000805BB"/>
    <w:rsid w:val="00092760"/>
    <w:rsid w:val="00092A48"/>
    <w:rsid w:val="000E62DE"/>
    <w:rsid w:val="000F0033"/>
    <w:rsid w:val="00112149"/>
    <w:rsid w:val="00132731"/>
    <w:rsid w:val="00143241"/>
    <w:rsid w:val="00165F39"/>
    <w:rsid w:val="00186377"/>
    <w:rsid w:val="001C05E4"/>
    <w:rsid w:val="001C5F11"/>
    <w:rsid w:val="001E02B8"/>
    <w:rsid w:val="00212C19"/>
    <w:rsid w:val="00216680"/>
    <w:rsid w:val="00216903"/>
    <w:rsid w:val="00231F87"/>
    <w:rsid w:val="00235236"/>
    <w:rsid w:val="00246E9B"/>
    <w:rsid w:val="00284768"/>
    <w:rsid w:val="00286CF5"/>
    <w:rsid w:val="0029024B"/>
    <w:rsid w:val="002B5633"/>
    <w:rsid w:val="002E09B2"/>
    <w:rsid w:val="00306CC9"/>
    <w:rsid w:val="00311A18"/>
    <w:rsid w:val="00342473"/>
    <w:rsid w:val="0034428E"/>
    <w:rsid w:val="003812BE"/>
    <w:rsid w:val="003B2D4E"/>
    <w:rsid w:val="003D33A4"/>
    <w:rsid w:val="003D7A2D"/>
    <w:rsid w:val="003E7973"/>
    <w:rsid w:val="003F72E4"/>
    <w:rsid w:val="00413F63"/>
    <w:rsid w:val="004174EA"/>
    <w:rsid w:val="00430134"/>
    <w:rsid w:val="00430404"/>
    <w:rsid w:val="00447240"/>
    <w:rsid w:val="004A3F0A"/>
    <w:rsid w:val="004B06EE"/>
    <w:rsid w:val="004B3650"/>
    <w:rsid w:val="004B7DCA"/>
    <w:rsid w:val="004F39C6"/>
    <w:rsid w:val="0050692D"/>
    <w:rsid w:val="00515456"/>
    <w:rsid w:val="00546F47"/>
    <w:rsid w:val="0056414C"/>
    <w:rsid w:val="00591C1C"/>
    <w:rsid w:val="005C0C03"/>
    <w:rsid w:val="005C2EF3"/>
    <w:rsid w:val="005D1618"/>
    <w:rsid w:val="005D3CED"/>
    <w:rsid w:val="005F2D09"/>
    <w:rsid w:val="005F5E04"/>
    <w:rsid w:val="006201DF"/>
    <w:rsid w:val="006A52FC"/>
    <w:rsid w:val="006C4B13"/>
    <w:rsid w:val="006D61F6"/>
    <w:rsid w:val="006E2FB9"/>
    <w:rsid w:val="00704A9C"/>
    <w:rsid w:val="00704C11"/>
    <w:rsid w:val="007303CB"/>
    <w:rsid w:val="0074441B"/>
    <w:rsid w:val="00770D63"/>
    <w:rsid w:val="007764D3"/>
    <w:rsid w:val="007A6A95"/>
    <w:rsid w:val="007B037E"/>
    <w:rsid w:val="007B3C1D"/>
    <w:rsid w:val="007C2E59"/>
    <w:rsid w:val="007E218B"/>
    <w:rsid w:val="008472DC"/>
    <w:rsid w:val="0086030C"/>
    <w:rsid w:val="0087117D"/>
    <w:rsid w:val="008761DA"/>
    <w:rsid w:val="008D1936"/>
    <w:rsid w:val="008D2E1D"/>
    <w:rsid w:val="008D3A7C"/>
    <w:rsid w:val="00926F2F"/>
    <w:rsid w:val="00927CC6"/>
    <w:rsid w:val="00944174"/>
    <w:rsid w:val="00951652"/>
    <w:rsid w:val="00987250"/>
    <w:rsid w:val="00990F60"/>
    <w:rsid w:val="009A2356"/>
    <w:rsid w:val="009C2A22"/>
    <w:rsid w:val="009C7678"/>
    <w:rsid w:val="009D2419"/>
    <w:rsid w:val="00A143BA"/>
    <w:rsid w:val="00A244CC"/>
    <w:rsid w:val="00A45D53"/>
    <w:rsid w:val="00A472A1"/>
    <w:rsid w:val="00A504C8"/>
    <w:rsid w:val="00A57A50"/>
    <w:rsid w:val="00A7128C"/>
    <w:rsid w:val="00A930B8"/>
    <w:rsid w:val="00A94168"/>
    <w:rsid w:val="00AB2DF9"/>
    <w:rsid w:val="00AD76B0"/>
    <w:rsid w:val="00AE2B37"/>
    <w:rsid w:val="00AE3688"/>
    <w:rsid w:val="00AE4E05"/>
    <w:rsid w:val="00AE759A"/>
    <w:rsid w:val="00B0164E"/>
    <w:rsid w:val="00B058BC"/>
    <w:rsid w:val="00B31B13"/>
    <w:rsid w:val="00B560EB"/>
    <w:rsid w:val="00B6444C"/>
    <w:rsid w:val="00B66EE4"/>
    <w:rsid w:val="00B919AB"/>
    <w:rsid w:val="00B94C7C"/>
    <w:rsid w:val="00BC2DFD"/>
    <w:rsid w:val="00BC70B1"/>
    <w:rsid w:val="00BD26A7"/>
    <w:rsid w:val="00BF2701"/>
    <w:rsid w:val="00C02555"/>
    <w:rsid w:val="00C02620"/>
    <w:rsid w:val="00C2263D"/>
    <w:rsid w:val="00C3504F"/>
    <w:rsid w:val="00C37C19"/>
    <w:rsid w:val="00C517AC"/>
    <w:rsid w:val="00C73A26"/>
    <w:rsid w:val="00C91E26"/>
    <w:rsid w:val="00CA277B"/>
    <w:rsid w:val="00CB4145"/>
    <w:rsid w:val="00CC35CC"/>
    <w:rsid w:val="00CD64E8"/>
    <w:rsid w:val="00D258A4"/>
    <w:rsid w:val="00D3174A"/>
    <w:rsid w:val="00D3546D"/>
    <w:rsid w:val="00D40C86"/>
    <w:rsid w:val="00DA7903"/>
    <w:rsid w:val="00DB142A"/>
    <w:rsid w:val="00DC4C27"/>
    <w:rsid w:val="00DE3569"/>
    <w:rsid w:val="00DF0678"/>
    <w:rsid w:val="00DF1F51"/>
    <w:rsid w:val="00E272C7"/>
    <w:rsid w:val="00E32D49"/>
    <w:rsid w:val="00E5659A"/>
    <w:rsid w:val="00E62B96"/>
    <w:rsid w:val="00E661AD"/>
    <w:rsid w:val="00E74DE2"/>
    <w:rsid w:val="00E8750F"/>
    <w:rsid w:val="00E97616"/>
    <w:rsid w:val="00EA1229"/>
    <w:rsid w:val="00EA341F"/>
    <w:rsid w:val="00EA69E1"/>
    <w:rsid w:val="00EB175D"/>
    <w:rsid w:val="00ED0845"/>
    <w:rsid w:val="00ED75E9"/>
    <w:rsid w:val="00EE0045"/>
    <w:rsid w:val="00F24BBD"/>
    <w:rsid w:val="00F30A89"/>
    <w:rsid w:val="00F45559"/>
    <w:rsid w:val="00F60854"/>
    <w:rsid w:val="00F61746"/>
    <w:rsid w:val="00F755EB"/>
    <w:rsid w:val="00FC3BE6"/>
    <w:rsid w:val="00FC6874"/>
    <w:rsid w:val="00FD119F"/>
    <w:rsid w:val="00FE2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9C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60854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60854"/>
    <w:rPr>
      <w:rFonts w:ascii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F60854"/>
  </w:style>
  <w:style w:type="paragraph" w:styleId="Header">
    <w:name w:val="header"/>
    <w:basedOn w:val="Normal"/>
    <w:link w:val="HeaderChar"/>
    <w:uiPriority w:val="99"/>
    <w:rsid w:val="00F60854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60854"/>
    <w:rPr>
      <w:rFonts w:ascii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F60854"/>
    <w:rPr>
      <w:rFonts w:cs="Calibri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87250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987250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87250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87250"/>
    <w:rPr>
      <w:vertAlign w:val="superscript"/>
    </w:rPr>
  </w:style>
  <w:style w:type="paragraph" w:styleId="ListParagraph">
    <w:name w:val="List Paragraph"/>
    <w:basedOn w:val="Normal"/>
    <w:uiPriority w:val="99"/>
    <w:qFormat/>
    <w:rsid w:val="008D193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6E2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2F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6</Pages>
  <Words>927</Words>
  <Characters>5289</Characters>
  <Application>Microsoft Office Outlook</Application>
  <DocSecurity>0</DocSecurity>
  <Lines>0</Lines>
  <Paragraphs>0</Paragraphs>
  <ScaleCrop>false</ScaleCrop>
  <Company>КЭФ и 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Клоков Роман Владимирович (ECON_CHECHENINS - Клоков)</dc:creator>
  <cp:keywords/>
  <dc:description/>
  <cp:lastModifiedBy>Наташа</cp:lastModifiedBy>
  <cp:revision>10</cp:revision>
  <cp:lastPrinted>2015-12-10T07:45:00Z</cp:lastPrinted>
  <dcterms:created xsi:type="dcterms:W3CDTF">2015-12-07T13:41:00Z</dcterms:created>
  <dcterms:modified xsi:type="dcterms:W3CDTF">2015-12-14T08:06:00Z</dcterms:modified>
</cp:coreProperties>
</file>