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9E" w:rsidRPr="00A04C7F" w:rsidRDefault="0095319E" w:rsidP="0095319E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Приложение № 4</w:t>
      </w:r>
    </w:p>
    <w:p w:rsidR="0095319E" w:rsidRPr="00A04C7F" w:rsidRDefault="0095319E" w:rsidP="0095319E">
      <w:pPr>
        <w:autoSpaceDE/>
        <w:autoSpaceDN/>
        <w:adjustRightInd/>
        <w:ind w:left="5320"/>
        <w:jc w:val="left"/>
        <w:rPr>
          <w:spacing w:val="6"/>
        </w:rPr>
      </w:pPr>
      <w:r w:rsidRPr="00A04C7F">
        <w:rPr>
          <w:spacing w:val="6"/>
        </w:rPr>
        <w:t>к административному регламенту</w:t>
      </w:r>
    </w:p>
    <w:p w:rsidR="0095319E" w:rsidRPr="00A04C7F" w:rsidRDefault="0095319E" w:rsidP="0095319E">
      <w:pPr>
        <w:autoSpaceDE/>
        <w:autoSpaceDN/>
        <w:adjustRightInd/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95319E" w:rsidRPr="00A04C7F" w:rsidRDefault="0095319E" w:rsidP="0095319E">
      <w:pPr>
        <w:autoSpaceDE/>
        <w:autoSpaceDN/>
        <w:adjustRightInd/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 xml:space="preserve">Примерный бланк запроса </w:t>
      </w:r>
    </w:p>
    <w:p w:rsidR="0095319E" w:rsidRPr="00A04C7F" w:rsidRDefault="0095319E" w:rsidP="0095319E">
      <w:pPr>
        <w:autoSpaceDE/>
        <w:autoSpaceDN/>
        <w:adjustRightInd/>
        <w:jc w:val="right"/>
        <w:rPr>
          <w:i/>
          <w:sz w:val="24"/>
          <w:szCs w:val="24"/>
        </w:rPr>
      </w:pPr>
      <w:r w:rsidRPr="00A04C7F">
        <w:rPr>
          <w:i/>
          <w:sz w:val="24"/>
          <w:szCs w:val="24"/>
        </w:rPr>
        <w:t>(для физического лица и индивидуального предпринимателя)</w:t>
      </w:r>
    </w:p>
    <w:p w:rsidR="0095319E" w:rsidRPr="00A04C7F" w:rsidRDefault="0095319E" w:rsidP="0095319E">
      <w:pPr>
        <w:autoSpaceDE/>
        <w:autoSpaceDN/>
        <w:adjustRightInd/>
        <w:ind w:firstLine="540"/>
        <w:rPr>
          <w:rFonts w:eastAsia="Calibri"/>
          <w:sz w:val="24"/>
          <w:szCs w:val="24"/>
          <w:lang w:eastAsia="en-US"/>
        </w:rPr>
      </w:pPr>
    </w:p>
    <w:p w:rsidR="0095319E" w:rsidRPr="00A04C7F" w:rsidRDefault="0095319E" w:rsidP="0095319E">
      <w:pPr>
        <w:autoSpaceDE/>
        <w:autoSpaceDN/>
        <w:adjustRightInd/>
        <w:ind w:left="4536"/>
        <w:jc w:val="left"/>
      </w:pPr>
      <w:r w:rsidRPr="00A04C7F">
        <w:t>В комитет развития дорожно-транспортной инфраструктуры администрации городского округа</w:t>
      </w:r>
    </w:p>
    <w:p w:rsidR="0095319E" w:rsidRPr="00A04C7F" w:rsidRDefault="0095319E" w:rsidP="0095319E">
      <w:pPr>
        <w:autoSpaceDE/>
        <w:autoSpaceDN/>
        <w:adjustRightInd/>
        <w:ind w:left="4536"/>
        <w:jc w:val="left"/>
        <w:rPr>
          <w:rFonts w:eastAsia="Calibri"/>
          <w:sz w:val="24"/>
          <w:szCs w:val="24"/>
          <w:lang w:eastAsia="en-US"/>
        </w:rPr>
      </w:pPr>
      <w:r w:rsidRPr="00A04C7F">
        <w:t>«Город Калининград»</w:t>
      </w:r>
    </w:p>
    <w:p w:rsidR="0095319E" w:rsidRPr="00A04C7F" w:rsidRDefault="0095319E" w:rsidP="0095319E">
      <w:pPr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:rsidR="0095319E" w:rsidRPr="00A04C7F" w:rsidRDefault="0095319E" w:rsidP="0095319E">
      <w:pPr>
        <w:autoSpaceDE/>
        <w:autoSpaceDN/>
        <w:adjustRightInd/>
        <w:jc w:val="center"/>
      </w:pPr>
      <w:r w:rsidRPr="00A04C7F">
        <w:t xml:space="preserve">Запрос </w:t>
      </w:r>
    </w:p>
    <w:p w:rsidR="0095319E" w:rsidRPr="00A04C7F" w:rsidRDefault="0095319E" w:rsidP="0095319E">
      <w:pPr>
        <w:autoSpaceDE/>
        <w:autoSpaceDN/>
        <w:adjustRightInd/>
        <w:jc w:val="center"/>
      </w:pPr>
      <w:r w:rsidRPr="00A04C7F">
        <w:t>о предоставлении муниципальной услуги «Заключение договора на прокладку, перенос или переустройство инженерных коммуникаций, их эксплуатацию в границах полосы отвода автомобильных дорог местного значения, согласование планируемого размещения таких инженерных коммуникаций» на территории городского округа «Город Калининград»</w:t>
      </w:r>
    </w:p>
    <w:p w:rsidR="0095319E" w:rsidRPr="00A04C7F" w:rsidRDefault="0095319E" w:rsidP="0095319E">
      <w:pPr>
        <w:autoSpaceDE/>
        <w:autoSpaceDN/>
        <w:adjustRightInd/>
        <w:rPr>
          <w:spacing w:val="6"/>
          <w:sz w:val="24"/>
          <w:szCs w:val="24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135"/>
        <w:gridCol w:w="8930"/>
      </w:tblGrid>
      <w:tr w:rsidR="0095319E" w:rsidRPr="00A04C7F" w:rsidTr="009F0071">
        <w:tc>
          <w:tcPr>
            <w:tcW w:w="10065" w:type="dxa"/>
            <w:gridSpan w:val="2"/>
          </w:tcPr>
          <w:p w:rsidR="0095319E" w:rsidRPr="00A04C7F" w:rsidRDefault="0095319E" w:rsidP="009F0071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A04C7F">
              <w:t xml:space="preserve">Варианты предоставления услуги </w:t>
            </w:r>
            <w:r w:rsidRPr="00A04C7F">
              <w:rPr>
                <w:i/>
                <w:spacing w:val="6"/>
                <w:sz w:val="24"/>
                <w:szCs w:val="24"/>
              </w:rPr>
              <w:t>(отметить нужный вариант)</w:t>
            </w:r>
            <w:r w:rsidRPr="00A04C7F">
              <w:rPr>
                <w:spacing w:val="6"/>
                <w:sz w:val="24"/>
                <w:szCs w:val="24"/>
              </w:rPr>
              <w:t>:</w:t>
            </w:r>
          </w:p>
        </w:tc>
      </w:tr>
      <w:tr w:rsidR="0095319E" w:rsidRPr="00A04C7F" w:rsidTr="009F0071">
        <w:tc>
          <w:tcPr>
            <w:tcW w:w="1135" w:type="dxa"/>
          </w:tcPr>
          <w:p w:rsidR="0095319E" w:rsidRPr="00A04C7F" w:rsidRDefault="0095319E" w:rsidP="009F0071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A04C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3816B8" wp14:editId="7CCC577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128270</wp:posOffset>
                      </wp:positionV>
                      <wp:extent cx="123825" cy="123825"/>
                      <wp:effectExtent l="0" t="0" r="28575" b="28575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26" style="position:absolute;margin-left:9.25pt;margin-top:10.1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8930" w:type="dxa"/>
          </w:tcPr>
          <w:p w:rsidR="0095319E" w:rsidRPr="00A04C7F" w:rsidRDefault="0095319E" w:rsidP="009F0071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A04C7F">
              <w:rPr>
                <w:sz w:val="22"/>
                <w:szCs w:val="22"/>
              </w:rPr>
              <w:t>1. Выдача дубликата решения о согласовании планируемого размещения инженерных коммуникаций и (или) Договора, и (или) дополнительного соглашения к Договору</w:t>
            </w:r>
          </w:p>
        </w:tc>
      </w:tr>
      <w:tr w:rsidR="0095319E" w:rsidRPr="00A04C7F" w:rsidTr="009F0071">
        <w:tc>
          <w:tcPr>
            <w:tcW w:w="1135" w:type="dxa"/>
          </w:tcPr>
          <w:p w:rsidR="0095319E" w:rsidRPr="00A04C7F" w:rsidRDefault="0095319E" w:rsidP="009F0071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A04C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45AE5A" wp14:editId="7A3E9F43">
                      <wp:simplePos x="0" y="0"/>
                      <wp:positionH relativeFrom="column">
                        <wp:posOffset>118009</wp:posOffset>
                      </wp:positionH>
                      <wp:positionV relativeFrom="paragraph">
                        <wp:posOffset>6350</wp:posOffset>
                      </wp:positionV>
                      <wp:extent cx="123825" cy="123825"/>
                      <wp:effectExtent l="0" t="0" r="28575" b="28575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26" style="position:absolute;margin-left:9.3pt;margin-top:.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8930" w:type="dxa"/>
          </w:tcPr>
          <w:p w:rsidR="0095319E" w:rsidRPr="00A04C7F" w:rsidRDefault="0095319E" w:rsidP="009F0071">
            <w:pPr>
              <w:autoSpaceDE/>
              <w:autoSpaceDN/>
              <w:adjustRightInd/>
              <w:jc w:val="left"/>
              <w:rPr>
                <w:sz w:val="22"/>
                <w:szCs w:val="22"/>
              </w:rPr>
            </w:pPr>
            <w:r w:rsidRPr="00A04C7F">
              <w:rPr>
                <w:sz w:val="22"/>
                <w:szCs w:val="22"/>
              </w:rPr>
              <w:t>2. Выдача решения о согласовании планируемого размещения инженерных коммуникаций и (или) Договора, и (или) дополнительного соглашения к Договору с исправлением опечаток и (или) ошибок, допущенных при первичном оформлении документа</w:t>
            </w:r>
          </w:p>
        </w:tc>
      </w:tr>
    </w:tbl>
    <w:p w:rsidR="0095319E" w:rsidRPr="00A04C7F" w:rsidRDefault="0095319E" w:rsidP="0095319E">
      <w:pPr>
        <w:autoSpaceDE/>
        <w:autoSpaceDN/>
        <w:adjustRightInd/>
      </w:pPr>
    </w:p>
    <w:tbl>
      <w:tblPr>
        <w:tblW w:w="100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315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54"/>
        <w:gridCol w:w="1566"/>
        <w:gridCol w:w="2158"/>
        <w:gridCol w:w="1292"/>
      </w:tblGrid>
      <w:tr w:rsidR="0095319E" w:rsidRPr="00A04C7F" w:rsidTr="009F0071">
        <w:trPr>
          <w:trHeight w:val="256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Я,</w:t>
            </w:r>
            <w:r w:rsidRPr="00A04C7F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5319E" w:rsidRPr="00A04C7F" w:rsidTr="009F0071">
        <w:trPr>
          <w:trHeight w:val="80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95319E" w:rsidRPr="00A04C7F" w:rsidTr="009F0071">
        <w:trPr>
          <w:trHeight w:val="80"/>
        </w:trPr>
        <w:tc>
          <w:tcPr>
            <w:tcW w:w="3342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имеющи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2" w:type="dxa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145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94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95319E" w:rsidRPr="00A04C7F" w:rsidTr="009F0071">
        <w:trPr>
          <w:trHeight w:val="80"/>
        </w:trPr>
        <w:tc>
          <w:tcPr>
            <w:tcW w:w="992" w:type="dxa"/>
            <w:gridSpan w:val="2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proofErr w:type="gramStart"/>
            <w:r w:rsidRPr="00A04C7F">
              <w:rPr>
                <w:sz w:val="24"/>
                <w:szCs w:val="24"/>
              </w:rPr>
              <w:t>г</w:t>
            </w:r>
            <w:proofErr w:type="gramEnd"/>
            <w:r w:rsidRPr="00A04C7F">
              <w:rPr>
                <w:sz w:val="24"/>
                <w:szCs w:val="24"/>
              </w:rPr>
              <w:t>.</w:t>
            </w:r>
          </w:p>
        </w:tc>
        <w:tc>
          <w:tcPr>
            <w:tcW w:w="6291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</w:trPr>
        <w:tc>
          <w:tcPr>
            <w:tcW w:w="3741" w:type="dxa"/>
            <w:gridSpan w:val="9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1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 xml:space="preserve">(кем </w:t>
            </w:r>
            <w:proofErr w:type="gramStart"/>
            <w:r w:rsidRPr="00A04C7F">
              <w:rPr>
                <w:i/>
                <w:iCs/>
                <w:sz w:val="22"/>
                <w:szCs w:val="22"/>
              </w:rPr>
              <w:t>выдан</w:t>
            </w:r>
            <w:proofErr w:type="gramEnd"/>
            <w:r w:rsidRPr="00A04C7F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5319E" w:rsidRPr="00A04C7F" w:rsidTr="009F0071">
        <w:trPr>
          <w:cantSplit/>
        </w:trPr>
        <w:tc>
          <w:tcPr>
            <w:tcW w:w="3342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проживающи</w:t>
            </w:r>
            <w:proofErr w:type="gramStart"/>
            <w:r w:rsidRPr="00A04C7F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sz w:val="24"/>
                <w:szCs w:val="24"/>
              </w:rPr>
              <w:t>ая</w:t>
            </w:r>
            <w:proofErr w:type="spellEnd"/>
            <w:r w:rsidRPr="00A04C7F">
              <w:rPr>
                <w:sz w:val="24"/>
                <w:szCs w:val="24"/>
              </w:rPr>
              <w:t>) по адресу</w:t>
            </w:r>
          </w:p>
        </w:tc>
        <w:tc>
          <w:tcPr>
            <w:tcW w:w="6690" w:type="dxa"/>
            <w:gridSpan w:val="9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226"/>
        </w:trPr>
        <w:tc>
          <w:tcPr>
            <w:tcW w:w="3342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9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A04C7F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95319E" w:rsidRPr="00A04C7F" w:rsidTr="009F0071">
        <w:trPr>
          <w:cantSplit/>
        </w:trPr>
        <w:tc>
          <w:tcPr>
            <w:tcW w:w="4945" w:type="dxa"/>
            <w:gridSpan w:val="11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087" w:type="dxa"/>
            <w:gridSpan w:val="5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</w:trPr>
        <w:tc>
          <w:tcPr>
            <w:tcW w:w="4945" w:type="dxa"/>
            <w:gridSpan w:val="11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7" w:type="dxa"/>
            <w:gridSpan w:val="5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</w:trPr>
        <w:tc>
          <w:tcPr>
            <w:tcW w:w="4945" w:type="dxa"/>
            <w:gridSpan w:val="11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ОГРНИП, ИНН</w:t>
            </w:r>
          </w:p>
        </w:tc>
        <w:tc>
          <w:tcPr>
            <w:tcW w:w="5087" w:type="dxa"/>
            <w:gridSpan w:val="5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i/>
                <w:iCs/>
                <w:sz w:val="22"/>
                <w:szCs w:val="22"/>
              </w:rPr>
              <w:t>заполняется индивидуальным предпринимателем</w:t>
            </w:r>
          </w:p>
        </w:tc>
      </w:tr>
      <w:tr w:rsidR="0095319E" w:rsidRPr="00A04C7F" w:rsidTr="009F0071">
        <w:trPr>
          <w:cantSplit/>
          <w:trHeight w:val="443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A04C7F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A04C7F">
              <w:rPr>
                <w:bCs/>
                <w:sz w:val="24"/>
                <w:szCs w:val="24"/>
              </w:rPr>
              <w:t>ая</w:t>
            </w:r>
            <w:proofErr w:type="spellEnd"/>
            <w:r w:rsidRPr="00A04C7F">
              <w:rPr>
                <w:bCs/>
                <w:sz w:val="24"/>
                <w:szCs w:val="24"/>
              </w:rPr>
              <w:t>) по доверенности от «      »</w:t>
            </w:r>
            <w:r w:rsidRPr="00A04C7F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A04C7F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95319E" w:rsidRPr="00A04C7F" w:rsidTr="009F0071">
        <w:trPr>
          <w:cantSplit/>
          <w:trHeight w:val="88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A04C7F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A04C7F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95319E" w:rsidRPr="00A04C7F" w:rsidTr="009F0071">
        <w:trPr>
          <w:trHeight w:val="116"/>
        </w:trPr>
        <w:tc>
          <w:tcPr>
            <w:tcW w:w="2556" w:type="dxa"/>
            <w:gridSpan w:val="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</w:p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bCs/>
                <w:sz w:val="24"/>
                <w:szCs w:val="24"/>
              </w:rPr>
            </w:pPr>
            <w:r w:rsidRPr="00A04C7F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476" w:type="dxa"/>
            <w:gridSpan w:val="10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trHeight w:val="81"/>
        </w:trPr>
        <w:tc>
          <w:tcPr>
            <w:tcW w:w="2556" w:type="dxa"/>
            <w:gridSpan w:val="6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10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95319E" w:rsidRPr="00A04C7F" w:rsidTr="009F0071">
        <w:trPr>
          <w:trHeight w:val="80"/>
        </w:trPr>
        <w:tc>
          <w:tcPr>
            <w:tcW w:w="1542" w:type="dxa"/>
            <w:gridSpan w:val="4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от имени</w:t>
            </w:r>
          </w:p>
        </w:tc>
        <w:tc>
          <w:tcPr>
            <w:tcW w:w="8490" w:type="dxa"/>
            <w:gridSpan w:val="12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319E" w:rsidRPr="00A04C7F" w:rsidTr="009F0071">
        <w:tc>
          <w:tcPr>
            <w:tcW w:w="1542" w:type="dxa"/>
            <w:gridSpan w:val="4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490" w:type="dxa"/>
            <w:gridSpan w:val="12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95319E" w:rsidRPr="00A04C7F" w:rsidTr="009F0071">
        <w:trPr>
          <w:cantSplit/>
        </w:trPr>
        <w:tc>
          <w:tcPr>
            <w:tcW w:w="3342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left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проживающег</w:t>
            </w:r>
            <w:proofErr w:type="gramStart"/>
            <w:r w:rsidRPr="00A04C7F">
              <w:rPr>
                <w:sz w:val="24"/>
                <w:szCs w:val="24"/>
              </w:rPr>
              <w:t>о(</w:t>
            </w:r>
            <w:proofErr w:type="gramEnd"/>
            <w:r w:rsidRPr="00A04C7F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0" w:type="dxa"/>
            <w:gridSpan w:val="9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95319E" w:rsidRPr="00A04C7F" w:rsidTr="009F0071">
        <w:trPr>
          <w:cantSplit/>
        </w:trPr>
        <w:tc>
          <w:tcPr>
            <w:tcW w:w="3342" w:type="dxa"/>
            <w:gridSpan w:val="7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ind w:left="114"/>
              <w:jc w:val="left"/>
              <w:rPr>
                <w:sz w:val="24"/>
                <w:szCs w:val="24"/>
              </w:rPr>
            </w:pPr>
          </w:p>
        </w:tc>
        <w:tc>
          <w:tcPr>
            <w:tcW w:w="6690" w:type="dxa"/>
            <w:gridSpan w:val="9"/>
          </w:tcPr>
          <w:p w:rsidR="0095319E" w:rsidRPr="00A04C7F" w:rsidRDefault="0095319E" w:rsidP="009F0071">
            <w:pPr>
              <w:autoSpaceDE/>
              <w:autoSpaceDN/>
              <w:adjustRightInd/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A04C7F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10032" w:type="dxa"/>
            <w:gridSpan w:val="16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Прошу выдать (отметить нужный документ): 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677" w:type="dxa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0D51C" wp14:editId="36AC721B">
                      <wp:simplePos x="0" y="0"/>
                      <wp:positionH relativeFrom="column">
                        <wp:posOffset>183322</wp:posOffset>
                      </wp:positionH>
                      <wp:positionV relativeFrom="paragraph">
                        <wp:posOffset>66565</wp:posOffset>
                      </wp:positionV>
                      <wp:extent cx="123825" cy="123825"/>
                      <wp:effectExtent l="0" t="0" r="28575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14.45pt;margin-top:5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 xml:space="preserve">1. Дубликат решения о согласовании планируемого размещения инженерных коммуникаций 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реквизиты решения, дубликат которого испрашивается</w:t>
            </w:r>
          </w:p>
        </w:tc>
        <w:tc>
          <w:tcPr>
            <w:tcW w:w="5016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291"/>
        </w:trPr>
        <w:tc>
          <w:tcPr>
            <w:tcW w:w="677" w:type="dxa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254F9" wp14:editId="3EA27BCB">
                      <wp:simplePos x="0" y="0"/>
                      <wp:positionH relativeFrom="column">
                        <wp:posOffset>171119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13.45pt;margin-top:.4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2. Дубликат Договора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реквизиты Договора, дубликат которого испрашивается</w:t>
            </w:r>
          </w:p>
        </w:tc>
        <w:tc>
          <w:tcPr>
            <w:tcW w:w="5016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291"/>
        </w:trPr>
        <w:tc>
          <w:tcPr>
            <w:tcW w:w="677" w:type="dxa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40272" wp14:editId="4F8EB83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4445</wp:posOffset>
                      </wp:positionV>
                      <wp:extent cx="123825" cy="123825"/>
                      <wp:effectExtent l="0" t="0" r="28575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26" style="position:absolute;margin-left:14.05pt;margin-top: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dM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3. </w:t>
            </w:r>
            <w:r w:rsidRPr="00A04C7F">
              <w:rPr>
                <w:sz w:val="24"/>
                <w:szCs w:val="24"/>
              </w:rPr>
              <w:t>Дубликат</w:t>
            </w:r>
            <w:r w:rsidRPr="00A04C7F">
              <w:rPr>
                <w:sz w:val="22"/>
                <w:szCs w:val="22"/>
              </w:rPr>
              <w:t xml:space="preserve"> </w:t>
            </w:r>
            <w:r w:rsidRPr="00A04C7F">
              <w:rPr>
                <w:sz w:val="24"/>
                <w:szCs w:val="24"/>
              </w:rPr>
              <w:t>дополнительного соглашения к Договору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реквизиты, дополнительного соглашения, дубликат которого испрашивается</w:t>
            </w:r>
          </w:p>
        </w:tc>
        <w:tc>
          <w:tcPr>
            <w:tcW w:w="5016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291"/>
        </w:trPr>
        <w:tc>
          <w:tcPr>
            <w:tcW w:w="677" w:type="dxa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3EDA7F" wp14:editId="535107E9">
                      <wp:simplePos x="0" y="0"/>
                      <wp:positionH relativeFrom="column">
                        <wp:posOffset>154912</wp:posOffset>
                      </wp:positionH>
                      <wp:positionV relativeFrom="paragraph">
                        <wp:posOffset>126365</wp:posOffset>
                      </wp:positionV>
                      <wp:extent cx="123825" cy="123825"/>
                      <wp:effectExtent l="0" t="0" r="28575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26" style="position:absolute;margin-left:12.2pt;margin-top:9.9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4 </w:t>
            </w:r>
            <w:r w:rsidRPr="00A04C7F">
              <w:rPr>
                <w:sz w:val="24"/>
                <w:szCs w:val="24"/>
              </w:rPr>
              <w:t>Решение о согласовании планируемого размещения инженерных коммуникаций с исправлением опечаток и (или) ошибок, допущенных при первичном оформлении документа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 xml:space="preserve">реквизиты решения, содержащего опечатки и (или) ошибки, а также какие именно опечатки и (или) ошибки допущены </w:t>
            </w:r>
          </w:p>
        </w:tc>
        <w:tc>
          <w:tcPr>
            <w:tcW w:w="5016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291"/>
        </w:trPr>
        <w:tc>
          <w:tcPr>
            <w:tcW w:w="677" w:type="dxa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A96450" wp14:editId="0B7A35C5">
                      <wp:simplePos x="0" y="0"/>
                      <wp:positionH relativeFrom="column">
                        <wp:posOffset>172389</wp:posOffset>
                      </wp:positionH>
                      <wp:positionV relativeFrom="paragraph">
                        <wp:posOffset>44837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3.55pt;margin-top:3.5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5. Договор </w:t>
            </w:r>
            <w:r w:rsidRPr="00A04C7F">
              <w:rPr>
                <w:sz w:val="24"/>
                <w:szCs w:val="24"/>
              </w:rPr>
              <w:t>с исправлением опечаток и (или) ошибок, допущенных при первичном оформлении документа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реквизиты Договора, содержащего опечатки и (или) ошибки, а также какие именно опечатки и (или) ошибки допущены</w:t>
            </w:r>
          </w:p>
        </w:tc>
        <w:tc>
          <w:tcPr>
            <w:tcW w:w="5016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  <w:tr w:rsidR="0095319E" w:rsidRPr="00A04C7F" w:rsidTr="009F0071">
        <w:trPr>
          <w:cantSplit/>
          <w:trHeight w:val="291"/>
        </w:trPr>
        <w:tc>
          <w:tcPr>
            <w:tcW w:w="677" w:type="dxa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noProof/>
                <w:sz w:val="24"/>
                <w:szCs w:val="24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D7ED6" wp14:editId="05A7C165">
                      <wp:simplePos x="0" y="0"/>
                      <wp:positionH relativeFrom="column">
                        <wp:posOffset>157646</wp:posOffset>
                      </wp:positionH>
                      <wp:positionV relativeFrom="paragraph">
                        <wp:posOffset>62009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4pt;margin-top:4.9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"/>
                  </w:pict>
                </mc:Fallback>
              </mc:AlternateContent>
            </w:r>
          </w:p>
        </w:tc>
        <w:tc>
          <w:tcPr>
            <w:tcW w:w="9355" w:type="dxa"/>
            <w:gridSpan w:val="15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pacing w:val="6"/>
                <w:sz w:val="24"/>
                <w:szCs w:val="24"/>
              </w:rPr>
              <w:t xml:space="preserve">6. </w:t>
            </w:r>
            <w:r w:rsidRPr="00A04C7F">
              <w:rPr>
                <w:sz w:val="24"/>
                <w:szCs w:val="24"/>
              </w:rPr>
              <w:t>Дополнительное соглашение к Договору с исправлением опечаток и (или) ошибок, допущенных при первичном оформлении документа</w:t>
            </w:r>
          </w:p>
        </w:tc>
      </w:tr>
      <w:tr w:rsidR="0095319E" w:rsidRPr="00A04C7F" w:rsidTr="009F0071">
        <w:trPr>
          <w:cantSplit/>
          <w:trHeight w:val="291"/>
        </w:trPr>
        <w:tc>
          <w:tcPr>
            <w:tcW w:w="5016" w:type="dxa"/>
            <w:gridSpan w:val="1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  <w:r w:rsidRPr="00A04C7F">
              <w:rPr>
                <w:sz w:val="24"/>
                <w:szCs w:val="24"/>
              </w:rPr>
              <w:t>реквизиты дополнительного соглашения, содержащего опечатки и (или) ошибки, а также какие именно опечатки и (или) ошибки допущены</w:t>
            </w:r>
          </w:p>
        </w:tc>
        <w:tc>
          <w:tcPr>
            <w:tcW w:w="5016" w:type="dxa"/>
            <w:gridSpan w:val="3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  <w:sz w:val="24"/>
                <w:szCs w:val="24"/>
              </w:rPr>
            </w:pPr>
          </w:p>
        </w:tc>
      </w:tr>
    </w:tbl>
    <w:p w:rsidR="0095319E" w:rsidRPr="00A04C7F" w:rsidRDefault="0095319E" w:rsidP="0095319E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Прилагаемые к запросу документы:</w:t>
      </w:r>
    </w:p>
    <w:p w:rsidR="0095319E" w:rsidRPr="00A04C7F" w:rsidRDefault="0095319E" w:rsidP="0095319E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1.</w:t>
      </w:r>
    </w:p>
    <w:p w:rsidR="0095319E" w:rsidRPr="00A04C7F" w:rsidRDefault="0095319E" w:rsidP="0095319E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2.</w:t>
      </w:r>
    </w:p>
    <w:p w:rsidR="0095319E" w:rsidRPr="00A04C7F" w:rsidRDefault="0095319E" w:rsidP="0095319E">
      <w:pPr>
        <w:autoSpaceDE/>
        <w:autoSpaceDN/>
        <w:adjustRightInd/>
        <w:ind w:left="-284"/>
        <w:rPr>
          <w:sz w:val="24"/>
          <w:szCs w:val="24"/>
        </w:rPr>
      </w:pPr>
      <w:r w:rsidRPr="00A04C7F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95319E" w:rsidRPr="00A04C7F" w:rsidTr="009F0071">
        <w:tc>
          <w:tcPr>
            <w:tcW w:w="480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293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80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567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proofErr w:type="gramStart"/>
            <w:r w:rsidRPr="00A04C7F">
              <w:rPr>
                <w:spacing w:val="6"/>
              </w:rPr>
              <w:t>г</w:t>
            </w:r>
            <w:proofErr w:type="gramEnd"/>
            <w:r w:rsidRPr="00A04C7F">
              <w:rPr>
                <w:spacing w:val="6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850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 xml:space="preserve">» </w:t>
            </w:r>
            <w:proofErr w:type="gramStart"/>
            <w:r w:rsidRPr="00A04C7F">
              <w:rPr>
                <w:spacing w:val="6"/>
              </w:rPr>
              <w:t>ч</w:t>
            </w:r>
            <w:proofErr w:type="gramEnd"/>
            <w:r w:rsidRPr="00A04C7F">
              <w:rPr>
                <w:spacing w:val="6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</w:p>
        </w:tc>
        <w:tc>
          <w:tcPr>
            <w:tcW w:w="951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>» мин.</w:t>
            </w:r>
          </w:p>
        </w:tc>
      </w:tr>
    </w:tbl>
    <w:p w:rsidR="0095319E" w:rsidRPr="00A04C7F" w:rsidRDefault="0095319E" w:rsidP="0095319E">
      <w:pPr>
        <w:tabs>
          <w:tab w:val="left" w:pos="9638"/>
        </w:tabs>
        <w:suppressAutoHyphens/>
        <w:autoSpaceDE/>
        <w:autoSpaceDN/>
        <w:adjustRightInd/>
        <w:rPr>
          <w:sz w:val="20"/>
          <w:szCs w:val="20"/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95319E" w:rsidRPr="00A04C7F" w:rsidTr="009F0071">
        <w:trPr>
          <w:trHeight w:val="337"/>
        </w:trPr>
        <w:tc>
          <w:tcPr>
            <w:tcW w:w="9954" w:type="dxa"/>
            <w:gridSpan w:val="5"/>
            <w:vAlign w:val="bottom"/>
          </w:tcPr>
          <w:p w:rsidR="0095319E" w:rsidRPr="00A04C7F" w:rsidRDefault="0095319E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95319E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B2F784" wp14:editId="5FCE42C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9.75pt;margin-top:.2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pzQw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95319E" w:rsidRPr="00A04C7F" w:rsidRDefault="0095319E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95319E" w:rsidRPr="00A04C7F" w:rsidTr="009F007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E5364C" wp14:editId="2260BF3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9.75pt;margin-top:1.15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k4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95319E" w:rsidRPr="00A04C7F" w:rsidRDefault="0095319E" w:rsidP="009F0071">
            <w:pPr>
              <w:tabs>
                <w:tab w:val="left" w:pos="9638"/>
              </w:tabs>
              <w:suppressAutoHyphens/>
              <w:autoSpaceDE/>
              <w:autoSpaceDN/>
              <w:adjustRightInd/>
              <w:contextualSpacing/>
              <w:jc w:val="left"/>
              <w:rPr>
                <w:spacing w:val="6"/>
              </w:rPr>
            </w:pPr>
            <w:r w:rsidRPr="00A04C7F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5319E" w:rsidRPr="00A04C7F" w:rsidTr="009F0071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spacing w:val="6"/>
              </w:rPr>
            </w:pPr>
            <w:r w:rsidRPr="00A04C7F">
              <w:rPr>
                <w:spacing w:val="6"/>
              </w:rPr>
              <w:t xml:space="preserve">                 </w:t>
            </w:r>
          </w:p>
        </w:tc>
      </w:tr>
      <w:tr w:rsidR="0095319E" w:rsidRPr="00A04C7F" w:rsidTr="009F0071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</w:t>
            </w:r>
            <w:r w:rsidRPr="00A04C7F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i/>
                <w:spacing w:val="6"/>
                <w:sz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319E" w:rsidRPr="00A04C7F" w:rsidRDefault="0095319E" w:rsidP="009F0071">
            <w:pPr>
              <w:autoSpaceDE/>
              <w:autoSpaceDN/>
              <w:adjustRightInd/>
              <w:rPr>
                <w:i/>
                <w:spacing w:val="6"/>
                <w:sz w:val="22"/>
                <w:szCs w:val="22"/>
              </w:rPr>
            </w:pPr>
            <w:r w:rsidRPr="00A04C7F">
              <w:rPr>
                <w:i/>
                <w:spacing w:val="6"/>
                <w:sz w:val="18"/>
              </w:rPr>
              <w:t xml:space="preserve">                                          </w:t>
            </w:r>
            <w:r w:rsidRPr="00A04C7F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95319E" w:rsidRPr="00A04C7F" w:rsidRDefault="0095319E" w:rsidP="0095319E">
      <w:pPr>
        <w:autoSpaceDE/>
        <w:autoSpaceDN/>
        <w:adjustRightInd/>
        <w:rPr>
          <w:spacing w:val="6"/>
        </w:rPr>
      </w:pPr>
    </w:p>
    <w:p w:rsidR="0095319E" w:rsidRPr="00A04C7F" w:rsidRDefault="0095319E" w:rsidP="0095319E">
      <w:pPr>
        <w:autoSpaceDE/>
        <w:autoSpaceDN/>
        <w:adjustRightInd/>
        <w:ind w:left="-284"/>
        <w:rPr>
          <w:spacing w:val="6"/>
          <w:sz w:val="24"/>
          <w:szCs w:val="24"/>
        </w:rPr>
      </w:pPr>
      <w:r w:rsidRPr="00A04C7F">
        <w:rPr>
          <w:spacing w:val="6"/>
          <w:sz w:val="24"/>
          <w:szCs w:val="24"/>
        </w:rPr>
        <w:t>Вход</w:t>
      </w:r>
      <w:proofErr w:type="gramStart"/>
      <w:r w:rsidRPr="00A04C7F">
        <w:rPr>
          <w:spacing w:val="6"/>
          <w:sz w:val="24"/>
          <w:szCs w:val="24"/>
        </w:rPr>
        <w:t>.</w:t>
      </w:r>
      <w:proofErr w:type="gramEnd"/>
      <w:r w:rsidRPr="00A04C7F">
        <w:rPr>
          <w:spacing w:val="6"/>
          <w:sz w:val="24"/>
          <w:szCs w:val="24"/>
        </w:rPr>
        <w:t xml:space="preserve"> №_____</w:t>
      </w:r>
      <w:r w:rsidRPr="00A04C7F">
        <w:rPr>
          <w:sz w:val="24"/>
          <w:szCs w:val="24"/>
        </w:rPr>
        <w:softHyphen/>
      </w:r>
      <w:r w:rsidRPr="00A04C7F">
        <w:rPr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</w:r>
      <w:r w:rsidRPr="00A04C7F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A04C7F">
        <w:rPr>
          <w:spacing w:val="6"/>
          <w:sz w:val="24"/>
          <w:szCs w:val="24"/>
        </w:rPr>
        <w:t>д</w:t>
      </w:r>
      <w:proofErr w:type="gramEnd"/>
      <w:r w:rsidRPr="00A04C7F">
        <w:rPr>
          <w:spacing w:val="6"/>
          <w:sz w:val="24"/>
          <w:szCs w:val="24"/>
        </w:rPr>
        <w:t>ата _________</w:t>
      </w:r>
    </w:p>
    <w:p w:rsidR="00955AA8" w:rsidRPr="0095319E" w:rsidRDefault="0095319E" w:rsidP="0095319E">
      <w:r w:rsidRPr="00A04C7F">
        <w:rPr>
          <w:sz w:val="20"/>
          <w:szCs w:val="20"/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с получением результата ее предоставления в форме электронного документа.</w:t>
      </w:r>
      <w:bookmarkStart w:id="0" w:name="_GoBack"/>
      <w:bookmarkEnd w:id="0"/>
    </w:p>
    <w:sectPr w:rsidR="00955AA8" w:rsidRPr="0095319E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74"/>
    <w:rsid w:val="0020508B"/>
    <w:rsid w:val="0036256F"/>
    <w:rsid w:val="0049520F"/>
    <w:rsid w:val="005C0D8F"/>
    <w:rsid w:val="005D7AD4"/>
    <w:rsid w:val="008B76CF"/>
    <w:rsid w:val="0095319E"/>
    <w:rsid w:val="00A063DF"/>
    <w:rsid w:val="00A7159A"/>
    <w:rsid w:val="00A82BD5"/>
    <w:rsid w:val="00E25E74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4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4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2023-06-20T13:12:00Z</dcterms:created>
  <dcterms:modified xsi:type="dcterms:W3CDTF">2023-06-23T07:48:00Z</dcterms:modified>
</cp:coreProperties>
</file>