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C378DB">
        <w:rPr>
          <w:rFonts w:ascii="Times New Roman" w:hAnsi="Times New Roman"/>
          <w:b/>
          <w:sz w:val="26"/>
          <w:szCs w:val="26"/>
        </w:rPr>
        <w:t xml:space="preserve">       </w:t>
      </w:r>
      <w:r w:rsidRPr="00FA5591">
        <w:rPr>
          <w:rFonts w:ascii="Times New Roman" w:hAnsi="Times New Roman"/>
          <w:b/>
          <w:sz w:val="28"/>
          <w:szCs w:val="28"/>
        </w:rPr>
        <w:t xml:space="preserve">     «</w:t>
      </w:r>
      <w:proofErr w:type="gramStart"/>
      <w:r w:rsidRPr="00FA5591">
        <w:rPr>
          <w:rFonts w:ascii="Times New Roman" w:hAnsi="Times New Roman"/>
          <w:b/>
          <w:sz w:val="28"/>
          <w:szCs w:val="28"/>
        </w:rPr>
        <w:t>Согласовано»</w:t>
      </w:r>
      <w:r w:rsidR="00DE3498" w:rsidRPr="00FA5591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DE3498" w:rsidRPr="00FA5591">
        <w:rPr>
          <w:rFonts w:ascii="Times New Roman" w:hAnsi="Times New Roman"/>
          <w:b/>
          <w:sz w:val="28"/>
          <w:szCs w:val="28"/>
        </w:rPr>
        <w:t xml:space="preserve">         </w:t>
      </w:r>
      <w:r w:rsidRPr="00FA5591">
        <w:rPr>
          <w:rFonts w:ascii="Times New Roman" w:hAnsi="Times New Roman"/>
          <w:b/>
          <w:sz w:val="28"/>
          <w:szCs w:val="28"/>
        </w:rPr>
        <w:t xml:space="preserve">                                                   «Утверждаю»</w:t>
      </w:r>
    </w:p>
    <w:p w:rsidR="00F71F89" w:rsidRPr="00FA5591" w:rsidRDefault="008E4DC8" w:rsidP="00F71F8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Д</w:t>
      </w:r>
      <w:r w:rsidR="00F71F89" w:rsidRPr="00FA5591">
        <w:rPr>
          <w:rFonts w:ascii="Times New Roman" w:hAnsi="Times New Roman"/>
          <w:sz w:val="28"/>
          <w:szCs w:val="28"/>
        </w:rPr>
        <w:t xml:space="preserve">иректор МКУ «КР </w:t>
      </w:r>
      <w:proofErr w:type="gramStart"/>
      <w:r w:rsidR="00F71F89" w:rsidRPr="00FA5591"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 w:rsidR="00F71F89" w:rsidRPr="00FA5591">
        <w:rPr>
          <w:rFonts w:ascii="Times New Roman" w:hAnsi="Times New Roman"/>
          <w:sz w:val="28"/>
          <w:szCs w:val="28"/>
        </w:rPr>
        <w:t xml:space="preserve">   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                  </w:t>
      </w:r>
      <w:r w:rsidR="003D3786">
        <w:rPr>
          <w:rFonts w:ascii="Times New Roman" w:hAnsi="Times New Roman"/>
          <w:sz w:val="28"/>
          <w:szCs w:val="28"/>
        </w:rPr>
        <w:t xml:space="preserve">  </w:t>
      </w:r>
      <w:r w:rsidR="00344417" w:rsidRPr="00FA5591">
        <w:rPr>
          <w:rFonts w:ascii="Times New Roman" w:hAnsi="Times New Roman"/>
          <w:sz w:val="28"/>
          <w:szCs w:val="28"/>
        </w:rPr>
        <w:t xml:space="preserve"> </w:t>
      </w:r>
      <w:r w:rsidR="00D13E28" w:rsidRPr="00FA5591">
        <w:rPr>
          <w:rFonts w:ascii="Times New Roman" w:hAnsi="Times New Roman"/>
          <w:sz w:val="28"/>
          <w:szCs w:val="28"/>
        </w:rPr>
        <w:t>Директор ООО «УЮТ-СЕРВИС»</w:t>
      </w:r>
    </w:p>
    <w:p w:rsidR="00F71F89" w:rsidRPr="00FA5591" w:rsidRDefault="00F71F89" w:rsidP="00F71F8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              </w:t>
      </w:r>
      <w:r w:rsidRPr="00FA5591">
        <w:rPr>
          <w:rFonts w:ascii="Times New Roman" w:hAnsi="Times New Roman"/>
          <w:sz w:val="28"/>
          <w:szCs w:val="28"/>
        </w:rPr>
        <w:t xml:space="preserve">  </w:t>
      </w: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______________</w:t>
      </w:r>
      <w:r w:rsidR="00D13E28" w:rsidRPr="00FA5591">
        <w:rPr>
          <w:rFonts w:ascii="Times New Roman" w:hAnsi="Times New Roman"/>
          <w:sz w:val="28"/>
          <w:szCs w:val="28"/>
        </w:rPr>
        <w:t>/</w:t>
      </w:r>
      <w:r w:rsidRPr="00FA5591">
        <w:rPr>
          <w:rFonts w:ascii="Times New Roman" w:hAnsi="Times New Roman"/>
          <w:sz w:val="28"/>
          <w:szCs w:val="28"/>
        </w:rPr>
        <w:t xml:space="preserve"> </w:t>
      </w:r>
      <w:r w:rsidR="008E4DC8" w:rsidRPr="00FA5591">
        <w:rPr>
          <w:rFonts w:ascii="Times New Roman" w:hAnsi="Times New Roman"/>
          <w:sz w:val="28"/>
          <w:szCs w:val="28"/>
        </w:rPr>
        <w:t>С</w:t>
      </w:r>
      <w:r w:rsidRPr="00FA5591">
        <w:rPr>
          <w:rFonts w:ascii="Times New Roman" w:hAnsi="Times New Roman"/>
          <w:sz w:val="28"/>
          <w:szCs w:val="28"/>
        </w:rPr>
        <w:t xml:space="preserve">. </w:t>
      </w:r>
      <w:r w:rsidR="008E4DC8" w:rsidRPr="00FA5591">
        <w:rPr>
          <w:rFonts w:ascii="Times New Roman" w:hAnsi="Times New Roman"/>
          <w:sz w:val="28"/>
          <w:szCs w:val="28"/>
        </w:rPr>
        <w:t>Б</w:t>
      </w:r>
      <w:r w:rsidRPr="00FA55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E4DC8" w:rsidRPr="00FA5591">
        <w:rPr>
          <w:rFonts w:ascii="Times New Roman" w:hAnsi="Times New Roman"/>
          <w:sz w:val="28"/>
          <w:szCs w:val="28"/>
        </w:rPr>
        <w:t>Русович</w:t>
      </w:r>
      <w:proofErr w:type="spellEnd"/>
      <w:r w:rsidR="00D13E28" w:rsidRPr="00FA5591">
        <w:rPr>
          <w:rFonts w:ascii="Times New Roman" w:hAnsi="Times New Roman"/>
          <w:sz w:val="28"/>
          <w:szCs w:val="28"/>
        </w:rPr>
        <w:t>/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             </w:t>
      </w:r>
      <w:r w:rsidRPr="00FA5591">
        <w:rPr>
          <w:rFonts w:ascii="Times New Roman" w:hAnsi="Times New Roman"/>
          <w:sz w:val="28"/>
          <w:szCs w:val="28"/>
        </w:rPr>
        <w:t xml:space="preserve"> ______________</w:t>
      </w:r>
      <w:r w:rsidR="00D13E28" w:rsidRPr="00FA5591">
        <w:rPr>
          <w:rFonts w:ascii="Times New Roman" w:hAnsi="Times New Roman"/>
          <w:sz w:val="28"/>
          <w:szCs w:val="28"/>
        </w:rPr>
        <w:t xml:space="preserve">_ / </w:t>
      </w:r>
      <w:proofErr w:type="spellStart"/>
      <w:r w:rsidR="00D13E28" w:rsidRPr="00FA5591">
        <w:rPr>
          <w:rFonts w:ascii="Times New Roman" w:hAnsi="Times New Roman"/>
          <w:sz w:val="28"/>
          <w:szCs w:val="28"/>
        </w:rPr>
        <w:t>Манойло</w:t>
      </w:r>
      <w:proofErr w:type="spellEnd"/>
      <w:r w:rsidR="00D13E28" w:rsidRPr="00FA5591">
        <w:rPr>
          <w:rFonts w:ascii="Times New Roman" w:hAnsi="Times New Roman"/>
          <w:sz w:val="28"/>
          <w:szCs w:val="28"/>
        </w:rPr>
        <w:t xml:space="preserve"> А.О.</w:t>
      </w:r>
      <w:r w:rsidR="00344417" w:rsidRPr="00FA5591">
        <w:rPr>
          <w:rFonts w:ascii="Times New Roman" w:hAnsi="Times New Roman"/>
          <w:sz w:val="28"/>
          <w:szCs w:val="28"/>
        </w:rPr>
        <w:t>/</w:t>
      </w: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«___»</w:t>
      </w:r>
      <w:r w:rsidR="00DE3498" w:rsidRPr="00FA5591">
        <w:rPr>
          <w:rFonts w:ascii="Times New Roman" w:hAnsi="Times New Roman"/>
          <w:sz w:val="28"/>
          <w:szCs w:val="28"/>
        </w:rPr>
        <w:t xml:space="preserve"> </w:t>
      </w:r>
      <w:r w:rsidR="00216C6D" w:rsidRPr="00FA5591">
        <w:rPr>
          <w:rFonts w:ascii="Times New Roman" w:hAnsi="Times New Roman"/>
          <w:sz w:val="28"/>
          <w:szCs w:val="28"/>
        </w:rPr>
        <w:t>___________________2019</w:t>
      </w:r>
      <w:r w:rsidRPr="00FA5591">
        <w:rPr>
          <w:rFonts w:ascii="Times New Roman" w:hAnsi="Times New Roman"/>
          <w:sz w:val="28"/>
          <w:szCs w:val="28"/>
        </w:rPr>
        <w:t xml:space="preserve"> г</w:t>
      </w:r>
      <w:r w:rsidR="00DE3498" w:rsidRPr="00FA5591">
        <w:rPr>
          <w:rFonts w:ascii="Times New Roman" w:hAnsi="Times New Roman"/>
          <w:sz w:val="28"/>
          <w:szCs w:val="28"/>
        </w:rPr>
        <w:t xml:space="preserve">         </w:t>
      </w:r>
      <w:r w:rsidR="008E4DC8" w:rsidRPr="00FA5591">
        <w:rPr>
          <w:rFonts w:ascii="Times New Roman" w:hAnsi="Times New Roman"/>
          <w:sz w:val="28"/>
          <w:szCs w:val="28"/>
        </w:rPr>
        <w:t xml:space="preserve">  </w:t>
      </w:r>
      <w:r w:rsidRPr="00FA5591">
        <w:rPr>
          <w:rFonts w:ascii="Times New Roman" w:hAnsi="Times New Roman"/>
          <w:sz w:val="28"/>
          <w:szCs w:val="28"/>
        </w:rPr>
        <w:t xml:space="preserve"> </w:t>
      </w:r>
      <w:r w:rsidR="00D13E28" w:rsidRPr="00FA559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13E28" w:rsidRPr="00FA5591">
        <w:rPr>
          <w:rFonts w:ascii="Times New Roman" w:hAnsi="Times New Roman"/>
          <w:sz w:val="28"/>
          <w:szCs w:val="28"/>
        </w:rPr>
        <w:t xml:space="preserve">   </w:t>
      </w:r>
      <w:r w:rsidRPr="00FA5591">
        <w:rPr>
          <w:rFonts w:ascii="Times New Roman" w:hAnsi="Times New Roman"/>
          <w:sz w:val="28"/>
          <w:szCs w:val="28"/>
        </w:rPr>
        <w:t>«</w:t>
      </w:r>
      <w:proofErr w:type="gramEnd"/>
      <w:r w:rsidRPr="00FA5591">
        <w:rPr>
          <w:rFonts w:ascii="Times New Roman" w:hAnsi="Times New Roman"/>
          <w:sz w:val="28"/>
          <w:szCs w:val="28"/>
        </w:rPr>
        <w:t>___»___________________201</w:t>
      </w:r>
      <w:r w:rsidR="00216C6D" w:rsidRPr="00FA5591">
        <w:rPr>
          <w:rFonts w:ascii="Times New Roman" w:hAnsi="Times New Roman"/>
          <w:sz w:val="28"/>
          <w:szCs w:val="28"/>
        </w:rPr>
        <w:t>9</w:t>
      </w:r>
      <w:r w:rsidRPr="00FA5591">
        <w:rPr>
          <w:rFonts w:ascii="Times New Roman" w:hAnsi="Times New Roman"/>
          <w:sz w:val="28"/>
          <w:szCs w:val="28"/>
        </w:rPr>
        <w:t xml:space="preserve"> г</w:t>
      </w:r>
    </w:p>
    <w:p w:rsidR="00F71F89" w:rsidRPr="00FA5591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</w:p>
    <w:p w:rsidR="0003130A" w:rsidRPr="00FA5591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FA5591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FA5591" w:rsidRDefault="00246E20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н</w:t>
      </w:r>
      <w:r w:rsidR="00551502" w:rsidRPr="00FA5591">
        <w:rPr>
          <w:rFonts w:ascii="Times New Roman" w:hAnsi="Times New Roman"/>
          <w:sz w:val="28"/>
          <w:szCs w:val="28"/>
        </w:rPr>
        <w:t>а</w:t>
      </w:r>
      <w:r w:rsidR="00DD5281" w:rsidRPr="00FA5591"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 w:rsidRPr="00FA5591">
        <w:rPr>
          <w:rFonts w:ascii="Times New Roman" w:hAnsi="Times New Roman"/>
          <w:sz w:val="28"/>
          <w:szCs w:val="28"/>
        </w:rPr>
        <w:t xml:space="preserve"> </w:t>
      </w:r>
      <w:r w:rsidR="0099034F" w:rsidRPr="00FA5591">
        <w:rPr>
          <w:rFonts w:ascii="Times New Roman" w:hAnsi="Times New Roman"/>
          <w:color w:val="000000"/>
          <w:sz w:val="28"/>
          <w:szCs w:val="28"/>
        </w:rPr>
        <w:t>ремонт</w:t>
      </w:r>
      <w:r w:rsidR="00DD5281" w:rsidRPr="00FA5591">
        <w:rPr>
          <w:rFonts w:ascii="Times New Roman" w:hAnsi="Times New Roman"/>
          <w:color w:val="000000"/>
          <w:sz w:val="28"/>
          <w:szCs w:val="28"/>
        </w:rPr>
        <w:t>у</w:t>
      </w:r>
      <w:r w:rsidR="0099034F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995" w:rsidRPr="00FA5591">
        <w:rPr>
          <w:rFonts w:ascii="Times New Roman" w:hAnsi="Times New Roman"/>
          <w:color w:val="000000"/>
          <w:sz w:val="28"/>
          <w:szCs w:val="28"/>
        </w:rPr>
        <w:t>фасада с утеплением</w:t>
      </w:r>
      <w:r w:rsidR="00DD5281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5591">
        <w:rPr>
          <w:rFonts w:ascii="Times New Roman" w:hAnsi="Times New Roman"/>
          <w:color w:val="000000"/>
          <w:sz w:val="28"/>
          <w:szCs w:val="28"/>
        </w:rPr>
        <w:t>МКД №</w:t>
      </w:r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37A2" w:rsidRPr="00FA5591">
        <w:rPr>
          <w:rFonts w:ascii="Times New Roman" w:hAnsi="Times New Roman"/>
          <w:color w:val="000000"/>
          <w:sz w:val="28"/>
          <w:szCs w:val="28"/>
        </w:rPr>
        <w:t>10-24</w:t>
      </w:r>
      <w:r w:rsidRPr="00FA5591">
        <w:rPr>
          <w:rFonts w:ascii="Times New Roman" w:hAnsi="Times New Roman"/>
          <w:color w:val="000000"/>
          <w:sz w:val="28"/>
          <w:szCs w:val="28"/>
        </w:rPr>
        <w:t xml:space="preserve"> по ул.</w:t>
      </w:r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5591">
        <w:rPr>
          <w:rFonts w:ascii="Times New Roman" w:hAnsi="Times New Roman"/>
          <w:color w:val="000000"/>
          <w:sz w:val="28"/>
          <w:szCs w:val="28"/>
        </w:rPr>
        <w:t>Березовой</w:t>
      </w:r>
      <w:r w:rsidR="00801851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01851" w:rsidRPr="00FA559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851" w:rsidRPr="00FA5591">
        <w:rPr>
          <w:rFonts w:ascii="Times New Roman" w:hAnsi="Times New Roman"/>
          <w:color w:val="000000"/>
          <w:sz w:val="28"/>
          <w:szCs w:val="28"/>
        </w:rPr>
        <w:t>г.</w:t>
      </w:r>
      <w:proofErr w:type="gramEnd"/>
      <w:r w:rsidR="008E4DC8" w:rsidRPr="00FA55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851" w:rsidRPr="00FA5591">
        <w:rPr>
          <w:rFonts w:ascii="Times New Roman" w:hAnsi="Times New Roman"/>
          <w:color w:val="000000"/>
          <w:sz w:val="28"/>
          <w:szCs w:val="28"/>
        </w:rPr>
        <w:t>Калининграде</w:t>
      </w:r>
      <w:r w:rsidR="009A7AEB" w:rsidRPr="00FA5591">
        <w:rPr>
          <w:rFonts w:ascii="Times New Roman" w:hAnsi="Times New Roman"/>
          <w:sz w:val="28"/>
          <w:szCs w:val="28"/>
        </w:rPr>
        <w:t xml:space="preserve"> </w:t>
      </w: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Pr="00FA5591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FA5591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5591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 w:rsidRPr="00FA5591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Pr="00FA5591" w:rsidRDefault="00130C9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6E20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Березовая, д.</w:t>
            </w:r>
            <w:r w:rsidR="005137A2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10-24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D13E28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FA5591" w:rsidRDefault="00D13E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8" w:rsidRPr="00FA5591" w:rsidRDefault="00D13E28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ООО «УЮТ-СЕРВИС»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RPr="00FA5591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D13E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FA5591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Pr="00FA5591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5591"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 w:rsidRPr="00FA5591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Pr="00FA5591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D66C3" w:rsidRPr="00FA5591" w:rsidRDefault="00406595" w:rsidP="0051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EF7AC2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5137A2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10-24</w:t>
            </w:r>
            <w:r w:rsidR="00213DA7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r w:rsidR="00EF7AC2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Березовой</w:t>
            </w:r>
            <w:r w:rsidR="00714745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 w:rsidRPr="00FA55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 w:rsidRPr="00FA55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D66C3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FA5591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proofErr w:type="gramStart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00  до</w:t>
            </w:r>
            <w:proofErr w:type="gramEnd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15-00, воскресенье – выходной</w:t>
            </w:r>
            <w:r w:rsidR="005A23C4" w:rsidRPr="00FA559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Pr="00FA5591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proofErr w:type="gramStart"/>
            <w:r w:rsidR="00CD67F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на  подрядчика</w:t>
            </w:r>
            <w:proofErr w:type="gramEnd"/>
            <w:r w:rsidR="00CD67FC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FA5591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скрытые  работы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 w:rsidRPr="00FA5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FA5591" w:rsidTr="00BC68CF">
        <w:tc>
          <w:tcPr>
            <w:tcW w:w="426" w:type="dxa"/>
            <w:hideMark/>
          </w:tcPr>
          <w:p w:rsidR="009A7AEB" w:rsidRPr="00FA5591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FA5591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B553FF" w:rsidRPr="00FA559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544F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180</w:t>
            </w:r>
            <w:r w:rsidR="00FD3C88" w:rsidRPr="00FA559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559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B553FF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</w:t>
            </w:r>
            <w:r w:rsidR="009F7560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544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  <w:r w:rsidR="00801851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</w:t>
            </w:r>
            <w:r w:rsidR="00B553FF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дней – производство работ, 1</w:t>
            </w:r>
            <w:r w:rsidR="00801851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 календарных дней – подготовка исполнительной документации, КС-2, КС-3.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 w:rsidRPr="00FA55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FA5591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Pr="00FA5591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FA5591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RPr="00FA5591" w:rsidTr="00BC68CF">
        <w:trPr>
          <w:trHeight w:val="80"/>
        </w:trPr>
        <w:tc>
          <w:tcPr>
            <w:tcW w:w="426" w:type="dxa"/>
            <w:hideMark/>
          </w:tcPr>
          <w:p w:rsidR="009A7AEB" w:rsidRPr="00FA5591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Pr="00FA5591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выполнить таковых работ и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C378DB" w:rsidRPr="00FA5591" w:rsidTr="00BC68CF">
        <w:trPr>
          <w:trHeight w:val="80"/>
        </w:trPr>
        <w:tc>
          <w:tcPr>
            <w:tcW w:w="426" w:type="dxa"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 водоснабжения, водоотведения, </w:t>
            </w: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отопления при переходе от старых систем к новым было минимальным.</w:t>
            </w:r>
          </w:p>
        </w:tc>
      </w:tr>
      <w:tr w:rsidR="00C378DB" w:rsidRPr="00FA5591" w:rsidTr="00BC68CF">
        <w:trPr>
          <w:trHeight w:val="80"/>
        </w:trPr>
        <w:tc>
          <w:tcPr>
            <w:tcW w:w="426" w:type="dxa"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При завершении работ Подрядчик обязан провести гидравлические испытания системы водоснабжения с оформлением соответствующих актов.</w:t>
            </w:r>
          </w:p>
        </w:tc>
      </w:tr>
      <w:tr w:rsidR="00C378DB" w:rsidRPr="00FA5591" w:rsidTr="00BC68CF">
        <w:trPr>
          <w:trHeight w:val="80"/>
        </w:trPr>
        <w:tc>
          <w:tcPr>
            <w:tcW w:w="426" w:type="dxa"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79" w:type="dxa"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окончанию работ на объекте </w:t>
            </w:r>
            <w:bookmarkStart w:id="0" w:name="_GoBack"/>
            <w:bookmarkEnd w:id="0"/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предоставить Заказчику акты испытаний, исполнительные схемы с нанесёнными линейными размерами и диаметрами трубопроводов.</w:t>
            </w:r>
          </w:p>
        </w:tc>
      </w:tr>
      <w:tr w:rsidR="00C378DB" w:rsidRPr="00FA5591" w:rsidTr="00BC68CF">
        <w:tc>
          <w:tcPr>
            <w:tcW w:w="426" w:type="dxa"/>
            <w:hideMark/>
          </w:tcPr>
          <w:p w:rsidR="00C378DB" w:rsidRPr="00FA5591" w:rsidRDefault="00C378DB" w:rsidP="00C378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79" w:type="dxa"/>
            <w:hideMark/>
          </w:tcPr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Все ремонтные работы производятся в соответствии:</w:t>
            </w:r>
          </w:p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СП 20.13330.2011 «СНиП 2.01.07-85» «Нагрузки и воздействия»</w:t>
            </w:r>
          </w:p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>СП 54.13330.2011 «СНиП 31-01-2003 «Здания жилые многоквартирные»</w:t>
            </w:r>
          </w:p>
          <w:p w:rsidR="00C378DB" w:rsidRPr="00FA5591" w:rsidRDefault="00C378DB" w:rsidP="00C3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70.13330.2012 «СНиП 3.03.01-87» «Несущие и ограждающие конструкции» </w:t>
            </w:r>
          </w:p>
          <w:p w:rsidR="005C2252" w:rsidRDefault="005C2252" w:rsidP="005C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5C2252" w:rsidRPr="00F23C0B" w:rsidRDefault="005C2252" w:rsidP="005C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5C2252" w:rsidRPr="00F23C0B" w:rsidRDefault="005C2252" w:rsidP="005C225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5C2252" w:rsidRPr="00F23C0B" w:rsidRDefault="005C2252" w:rsidP="005C225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</w:t>
              </w:r>
              <w:r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е </w:t>
              </w:r>
              <w:r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конструкции. Основные положения"</w:t>
              </w:r>
            </w:hyperlink>
            <w:r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5C2252" w:rsidRPr="00F23C0B" w:rsidRDefault="005C2252" w:rsidP="005C2252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5C2252" w:rsidRPr="00F23C0B" w:rsidRDefault="005C2252" w:rsidP="005C2252">
            <w:pPr>
              <w:pStyle w:val="1"/>
              <w:shd w:val="clear" w:color="auto" w:fill="FFFFFF"/>
              <w:spacing w:before="0"/>
              <w:ind w:right="23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5C2252" w:rsidRDefault="005C2252" w:rsidP="005C2252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C378DB" w:rsidRPr="00FA5591" w:rsidRDefault="005C2252" w:rsidP="005C225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D91">
              <w:rPr>
                <w:rFonts w:ascii="Times New Roman" w:hAnsi="Times New Roman"/>
                <w:sz w:val="28"/>
                <w:szCs w:val="28"/>
                <w:lang w:eastAsia="ru-RU"/>
              </w:rPr>
              <w:t>СП 71.13330.2017 «Изоляционные и отделочные покрытия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378DB" w:rsidRPr="00C378DB" w:rsidRDefault="00C378D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6A08DB" w:rsidRDefault="009A7AE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378DB">
        <w:rPr>
          <w:rFonts w:ascii="Times New Roman" w:hAnsi="Times New Roman"/>
          <w:b/>
          <w:sz w:val="26"/>
          <w:szCs w:val="26"/>
        </w:rPr>
        <w:t>Основные допустимые материалы:</w:t>
      </w:r>
    </w:p>
    <w:p w:rsidR="00C550DB" w:rsidRPr="00C378DB" w:rsidRDefault="00C550DB" w:rsidP="00D704A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C378DB" w:rsidTr="00200742">
        <w:tc>
          <w:tcPr>
            <w:tcW w:w="566" w:type="dxa"/>
          </w:tcPr>
          <w:p w:rsidR="0043432B" w:rsidRPr="00FA559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3432B" w:rsidRPr="00FA5591" w:rsidRDefault="005137A2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Листы гипсокартонные: ГКЛ 12,5 мм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Сетка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армирующая фасадная SSA1363-4SM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FA559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3432B" w:rsidRPr="00FA5591" w:rsidRDefault="005137A2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строительных: работ средний</w:t>
            </w:r>
          </w:p>
        </w:tc>
      </w:tr>
      <w:tr w:rsidR="0043432B" w:rsidRPr="00C378DB" w:rsidTr="00200742">
        <w:tc>
          <w:tcPr>
            <w:tcW w:w="566" w:type="dxa"/>
          </w:tcPr>
          <w:p w:rsidR="0043432B" w:rsidRPr="00FA559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43432B" w:rsidRPr="00FA5591" w:rsidRDefault="005137A2" w:rsidP="0098423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Бетон тяжелый, класс: В12,5 (М150)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марки: 50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марки: 100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4" w:type="dxa"/>
          </w:tcPr>
          <w:p w:rsidR="00660DED" w:rsidRPr="00FA5591" w:rsidRDefault="005137A2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цементно-известковый марки: 50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"BOLIX MPKA15DM"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5137A2" w:rsidRPr="00C378DB" w:rsidTr="00200742">
        <w:tc>
          <w:tcPr>
            <w:tcW w:w="566" w:type="dxa"/>
          </w:tcPr>
          <w:p w:rsidR="005137A2" w:rsidRPr="00FA5591" w:rsidRDefault="005137A2" w:rsidP="00513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4" w:type="dxa"/>
          </w:tcPr>
          <w:p w:rsidR="005137A2" w:rsidRPr="00FA5591" w:rsidRDefault="005137A2" w:rsidP="005137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Цементно-песчаные смеси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улучшенные для кладочных работ: цементные рецепт № 4, марка 100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4" w:type="dxa"/>
          </w:tcPr>
          <w:p w:rsidR="00660DED" w:rsidRPr="00FA5591" w:rsidRDefault="00FA5591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марка: 150</w:t>
            </w:r>
          </w:p>
        </w:tc>
      </w:tr>
      <w:tr w:rsidR="00660DED" w:rsidRPr="00C378DB" w:rsidTr="00200742">
        <w:tc>
          <w:tcPr>
            <w:tcW w:w="566" w:type="dxa"/>
          </w:tcPr>
          <w:p w:rsidR="00660DE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4" w:type="dxa"/>
          </w:tcPr>
          <w:p w:rsidR="00660DED" w:rsidRPr="00FA5591" w:rsidRDefault="00FA5591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Профиль цокольный: AL 100 мм, длина 2500 мм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4" w:type="dxa"/>
          </w:tcPr>
          <w:p w:rsidR="0098423D" w:rsidRPr="00FA5591" w:rsidRDefault="00FA5591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Сетка плетеная из проволоки, диаметр 1,6 мм без покрытия, 20х20 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листовая оцинкованная толщиной листа: 0,7 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004" w:type="dxa"/>
          </w:tcPr>
          <w:p w:rsidR="00FA5591" w:rsidRPr="00FA5591" w:rsidRDefault="00FA5591" w:rsidP="005C2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591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листовая оцинкованная толщиной листа: 0,5 мм</w:t>
            </w:r>
            <w:r w:rsidR="005C2252">
              <w:rPr>
                <w:rFonts w:ascii="Times New Roman" w:hAnsi="Times New Roman"/>
                <w:sz w:val="28"/>
                <w:szCs w:val="28"/>
              </w:rPr>
              <w:t xml:space="preserve"> с полимерным покрытием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 оконный из ПВХ-профилей, одностворчатый, с поворотно-откидной створкой, однокамерным стеклопакетом (24 мм), площадью до 0,5 м2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 оконный из ПВХ-профилей, одностворчатый, с поворотно-откидной створкой, однокамерным стеклопакетом (24 мм), площадью до 1,5 м2</w:t>
            </w:r>
          </w:p>
        </w:tc>
      </w:tr>
      <w:tr w:rsidR="00FA5591" w:rsidRPr="00C378DB" w:rsidTr="00FA5591">
        <w:trPr>
          <w:trHeight w:val="585"/>
        </w:trPr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 оконный из ПВХ-профилей, одностворчатый, с поворотной створкой, с однокамерным стеклопакетом (24 мм), площадью более 1,5 м2</w:t>
            </w:r>
          </w:p>
        </w:tc>
      </w:tr>
      <w:tr w:rsidR="0098423D" w:rsidRPr="00C378DB" w:rsidTr="00200742">
        <w:tc>
          <w:tcPr>
            <w:tcW w:w="566" w:type="dxa"/>
          </w:tcPr>
          <w:p w:rsidR="0098423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4" w:type="dxa"/>
          </w:tcPr>
          <w:p w:rsidR="0098423D" w:rsidRPr="00FA5591" w:rsidRDefault="00FA5591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 xml:space="preserve">Уголок ПВХ с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стеклосеткой</w:t>
            </w:r>
            <w:proofErr w:type="spellEnd"/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Стеклорубероид</w:t>
            </w:r>
            <w:proofErr w:type="spell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гидроизоляционный с минеральной посыпкой С- РМ</w:t>
            </w:r>
          </w:p>
        </w:tc>
      </w:tr>
      <w:tr w:rsidR="00FA5591" w:rsidRPr="00C378DB" w:rsidTr="00747ACB">
        <w:trPr>
          <w:trHeight w:val="570"/>
        </w:trPr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4" w:type="dxa"/>
          </w:tcPr>
          <w:p w:rsidR="00FA5591" w:rsidRPr="00FA5591" w:rsidRDefault="005C2252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гидрофобизированные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основе каменных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пород,  теплопроводность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более 0,040 (Вт /м2 </w:t>
            </w:r>
            <w:r w:rsidRPr="000B19BE">
              <w:rPr>
                <w:rFonts w:ascii="Times New Roman" w:hAnsi="Times New Roman"/>
                <w:color w:val="000000"/>
                <w:sz w:val="28"/>
                <w:szCs w:val="28"/>
              </w:rPr>
              <w:t>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8423D" w:rsidRPr="00C378DB" w:rsidTr="00C550DB">
        <w:trPr>
          <w:trHeight w:val="331"/>
        </w:trPr>
        <w:tc>
          <w:tcPr>
            <w:tcW w:w="566" w:type="dxa"/>
          </w:tcPr>
          <w:p w:rsidR="0098423D" w:rsidRPr="00FA559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04" w:type="dxa"/>
          </w:tcPr>
          <w:p w:rsidR="0098423D" w:rsidRPr="00FA5591" w:rsidRDefault="00FA5591" w:rsidP="00C550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"BOLIX WM"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 глубокого проникновения фасадная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Краска силикатная типа "BOLIX SZ"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Грунтовка: ГФ-021 красно-коричневая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FA5591" w:rsidRDefault="00FA5591" w:rsidP="00FA55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Грунтовка: типа "BOLIX SG"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378DB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Грунтовка: полимерная типа "BOLIX O"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Эмаль ПФ-115 серая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Эмаль ХВ-785 белая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в баллонах по 750 мл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Блоки дверные стальные площадью от 1,5 до 3,0 м2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Пластиковая вентиляционная решетка 154х154мм</w:t>
            </w:r>
          </w:p>
        </w:tc>
      </w:tr>
      <w:tr w:rsidR="00FA5591" w:rsidRPr="00C378DB" w:rsidTr="00200742">
        <w:tc>
          <w:tcPr>
            <w:tcW w:w="566" w:type="dxa"/>
          </w:tcPr>
          <w:p w:rsidR="00FA5591" w:rsidRPr="00C378DB" w:rsidRDefault="00FA5591" w:rsidP="00FA559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9004" w:type="dxa"/>
          </w:tcPr>
          <w:p w:rsidR="00FA5591" w:rsidRPr="00FA5591" w:rsidRDefault="00FA5591" w:rsidP="00FA55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 xml:space="preserve">Краска акриловая типа </w:t>
            </w:r>
            <w:proofErr w:type="spellStart"/>
            <w:r w:rsidRPr="00FA5591">
              <w:rPr>
                <w:rFonts w:ascii="Times New Roman" w:hAnsi="Times New Roman"/>
                <w:sz w:val="28"/>
                <w:szCs w:val="28"/>
              </w:rPr>
              <w:t>Marshall</w:t>
            </w:r>
            <w:proofErr w:type="spellEnd"/>
            <w:r w:rsidRPr="00FA5591">
              <w:rPr>
                <w:rFonts w:ascii="Times New Roman" w:hAnsi="Times New Roman"/>
                <w:sz w:val="28"/>
                <w:szCs w:val="28"/>
              </w:rPr>
              <w:t xml:space="preserve"> с колером</w:t>
            </w:r>
            <w:r w:rsidR="000C264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D0512D" w:rsidRPr="00C378DB" w:rsidTr="00200742">
        <w:tc>
          <w:tcPr>
            <w:tcW w:w="566" w:type="dxa"/>
          </w:tcPr>
          <w:p w:rsidR="00D0512D" w:rsidRPr="00C378DB" w:rsidRDefault="00FA5591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9004" w:type="dxa"/>
          </w:tcPr>
          <w:p w:rsidR="00D0512D" w:rsidRPr="00FA5591" w:rsidRDefault="00FA5591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591">
              <w:rPr>
                <w:rFonts w:ascii="Times New Roman" w:hAnsi="Times New Roman"/>
                <w:sz w:val="28"/>
                <w:szCs w:val="28"/>
              </w:rPr>
              <w:t>Анкерный болт с гайкой М12х150</w:t>
            </w:r>
          </w:p>
        </w:tc>
      </w:tr>
      <w:tr w:rsidR="00C550DB" w:rsidRPr="00C378DB" w:rsidTr="00200742">
        <w:tc>
          <w:tcPr>
            <w:tcW w:w="566" w:type="dxa"/>
          </w:tcPr>
          <w:p w:rsidR="00C550DB" w:rsidRDefault="00C550D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9004" w:type="dxa"/>
          </w:tcPr>
          <w:p w:rsidR="00C550DB" w:rsidRPr="00FA5591" w:rsidRDefault="00C550DB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C550DB" w:rsidRPr="00C378DB" w:rsidTr="00200742">
        <w:tc>
          <w:tcPr>
            <w:tcW w:w="566" w:type="dxa"/>
          </w:tcPr>
          <w:p w:rsidR="00C550DB" w:rsidRDefault="00C550DB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9004" w:type="dxa"/>
          </w:tcPr>
          <w:p w:rsidR="00C550DB" w:rsidRDefault="00C550DB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50DB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стали: 18пс, шириной полок 60-100 мм</w:t>
            </w:r>
          </w:p>
        </w:tc>
      </w:tr>
      <w:tr w:rsidR="000C2644" w:rsidRPr="00C378DB" w:rsidTr="00200742">
        <w:tc>
          <w:tcPr>
            <w:tcW w:w="566" w:type="dxa"/>
          </w:tcPr>
          <w:p w:rsidR="000C2644" w:rsidRDefault="000C2644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9004" w:type="dxa"/>
          </w:tcPr>
          <w:p w:rsidR="000C2644" w:rsidRPr="00C550DB" w:rsidRDefault="000C2644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Мастика битумно-резиновая: кровельная</w:t>
            </w:r>
          </w:p>
        </w:tc>
      </w:tr>
      <w:tr w:rsidR="000C2644" w:rsidRPr="00C378DB" w:rsidTr="00200742">
        <w:tc>
          <w:tcPr>
            <w:tcW w:w="566" w:type="dxa"/>
          </w:tcPr>
          <w:p w:rsidR="000C2644" w:rsidRDefault="000C2644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004" w:type="dxa"/>
          </w:tcPr>
          <w:p w:rsidR="000C2644" w:rsidRDefault="000C2644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Кабель- канал 80*40мм</w:t>
            </w:r>
          </w:p>
        </w:tc>
      </w:tr>
      <w:tr w:rsidR="000C2644" w:rsidRPr="00C378DB" w:rsidTr="00200742">
        <w:tc>
          <w:tcPr>
            <w:tcW w:w="566" w:type="dxa"/>
          </w:tcPr>
          <w:p w:rsidR="000C2644" w:rsidRDefault="000C2644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9004" w:type="dxa"/>
          </w:tcPr>
          <w:p w:rsidR="000C2644" w:rsidRDefault="000C2644" w:rsidP="00C5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ФЛ-03К</w:t>
            </w:r>
          </w:p>
        </w:tc>
      </w:tr>
    </w:tbl>
    <w:p w:rsidR="00C550DB" w:rsidRDefault="00C550D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FA5591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FA5591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lastRenderedPageBreak/>
        <w:t xml:space="preserve">1.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Гарантийный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срок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выполненные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работы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использованные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материалы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устанавливается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5 (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пять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)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лет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момента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подписания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акта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о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приёмке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выполненных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. 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2. В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ходе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производства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Подрядчиком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предоставляются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копии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подтверждающих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документов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r w:rsidRPr="00FA5591">
        <w:rPr>
          <w:rFonts w:ascii="Times New Roman" w:eastAsia="Andale Sans UI" w:hAnsi="Times New Roman"/>
          <w:sz w:val="28"/>
          <w:szCs w:val="28"/>
          <w:lang w:bidi="fa-IR"/>
        </w:rPr>
        <w:t xml:space="preserve">согласно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стандартам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и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техническим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условиям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действующим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территории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Российской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bidi="fa-IR"/>
        </w:rPr>
        <w:t>Федерации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накладные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счета-фактуры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применяемые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материалы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3.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обязан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производить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ежедневную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уборку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территории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объекта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выполнения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строительного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мусора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Вывоз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строительного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мусора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осуществлять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специализированный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полигон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ТБО.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Вывоз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строительного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мусора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обязан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подтвердить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договором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с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полигоном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ТБО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или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специализированной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организацией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eastAsia="fa-IR" w:bidi="fa-IR"/>
        </w:rPr>
        <w:t xml:space="preserve"> по вывозу </w:t>
      </w: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ТБО,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актами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выполненных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(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талонами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).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4.</w:t>
      </w:r>
      <w:r w:rsidRPr="00FA5591">
        <w:rPr>
          <w:rFonts w:ascii="Times New Roman" w:eastAsia="Andale Sans UI" w:hAnsi="Times New Roman"/>
          <w:sz w:val="28"/>
          <w:szCs w:val="28"/>
          <w:lang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Все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выполнять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с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соблюдением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соответствующих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действующих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строительных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норм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и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правил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каждый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вид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. </w:t>
      </w:r>
    </w:p>
    <w:p w:rsidR="00746CC4" w:rsidRPr="00FA5591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8DB" w:rsidRPr="00FA5591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</w:pPr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fa-IR"/>
        </w:rPr>
        <w:t xml:space="preserve">5.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Требования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 xml:space="preserve"> к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системе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контроля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качества</w:t>
      </w:r>
      <w:proofErr w:type="spellEnd"/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  <w:t>:</w:t>
      </w:r>
    </w:p>
    <w:p w:rsidR="00C378DB" w:rsidRPr="00FA5591" w:rsidRDefault="00C378DB" w:rsidP="00C3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 w:eastAsia="ru-RU" w:bidi="fa-IR"/>
        </w:rPr>
      </w:pP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1.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обязан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выполнить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представить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Техническому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электронном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носителе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фотофиксацию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объекта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начала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производства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окончании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ремонтных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также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фотофиксацию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2.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Представитель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Технического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проверяет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объемы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выполненных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строительно-монтажных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осуществляет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приемку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участвует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освидетельствовании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составлением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акта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каждый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вид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разрешением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последующих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также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осуществляет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иные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права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исполняет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обязанности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предусмотренные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Контрактом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настоящим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Техническим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заданием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3.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Приемка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объемов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качества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выполненных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производится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визуально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инструментальными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измерениями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4</w:t>
      </w:r>
      <w:r w:rsidRPr="00FA5591">
        <w:rPr>
          <w:rFonts w:ascii="Times New Roman" w:eastAsia="Times New Roman" w:hAnsi="Times New Roman"/>
          <w:bCs/>
          <w:color w:val="000000"/>
          <w:sz w:val="28"/>
          <w:szCs w:val="28"/>
          <w:lang w:val="de-DE" w:eastAsia="ru-RU" w:bidi="fa-IR"/>
        </w:rPr>
        <w:t>.</w:t>
      </w:r>
      <w:r w:rsidRPr="00FA55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случае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обнаружения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соответствия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качества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техническим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характеристикам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требованиям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безопасности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числе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экологическим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требованиям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применяемых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материалов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необходимо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произвести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замену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материала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предварительно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согласовав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 xml:space="preserve">заменяемый материал для производства работ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с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,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течение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семи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дней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5.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письменно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информирует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Технического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об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освидетельствовании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позднее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чем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2-е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суток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до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начала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таких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Если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Технический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был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информирован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об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освидетельствовании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информирован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с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опозданием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требованию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обязан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свой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счет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вскрыть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любую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часть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скрытых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согласно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указанию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Технического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затем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восстановить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свой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счет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6.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отказе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составления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подписания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акта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выявленных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дефектов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для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подтверждения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 xml:space="preserve">Технический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вправе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назначить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независимую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результатам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которой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lastRenderedPageBreak/>
        <w:t>составляется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соответствующий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акт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фиксированию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выявленных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дефектов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характера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7.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возникновении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между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спора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поводу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недостатков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работы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причин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требованию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любой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из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должна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быть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назначена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Расходы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проведению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несёт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исключением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случаев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когда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установлено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отсутствие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нарушений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подрядчиком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настоящего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контракта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причинной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связи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между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действиями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подрядчика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и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обнаруженными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недостатками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.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указанных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случаях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расходы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  <w:t>з</w:t>
      </w:r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несёт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потребовавшая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назначения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экспертизы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если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назначена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соглашению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между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сторонами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то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равных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долях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.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Обращение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экспертизой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не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исключает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право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сторон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обратиться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данному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вопросу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суд</w:t>
      </w:r>
      <w:proofErr w:type="spellEnd"/>
      <w:r w:rsidRPr="00FA5591">
        <w:rPr>
          <w:rFonts w:ascii="Times New Roman" w:eastAsia="Times New Roman" w:hAnsi="Times New Roman"/>
          <w:color w:val="000000"/>
          <w:sz w:val="28"/>
          <w:szCs w:val="28"/>
          <w:lang w:val="de-DE" w:eastAsia="ru-RU" w:bidi="fa-IR"/>
        </w:rPr>
        <w:t>.</w:t>
      </w:r>
    </w:p>
    <w:p w:rsidR="00C378DB" w:rsidRDefault="00C378DB" w:rsidP="00C37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</w:pPr>
    </w:p>
    <w:p w:rsidR="00FA5591" w:rsidRPr="00FA5591" w:rsidRDefault="00FA5591" w:rsidP="00C37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fa-IR"/>
        </w:rPr>
      </w:pPr>
    </w:p>
    <w:p w:rsidR="00C378DB" w:rsidRPr="00FA5591" w:rsidRDefault="00C378DB" w:rsidP="00C378DB">
      <w:pPr>
        <w:tabs>
          <w:tab w:val="left" w:pos="3372"/>
        </w:tabs>
        <w:spacing w:after="0" w:line="240" w:lineRule="auto"/>
        <w:jc w:val="center"/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</w:pPr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 xml:space="preserve">6. </w:t>
      </w:r>
      <w:proofErr w:type="spellStart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Общие</w:t>
      </w:r>
      <w:proofErr w:type="spellEnd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организационные</w:t>
      </w:r>
      <w:proofErr w:type="spellEnd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вопросы</w:t>
      </w:r>
      <w:proofErr w:type="spellEnd"/>
      <w:r w:rsidRPr="00FA5591">
        <w:rPr>
          <w:rFonts w:ascii="Times New Roman" w:eastAsia="Andale Sans UI" w:hAnsi="Times New Roman"/>
          <w:b/>
          <w:sz w:val="28"/>
          <w:szCs w:val="28"/>
          <w:lang w:val="de-DE" w:eastAsia="fa-IR" w:bidi="fa-IR"/>
        </w:rPr>
        <w:t>:</w:t>
      </w:r>
    </w:p>
    <w:p w:rsidR="00C378DB" w:rsidRPr="00FA5591" w:rsidRDefault="00C378DB" w:rsidP="00C378DB">
      <w:pPr>
        <w:tabs>
          <w:tab w:val="left" w:pos="3372"/>
        </w:tabs>
        <w:spacing w:after="0" w:line="240" w:lineRule="auto"/>
        <w:jc w:val="center"/>
        <w:rPr>
          <w:sz w:val="28"/>
          <w:szCs w:val="28"/>
        </w:rPr>
      </w:pP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rFonts w:ascii="Times New Roman" w:eastAsia="Andale Sans UI" w:hAnsi="Times New Roman"/>
          <w:sz w:val="28"/>
          <w:szCs w:val="28"/>
          <w:lang w:val="de-DE" w:eastAsia="fa-IR" w:bidi="fa-IR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1.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начала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производства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ремонтных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: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предоставляет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r w:rsidRPr="00FA5591">
        <w:rPr>
          <w:rFonts w:ascii="Times New Roman" w:eastAsia="Andale Sans UI" w:hAnsi="Times New Roman"/>
          <w:sz w:val="28"/>
          <w:szCs w:val="28"/>
          <w:lang w:eastAsia="fa-IR" w:bidi="fa-IR"/>
        </w:rPr>
        <w:t>Техническому</w:t>
      </w: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заказчику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проект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производства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(ППР), 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принимает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объект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акту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с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осмотром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и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фотофиксацией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состояния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квартир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верхних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этажей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2.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Подрядчик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несет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ответственность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перед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и (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)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третьими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лицами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физический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и (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или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)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имущественный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вред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причиненный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в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ходе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производства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вине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его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работников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привлекаемых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субподрядчиков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вследствие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неисполнения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а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также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ненадлежащего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исполнения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условий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Контракту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, в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том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числе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качество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принятого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r w:rsidRPr="00FA5591">
        <w:rPr>
          <w:rFonts w:ascii="Times New Roman" w:eastAsia="Times New Roman" w:hAnsi="Times New Roman"/>
          <w:sz w:val="28"/>
          <w:szCs w:val="28"/>
          <w:lang w:eastAsia="ru-RU" w:bidi="fa-IR"/>
        </w:rPr>
        <w:t>Техническим</w:t>
      </w:r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заказчиком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результата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 xml:space="preserve"> </w:t>
      </w:r>
      <w:proofErr w:type="spellStart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работ</w:t>
      </w:r>
      <w:proofErr w:type="spellEnd"/>
      <w:r w:rsidRPr="00FA5591">
        <w:rPr>
          <w:rFonts w:ascii="Times New Roman" w:eastAsia="Times New Roman" w:hAnsi="Times New Roman"/>
          <w:sz w:val="28"/>
          <w:szCs w:val="28"/>
          <w:lang w:val="de-DE" w:eastAsia="ru-RU" w:bidi="fa-IR"/>
        </w:rPr>
        <w:t>.</w:t>
      </w:r>
    </w:p>
    <w:p w:rsidR="00C378DB" w:rsidRPr="00FA5591" w:rsidRDefault="00C378DB" w:rsidP="00C378DB">
      <w:pPr>
        <w:spacing w:after="0" w:line="240" w:lineRule="auto"/>
        <w:ind w:firstLine="567"/>
        <w:jc w:val="both"/>
        <w:rPr>
          <w:sz w:val="28"/>
          <w:szCs w:val="28"/>
          <w:lang w:val="de-DE"/>
        </w:rPr>
      </w:pPr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3.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Подрядчик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обязан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своевременно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принимать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меры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к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устранению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замечаний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,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до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устранения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замечаний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к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дальнейшей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работе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не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 xml:space="preserve"> </w:t>
      </w:r>
      <w:proofErr w:type="spellStart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приступать</w:t>
      </w:r>
      <w:proofErr w:type="spellEnd"/>
      <w:r w:rsidRPr="00FA5591">
        <w:rPr>
          <w:rFonts w:ascii="Times New Roman" w:eastAsia="Andale Sans UI" w:hAnsi="Times New Roman"/>
          <w:sz w:val="28"/>
          <w:szCs w:val="28"/>
          <w:lang w:val="de-DE" w:eastAsia="fa-IR" w:bidi="fa-IR"/>
        </w:rPr>
        <w:t>.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C2644" w:rsidRDefault="000C264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C2644" w:rsidRPr="00FA5591" w:rsidRDefault="000C264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 w:rsidRPr="00FA5591">
        <w:rPr>
          <w:rFonts w:ascii="Times New Roman" w:hAnsi="Times New Roman"/>
          <w:sz w:val="28"/>
          <w:szCs w:val="28"/>
        </w:rPr>
        <w:t>МКД»</w:t>
      </w:r>
      <w:r w:rsidRPr="00FA5591">
        <w:rPr>
          <w:rFonts w:ascii="Times New Roman" w:hAnsi="Times New Roman"/>
          <w:sz w:val="28"/>
          <w:szCs w:val="28"/>
        </w:rPr>
        <w:tab/>
      </w:r>
      <w:proofErr w:type="gramEnd"/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  <w:t xml:space="preserve">         </w:t>
      </w:r>
      <w:r w:rsidR="001220D0" w:rsidRPr="00FA5591">
        <w:rPr>
          <w:rFonts w:ascii="Times New Roman" w:hAnsi="Times New Roman"/>
          <w:sz w:val="28"/>
          <w:szCs w:val="28"/>
        </w:rPr>
        <w:t xml:space="preserve">     </w:t>
      </w:r>
      <w:r w:rsidRPr="00FA5591">
        <w:rPr>
          <w:rFonts w:ascii="Times New Roman" w:hAnsi="Times New Roman"/>
          <w:sz w:val="28"/>
          <w:szCs w:val="28"/>
        </w:rPr>
        <w:t xml:space="preserve"> </w:t>
      </w:r>
      <w:r w:rsidR="00FA5591" w:rsidRPr="00FA5591">
        <w:rPr>
          <w:rFonts w:ascii="Times New Roman" w:hAnsi="Times New Roman"/>
          <w:sz w:val="28"/>
          <w:szCs w:val="28"/>
        </w:rPr>
        <w:t>Н.Д. Макурина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5591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>заместитель начальника отдела контроля</w:t>
      </w:r>
    </w:p>
    <w:p w:rsidR="00B77EB1" w:rsidRPr="00FA559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591"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 w:rsidRPr="00FA5591">
        <w:rPr>
          <w:rFonts w:ascii="Times New Roman" w:hAnsi="Times New Roman"/>
          <w:sz w:val="28"/>
          <w:szCs w:val="28"/>
        </w:rPr>
        <w:t>МКД»</w:t>
      </w:r>
      <w:r w:rsidRPr="00FA5591">
        <w:rPr>
          <w:rFonts w:ascii="Times New Roman" w:hAnsi="Times New Roman"/>
          <w:sz w:val="28"/>
          <w:szCs w:val="28"/>
        </w:rPr>
        <w:tab/>
      </w:r>
      <w:proofErr w:type="gramEnd"/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</w:r>
      <w:r w:rsidRPr="00FA5591"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D67D9B" w:rsidP="00650C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6776"/>
    <w:rsid w:val="0009791B"/>
    <w:rsid w:val="000A2388"/>
    <w:rsid w:val="000C2644"/>
    <w:rsid w:val="000E6755"/>
    <w:rsid w:val="000F5FC2"/>
    <w:rsid w:val="001047E5"/>
    <w:rsid w:val="001220D0"/>
    <w:rsid w:val="00123139"/>
    <w:rsid w:val="00130C92"/>
    <w:rsid w:val="0014255A"/>
    <w:rsid w:val="0015710E"/>
    <w:rsid w:val="00160930"/>
    <w:rsid w:val="001619A1"/>
    <w:rsid w:val="001A19AE"/>
    <w:rsid w:val="001A3E62"/>
    <w:rsid w:val="001A5574"/>
    <w:rsid w:val="001D1638"/>
    <w:rsid w:val="00201F4E"/>
    <w:rsid w:val="00207897"/>
    <w:rsid w:val="00213DA7"/>
    <w:rsid w:val="00216C6D"/>
    <w:rsid w:val="00223A33"/>
    <w:rsid w:val="0022524F"/>
    <w:rsid w:val="00234193"/>
    <w:rsid w:val="00246E20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44417"/>
    <w:rsid w:val="003703C9"/>
    <w:rsid w:val="00376B65"/>
    <w:rsid w:val="00395690"/>
    <w:rsid w:val="003C51E2"/>
    <w:rsid w:val="003C6763"/>
    <w:rsid w:val="003D1FA1"/>
    <w:rsid w:val="003D3786"/>
    <w:rsid w:val="00406595"/>
    <w:rsid w:val="004071D1"/>
    <w:rsid w:val="0041209A"/>
    <w:rsid w:val="0041503C"/>
    <w:rsid w:val="00423E19"/>
    <w:rsid w:val="0043284E"/>
    <w:rsid w:val="0043432B"/>
    <w:rsid w:val="00440325"/>
    <w:rsid w:val="004544F8"/>
    <w:rsid w:val="00470D87"/>
    <w:rsid w:val="00480223"/>
    <w:rsid w:val="0048623B"/>
    <w:rsid w:val="00491497"/>
    <w:rsid w:val="004A3268"/>
    <w:rsid w:val="004E09F2"/>
    <w:rsid w:val="0050709A"/>
    <w:rsid w:val="005137A2"/>
    <w:rsid w:val="00544DD0"/>
    <w:rsid w:val="00551502"/>
    <w:rsid w:val="0057241D"/>
    <w:rsid w:val="005A23C4"/>
    <w:rsid w:val="005B32C3"/>
    <w:rsid w:val="005C2252"/>
    <w:rsid w:val="005C4650"/>
    <w:rsid w:val="005C7C93"/>
    <w:rsid w:val="005E6A73"/>
    <w:rsid w:val="0062088E"/>
    <w:rsid w:val="006209E2"/>
    <w:rsid w:val="00650C0E"/>
    <w:rsid w:val="00660DED"/>
    <w:rsid w:val="00677BF8"/>
    <w:rsid w:val="006859E1"/>
    <w:rsid w:val="0068767C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47ACB"/>
    <w:rsid w:val="00750135"/>
    <w:rsid w:val="007527C0"/>
    <w:rsid w:val="00754182"/>
    <w:rsid w:val="00757AEB"/>
    <w:rsid w:val="00761A7F"/>
    <w:rsid w:val="007710FE"/>
    <w:rsid w:val="00777BA3"/>
    <w:rsid w:val="007A0995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337AC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8E4DC8"/>
    <w:rsid w:val="00917435"/>
    <w:rsid w:val="009200D6"/>
    <w:rsid w:val="009216E3"/>
    <w:rsid w:val="00937D33"/>
    <w:rsid w:val="0094160B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D66C3"/>
    <w:rsid w:val="009E30E0"/>
    <w:rsid w:val="009E3A67"/>
    <w:rsid w:val="009F7560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553FF"/>
    <w:rsid w:val="00B60A26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378DB"/>
    <w:rsid w:val="00C431DC"/>
    <w:rsid w:val="00C550DB"/>
    <w:rsid w:val="00C60119"/>
    <w:rsid w:val="00C61145"/>
    <w:rsid w:val="00C646F1"/>
    <w:rsid w:val="00C756D8"/>
    <w:rsid w:val="00C75D25"/>
    <w:rsid w:val="00C87D29"/>
    <w:rsid w:val="00CA32CF"/>
    <w:rsid w:val="00CB3DB4"/>
    <w:rsid w:val="00CC5F94"/>
    <w:rsid w:val="00CD11F2"/>
    <w:rsid w:val="00CD364E"/>
    <w:rsid w:val="00CD67FC"/>
    <w:rsid w:val="00CE6B77"/>
    <w:rsid w:val="00CF435C"/>
    <w:rsid w:val="00D0512D"/>
    <w:rsid w:val="00D11893"/>
    <w:rsid w:val="00D13E28"/>
    <w:rsid w:val="00D17068"/>
    <w:rsid w:val="00D54A5A"/>
    <w:rsid w:val="00D660DC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A4907"/>
    <w:rsid w:val="00DD5281"/>
    <w:rsid w:val="00DE0D4C"/>
    <w:rsid w:val="00DE3498"/>
    <w:rsid w:val="00DF3C17"/>
    <w:rsid w:val="00DF6FF7"/>
    <w:rsid w:val="00E51BD7"/>
    <w:rsid w:val="00E536E7"/>
    <w:rsid w:val="00E53C54"/>
    <w:rsid w:val="00E9686F"/>
    <w:rsid w:val="00E97A8A"/>
    <w:rsid w:val="00EA3B3A"/>
    <w:rsid w:val="00EA72B9"/>
    <w:rsid w:val="00EC37DB"/>
    <w:rsid w:val="00EE6BA4"/>
    <w:rsid w:val="00EF23CD"/>
    <w:rsid w:val="00EF57EE"/>
    <w:rsid w:val="00EF7AC2"/>
    <w:rsid w:val="00F2697B"/>
    <w:rsid w:val="00F32890"/>
    <w:rsid w:val="00F71F89"/>
    <w:rsid w:val="00F915CE"/>
    <w:rsid w:val="00FA5591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F7CD-05F5-4EC8-AF17-1D43A9D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2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2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5C2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6BCE-4DF8-4434-838D-6E41D6D9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34</cp:revision>
  <cp:lastPrinted>2019-06-03T10:52:00Z</cp:lastPrinted>
  <dcterms:created xsi:type="dcterms:W3CDTF">2018-04-03T08:26:00Z</dcterms:created>
  <dcterms:modified xsi:type="dcterms:W3CDTF">2019-06-03T10:58:00Z</dcterms:modified>
</cp:coreProperties>
</file>