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514F" w:rsidRDefault="00C7514F"/>
    <w:tbl>
      <w:tblPr>
        <w:tblW w:w="0" w:type="auto"/>
        <w:tblInd w:w="108" w:type="dxa"/>
        <w:tblLayout w:type="fixed"/>
        <w:tblLook w:val="0000" w:firstRow="0" w:lastRow="0" w:firstColumn="0" w:lastColumn="0" w:noHBand="0" w:noVBand="0"/>
      </w:tblPr>
      <w:tblGrid>
        <w:gridCol w:w="5103"/>
        <w:gridCol w:w="5103"/>
      </w:tblGrid>
      <w:tr w:rsidR="00512CFA" w:rsidTr="00F36AF6">
        <w:tc>
          <w:tcPr>
            <w:tcW w:w="10206" w:type="dxa"/>
            <w:gridSpan w:val="2"/>
          </w:tcPr>
          <w:p w:rsidR="00512CFA" w:rsidRPr="00A97FCD" w:rsidRDefault="00C7514F" w:rsidP="00D96E13">
            <w:pPr>
              <w:spacing w:after="0"/>
              <w:rPr>
                <w:color w:val="FFFFFF"/>
              </w:rPr>
            </w:pPr>
            <w:r>
              <w:rPr>
                <w:color w:val="FFFFFF"/>
                <w:sz w:val="20"/>
                <w:szCs w:val="20"/>
              </w:rPr>
              <w:t>+++</w:t>
            </w:r>
            <w:r w:rsidR="00512CFA" w:rsidRPr="00A97FCD">
              <w:rPr>
                <w:color w:val="FFFFFF"/>
                <w:sz w:val="20"/>
                <w:szCs w:val="20"/>
              </w:rPr>
              <w:t>_ к договору №_______________ от _______________</w:t>
            </w:r>
          </w:p>
        </w:tc>
      </w:tr>
      <w:tr w:rsidR="00512CFA" w:rsidRPr="004A333D" w:rsidTr="00F36AF6">
        <w:tc>
          <w:tcPr>
            <w:tcW w:w="5103" w:type="dxa"/>
          </w:tcPr>
          <w:p w:rsidR="00512CFA" w:rsidRPr="004A333D" w:rsidRDefault="0041293C" w:rsidP="00ED2477">
            <w:pPr>
              <w:spacing w:before="60" w:after="60" w:line="240" w:lineRule="auto"/>
              <w:rPr>
                <w:rFonts w:ascii="Times New Roman" w:hAnsi="Times New Roman" w:cs="Times New Roman"/>
                <w:sz w:val="24"/>
                <w:szCs w:val="24"/>
              </w:rPr>
            </w:pPr>
            <w:r w:rsidRPr="004A333D">
              <w:rPr>
                <w:rFonts w:ascii="Times New Roman" w:hAnsi="Times New Roman" w:cs="Times New Roman"/>
                <w:b/>
                <w:sz w:val="24"/>
                <w:szCs w:val="24"/>
              </w:rPr>
              <w:t xml:space="preserve"> </w:t>
            </w:r>
            <w:r w:rsidR="00512CFA" w:rsidRPr="004A333D">
              <w:rPr>
                <w:rFonts w:ascii="Times New Roman" w:hAnsi="Times New Roman" w:cs="Times New Roman"/>
                <w:b/>
                <w:sz w:val="24"/>
                <w:szCs w:val="24"/>
              </w:rPr>
              <w:t>Согласовано</w:t>
            </w:r>
            <w:r w:rsidR="00ED2477" w:rsidRPr="004A333D">
              <w:rPr>
                <w:rFonts w:ascii="Times New Roman" w:hAnsi="Times New Roman" w:cs="Times New Roman"/>
                <w:b/>
                <w:sz w:val="24"/>
                <w:szCs w:val="24"/>
              </w:rPr>
              <w:t>:</w:t>
            </w:r>
          </w:p>
        </w:tc>
        <w:tc>
          <w:tcPr>
            <w:tcW w:w="5103" w:type="dxa"/>
          </w:tcPr>
          <w:p w:rsidR="00512CFA" w:rsidRPr="004A333D" w:rsidRDefault="004742F5" w:rsidP="00ED2477">
            <w:pPr>
              <w:spacing w:before="60" w:after="60" w:line="240" w:lineRule="auto"/>
              <w:jc w:val="center"/>
              <w:rPr>
                <w:rFonts w:ascii="Times New Roman" w:hAnsi="Times New Roman" w:cs="Times New Roman"/>
                <w:sz w:val="24"/>
                <w:szCs w:val="24"/>
              </w:rPr>
            </w:pPr>
            <w:r w:rsidRPr="004A333D">
              <w:rPr>
                <w:rFonts w:ascii="Times New Roman" w:hAnsi="Times New Roman" w:cs="Times New Roman"/>
                <w:b/>
                <w:sz w:val="24"/>
                <w:szCs w:val="24"/>
              </w:rPr>
              <w:t xml:space="preserve">            </w:t>
            </w:r>
            <w:r w:rsidR="00512CFA" w:rsidRPr="004A333D">
              <w:rPr>
                <w:rFonts w:ascii="Times New Roman" w:hAnsi="Times New Roman" w:cs="Times New Roman"/>
                <w:b/>
                <w:sz w:val="24"/>
                <w:szCs w:val="24"/>
              </w:rPr>
              <w:t>Утверждаю</w:t>
            </w:r>
            <w:r w:rsidR="00ED2477" w:rsidRPr="004A333D">
              <w:rPr>
                <w:rFonts w:ascii="Times New Roman" w:hAnsi="Times New Roman" w:cs="Times New Roman"/>
                <w:b/>
                <w:sz w:val="24"/>
                <w:szCs w:val="24"/>
              </w:rPr>
              <w:t>:</w:t>
            </w:r>
          </w:p>
        </w:tc>
      </w:tr>
      <w:tr w:rsidR="00512CFA" w:rsidRPr="004A333D" w:rsidTr="00F36AF6">
        <w:tc>
          <w:tcPr>
            <w:tcW w:w="5103" w:type="dxa"/>
          </w:tcPr>
          <w:p w:rsidR="00512CFA" w:rsidRPr="004A333D" w:rsidRDefault="00D519D0" w:rsidP="00AB6934">
            <w:pPr>
              <w:snapToGrid w:val="0"/>
              <w:spacing w:before="60" w:after="60"/>
              <w:rPr>
                <w:rFonts w:ascii="Times New Roman" w:hAnsi="Times New Roman" w:cs="Times New Roman"/>
                <w:b/>
                <w:sz w:val="24"/>
                <w:szCs w:val="24"/>
              </w:rPr>
            </w:pPr>
            <w:proofErr w:type="spellStart"/>
            <w:r>
              <w:rPr>
                <w:rFonts w:ascii="Times New Roman" w:hAnsi="Times New Roman" w:cs="Times New Roman"/>
                <w:b/>
                <w:sz w:val="24"/>
                <w:szCs w:val="24"/>
              </w:rPr>
              <w:t>И.о</w:t>
            </w:r>
            <w:proofErr w:type="spellEnd"/>
            <w:r>
              <w:rPr>
                <w:rFonts w:ascii="Times New Roman" w:hAnsi="Times New Roman" w:cs="Times New Roman"/>
                <w:b/>
                <w:sz w:val="24"/>
                <w:szCs w:val="24"/>
              </w:rPr>
              <w:t>. д</w:t>
            </w:r>
            <w:r w:rsidR="00512CFA" w:rsidRPr="004A333D">
              <w:rPr>
                <w:rFonts w:ascii="Times New Roman" w:hAnsi="Times New Roman" w:cs="Times New Roman"/>
                <w:b/>
                <w:sz w:val="24"/>
                <w:szCs w:val="24"/>
              </w:rPr>
              <w:t>иректор</w:t>
            </w:r>
            <w:r>
              <w:rPr>
                <w:rFonts w:ascii="Times New Roman" w:hAnsi="Times New Roman" w:cs="Times New Roman"/>
                <w:b/>
                <w:sz w:val="24"/>
                <w:szCs w:val="24"/>
              </w:rPr>
              <w:t>а</w:t>
            </w:r>
            <w:r w:rsidR="00512CFA" w:rsidRPr="004A333D">
              <w:rPr>
                <w:rFonts w:ascii="Times New Roman" w:hAnsi="Times New Roman" w:cs="Times New Roman"/>
                <w:b/>
                <w:sz w:val="24"/>
                <w:szCs w:val="24"/>
              </w:rPr>
              <w:t xml:space="preserve"> </w:t>
            </w:r>
            <w:r w:rsidR="00AB6934" w:rsidRPr="004A333D">
              <w:rPr>
                <w:rFonts w:ascii="Times New Roman" w:hAnsi="Times New Roman" w:cs="Times New Roman"/>
                <w:b/>
                <w:sz w:val="24"/>
                <w:szCs w:val="24"/>
              </w:rPr>
              <w:t>МКУ «КР МКД»</w:t>
            </w:r>
            <w:r w:rsidR="00512CFA" w:rsidRPr="004A333D">
              <w:rPr>
                <w:rFonts w:ascii="Times New Roman" w:hAnsi="Times New Roman" w:cs="Times New Roman"/>
                <w:sz w:val="24"/>
                <w:szCs w:val="24"/>
              </w:rPr>
              <w:t xml:space="preserve">                                    </w:t>
            </w:r>
          </w:p>
        </w:tc>
        <w:tc>
          <w:tcPr>
            <w:tcW w:w="5103" w:type="dxa"/>
          </w:tcPr>
          <w:p w:rsidR="0039024E" w:rsidRPr="004A333D" w:rsidRDefault="004C1BCF" w:rsidP="0039024E">
            <w:pPr>
              <w:pStyle w:val="ac"/>
              <w:snapToGrid w:val="0"/>
              <w:spacing w:before="60" w:after="60"/>
              <w:rPr>
                <w:rFonts w:ascii="Times New Roman" w:hAnsi="Times New Roman" w:cs="Times New Roman"/>
                <w:b/>
                <w:sz w:val="24"/>
                <w:szCs w:val="24"/>
              </w:rPr>
            </w:pPr>
            <w:r w:rsidRPr="004A333D">
              <w:rPr>
                <w:rFonts w:ascii="Times New Roman" w:hAnsi="Times New Roman" w:cs="Times New Roman"/>
                <w:b/>
                <w:sz w:val="24"/>
                <w:szCs w:val="24"/>
              </w:rPr>
              <w:t xml:space="preserve">           </w:t>
            </w:r>
            <w:r w:rsidR="0039024E" w:rsidRPr="004A333D">
              <w:rPr>
                <w:rFonts w:ascii="Times New Roman" w:hAnsi="Times New Roman" w:cs="Times New Roman"/>
                <w:b/>
                <w:sz w:val="24"/>
                <w:szCs w:val="24"/>
              </w:rPr>
              <w:t xml:space="preserve">  </w:t>
            </w:r>
            <w:r w:rsidR="004742F5" w:rsidRPr="004A333D">
              <w:rPr>
                <w:rFonts w:ascii="Times New Roman" w:hAnsi="Times New Roman" w:cs="Times New Roman"/>
                <w:b/>
                <w:sz w:val="24"/>
                <w:szCs w:val="24"/>
              </w:rPr>
              <w:t xml:space="preserve">           </w:t>
            </w:r>
            <w:r w:rsidR="008C3C3A" w:rsidRPr="004A333D">
              <w:rPr>
                <w:rFonts w:ascii="Times New Roman" w:hAnsi="Times New Roman" w:cs="Times New Roman"/>
                <w:b/>
                <w:sz w:val="24"/>
                <w:szCs w:val="24"/>
              </w:rPr>
              <w:t>Д</w:t>
            </w:r>
            <w:r w:rsidRPr="004A333D">
              <w:rPr>
                <w:rFonts w:ascii="Times New Roman" w:hAnsi="Times New Roman" w:cs="Times New Roman"/>
                <w:b/>
                <w:sz w:val="24"/>
                <w:szCs w:val="24"/>
              </w:rPr>
              <w:t xml:space="preserve">иректор </w:t>
            </w:r>
          </w:p>
          <w:p w:rsidR="00512CFA" w:rsidRPr="004A333D" w:rsidRDefault="0039024E" w:rsidP="00553D46">
            <w:pPr>
              <w:pStyle w:val="ac"/>
              <w:snapToGrid w:val="0"/>
              <w:spacing w:before="60" w:after="60"/>
              <w:rPr>
                <w:rFonts w:ascii="Times New Roman" w:hAnsi="Times New Roman" w:cs="Times New Roman"/>
                <w:b/>
                <w:sz w:val="24"/>
                <w:szCs w:val="24"/>
              </w:rPr>
            </w:pPr>
            <w:r w:rsidRPr="004A333D">
              <w:rPr>
                <w:rFonts w:ascii="Times New Roman" w:hAnsi="Times New Roman" w:cs="Times New Roman"/>
                <w:b/>
                <w:sz w:val="24"/>
                <w:szCs w:val="24"/>
              </w:rPr>
              <w:t xml:space="preserve">            </w:t>
            </w:r>
            <w:r w:rsidR="004742F5" w:rsidRPr="004A333D">
              <w:rPr>
                <w:rFonts w:ascii="Times New Roman" w:hAnsi="Times New Roman" w:cs="Times New Roman"/>
                <w:b/>
                <w:sz w:val="24"/>
                <w:szCs w:val="24"/>
              </w:rPr>
              <w:t xml:space="preserve">          </w:t>
            </w:r>
            <w:r w:rsidRPr="004A333D">
              <w:rPr>
                <w:rFonts w:ascii="Times New Roman" w:hAnsi="Times New Roman" w:cs="Times New Roman"/>
                <w:b/>
                <w:sz w:val="24"/>
                <w:szCs w:val="24"/>
              </w:rPr>
              <w:t xml:space="preserve"> </w:t>
            </w:r>
            <w:r w:rsidR="008C3C3A" w:rsidRPr="004A333D">
              <w:rPr>
                <w:rFonts w:ascii="Times New Roman" w:hAnsi="Times New Roman" w:cs="Times New Roman"/>
                <w:b/>
                <w:sz w:val="24"/>
                <w:szCs w:val="24"/>
              </w:rPr>
              <w:t xml:space="preserve"> </w:t>
            </w:r>
            <w:r w:rsidR="00553D46" w:rsidRPr="00553D46">
              <w:rPr>
                <w:rFonts w:ascii="Times New Roman" w:hAnsi="Times New Roman" w:cs="Times New Roman"/>
                <w:b/>
                <w:sz w:val="24"/>
                <w:szCs w:val="24"/>
              </w:rPr>
              <w:t>ООО «ЖКХ «Чкаловск»</w:t>
            </w:r>
          </w:p>
        </w:tc>
      </w:tr>
      <w:tr w:rsidR="00512CFA" w:rsidRPr="004A333D" w:rsidTr="00F36AF6">
        <w:tc>
          <w:tcPr>
            <w:tcW w:w="5103" w:type="dxa"/>
          </w:tcPr>
          <w:p w:rsidR="00512CFA" w:rsidRPr="004A333D" w:rsidRDefault="00A502FB" w:rsidP="00AB6934">
            <w:pPr>
              <w:spacing w:after="120" w:line="240" w:lineRule="auto"/>
              <w:rPr>
                <w:rFonts w:ascii="Times New Roman" w:hAnsi="Times New Roman" w:cs="Times New Roman"/>
                <w:b/>
                <w:sz w:val="24"/>
                <w:szCs w:val="24"/>
              </w:rPr>
            </w:pPr>
            <w:r w:rsidRPr="004A333D">
              <w:rPr>
                <w:rFonts w:ascii="Times New Roman" w:hAnsi="Times New Roman" w:cs="Times New Roman"/>
                <w:b/>
                <w:sz w:val="24"/>
                <w:szCs w:val="24"/>
              </w:rPr>
              <w:t>_________</w:t>
            </w:r>
            <w:r w:rsidR="00512CFA" w:rsidRPr="004A333D">
              <w:rPr>
                <w:rFonts w:ascii="Times New Roman" w:hAnsi="Times New Roman" w:cs="Times New Roman"/>
                <w:b/>
                <w:sz w:val="24"/>
                <w:szCs w:val="24"/>
              </w:rPr>
              <w:t>/</w:t>
            </w:r>
            <w:r w:rsidR="00512CFA" w:rsidRPr="004A333D">
              <w:rPr>
                <w:rFonts w:ascii="Times New Roman" w:hAnsi="Times New Roman" w:cs="Times New Roman"/>
                <w:sz w:val="24"/>
                <w:szCs w:val="24"/>
              </w:rPr>
              <w:t xml:space="preserve"> </w:t>
            </w:r>
            <w:r w:rsidR="00D519D0">
              <w:rPr>
                <w:rFonts w:ascii="Times New Roman" w:hAnsi="Times New Roman" w:cs="Times New Roman"/>
                <w:b/>
                <w:sz w:val="24"/>
                <w:szCs w:val="24"/>
              </w:rPr>
              <w:t>Ю</w:t>
            </w:r>
            <w:r w:rsidR="00512CFA" w:rsidRPr="004A333D">
              <w:rPr>
                <w:rFonts w:ascii="Times New Roman" w:hAnsi="Times New Roman" w:cs="Times New Roman"/>
                <w:b/>
                <w:sz w:val="24"/>
                <w:szCs w:val="24"/>
              </w:rPr>
              <w:t>.</w:t>
            </w:r>
            <w:r w:rsidR="00D519D0">
              <w:rPr>
                <w:rFonts w:ascii="Times New Roman" w:hAnsi="Times New Roman" w:cs="Times New Roman"/>
                <w:b/>
                <w:sz w:val="24"/>
                <w:szCs w:val="24"/>
              </w:rPr>
              <w:t>Г</w:t>
            </w:r>
            <w:r w:rsidR="00512CFA" w:rsidRPr="004A333D">
              <w:rPr>
                <w:rFonts w:ascii="Times New Roman" w:hAnsi="Times New Roman" w:cs="Times New Roman"/>
                <w:b/>
                <w:sz w:val="24"/>
                <w:szCs w:val="24"/>
              </w:rPr>
              <w:t xml:space="preserve">. </w:t>
            </w:r>
            <w:proofErr w:type="spellStart"/>
            <w:r w:rsidR="00D519D0">
              <w:rPr>
                <w:rFonts w:ascii="Times New Roman" w:hAnsi="Times New Roman" w:cs="Times New Roman"/>
                <w:b/>
                <w:sz w:val="24"/>
                <w:szCs w:val="24"/>
              </w:rPr>
              <w:t>Поломошнов</w:t>
            </w:r>
            <w:proofErr w:type="spellEnd"/>
            <w:r w:rsidR="0039024E" w:rsidRPr="004A333D">
              <w:rPr>
                <w:rFonts w:ascii="Times New Roman" w:hAnsi="Times New Roman" w:cs="Times New Roman"/>
                <w:b/>
                <w:sz w:val="24"/>
                <w:szCs w:val="24"/>
              </w:rPr>
              <w:t>/</w:t>
            </w:r>
          </w:p>
          <w:p w:rsidR="00512CFA" w:rsidRPr="004A333D" w:rsidRDefault="00512CFA" w:rsidP="004C1BCF">
            <w:pPr>
              <w:spacing w:after="120" w:line="240" w:lineRule="auto"/>
              <w:rPr>
                <w:rFonts w:ascii="Times New Roman" w:hAnsi="Times New Roman" w:cs="Times New Roman"/>
                <w:b/>
                <w:sz w:val="24"/>
                <w:szCs w:val="24"/>
              </w:rPr>
            </w:pPr>
            <w:r w:rsidRPr="004A333D">
              <w:rPr>
                <w:rFonts w:ascii="Times New Roman" w:hAnsi="Times New Roman" w:cs="Times New Roman"/>
                <w:b/>
                <w:sz w:val="24"/>
                <w:szCs w:val="24"/>
              </w:rPr>
              <w:t>«___»__________</w:t>
            </w:r>
            <w:r w:rsidR="00D519D0">
              <w:rPr>
                <w:rFonts w:ascii="Times New Roman" w:hAnsi="Times New Roman" w:cs="Times New Roman"/>
                <w:b/>
                <w:sz w:val="24"/>
                <w:szCs w:val="24"/>
              </w:rPr>
              <w:t>_____</w:t>
            </w:r>
            <w:r w:rsidRPr="004A333D">
              <w:rPr>
                <w:rFonts w:ascii="Times New Roman" w:hAnsi="Times New Roman" w:cs="Times New Roman"/>
                <w:b/>
                <w:sz w:val="24"/>
                <w:szCs w:val="24"/>
              </w:rPr>
              <w:t>__ 201</w:t>
            </w:r>
            <w:r w:rsidR="00500B85">
              <w:rPr>
                <w:rFonts w:ascii="Times New Roman" w:hAnsi="Times New Roman" w:cs="Times New Roman"/>
                <w:b/>
                <w:sz w:val="24"/>
                <w:szCs w:val="24"/>
              </w:rPr>
              <w:t>9</w:t>
            </w:r>
            <w:r w:rsidRPr="004A333D">
              <w:rPr>
                <w:rFonts w:ascii="Times New Roman" w:hAnsi="Times New Roman" w:cs="Times New Roman"/>
                <w:b/>
                <w:sz w:val="24"/>
                <w:szCs w:val="24"/>
              </w:rPr>
              <w:t xml:space="preserve"> г.</w:t>
            </w:r>
          </w:p>
        </w:tc>
        <w:tc>
          <w:tcPr>
            <w:tcW w:w="5103" w:type="dxa"/>
          </w:tcPr>
          <w:p w:rsidR="00512CFA" w:rsidRPr="004A333D" w:rsidRDefault="004742F5" w:rsidP="00C1302B">
            <w:pPr>
              <w:spacing w:after="120" w:line="240" w:lineRule="auto"/>
              <w:jc w:val="center"/>
              <w:rPr>
                <w:rFonts w:ascii="Times New Roman" w:hAnsi="Times New Roman" w:cs="Times New Roman"/>
                <w:b/>
                <w:sz w:val="24"/>
                <w:szCs w:val="24"/>
              </w:rPr>
            </w:pPr>
            <w:r w:rsidRPr="004A333D">
              <w:rPr>
                <w:rFonts w:ascii="Times New Roman" w:hAnsi="Times New Roman" w:cs="Times New Roman"/>
                <w:b/>
                <w:sz w:val="24"/>
                <w:szCs w:val="24"/>
              </w:rPr>
              <w:t xml:space="preserve">                     </w:t>
            </w:r>
            <w:r w:rsidR="00A502FB" w:rsidRPr="004A333D">
              <w:rPr>
                <w:rFonts w:ascii="Times New Roman" w:hAnsi="Times New Roman" w:cs="Times New Roman"/>
                <w:b/>
                <w:sz w:val="24"/>
                <w:szCs w:val="24"/>
              </w:rPr>
              <w:t>_</w:t>
            </w:r>
            <w:r w:rsidR="00553D46">
              <w:rPr>
                <w:rFonts w:ascii="Times New Roman" w:hAnsi="Times New Roman" w:cs="Times New Roman"/>
                <w:b/>
                <w:sz w:val="24"/>
                <w:szCs w:val="24"/>
              </w:rPr>
              <w:t>____</w:t>
            </w:r>
            <w:r w:rsidR="00A502FB" w:rsidRPr="004A333D">
              <w:rPr>
                <w:rFonts w:ascii="Times New Roman" w:hAnsi="Times New Roman" w:cs="Times New Roman"/>
                <w:b/>
                <w:sz w:val="24"/>
                <w:szCs w:val="24"/>
              </w:rPr>
              <w:t>_____</w:t>
            </w:r>
            <w:r w:rsidR="00512CFA" w:rsidRPr="004A333D">
              <w:rPr>
                <w:rFonts w:ascii="Times New Roman" w:hAnsi="Times New Roman" w:cs="Times New Roman"/>
                <w:b/>
                <w:sz w:val="24"/>
                <w:szCs w:val="24"/>
              </w:rPr>
              <w:t>/</w:t>
            </w:r>
            <w:r w:rsidR="008C3C3A" w:rsidRPr="004A333D">
              <w:rPr>
                <w:rFonts w:ascii="Times New Roman" w:hAnsi="Times New Roman" w:cs="Times New Roman"/>
                <w:b/>
                <w:sz w:val="24"/>
                <w:szCs w:val="24"/>
              </w:rPr>
              <w:t xml:space="preserve"> </w:t>
            </w:r>
            <w:r w:rsidR="00553D46" w:rsidRPr="00553D46">
              <w:rPr>
                <w:rFonts w:ascii="Times New Roman" w:hAnsi="Times New Roman" w:cs="Times New Roman"/>
                <w:b/>
                <w:sz w:val="24"/>
                <w:szCs w:val="24"/>
              </w:rPr>
              <w:t>А.В.</w:t>
            </w:r>
            <w:r w:rsidR="00553D46">
              <w:rPr>
                <w:rFonts w:ascii="Times New Roman" w:hAnsi="Times New Roman" w:cs="Times New Roman"/>
                <w:b/>
                <w:sz w:val="24"/>
                <w:szCs w:val="24"/>
              </w:rPr>
              <w:t xml:space="preserve"> </w:t>
            </w:r>
            <w:proofErr w:type="spellStart"/>
            <w:r w:rsidR="00B731DE">
              <w:rPr>
                <w:rFonts w:ascii="Times New Roman" w:hAnsi="Times New Roman" w:cs="Times New Roman"/>
                <w:b/>
                <w:sz w:val="24"/>
                <w:szCs w:val="24"/>
              </w:rPr>
              <w:t>Б</w:t>
            </w:r>
            <w:r w:rsidR="00553D46" w:rsidRPr="00553D46">
              <w:rPr>
                <w:rFonts w:ascii="Times New Roman" w:hAnsi="Times New Roman" w:cs="Times New Roman"/>
                <w:b/>
                <w:sz w:val="24"/>
                <w:szCs w:val="24"/>
              </w:rPr>
              <w:t>резицкий</w:t>
            </w:r>
            <w:proofErr w:type="spellEnd"/>
            <w:r w:rsidR="00553D46" w:rsidRPr="00553D46">
              <w:rPr>
                <w:rFonts w:ascii="Times New Roman" w:hAnsi="Times New Roman" w:cs="Times New Roman"/>
                <w:b/>
                <w:sz w:val="24"/>
                <w:szCs w:val="24"/>
              </w:rPr>
              <w:t xml:space="preserve"> </w:t>
            </w:r>
            <w:r w:rsidR="0039024E" w:rsidRPr="004A333D">
              <w:rPr>
                <w:rFonts w:ascii="Times New Roman" w:hAnsi="Times New Roman" w:cs="Times New Roman"/>
                <w:b/>
                <w:sz w:val="24"/>
                <w:szCs w:val="24"/>
              </w:rPr>
              <w:t>/</w:t>
            </w:r>
          </w:p>
          <w:p w:rsidR="00512CFA" w:rsidRPr="004A333D" w:rsidRDefault="004742F5" w:rsidP="004C1BCF">
            <w:pPr>
              <w:spacing w:after="120" w:line="240" w:lineRule="auto"/>
              <w:jc w:val="center"/>
              <w:rPr>
                <w:rFonts w:ascii="Times New Roman" w:hAnsi="Times New Roman" w:cs="Times New Roman"/>
                <w:b/>
                <w:sz w:val="24"/>
                <w:szCs w:val="24"/>
              </w:rPr>
            </w:pPr>
            <w:r w:rsidRPr="004A333D">
              <w:rPr>
                <w:rFonts w:ascii="Times New Roman" w:hAnsi="Times New Roman" w:cs="Times New Roman"/>
                <w:b/>
                <w:sz w:val="24"/>
                <w:szCs w:val="24"/>
              </w:rPr>
              <w:t xml:space="preserve">                    </w:t>
            </w:r>
            <w:r w:rsidR="0039024E" w:rsidRPr="004A333D">
              <w:rPr>
                <w:rFonts w:ascii="Times New Roman" w:hAnsi="Times New Roman" w:cs="Times New Roman"/>
                <w:b/>
                <w:sz w:val="24"/>
                <w:szCs w:val="24"/>
              </w:rPr>
              <w:t>«___»_____</w:t>
            </w:r>
            <w:r w:rsidR="00500B85">
              <w:rPr>
                <w:rFonts w:ascii="Times New Roman" w:hAnsi="Times New Roman" w:cs="Times New Roman"/>
                <w:b/>
                <w:sz w:val="24"/>
                <w:szCs w:val="24"/>
              </w:rPr>
              <w:t>__________2019</w:t>
            </w:r>
            <w:r w:rsidR="00512CFA" w:rsidRPr="004A333D">
              <w:rPr>
                <w:rFonts w:ascii="Times New Roman" w:hAnsi="Times New Roman" w:cs="Times New Roman"/>
                <w:b/>
                <w:sz w:val="24"/>
                <w:szCs w:val="24"/>
              </w:rPr>
              <w:t xml:space="preserve"> г.</w:t>
            </w:r>
          </w:p>
        </w:tc>
      </w:tr>
    </w:tbl>
    <w:p w:rsidR="00ED2477" w:rsidRPr="004A333D" w:rsidRDefault="004742F5" w:rsidP="00ED2477">
      <w:pPr>
        <w:spacing w:before="240" w:after="0" w:line="240" w:lineRule="auto"/>
        <w:rPr>
          <w:rFonts w:ascii="Times New Roman" w:hAnsi="Times New Roman" w:cs="Times New Roman"/>
          <w:b/>
          <w:sz w:val="24"/>
          <w:szCs w:val="24"/>
        </w:rPr>
      </w:pPr>
      <w:r w:rsidRPr="004A333D">
        <w:rPr>
          <w:rFonts w:ascii="Times New Roman" w:hAnsi="Times New Roman" w:cs="Times New Roman"/>
          <w:b/>
          <w:sz w:val="24"/>
          <w:szCs w:val="24"/>
        </w:rPr>
        <w:t xml:space="preserve"> </w:t>
      </w:r>
    </w:p>
    <w:p w:rsidR="00512CFA" w:rsidRPr="004A333D" w:rsidRDefault="00512CFA" w:rsidP="00553D46">
      <w:pPr>
        <w:spacing w:before="240" w:after="0" w:line="240" w:lineRule="auto"/>
        <w:jc w:val="center"/>
        <w:rPr>
          <w:rFonts w:ascii="Times New Roman" w:hAnsi="Times New Roman" w:cs="Times New Roman"/>
          <w:b/>
          <w:sz w:val="24"/>
          <w:szCs w:val="24"/>
        </w:rPr>
      </w:pPr>
      <w:r w:rsidRPr="004A333D">
        <w:rPr>
          <w:rFonts w:ascii="Times New Roman" w:hAnsi="Times New Roman" w:cs="Times New Roman"/>
          <w:b/>
          <w:sz w:val="24"/>
          <w:szCs w:val="24"/>
        </w:rPr>
        <w:t>ТЕХНИЧЕСКОЕ ЗАДАНИЕ</w:t>
      </w:r>
      <w:r w:rsidR="00DC609A">
        <w:rPr>
          <w:rFonts w:ascii="Times New Roman" w:hAnsi="Times New Roman" w:cs="Times New Roman"/>
          <w:b/>
          <w:sz w:val="24"/>
          <w:szCs w:val="24"/>
        </w:rPr>
        <w:t xml:space="preserve"> №1</w:t>
      </w:r>
    </w:p>
    <w:p w:rsidR="00553D46" w:rsidRPr="00553D46" w:rsidRDefault="00553D46" w:rsidP="00553D46">
      <w:pPr>
        <w:pStyle w:val="ac"/>
        <w:jc w:val="center"/>
        <w:rPr>
          <w:rFonts w:ascii="Times New Roman" w:hAnsi="Times New Roman" w:cs="Times New Roman"/>
          <w:b/>
          <w:color w:val="000000"/>
          <w:sz w:val="24"/>
          <w:szCs w:val="24"/>
          <w:lang w:eastAsia="ar-SA"/>
        </w:rPr>
      </w:pPr>
      <w:r w:rsidRPr="00553D46">
        <w:rPr>
          <w:rFonts w:ascii="Times New Roman" w:eastAsiaTheme="minorEastAsia" w:hAnsi="Times New Roman" w:cs="Times New Roman"/>
          <w:sz w:val="24"/>
          <w:szCs w:val="24"/>
          <w:lang w:eastAsia="ru-RU"/>
        </w:rPr>
        <w:t xml:space="preserve">по благоустройству дворовой территории многоквартирных </w:t>
      </w:r>
      <w:proofErr w:type="gramStart"/>
      <w:r w:rsidRPr="00553D46">
        <w:rPr>
          <w:rFonts w:ascii="Times New Roman" w:eastAsiaTheme="minorEastAsia" w:hAnsi="Times New Roman" w:cs="Times New Roman"/>
          <w:sz w:val="24"/>
          <w:szCs w:val="24"/>
          <w:lang w:eastAsia="ru-RU"/>
        </w:rPr>
        <w:t>домов  №</w:t>
      </w:r>
      <w:proofErr w:type="gramEnd"/>
      <w:r w:rsidR="00B731DE">
        <w:rPr>
          <w:rFonts w:ascii="Times New Roman" w:eastAsiaTheme="minorEastAsia" w:hAnsi="Times New Roman" w:cs="Times New Roman"/>
          <w:sz w:val="24"/>
          <w:szCs w:val="24"/>
          <w:lang w:eastAsia="ru-RU"/>
        </w:rPr>
        <w:t xml:space="preserve"> 97</w:t>
      </w:r>
      <w:r w:rsidR="00B10B51">
        <w:rPr>
          <w:rFonts w:ascii="Times New Roman" w:eastAsiaTheme="minorEastAsia" w:hAnsi="Times New Roman" w:cs="Times New Roman"/>
          <w:sz w:val="24"/>
          <w:szCs w:val="24"/>
          <w:lang w:eastAsia="ru-RU"/>
        </w:rPr>
        <w:t>,99,101,103</w:t>
      </w:r>
      <w:r w:rsidRPr="00553D46">
        <w:rPr>
          <w:rFonts w:ascii="Times New Roman" w:eastAsiaTheme="minorEastAsia" w:hAnsi="Times New Roman" w:cs="Times New Roman"/>
          <w:sz w:val="24"/>
          <w:szCs w:val="24"/>
          <w:lang w:eastAsia="ru-RU"/>
        </w:rPr>
        <w:t xml:space="preserve"> </w:t>
      </w:r>
      <w:r w:rsidR="00B731DE">
        <w:rPr>
          <w:rFonts w:ascii="Times New Roman" w:eastAsiaTheme="minorEastAsia" w:hAnsi="Times New Roman" w:cs="Times New Roman"/>
          <w:sz w:val="24"/>
          <w:szCs w:val="24"/>
          <w:lang w:eastAsia="ru-RU"/>
        </w:rPr>
        <w:t>по ул. Беланова г. Калининграда (</w:t>
      </w:r>
      <w:r w:rsidRPr="00553D46">
        <w:rPr>
          <w:rFonts w:ascii="Times New Roman" w:eastAsiaTheme="minorEastAsia" w:hAnsi="Times New Roman" w:cs="Times New Roman"/>
          <w:sz w:val="24"/>
          <w:szCs w:val="24"/>
          <w:lang w:eastAsia="ru-RU"/>
        </w:rPr>
        <w:t>по муниципальной программе «Формирование современной городской среды  городс</w:t>
      </w:r>
      <w:r w:rsidR="00B731DE">
        <w:rPr>
          <w:rFonts w:ascii="Times New Roman" w:eastAsiaTheme="minorEastAsia" w:hAnsi="Times New Roman" w:cs="Times New Roman"/>
          <w:sz w:val="24"/>
          <w:szCs w:val="24"/>
          <w:lang w:eastAsia="ru-RU"/>
        </w:rPr>
        <w:t xml:space="preserve">кого округа «Город Калининград»). </w:t>
      </w:r>
      <w:r w:rsidR="00B731DE" w:rsidRPr="00B731DE">
        <w:rPr>
          <w:rFonts w:ascii="Times New Roman" w:eastAsiaTheme="minorEastAsia" w:hAnsi="Times New Roman" w:cs="Times New Roman"/>
          <w:sz w:val="24"/>
          <w:szCs w:val="24"/>
          <w:lang w:eastAsia="ru-RU"/>
        </w:rPr>
        <w:t>Дополнительные работы.</w:t>
      </w:r>
    </w:p>
    <w:p w:rsidR="00670D16" w:rsidRDefault="00512CFA" w:rsidP="00553D46">
      <w:pPr>
        <w:pStyle w:val="ac"/>
        <w:numPr>
          <w:ilvl w:val="0"/>
          <w:numId w:val="9"/>
        </w:numPr>
        <w:spacing w:before="240" w:after="120"/>
        <w:jc w:val="center"/>
        <w:rPr>
          <w:rFonts w:ascii="Times New Roman" w:hAnsi="Times New Roman" w:cs="Times New Roman"/>
          <w:b/>
          <w:color w:val="000000"/>
          <w:sz w:val="24"/>
          <w:szCs w:val="24"/>
          <w:lang w:eastAsia="ar-SA"/>
        </w:rPr>
      </w:pPr>
      <w:r w:rsidRPr="004A333D">
        <w:rPr>
          <w:rFonts w:ascii="Times New Roman" w:hAnsi="Times New Roman" w:cs="Times New Roman"/>
          <w:b/>
          <w:color w:val="000000"/>
          <w:sz w:val="24"/>
          <w:szCs w:val="24"/>
          <w:lang w:eastAsia="ar-SA"/>
        </w:rPr>
        <w:t>Основные данные по объекту</w:t>
      </w:r>
    </w:p>
    <w:p w:rsidR="00E76F24" w:rsidRPr="004A333D" w:rsidRDefault="00E76F24" w:rsidP="00E76F24">
      <w:pPr>
        <w:pStyle w:val="ac"/>
        <w:spacing w:before="240" w:after="120"/>
        <w:ind w:left="720"/>
        <w:jc w:val="center"/>
        <w:rPr>
          <w:rFonts w:ascii="Times New Roman" w:hAnsi="Times New Roman" w:cs="Times New Roman"/>
          <w:b/>
          <w:color w:val="000000"/>
          <w:sz w:val="24"/>
          <w:szCs w:val="24"/>
          <w:lang w:eastAsia="ar-SA"/>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254"/>
        <w:gridCol w:w="5386"/>
      </w:tblGrid>
      <w:tr w:rsidR="00512CFA" w:rsidRPr="004A333D" w:rsidTr="00E67F1D">
        <w:trPr>
          <w:trHeight w:val="650"/>
          <w:jc w:val="center"/>
        </w:trPr>
        <w:tc>
          <w:tcPr>
            <w:tcW w:w="568" w:type="dxa"/>
            <w:vAlign w:val="center"/>
          </w:tcPr>
          <w:p w:rsidR="00512CFA" w:rsidRPr="004A333D" w:rsidRDefault="00512CFA" w:rsidP="00A97FCD">
            <w:pPr>
              <w:pStyle w:val="ac"/>
              <w:snapToGrid w:val="0"/>
              <w:spacing w:before="60" w:after="60"/>
              <w:jc w:val="center"/>
              <w:rPr>
                <w:rFonts w:ascii="Times New Roman" w:hAnsi="Times New Roman" w:cs="Times New Roman"/>
                <w:b/>
                <w:sz w:val="24"/>
                <w:szCs w:val="24"/>
              </w:rPr>
            </w:pPr>
            <w:r w:rsidRPr="004A333D">
              <w:rPr>
                <w:rFonts w:ascii="Times New Roman" w:hAnsi="Times New Roman" w:cs="Times New Roman"/>
                <w:b/>
                <w:sz w:val="24"/>
                <w:szCs w:val="24"/>
              </w:rPr>
              <w:t>№ п/п</w:t>
            </w:r>
          </w:p>
        </w:tc>
        <w:tc>
          <w:tcPr>
            <w:tcW w:w="4254" w:type="dxa"/>
            <w:vAlign w:val="center"/>
          </w:tcPr>
          <w:p w:rsidR="00512CFA" w:rsidRPr="004A333D" w:rsidRDefault="00512CFA" w:rsidP="0040475D">
            <w:pPr>
              <w:pStyle w:val="ac"/>
              <w:snapToGrid w:val="0"/>
              <w:spacing w:before="60" w:after="60"/>
              <w:jc w:val="center"/>
              <w:rPr>
                <w:rFonts w:ascii="Times New Roman" w:hAnsi="Times New Roman" w:cs="Times New Roman"/>
                <w:b/>
                <w:sz w:val="24"/>
                <w:szCs w:val="24"/>
              </w:rPr>
            </w:pPr>
            <w:r w:rsidRPr="004A333D">
              <w:rPr>
                <w:rFonts w:ascii="Times New Roman" w:hAnsi="Times New Roman" w:cs="Times New Roman"/>
                <w:b/>
                <w:sz w:val="24"/>
                <w:szCs w:val="24"/>
              </w:rPr>
              <w:t>Перечень основных данных и требований</w:t>
            </w:r>
          </w:p>
        </w:tc>
        <w:tc>
          <w:tcPr>
            <w:tcW w:w="5386" w:type="dxa"/>
            <w:vAlign w:val="center"/>
          </w:tcPr>
          <w:p w:rsidR="00512CFA" w:rsidRPr="004A333D" w:rsidRDefault="00512CFA" w:rsidP="0040475D">
            <w:pPr>
              <w:pStyle w:val="ac"/>
              <w:snapToGrid w:val="0"/>
              <w:spacing w:before="60" w:after="60"/>
              <w:jc w:val="center"/>
              <w:rPr>
                <w:rFonts w:ascii="Times New Roman" w:hAnsi="Times New Roman" w:cs="Times New Roman"/>
                <w:b/>
                <w:color w:val="000000"/>
                <w:sz w:val="24"/>
                <w:szCs w:val="24"/>
              </w:rPr>
            </w:pPr>
            <w:r w:rsidRPr="004A333D">
              <w:rPr>
                <w:rFonts w:ascii="Times New Roman" w:hAnsi="Times New Roman" w:cs="Times New Roman"/>
                <w:b/>
                <w:color w:val="000000"/>
                <w:sz w:val="24"/>
                <w:szCs w:val="24"/>
              </w:rPr>
              <w:t>Данные по объекту</w:t>
            </w:r>
          </w:p>
        </w:tc>
      </w:tr>
      <w:tr w:rsidR="00512CFA" w:rsidRPr="004A333D" w:rsidTr="00E67F1D">
        <w:trPr>
          <w:trHeight w:val="650"/>
          <w:jc w:val="center"/>
        </w:trPr>
        <w:tc>
          <w:tcPr>
            <w:tcW w:w="568" w:type="dxa"/>
            <w:vAlign w:val="center"/>
          </w:tcPr>
          <w:p w:rsidR="00512CFA" w:rsidRPr="004A333D" w:rsidRDefault="00512CFA" w:rsidP="00E1507B">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1.</w:t>
            </w:r>
          </w:p>
        </w:tc>
        <w:tc>
          <w:tcPr>
            <w:tcW w:w="4254" w:type="dxa"/>
            <w:vAlign w:val="center"/>
          </w:tcPr>
          <w:p w:rsidR="00512CFA" w:rsidRPr="004A333D" w:rsidRDefault="00512CFA" w:rsidP="00F018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Наименование объекта</w:t>
            </w:r>
          </w:p>
        </w:tc>
        <w:tc>
          <w:tcPr>
            <w:tcW w:w="5386" w:type="dxa"/>
            <w:vAlign w:val="center"/>
          </w:tcPr>
          <w:p w:rsidR="00512CFA" w:rsidRPr="004A333D" w:rsidRDefault="00512CFA" w:rsidP="00553D46">
            <w:pPr>
              <w:jc w:val="both"/>
              <w:rPr>
                <w:rFonts w:ascii="Times New Roman" w:hAnsi="Times New Roman" w:cs="Times New Roman"/>
                <w:sz w:val="24"/>
                <w:szCs w:val="24"/>
                <w:lang w:eastAsia="ar-SA"/>
              </w:rPr>
            </w:pPr>
            <w:r w:rsidRPr="004A333D">
              <w:rPr>
                <w:rFonts w:ascii="Times New Roman" w:hAnsi="Times New Roman" w:cs="Times New Roman"/>
                <w:sz w:val="24"/>
                <w:szCs w:val="24"/>
              </w:rPr>
              <w:t>Дворовая территория</w:t>
            </w:r>
            <w:r w:rsidR="00915776" w:rsidRPr="004A333D">
              <w:rPr>
                <w:rFonts w:ascii="Times New Roman" w:hAnsi="Times New Roman" w:cs="Times New Roman"/>
                <w:sz w:val="24"/>
                <w:szCs w:val="24"/>
              </w:rPr>
              <w:t xml:space="preserve"> </w:t>
            </w:r>
            <w:r w:rsidRPr="004A333D">
              <w:rPr>
                <w:rFonts w:ascii="Times New Roman" w:hAnsi="Times New Roman" w:cs="Times New Roman"/>
                <w:sz w:val="24"/>
                <w:szCs w:val="24"/>
              </w:rPr>
              <w:t>по</w:t>
            </w:r>
            <w:r w:rsidR="004742F5" w:rsidRPr="004A333D">
              <w:rPr>
                <w:rFonts w:ascii="Times New Roman" w:hAnsi="Times New Roman" w:cs="Times New Roman"/>
                <w:sz w:val="24"/>
                <w:szCs w:val="24"/>
              </w:rPr>
              <w:t xml:space="preserve"> </w:t>
            </w:r>
            <w:r w:rsidRPr="004A333D">
              <w:rPr>
                <w:rFonts w:ascii="Times New Roman" w:hAnsi="Times New Roman" w:cs="Times New Roman"/>
                <w:sz w:val="24"/>
                <w:szCs w:val="24"/>
              </w:rPr>
              <w:t xml:space="preserve">адресу: </w:t>
            </w:r>
            <w:r w:rsidR="00553D46">
              <w:rPr>
                <w:rFonts w:ascii="Times New Roman" w:hAnsi="Times New Roman" w:cs="Times New Roman"/>
                <w:sz w:val="24"/>
                <w:szCs w:val="24"/>
              </w:rPr>
              <w:t>у</w:t>
            </w:r>
            <w:r w:rsidR="008C3C3A" w:rsidRPr="004A333D">
              <w:rPr>
                <w:rFonts w:ascii="Times New Roman" w:hAnsi="Times New Roman" w:cs="Times New Roman"/>
                <w:sz w:val="24"/>
                <w:szCs w:val="24"/>
              </w:rPr>
              <w:t>л.</w:t>
            </w:r>
            <w:r w:rsidR="00553D46">
              <w:rPr>
                <w:rFonts w:ascii="Times New Roman" w:hAnsi="Times New Roman" w:cs="Times New Roman"/>
                <w:sz w:val="24"/>
                <w:szCs w:val="24"/>
              </w:rPr>
              <w:t xml:space="preserve"> Беланова</w:t>
            </w:r>
            <w:r w:rsidR="008C3C3A" w:rsidRPr="004A333D">
              <w:rPr>
                <w:rFonts w:ascii="Times New Roman" w:hAnsi="Times New Roman" w:cs="Times New Roman"/>
                <w:sz w:val="24"/>
                <w:szCs w:val="24"/>
              </w:rPr>
              <w:t xml:space="preserve">, </w:t>
            </w:r>
            <w:r w:rsidR="00553D46">
              <w:rPr>
                <w:rFonts w:ascii="Times New Roman" w:hAnsi="Times New Roman" w:cs="Times New Roman"/>
                <w:sz w:val="24"/>
                <w:szCs w:val="24"/>
              </w:rPr>
              <w:t>97</w:t>
            </w:r>
          </w:p>
        </w:tc>
      </w:tr>
      <w:tr w:rsidR="00DA2914" w:rsidRPr="004A333D" w:rsidTr="00E67F1D">
        <w:trPr>
          <w:trHeight w:val="650"/>
          <w:jc w:val="center"/>
        </w:trPr>
        <w:tc>
          <w:tcPr>
            <w:tcW w:w="568" w:type="dxa"/>
            <w:vAlign w:val="center"/>
          </w:tcPr>
          <w:p w:rsidR="00DA2914" w:rsidRPr="004A333D" w:rsidRDefault="00DA2914" w:rsidP="00DA2914">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2.</w:t>
            </w:r>
          </w:p>
        </w:tc>
        <w:tc>
          <w:tcPr>
            <w:tcW w:w="4254" w:type="dxa"/>
            <w:vAlign w:val="center"/>
          </w:tcPr>
          <w:p w:rsidR="00DA2914" w:rsidRPr="004A333D" w:rsidRDefault="00DA2914" w:rsidP="00DA29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Местоположение</w:t>
            </w:r>
          </w:p>
        </w:tc>
        <w:tc>
          <w:tcPr>
            <w:tcW w:w="5386" w:type="dxa"/>
            <w:vAlign w:val="center"/>
          </w:tcPr>
          <w:p w:rsidR="00DA2914" w:rsidRPr="004A333D" w:rsidRDefault="00DA2914" w:rsidP="00B731DE">
            <w:pPr>
              <w:pStyle w:val="ac"/>
              <w:snapToGrid w:val="0"/>
              <w:spacing w:before="40" w:after="40"/>
              <w:rPr>
                <w:rFonts w:ascii="Times New Roman" w:hAnsi="Times New Roman" w:cs="Times New Roman"/>
                <w:sz w:val="24"/>
                <w:szCs w:val="24"/>
                <w:lang w:eastAsia="ar-SA"/>
              </w:rPr>
            </w:pPr>
            <w:r>
              <w:rPr>
                <w:rFonts w:ascii="Times New Roman" w:hAnsi="Times New Roman" w:cs="Times New Roman"/>
                <w:sz w:val="24"/>
                <w:szCs w:val="24"/>
              </w:rPr>
              <w:t>г.</w:t>
            </w:r>
            <w:r w:rsidRPr="004A333D">
              <w:rPr>
                <w:rFonts w:ascii="Times New Roman" w:hAnsi="Times New Roman" w:cs="Times New Roman"/>
                <w:sz w:val="24"/>
                <w:szCs w:val="24"/>
              </w:rPr>
              <w:t xml:space="preserve">  Калининград,</w:t>
            </w:r>
            <w:r>
              <w:rPr>
                <w:rFonts w:ascii="Times New Roman" w:hAnsi="Times New Roman" w:cs="Times New Roman"/>
                <w:sz w:val="24"/>
                <w:szCs w:val="24"/>
              </w:rPr>
              <w:t xml:space="preserve"> </w:t>
            </w:r>
            <w:r w:rsidRPr="00553D46">
              <w:rPr>
                <w:rFonts w:ascii="Times New Roman" w:eastAsiaTheme="minorEastAsia" w:hAnsi="Times New Roman" w:cs="Times New Roman"/>
                <w:sz w:val="24"/>
                <w:szCs w:val="24"/>
                <w:lang w:eastAsia="ru-RU"/>
              </w:rPr>
              <w:t>по ул. Беланова</w:t>
            </w:r>
            <w:r>
              <w:rPr>
                <w:rFonts w:ascii="Times New Roman" w:eastAsiaTheme="minorEastAsia" w:hAnsi="Times New Roman" w:cs="Times New Roman"/>
                <w:sz w:val="24"/>
                <w:szCs w:val="24"/>
                <w:lang w:eastAsia="ru-RU"/>
              </w:rPr>
              <w:t xml:space="preserve"> №97</w:t>
            </w:r>
            <w:r w:rsidR="00B731DE">
              <w:rPr>
                <w:rFonts w:ascii="Times New Roman" w:eastAsiaTheme="minorEastAsia" w:hAnsi="Times New Roman" w:cs="Times New Roman"/>
                <w:sz w:val="24"/>
                <w:szCs w:val="24"/>
                <w:lang w:eastAsia="ru-RU"/>
              </w:rPr>
              <w:t>.</w:t>
            </w:r>
          </w:p>
        </w:tc>
      </w:tr>
      <w:tr w:rsidR="00DA2914" w:rsidRPr="004A333D" w:rsidTr="00E67F1D">
        <w:trPr>
          <w:trHeight w:val="650"/>
          <w:jc w:val="center"/>
        </w:trPr>
        <w:tc>
          <w:tcPr>
            <w:tcW w:w="568" w:type="dxa"/>
            <w:vAlign w:val="center"/>
          </w:tcPr>
          <w:p w:rsidR="00DA2914" w:rsidRPr="004A333D" w:rsidRDefault="00DA2914" w:rsidP="00DA2914">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3.</w:t>
            </w:r>
          </w:p>
        </w:tc>
        <w:tc>
          <w:tcPr>
            <w:tcW w:w="4254" w:type="dxa"/>
            <w:vAlign w:val="center"/>
          </w:tcPr>
          <w:p w:rsidR="00DA2914" w:rsidRPr="004A333D" w:rsidRDefault="00DA2914" w:rsidP="00DA29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Заказчик</w:t>
            </w:r>
          </w:p>
        </w:tc>
        <w:tc>
          <w:tcPr>
            <w:tcW w:w="5386" w:type="dxa"/>
            <w:vAlign w:val="center"/>
          </w:tcPr>
          <w:p w:rsidR="00DA2914" w:rsidRPr="004A333D" w:rsidRDefault="00DA2914" w:rsidP="00DA2914">
            <w:pPr>
              <w:pStyle w:val="ac"/>
              <w:snapToGrid w:val="0"/>
              <w:spacing w:before="40" w:after="40"/>
              <w:rPr>
                <w:rFonts w:ascii="Times New Roman" w:hAnsi="Times New Roman" w:cs="Times New Roman"/>
                <w:color w:val="FF0000"/>
                <w:sz w:val="24"/>
                <w:szCs w:val="24"/>
                <w:lang w:eastAsia="ar-SA"/>
              </w:rPr>
            </w:pPr>
            <w:r w:rsidRPr="004A333D">
              <w:rPr>
                <w:rFonts w:ascii="Times New Roman" w:hAnsi="Times New Roman" w:cs="Times New Roman"/>
                <w:b/>
                <w:sz w:val="24"/>
                <w:szCs w:val="24"/>
              </w:rPr>
              <w:t xml:space="preserve"> </w:t>
            </w:r>
            <w:r w:rsidRPr="00553D46">
              <w:rPr>
                <w:rFonts w:ascii="Times New Roman" w:hAnsi="Times New Roman" w:cs="Times New Roman"/>
                <w:sz w:val="24"/>
                <w:szCs w:val="24"/>
              </w:rPr>
              <w:t>ООО «ЖКХ «Чкаловск»</w:t>
            </w:r>
          </w:p>
        </w:tc>
      </w:tr>
      <w:tr w:rsidR="00DA2914" w:rsidRPr="004A333D" w:rsidTr="00E67F1D">
        <w:trPr>
          <w:trHeight w:val="435"/>
          <w:jc w:val="center"/>
        </w:trPr>
        <w:tc>
          <w:tcPr>
            <w:tcW w:w="568" w:type="dxa"/>
            <w:vAlign w:val="center"/>
          </w:tcPr>
          <w:p w:rsidR="00DA2914" w:rsidRPr="004A333D" w:rsidRDefault="00DA2914" w:rsidP="00DA2914">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4.</w:t>
            </w:r>
          </w:p>
        </w:tc>
        <w:tc>
          <w:tcPr>
            <w:tcW w:w="4254" w:type="dxa"/>
            <w:vAlign w:val="center"/>
          </w:tcPr>
          <w:p w:rsidR="00DA2914" w:rsidRPr="004A333D" w:rsidRDefault="00DA2914" w:rsidP="00DA29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Подрядчик</w:t>
            </w:r>
          </w:p>
        </w:tc>
        <w:tc>
          <w:tcPr>
            <w:tcW w:w="5386" w:type="dxa"/>
          </w:tcPr>
          <w:p w:rsidR="00DA2914" w:rsidRPr="004A333D" w:rsidRDefault="00DA2914" w:rsidP="00DA2914">
            <w:pPr>
              <w:widowControl w:val="0"/>
              <w:autoSpaceDE w:val="0"/>
              <w:snapToGrid w:val="0"/>
              <w:spacing w:before="40" w:after="40" w:line="240" w:lineRule="auto"/>
              <w:rPr>
                <w:rFonts w:ascii="Times New Roman" w:hAnsi="Times New Roman" w:cs="Times New Roman"/>
                <w:sz w:val="24"/>
                <w:szCs w:val="24"/>
              </w:rPr>
            </w:pPr>
            <w:r>
              <w:rPr>
                <w:rFonts w:ascii="Times New Roman" w:hAnsi="Times New Roman" w:cs="Times New Roman"/>
                <w:sz w:val="24"/>
                <w:szCs w:val="24"/>
              </w:rPr>
              <w:t>Благоустройство</w:t>
            </w:r>
            <w:r w:rsidRPr="004A333D">
              <w:rPr>
                <w:rFonts w:ascii="Times New Roman" w:hAnsi="Times New Roman" w:cs="Times New Roman"/>
                <w:sz w:val="24"/>
                <w:szCs w:val="24"/>
              </w:rPr>
              <w:t xml:space="preserve"> дворовой территории</w:t>
            </w:r>
          </w:p>
        </w:tc>
      </w:tr>
      <w:tr w:rsidR="00DA2914" w:rsidRPr="004A333D" w:rsidTr="00E67F1D">
        <w:trPr>
          <w:trHeight w:val="360"/>
          <w:jc w:val="center"/>
        </w:trPr>
        <w:tc>
          <w:tcPr>
            <w:tcW w:w="568" w:type="dxa"/>
            <w:vAlign w:val="center"/>
          </w:tcPr>
          <w:p w:rsidR="00DA2914" w:rsidRPr="004A333D" w:rsidRDefault="00DA2914" w:rsidP="00DA2914">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5.</w:t>
            </w:r>
          </w:p>
        </w:tc>
        <w:tc>
          <w:tcPr>
            <w:tcW w:w="4254" w:type="dxa"/>
            <w:vAlign w:val="center"/>
          </w:tcPr>
          <w:p w:rsidR="00DA2914" w:rsidRPr="004A333D" w:rsidRDefault="00DA2914" w:rsidP="00DA2914">
            <w:pPr>
              <w:widowControl w:val="0"/>
              <w:autoSpaceDE w:val="0"/>
              <w:snapToGrid w:val="0"/>
              <w:spacing w:before="40" w:after="40" w:line="240" w:lineRule="auto"/>
              <w:rPr>
                <w:rFonts w:ascii="Times New Roman" w:hAnsi="Times New Roman" w:cs="Times New Roman"/>
                <w:sz w:val="24"/>
                <w:szCs w:val="24"/>
              </w:rPr>
            </w:pPr>
            <w:r w:rsidRPr="004A333D">
              <w:rPr>
                <w:rFonts w:ascii="Times New Roman" w:hAnsi="Times New Roman" w:cs="Times New Roman"/>
                <w:sz w:val="24"/>
                <w:szCs w:val="24"/>
              </w:rPr>
              <w:t>Вид строительства</w:t>
            </w:r>
          </w:p>
        </w:tc>
        <w:tc>
          <w:tcPr>
            <w:tcW w:w="5386" w:type="dxa"/>
          </w:tcPr>
          <w:p w:rsidR="00DA2914" w:rsidRPr="004A333D" w:rsidRDefault="00DA2914" w:rsidP="00DA29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Определяется по результатам конкурсного отбора</w:t>
            </w:r>
          </w:p>
        </w:tc>
      </w:tr>
      <w:tr w:rsidR="00DA2914" w:rsidRPr="004A333D" w:rsidTr="00E67F1D">
        <w:trPr>
          <w:trHeight w:val="420"/>
          <w:jc w:val="center"/>
        </w:trPr>
        <w:tc>
          <w:tcPr>
            <w:tcW w:w="568" w:type="dxa"/>
            <w:vAlign w:val="center"/>
          </w:tcPr>
          <w:p w:rsidR="00DA2914" w:rsidRPr="004A333D" w:rsidRDefault="00DA2914" w:rsidP="00DA2914">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6.</w:t>
            </w:r>
          </w:p>
        </w:tc>
        <w:tc>
          <w:tcPr>
            <w:tcW w:w="4254" w:type="dxa"/>
            <w:vAlign w:val="center"/>
          </w:tcPr>
          <w:p w:rsidR="00DA2914" w:rsidRPr="004A333D" w:rsidRDefault="00DA2914" w:rsidP="00DA29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Сроки начала и окончания работ</w:t>
            </w:r>
          </w:p>
        </w:tc>
        <w:tc>
          <w:tcPr>
            <w:tcW w:w="5386" w:type="dxa"/>
          </w:tcPr>
          <w:p w:rsidR="00DA2914" w:rsidRPr="004A333D" w:rsidRDefault="00DA2914" w:rsidP="00DA29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Демонтажные работы</w:t>
            </w:r>
          </w:p>
          <w:p w:rsidR="00DA2914" w:rsidRPr="004A333D" w:rsidRDefault="00DA2914" w:rsidP="00DA2914">
            <w:pPr>
              <w:widowControl w:val="0"/>
              <w:autoSpaceDE w:val="0"/>
              <w:spacing w:before="40" w:after="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w:t>
            </w:r>
            <w:r w:rsidRPr="004A333D">
              <w:rPr>
                <w:rFonts w:ascii="Times New Roman" w:hAnsi="Times New Roman" w:cs="Times New Roman"/>
                <w:color w:val="000000"/>
                <w:sz w:val="24"/>
                <w:szCs w:val="24"/>
              </w:rPr>
              <w:t>аботы</w:t>
            </w:r>
            <w:r>
              <w:rPr>
                <w:rFonts w:ascii="Times New Roman" w:hAnsi="Times New Roman" w:cs="Times New Roman"/>
                <w:color w:val="000000"/>
                <w:sz w:val="24"/>
                <w:szCs w:val="24"/>
              </w:rPr>
              <w:t xml:space="preserve"> по благоустройству дворовой территории</w:t>
            </w:r>
          </w:p>
        </w:tc>
      </w:tr>
      <w:tr w:rsidR="00DA2914" w:rsidRPr="004A333D" w:rsidTr="00E67F1D">
        <w:trPr>
          <w:trHeight w:val="420"/>
          <w:jc w:val="center"/>
        </w:trPr>
        <w:tc>
          <w:tcPr>
            <w:tcW w:w="568" w:type="dxa"/>
            <w:vAlign w:val="center"/>
          </w:tcPr>
          <w:p w:rsidR="00DA2914" w:rsidRPr="004A333D" w:rsidRDefault="00DA2914" w:rsidP="00DA2914">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7.</w:t>
            </w:r>
          </w:p>
        </w:tc>
        <w:tc>
          <w:tcPr>
            <w:tcW w:w="4254" w:type="dxa"/>
            <w:vAlign w:val="center"/>
          </w:tcPr>
          <w:p w:rsidR="00DA2914" w:rsidRPr="004A333D" w:rsidRDefault="00DA2914" w:rsidP="00DA29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Стадийность</w:t>
            </w:r>
          </w:p>
        </w:tc>
        <w:tc>
          <w:tcPr>
            <w:tcW w:w="5386" w:type="dxa"/>
          </w:tcPr>
          <w:p w:rsidR="00DA2914" w:rsidRPr="004A333D" w:rsidRDefault="00DA2914" w:rsidP="00DA29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Территориально-эксплуатируемое.</w:t>
            </w:r>
          </w:p>
        </w:tc>
      </w:tr>
      <w:tr w:rsidR="00DA2914" w:rsidRPr="004A333D" w:rsidTr="00E67F1D">
        <w:trPr>
          <w:trHeight w:val="600"/>
          <w:jc w:val="center"/>
        </w:trPr>
        <w:tc>
          <w:tcPr>
            <w:tcW w:w="568" w:type="dxa"/>
            <w:vAlign w:val="center"/>
          </w:tcPr>
          <w:p w:rsidR="00DA2914" w:rsidRPr="004A333D" w:rsidRDefault="00DA2914" w:rsidP="00DA2914">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8.</w:t>
            </w:r>
          </w:p>
        </w:tc>
        <w:tc>
          <w:tcPr>
            <w:tcW w:w="4254" w:type="dxa"/>
            <w:vAlign w:val="center"/>
          </w:tcPr>
          <w:p w:rsidR="00DA2914" w:rsidRPr="004A333D" w:rsidRDefault="00DA2914" w:rsidP="00DA29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Особые условия капитального ремонта</w:t>
            </w:r>
          </w:p>
        </w:tc>
        <w:tc>
          <w:tcPr>
            <w:tcW w:w="5386" w:type="dxa"/>
          </w:tcPr>
          <w:p w:rsidR="00DA2914" w:rsidRPr="004A333D" w:rsidRDefault="00DA2914" w:rsidP="00DA29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Результаты работ должны удовлетворять всем нормативным документам.</w:t>
            </w:r>
          </w:p>
        </w:tc>
      </w:tr>
      <w:tr w:rsidR="00DA2914" w:rsidRPr="004A333D" w:rsidTr="00E67F1D">
        <w:trPr>
          <w:trHeight w:val="735"/>
          <w:jc w:val="center"/>
        </w:trPr>
        <w:tc>
          <w:tcPr>
            <w:tcW w:w="568" w:type="dxa"/>
            <w:vAlign w:val="center"/>
          </w:tcPr>
          <w:p w:rsidR="00DA2914" w:rsidRPr="004A333D" w:rsidRDefault="00DA2914" w:rsidP="00DA2914">
            <w:pPr>
              <w:pStyle w:val="ac"/>
              <w:snapToGrid w:val="0"/>
              <w:spacing w:before="40" w:after="40"/>
              <w:jc w:val="center"/>
              <w:rPr>
                <w:rFonts w:ascii="Times New Roman" w:hAnsi="Times New Roman" w:cs="Times New Roman"/>
                <w:sz w:val="24"/>
                <w:szCs w:val="24"/>
              </w:rPr>
            </w:pPr>
            <w:r w:rsidRPr="004A333D">
              <w:rPr>
                <w:rFonts w:ascii="Times New Roman" w:hAnsi="Times New Roman" w:cs="Times New Roman"/>
                <w:sz w:val="24"/>
                <w:szCs w:val="24"/>
              </w:rPr>
              <w:t>9.</w:t>
            </w:r>
          </w:p>
        </w:tc>
        <w:tc>
          <w:tcPr>
            <w:tcW w:w="4254" w:type="dxa"/>
            <w:vAlign w:val="center"/>
          </w:tcPr>
          <w:p w:rsidR="00DA2914" w:rsidRPr="004A333D" w:rsidRDefault="00DA2914" w:rsidP="00DA2914">
            <w:pPr>
              <w:widowControl w:val="0"/>
              <w:autoSpaceDE w:val="0"/>
              <w:snapToGrid w:val="0"/>
              <w:spacing w:before="40" w:after="40" w:line="240" w:lineRule="auto"/>
              <w:rPr>
                <w:rFonts w:ascii="Times New Roman" w:hAnsi="Times New Roman" w:cs="Times New Roman"/>
                <w:color w:val="000000"/>
                <w:sz w:val="24"/>
                <w:szCs w:val="24"/>
              </w:rPr>
            </w:pPr>
            <w:r w:rsidRPr="004A333D">
              <w:rPr>
                <w:rFonts w:ascii="Times New Roman" w:hAnsi="Times New Roman" w:cs="Times New Roman"/>
                <w:color w:val="000000"/>
                <w:sz w:val="24"/>
                <w:szCs w:val="24"/>
              </w:rPr>
              <w:t>Требования к конструктивным решениям</w:t>
            </w:r>
          </w:p>
        </w:tc>
        <w:tc>
          <w:tcPr>
            <w:tcW w:w="5386" w:type="dxa"/>
          </w:tcPr>
          <w:p w:rsidR="00DA2914" w:rsidRPr="004A333D" w:rsidRDefault="00DA2914" w:rsidP="00DA2914">
            <w:pPr>
              <w:widowControl w:val="0"/>
              <w:autoSpaceDE w:val="0"/>
              <w:snapToGrid w:val="0"/>
              <w:spacing w:before="40" w:after="40" w:line="240" w:lineRule="auto"/>
              <w:rPr>
                <w:rFonts w:ascii="Times New Roman" w:hAnsi="Times New Roman" w:cs="Times New Roman"/>
                <w:sz w:val="24"/>
                <w:szCs w:val="24"/>
              </w:rPr>
            </w:pPr>
            <w:r>
              <w:rPr>
                <w:rFonts w:ascii="Times New Roman" w:hAnsi="Times New Roman" w:cs="Times New Roman"/>
                <w:sz w:val="24"/>
                <w:szCs w:val="24"/>
              </w:rPr>
              <w:t>Благоустройство</w:t>
            </w:r>
            <w:r w:rsidRPr="004A333D">
              <w:rPr>
                <w:rFonts w:ascii="Times New Roman" w:hAnsi="Times New Roman" w:cs="Times New Roman"/>
                <w:sz w:val="24"/>
                <w:szCs w:val="24"/>
              </w:rPr>
              <w:t xml:space="preserve"> дворовой территории</w:t>
            </w:r>
          </w:p>
        </w:tc>
      </w:tr>
    </w:tbl>
    <w:p w:rsidR="00512CFA" w:rsidRPr="00E76F24" w:rsidRDefault="00512CFA" w:rsidP="00E76F24">
      <w:pPr>
        <w:pStyle w:val="a9"/>
        <w:numPr>
          <w:ilvl w:val="0"/>
          <w:numId w:val="9"/>
        </w:numPr>
        <w:spacing w:before="120" w:after="120" w:line="240" w:lineRule="auto"/>
        <w:jc w:val="center"/>
        <w:rPr>
          <w:rFonts w:ascii="Times New Roman" w:hAnsi="Times New Roman" w:cs="Times New Roman"/>
          <w:b/>
          <w:sz w:val="24"/>
          <w:szCs w:val="24"/>
        </w:rPr>
      </w:pPr>
      <w:r w:rsidRPr="00E76F24">
        <w:rPr>
          <w:rFonts w:ascii="Times New Roman" w:hAnsi="Times New Roman" w:cs="Times New Roman"/>
          <w:b/>
          <w:color w:val="000000"/>
          <w:sz w:val="24"/>
          <w:szCs w:val="24"/>
          <w:lang w:eastAsia="ar-SA"/>
        </w:rPr>
        <w:t>Технические условия и требования.</w:t>
      </w:r>
    </w:p>
    <w:p w:rsidR="00670D16" w:rsidRPr="004A333D" w:rsidRDefault="00670D16" w:rsidP="00670D16">
      <w:pPr>
        <w:pStyle w:val="a9"/>
        <w:spacing w:before="120" w:after="120" w:line="240" w:lineRule="auto"/>
        <w:ind w:left="1080"/>
        <w:rPr>
          <w:rFonts w:ascii="Times New Roman" w:hAnsi="Times New Roman" w:cs="Times New Roman"/>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tblGrid>
      <w:tr w:rsidR="00512CFA" w:rsidRPr="004A333D" w:rsidTr="00301295">
        <w:trPr>
          <w:trHeight w:val="416"/>
          <w:jc w:val="center"/>
        </w:trPr>
        <w:tc>
          <w:tcPr>
            <w:tcW w:w="567" w:type="dxa"/>
          </w:tcPr>
          <w:p w:rsidR="00512CFA" w:rsidRPr="004A333D" w:rsidRDefault="00512CFA" w:rsidP="009D78B7">
            <w:pPr>
              <w:pStyle w:val="ac"/>
              <w:snapToGrid w:val="0"/>
              <w:jc w:val="center"/>
              <w:rPr>
                <w:rFonts w:ascii="Times New Roman" w:hAnsi="Times New Roman" w:cs="Times New Roman"/>
                <w:sz w:val="24"/>
                <w:szCs w:val="24"/>
                <w:highlight w:val="red"/>
              </w:rPr>
            </w:pPr>
            <w:r w:rsidRPr="004A333D">
              <w:rPr>
                <w:rFonts w:ascii="Times New Roman" w:hAnsi="Times New Roman" w:cs="Times New Roman"/>
                <w:sz w:val="24"/>
                <w:szCs w:val="24"/>
              </w:rPr>
              <w:t>1.</w:t>
            </w:r>
          </w:p>
        </w:tc>
        <w:tc>
          <w:tcPr>
            <w:tcW w:w="9639" w:type="dxa"/>
            <w:vAlign w:val="center"/>
          </w:tcPr>
          <w:p w:rsidR="00512CFA" w:rsidRPr="004A333D" w:rsidRDefault="00512CFA" w:rsidP="00B731DE">
            <w:pPr>
              <w:spacing w:after="0" w:line="240" w:lineRule="auto"/>
              <w:jc w:val="both"/>
              <w:rPr>
                <w:rFonts w:ascii="Times New Roman" w:hAnsi="Times New Roman" w:cs="Times New Roman"/>
                <w:b/>
                <w:sz w:val="24"/>
                <w:szCs w:val="24"/>
              </w:rPr>
            </w:pPr>
            <w:r w:rsidRPr="004A333D">
              <w:rPr>
                <w:rFonts w:ascii="Times New Roman" w:hAnsi="Times New Roman" w:cs="Times New Roman"/>
                <w:sz w:val="24"/>
                <w:szCs w:val="24"/>
              </w:rPr>
              <w:t xml:space="preserve">Необходимо выполнить </w:t>
            </w:r>
            <w:r w:rsidR="00B731DE">
              <w:rPr>
                <w:rFonts w:ascii="Times New Roman" w:hAnsi="Times New Roman" w:cs="Times New Roman"/>
                <w:sz w:val="24"/>
                <w:szCs w:val="24"/>
              </w:rPr>
              <w:t>установку спортивного оборудования и резинового покрытия на придомовой территории</w:t>
            </w:r>
            <w:r w:rsidRPr="004A333D">
              <w:rPr>
                <w:rFonts w:ascii="Times New Roman" w:hAnsi="Times New Roman" w:cs="Times New Roman"/>
                <w:sz w:val="24"/>
                <w:szCs w:val="24"/>
              </w:rPr>
              <w:t xml:space="preserve"> многоквартирн</w:t>
            </w:r>
            <w:r w:rsidR="00B731DE">
              <w:rPr>
                <w:rFonts w:ascii="Times New Roman" w:hAnsi="Times New Roman" w:cs="Times New Roman"/>
                <w:sz w:val="24"/>
                <w:szCs w:val="24"/>
              </w:rPr>
              <w:t>ого</w:t>
            </w:r>
            <w:r w:rsidR="008C3C3A" w:rsidRPr="004A333D">
              <w:rPr>
                <w:rFonts w:ascii="Times New Roman" w:hAnsi="Times New Roman" w:cs="Times New Roman"/>
                <w:sz w:val="24"/>
                <w:szCs w:val="24"/>
              </w:rPr>
              <w:t xml:space="preserve"> </w:t>
            </w:r>
            <w:r w:rsidRPr="004A333D">
              <w:rPr>
                <w:rFonts w:ascii="Times New Roman" w:hAnsi="Times New Roman" w:cs="Times New Roman"/>
                <w:sz w:val="24"/>
                <w:szCs w:val="24"/>
              </w:rPr>
              <w:t>дом</w:t>
            </w:r>
            <w:r w:rsidR="00B731DE">
              <w:rPr>
                <w:rFonts w:ascii="Times New Roman" w:hAnsi="Times New Roman" w:cs="Times New Roman"/>
                <w:sz w:val="24"/>
                <w:szCs w:val="24"/>
              </w:rPr>
              <w:t xml:space="preserve">а </w:t>
            </w:r>
            <w:r w:rsidRPr="004A333D">
              <w:rPr>
                <w:rFonts w:ascii="Times New Roman" w:hAnsi="Times New Roman" w:cs="Times New Roman"/>
                <w:sz w:val="24"/>
                <w:szCs w:val="24"/>
              </w:rPr>
              <w:t>по адресу:</w:t>
            </w:r>
            <w:r w:rsidR="00CA01AA" w:rsidRPr="004A333D">
              <w:rPr>
                <w:rFonts w:ascii="Times New Roman" w:hAnsi="Times New Roman" w:cs="Times New Roman"/>
                <w:sz w:val="24"/>
                <w:szCs w:val="24"/>
              </w:rPr>
              <w:t xml:space="preserve"> </w:t>
            </w:r>
            <w:r w:rsidR="00553D46" w:rsidRPr="00553D46">
              <w:rPr>
                <w:rFonts w:ascii="Times New Roman" w:hAnsi="Times New Roman" w:cs="Times New Roman"/>
                <w:sz w:val="24"/>
                <w:szCs w:val="24"/>
              </w:rPr>
              <w:t>ул. Беланова, 97</w:t>
            </w:r>
            <w:r w:rsidR="0039024E" w:rsidRPr="004A333D">
              <w:rPr>
                <w:rFonts w:ascii="Times New Roman" w:eastAsiaTheme="minorEastAsia" w:hAnsi="Times New Roman" w:cs="Times New Roman"/>
                <w:sz w:val="24"/>
                <w:szCs w:val="24"/>
                <w:lang w:eastAsia="ru-RU"/>
              </w:rPr>
              <w:t xml:space="preserve"> </w:t>
            </w:r>
            <w:r w:rsidR="00F766CD" w:rsidRPr="004A333D">
              <w:rPr>
                <w:rFonts w:ascii="Times New Roman" w:eastAsia="Calibri" w:hAnsi="Times New Roman" w:cs="Times New Roman"/>
                <w:sz w:val="24"/>
                <w:szCs w:val="24"/>
                <w:lang w:eastAsia="en-US"/>
              </w:rPr>
              <w:t>в г. Калининграде</w:t>
            </w:r>
            <w:r w:rsidR="003028B1" w:rsidRPr="004A333D">
              <w:rPr>
                <w:rFonts w:ascii="Times New Roman" w:eastAsia="Calibri" w:hAnsi="Times New Roman" w:cs="Times New Roman"/>
                <w:sz w:val="24"/>
                <w:szCs w:val="24"/>
                <w:lang w:eastAsia="en-US"/>
              </w:rPr>
              <w:t xml:space="preserve"> в соответствии с дизайн-проектом, проектом организации капитального ремонта</w:t>
            </w:r>
            <w:r w:rsidR="00E76F24">
              <w:rPr>
                <w:rFonts w:ascii="Times New Roman" w:eastAsia="Calibri" w:hAnsi="Times New Roman" w:cs="Times New Roman"/>
                <w:sz w:val="24"/>
                <w:szCs w:val="24"/>
                <w:lang w:eastAsia="en-US"/>
              </w:rPr>
              <w:t>.</w:t>
            </w:r>
          </w:p>
        </w:tc>
      </w:tr>
      <w:tr w:rsidR="00512CFA" w:rsidRPr="004A333D" w:rsidTr="00301295">
        <w:trPr>
          <w:jc w:val="center"/>
        </w:trPr>
        <w:tc>
          <w:tcPr>
            <w:tcW w:w="567" w:type="dxa"/>
          </w:tcPr>
          <w:p w:rsidR="00512CFA" w:rsidRPr="004042BB" w:rsidRDefault="00B731DE" w:rsidP="009D78B7">
            <w:pPr>
              <w:pStyle w:val="ac"/>
              <w:snapToGrid w:val="0"/>
              <w:jc w:val="center"/>
              <w:rPr>
                <w:rFonts w:ascii="Times New Roman" w:hAnsi="Times New Roman" w:cs="Times New Roman"/>
                <w:sz w:val="24"/>
                <w:szCs w:val="24"/>
              </w:rPr>
            </w:pPr>
            <w:r>
              <w:rPr>
                <w:rFonts w:ascii="Times New Roman" w:hAnsi="Times New Roman" w:cs="Times New Roman"/>
                <w:sz w:val="24"/>
                <w:szCs w:val="24"/>
              </w:rPr>
              <w:t>2</w:t>
            </w:r>
            <w:r w:rsidR="00512CFA" w:rsidRPr="004042BB">
              <w:rPr>
                <w:rFonts w:ascii="Times New Roman" w:hAnsi="Times New Roman" w:cs="Times New Roman"/>
                <w:sz w:val="24"/>
                <w:szCs w:val="24"/>
              </w:rPr>
              <w:t>.</w:t>
            </w:r>
          </w:p>
        </w:tc>
        <w:tc>
          <w:tcPr>
            <w:tcW w:w="9639" w:type="dxa"/>
            <w:vAlign w:val="center"/>
          </w:tcPr>
          <w:p w:rsidR="00CB2665" w:rsidRPr="00CB2665" w:rsidRDefault="00CB2665" w:rsidP="00CB2665">
            <w:pPr>
              <w:tabs>
                <w:tab w:val="left" w:pos="1260"/>
              </w:tabs>
              <w:snapToGrid w:val="0"/>
              <w:spacing w:before="60" w:after="6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Подрядчик в период производства работ несет полную ответственность за:</w:t>
            </w:r>
          </w:p>
          <w:p w:rsidR="00CB2665" w:rsidRPr="00CB2665" w:rsidRDefault="00CB2665" w:rsidP="00CB2665">
            <w:pPr>
              <w:tabs>
                <w:tab w:val="left" w:pos="1260"/>
              </w:tabs>
              <w:snapToGrid w:val="0"/>
              <w:spacing w:before="60" w:after="6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 сохранность строительных материалов, оборудования, инвентаря;</w:t>
            </w:r>
          </w:p>
          <w:p w:rsidR="00CB2665" w:rsidRPr="00CB2665" w:rsidRDefault="00CB2665" w:rsidP="00CB2665">
            <w:pPr>
              <w:tabs>
                <w:tab w:val="left" w:pos="1260"/>
              </w:tabs>
              <w:snapToGrid w:val="0"/>
              <w:spacing w:before="60" w:after="6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 обеспечение безопасности движения в границах производства работ;</w:t>
            </w:r>
          </w:p>
          <w:p w:rsidR="00CB2665" w:rsidRPr="00CB2665" w:rsidRDefault="00CB2665" w:rsidP="00CB2665">
            <w:pPr>
              <w:tabs>
                <w:tab w:val="left" w:pos="1260"/>
              </w:tabs>
              <w:snapToGrid w:val="0"/>
              <w:spacing w:before="60" w:after="6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 xml:space="preserve">- соблюдение норм экологической безопасности, </w:t>
            </w:r>
          </w:p>
          <w:p w:rsidR="00CB2665" w:rsidRPr="00CB2665" w:rsidRDefault="00CB2665" w:rsidP="00CB2665">
            <w:pPr>
              <w:tabs>
                <w:tab w:val="left" w:pos="1260"/>
              </w:tabs>
              <w:snapToGrid w:val="0"/>
              <w:spacing w:before="60" w:after="6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lastRenderedPageBreak/>
              <w:t xml:space="preserve">- рациональное использованию территории, охрану окружающей среды, зеленых насаждений и земли. </w:t>
            </w:r>
          </w:p>
          <w:p w:rsidR="00CB2665" w:rsidRPr="00CB2665" w:rsidRDefault="00CB2665" w:rsidP="00CB2665">
            <w:pPr>
              <w:tabs>
                <w:tab w:val="left" w:pos="1260"/>
              </w:tabs>
              <w:snapToGrid w:val="0"/>
              <w:spacing w:before="60" w:after="6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 находящихся в зоне производства работ;</w:t>
            </w:r>
          </w:p>
          <w:p w:rsidR="00CB2665" w:rsidRPr="00CB2665" w:rsidRDefault="00CB2665" w:rsidP="00CB2665">
            <w:pPr>
              <w:tabs>
                <w:tab w:val="left" w:pos="1260"/>
              </w:tabs>
              <w:snapToGrid w:val="0"/>
              <w:spacing w:before="60" w:after="6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 согласование с организациями, имеющими коммуникации на территории и у которых ограничивается доступ (подъезд) к их недвижимости при проведении работ.</w:t>
            </w:r>
          </w:p>
          <w:p w:rsidR="00512CFA" w:rsidRPr="004042BB" w:rsidRDefault="00CB2665" w:rsidP="00CB2665">
            <w:pPr>
              <w:tabs>
                <w:tab w:val="left" w:pos="1260"/>
              </w:tabs>
              <w:snapToGrid w:val="0"/>
              <w:spacing w:after="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 режим движения транспорта на период капитального ремонта дорожного покрытия дворовой территории МКД должен быть согласован Подрядчиком с Управлением ГИБДД УМВД РОССИИ по Калининградской области.</w:t>
            </w:r>
          </w:p>
        </w:tc>
      </w:tr>
      <w:tr w:rsidR="00512CFA" w:rsidRPr="004A333D" w:rsidTr="00301295">
        <w:trPr>
          <w:jc w:val="center"/>
        </w:trPr>
        <w:tc>
          <w:tcPr>
            <w:tcW w:w="567" w:type="dxa"/>
          </w:tcPr>
          <w:p w:rsidR="00512CFA" w:rsidRPr="004A333D" w:rsidRDefault="00B731DE" w:rsidP="009D78B7">
            <w:pPr>
              <w:pStyle w:val="ac"/>
              <w:snapToGrid w:val="0"/>
              <w:jc w:val="center"/>
              <w:rPr>
                <w:rFonts w:ascii="Times New Roman" w:hAnsi="Times New Roman" w:cs="Times New Roman"/>
                <w:sz w:val="24"/>
                <w:szCs w:val="24"/>
              </w:rPr>
            </w:pPr>
            <w:r>
              <w:rPr>
                <w:rFonts w:ascii="Times New Roman" w:hAnsi="Times New Roman" w:cs="Times New Roman"/>
                <w:sz w:val="24"/>
                <w:szCs w:val="24"/>
              </w:rPr>
              <w:lastRenderedPageBreak/>
              <w:t>3</w:t>
            </w:r>
            <w:r w:rsidR="00512CFA" w:rsidRPr="004A333D">
              <w:rPr>
                <w:rFonts w:ascii="Times New Roman" w:hAnsi="Times New Roman" w:cs="Times New Roman"/>
                <w:sz w:val="24"/>
                <w:szCs w:val="24"/>
              </w:rPr>
              <w:t>.</w:t>
            </w:r>
          </w:p>
        </w:tc>
        <w:tc>
          <w:tcPr>
            <w:tcW w:w="9639" w:type="dxa"/>
            <w:vAlign w:val="center"/>
          </w:tcPr>
          <w:p w:rsidR="00512CFA" w:rsidRPr="004A333D" w:rsidRDefault="004A333D" w:rsidP="004A333D">
            <w:pPr>
              <w:tabs>
                <w:tab w:val="left" w:pos="1260"/>
              </w:tabs>
              <w:snapToGrid w:val="0"/>
              <w:spacing w:after="0" w:line="240" w:lineRule="auto"/>
              <w:jc w:val="both"/>
              <w:rPr>
                <w:rFonts w:ascii="Times New Roman" w:hAnsi="Times New Roman" w:cs="Times New Roman"/>
                <w:color w:val="000000"/>
                <w:sz w:val="24"/>
                <w:szCs w:val="24"/>
              </w:rPr>
            </w:pPr>
            <w:r w:rsidRPr="00695640">
              <w:rPr>
                <w:rFonts w:ascii="Times New Roman" w:hAnsi="Times New Roman"/>
                <w:color w:val="000000"/>
                <w:sz w:val="24"/>
                <w:szCs w:val="24"/>
              </w:rPr>
              <w:t>Подрядчику необходимо учесть, что работы будут выполняться в условиях эксплуатирующего жилого дома. Работы возможно производить с 8-00 до 19-00 в будни, в субботу с 8-00 до 15-00, воскресенье – выходной</w:t>
            </w:r>
            <w:r w:rsidRPr="00695640">
              <w:rPr>
                <w:rFonts w:ascii="Times New Roman" w:hAnsi="Times New Roman"/>
                <w:i/>
                <w:color w:val="000000"/>
                <w:sz w:val="24"/>
                <w:szCs w:val="24"/>
              </w:rPr>
              <w:t>.</w:t>
            </w:r>
            <w:r w:rsidRPr="00695640">
              <w:rPr>
                <w:rFonts w:ascii="Times New Roman" w:hAnsi="Times New Roman"/>
                <w:color w:val="000000"/>
                <w:sz w:val="24"/>
                <w:szCs w:val="24"/>
              </w:rPr>
              <w:t xml:space="preserve"> </w:t>
            </w:r>
            <w:r w:rsidR="00512CFA" w:rsidRPr="004A333D">
              <w:rPr>
                <w:rFonts w:ascii="Times New Roman" w:hAnsi="Times New Roman" w:cs="Times New Roman"/>
                <w:color w:val="000000"/>
                <w:sz w:val="24"/>
                <w:szCs w:val="24"/>
              </w:rPr>
              <w:t>По письменному согласованию с Заказчиком работы могут производиться в выходные и праздничные дни с учетом соответствующих требований законодательства РФ. Очередность выполнения работы должна быть согласована с заказчиком</w:t>
            </w:r>
            <w:r>
              <w:rPr>
                <w:rFonts w:ascii="Times New Roman" w:hAnsi="Times New Roman" w:cs="Times New Roman"/>
                <w:color w:val="000000"/>
                <w:sz w:val="24"/>
                <w:szCs w:val="24"/>
              </w:rPr>
              <w:t xml:space="preserve"> Техническим заказчиком</w:t>
            </w:r>
            <w:r w:rsidR="00512CFA" w:rsidRPr="004A333D">
              <w:rPr>
                <w:rFonts w:ascii="Times New Roman" w:hAnsi="Times New Roman" w:cs="Times New Roman"/>
                <w:color w:val="000000"/>
                <w:sz w:val="24"/>
                <w:szCs w:val="24"/>
              </w:rPr>
              <w:t>.</w:t>
            </w:r>
          </w:p>
        </w:tc>
      </w:tr>
      <w:tr w:rsidR="00512CFA" w:rsidRPr="004A333D" w:rsidTr="00301295">
        <w:trPr>
          <w:jc w:val="center"/>
        </w:trPr>
        <w:tc>
          <w:tcPr>
            <w:tcW w:w="567" w:type="dxa"/>
          </w:tcPr>
          <w:p w:rsidR="00512CFA" w:rsidRPr="004A333D" w:rsidRDefault="00B731DE" w:rsidP="009D78B7">
            <w:pPr>
              <w:pStyle w:val="ac"/>
              <w:snapToGrid w:val="0"/>
              <w:jc w:val="center"/>
              <w:rPr>
                <w:rFonts w:ascii="Times New Roman" w:hAnsi="Times New Roman" w:cs="Times New Roman"/>
                <w:sz w:val="24"/>
                <w:szCs w:val="24"/>
              </w:rPr>
            </w:pPr>
            <w:r>
              <w:rPr>
                <w:rFonts w:ascii="Times New Roman" w:hAnsi="Times New Roman" w:cs="Times New Roman"/>
                <w:sz w:val="24"/>
                <w:szCs w:val="24"/>
              </w:rPr>
              <w:t>4</w:t>
            </w:r>
            <w:r w:rsidR="00512CFA" w:rsidRPr="004A333D">
              <w:rPr>
                <w:rFonts w:ascii="Times New Roman" w:hAnsi="Times New Roman" w:cs="Times New Roman"/>
                <w:sz w:val="24"/>
                <w:szCs w:val="24"/>
              </w:rPr>
              <w:t>.</w:t>
            </w:r>
          </w:p>
        </w:tc>
        <w:tc>
          <w:tcPr>
            <w:tcW w:w="9639" w:type="dxa"/>
            <w:vAlign w:val="center"/>
          </w:tcPr>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xml:space="preserve">Ответственность за соблюдение правил безопасности движения, охраны труда и санитарно-гигиенического режима на объекте возлагается на Подрядчика, который должен своим приказом назначить лицо, ответственное за проведение работ, соблюдение вышеуказанных правил, копия приказа предъявляется заказчику. </w:t>
            </w:r>
          </w:p>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При проведении работ предусмотреть контейнер для строительного мусора, установку биотуалета.</w:t>
            </w:r>
          </w:p>
        </w:tc>
      </w:tr>
      <w:tr w:rsidR="00512CFA" w:rsidRPr="004A333D" w:rsidTr="00301295">
        <w:trPr>
          <w:jc w:val="center"/>
        </w:trPr>
        <w:tc>
          <w:tcPr>
            <w:tcW w:w="567" w:type="dxa"/>
          </w:tcPr>
          <w:p w:rsidR="00512CFA" w:rsidRPr="004A333D" w:rsidRDefault="00B731DE" w:rsidP="009D78B7">
            <w:pPr>
              <w:pStyle w:val="ac"/>
              <w:snapToGrid w:val="0"/>
              <w:jc w:val="center"/>
              <w:rPr>
                <w:rFonts w:ascii="Times New Roman" w:hAnsi="Times New Roman" w:cs="Times New Roman"/>
                <w:sz w:val="24"/>
                <w:szCs w:val="24"/>
                <w:highlight w:val="red"/>
              </w:rPr>
            </w:pPr>
            <w:r>
              <w:rPr>
                <w:rFonts w:ascii="Times New Roman" w:hAnsi="Times New Roman" w:cs="Times New Roman"/>
                <w:sz w:val="24"/>
                <w:szCs w:val="24"/>
              </w:rPr>
              <w:t>5</w:t>
            </w:r>
            <w:r w:rsidR="00512CFA" w:rsidRPr="004A333D">
              <w:rPr>
                <w:rFonts w:ascii="Times New Roman" w:hAnsi="Times New Roman" w:cs="Times New Roman"/>
                <w:sz w:val="24"/>
                <w:szCs w:val="24"/>
              </w:rPr>
              <w:t>.</w:t>
            </w:r>
          </w:p>
        </w:tc>
        <w:tc>
          <w:tcPr>
            <w:tcW w:w="9639" w:type="dxa"/>
            <w:vAlign w:val="center"/>
          </w:tcPr>
          <w:p w:rsidR="00512CFA" w:rsidRPr="004A333D" w:rsidRDefault="00512CFA" w:rsidP="00AF3E0D">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xml:space="preserve">В период выполнения работ Подрядчик должен вести исполнительную и производственно-техническую документации и по окончании работ сдать Заказчику, в том числе журнал производства работ, лабораторные заключения, паспорта, сертификаты и др. </w:t>
            </w:r>
            <w:r w:rsidR="00AF3E0D" w:rsidRPr="004A333D">
              <w:rPr>
                <w:rFonts w:ascii="Times New Roman" w:hAnsi="Times New Roman" w:cs="Times New Roman"/>
                <w:color w:val="000000"/>
                <w:sz w:val="24"/>
                <w:szCs w:val="24"/>
              </w:rPr>
              <w:t>согласно</w:t>
            </w:r>
            <w:r w:rsidR="00AF3E0D" w:rsidRPr="00AF3E0D">
              <w:rPr>
                <w:rFonts w:ascii="Times New Roman" w:hAnsi="Times New Roman" w:cs="Times New Roman"/>
                <w:color w:val="000000"/>
                <w:sz w:val="24"/>
                <w:szCs w:val="24"/>
              </w:rPr>
              <w:t xml:space="preserve"> СП 48.13330.2011 «Организация строительства». Актуализированная редакция СНиП 12-01-2004.</w:t>
            </w:r>
            <w:r w:rsidRPr="004A333D">
              <w:rPr>
                <w:rFonts w:ascii="Times New Roman" w:hAnsi="Times New Roman" w:cs="Times New Roman"/>
                <w:color w:val="000000"/>
                <w:sz w:val="24"/>
                <w:szCs w:val="24"/>
              </w:rPr>
              <w:t xml:space="preserve"> </w:t>
            </w:r>
          </w:p>
        </w:tc>
      </w:tr>
      <w:tr w:rsidR="00301295" w:rsidRPr="004A333D" w:rsidTr="00301295">
        <w:trPr>
          <w:jc w:val="center"/>
        </w:trPr>
        <w:tc>
          <w:tcPr>
            <w:tcW w:w="567" w:type="dxa"/>
          </w:tcPr>
          <w:p w:rsidR="00301295" w:rsidRPr="004A333D" w:rsidRDefault="00B731DE" w:rsidP="00301295">
            <w:pPr>
              <w:pStyle w:val="ac"/>
              <w:snapToGrid w:val="0"/>
              <w:jc w:val="center"/>
              <w:rPr>
                <w:rFonts w:ascii="Times New Roman" w:hAnsi="Times New Roman" w:cs="Times New Roman"/>
                <w:sz w:val="24"/>
                <w:szCs w:val="24"/>
              </w:rPr>
            </w:pPr>
            <w:r>
              <w:rPr>
                <w:rFonts w:ascii="Times New Roman" w:hAnsi="Times New Roman" w:cs="Times New Roman"/>
                <w:sz w:val="24"/>
                <w:szCs w:val="24"/>
              </w:rPr>
              <w:t>6</w:t>
            </w:r>
            <w:r w:rsidR="00301295" w:rsidRPr="004A333D">
              <w:rPr>
                <w:rFonts w:ascii="Times New Roman" w:hAnsi="Times New Roman" w:cs="Times New Roman"/>
                <w:sz w:val="24"/>
                <w:szCs w:val="24"/>
              </w:rPr>
              <w:t>.</w:t>
            </w:r>
          </w:p>
        </w:tc>
        <w:tc>
          <w:tcPr>
            <w:tcW w:w="9639" w:type="dxa"/>
            <w:vAlign w:val="center"/>
          </w:tcPr>
          <w:p w:rsidR="00301295" w:rsidRPr="00D54A94" w:rsidRDefault="00301295" w:rsidP="00301295">
            <w:pPr>
              <w:tabs>
                <w:tab w:val="left" w:pos="1260"/>
              </w:tabs>
              <w:snapToGrid w:val="0"/>
              <w:spacing w:before="60" w:after="60" w:line="240" w:lineRule="auto"/>
              <w:jc w:val="both"/>
              <w:rPr>
                <w:rFonts w:ascii="Times New Roman" w:hAnsi="Times New Roman" w:cs="Times New Roman"/>
                <w:color w:val="000000"/>
                <w:sz w:val="24"/>
                <w:szCs w:val="24"/>
              </w:rPr>
            </w:pPr>
            <w:r w:rsidRPr="00D54A94">
              <w:rPr>
                <w:rFonts w:ascii="Times New Roman" w:hAnsi="Times New Roman" w:cs="Times New Roman"/>
                <w:color w:val="000000"/>
                <w:sz w:val="24"/>
                <w:szCs w:val="24"/>
              </w:rPr>
              <w:t>Требования к применяемым материалам при выполнении работ:</w:t>
            </w:r>
          </w:p>
          <w:p w:rsidR="007D1E51" w:rsidRDefault="007D1E51" w:rsidP="007D1E51">
            <w:pPr>
              <w:tabs>
                <w:tab w:val="left" w:pos="1260"/>
              </w:tab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ГОСТ 25192-2012 Бетоны «Классификация и общие технические требования»; ГОСТ 6665-91 «Камни бетонные и железобетонные бортовые»; ГОСТ 17608-2017 «Плиты бетонные тротуарные»; ГОСТ 8736-2014 </w:t>
            </w:r>
            <w:r>
              <w:rPr>
                <w:rFonts w:ascii="Times New Roman" w:hAnsi="Times New Roman"/>
                <w:color w:val="000000"/>
                <w:sz w:val="24"/>
                <w:szCs w:val="24"/>
              </w:rPr>
              <w:t>«Песок для строительных работ»</w:t>
            </w:r>
            <w:r>
              <w:rPr>
                <w:rFonts w:ascii="Times New Roman" w:hAnsi="Times New Roman" w:cs="Times New Roman"/>
                <w:color w:val="000000"/>
                <w:sz w:val="24"/>
                <w:szCs w:val="24"/>
              </w:rPr>
              <w:t>; ГОСТ 25607-2009 «Смеси щебеночно-гравийно-песчаные для покрытий и оснований автомобильных дорог и аэродромов»; ГОСТ 9128-2009 «Смеси асфальтобетонные дорожные, аэродромные и асфальтобетонные».</w:t>
            </w:r>
          </w:p>
          <w:p w:rsidR="007D1E51" w:rsidRDefault="007D1E51" w:rsidP="007D1E51">
            <w:pPr>
              <w:tabs>
                <w:tab w:val="left" w:pos="1260"/>
              </w:tab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все необходимые материалы для выполнения работ приобретаются и доставляются к месту работ Подрядчиком. Стоимость материалов и их доставка входят в цену контракта.</w:t>
            </w:r>
          </w:p>
          <w:p w:rsidR="00301295" w:rsidRPr="00D54A94" w:rsidRDefault="007D1E51" w:rsidP="007D1E51">
            <w:pPr>
              <w:tabs>
                <w:tab w:val="left" w:pos="1260"/>
              </w:tabs>
              <w:snapToGrid w:val="0"/>
              <w:spacing w:before="60" w:after="6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все строительные материалы, изделия и оборудование, используемые для выполнения работ, должны иметь сертификаты, паспорта качества и соответствовать стандартам РФ.</w:t>
            </w:r>
          </w:p>
        </w:tc>
      </w:tr>
      <w:tr w:rsidR="00512CFA" w:rsidRPr="004A333D" w:rsidTr="00301295">
        <w:trPr>
          <w:jc w:val="center"/>
        </w:trPr>
        <w:tc>
          <w:tcPr>
            <w:tcW w:w="567" w:type="dxa"/>
          </w:tcPr>
          <w:p w:rsidR="00512CFA" w:rsidRPr="004A333D" w:rsidRDefault="00B731DE" w:rsidP="009D78B7">
            <w:pPr>
              <w:pStyle w:val="ac"/>
              <w:snapToGrid w:val="0"/>
              <w:jc w:val="center"/>
              <w:rPr>
                <w:rFonts w:ascii="Times New Roman" w:hAnsi="Times New Roman" w:cs="Times New Roman"/>
                <w:sz w:val="24"/>
                <w:szCs w:val="24"/>
              </w:rPr>
            </w:pPr>
            <w:r>
              <w:rPr>
                <w:rFonts w:ascii="Times New Roman" w:hAnsi="Times New Roman" w:cs="Times New Roman"/>
                <w:sz w:val="24"/>
                <w:szCs w:val="24"/>
              </w:rPr>
              <w:t>7</w:t>
            </w:r>
            <w:r w:rsidR="00512CFA" w:rsidRPr="004A333D">
              <w:rPr>
                <w:rFonts w:ascii="Times New Roman" w:hAnsi="Times New Roman" w:cs="Times New Roman"/>
                <w:sz w:val="24"/>
                <w:szCs w:val="24"/>
              </w:rPr>
              <w:t>.</w:t>
            </w:r>
          </w:p>
        </w:tc>
        <w:tc>
          <w:tcPr>
            <w:tcW w:w="9639" w:type="dxa"/>
            <w:vAlign w:val="center"/>
          </w:tcPr>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Отключения инженерных систем, сетей или отдельных участков могут производиться только по предварительному согласованию с заказчиком.</w:t>
            </w:r>
          </w:p>
        </w:tc>
      </w:tr>
      <w:tr w:rsidR="00512CFA" w:rsidRPr="004A333D" w:rsidTr="00301295">
        <w:trPr>
          <w:jc w:val="center"/>
        </w:trPr>
        <w:tc>
          <w:tcPr>
            <w:tcW w:w="567" w:type="dxa"/>
          </w:tcPr>
          <w:p w:rsidR="00512CFA" w:rsidRPr="004A333D" w:rsidRDefault="00B731DE" w:rsidP="009D78B7">
            <w:pPr>
              <w:pStyle w:val="ac"/>
              <w:snapToGrid w:val="0"/>
              <w:jc w:val="center"/>
              <w:rPr>
                <w:rFonts w:ascii="Times New Roman" w:hAnsi="Times New Roman" w:cs="Times New Roman"/>
                <w:sz w:val="24"/>
                <w:szCs w:val="24"/>
                <w:highlight w:val="red"/>
              </w:rPr>
            </w:pPr>
            <w:r>
              <w:rPr>
                <w:rFonts w:ascii="Times New Roman" w:hAnsi="Times New Roman" w:cs="Times New Roman"/>
                <w:sz w:val="24"/>
                <w:szCs w:val="24"/>
              </w:rPr>
              <w:t>8</w:t>
            </w:r>
            <w:r w:rsidR="00512CFA" w:rsidRPr="004A333D">
              <w:rPr>
                <w:rFonts w:ascii="Times New Roman" w:hAnsi="Times New Roman" w:cs="Times New Roman"/>
                <w:sz w:val="24"/>
                <w:szCs w:val="24"/>
              </w:rPr>
              <w:t>.</w:t>
            </w:r>
          </w:p>
        </w:tc>
        <w:tc>
          <w:tcPr>
            <w:tcW w:w="9639" w:type="dxa"/>
            <w:vAlign w:val="center"/>
          </w:tcPr>
          <w:p w:rsidR="00512CFA" w:rsidRPr="004A333D" w:rsidRDefault="00512CFA" w:rsidP="009D78B7">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xml:space="preserve">При сдаче работ должны быть представлены все исполнительные документы: акты скрытых работ; сертификаты на материалы; технические паспорта на оборудование; другие документы, удостоверяющие качество материалов и оборудования. К актам на скрытые работы прикладывается </w:t>
            </w:r>
            <w:proofErr w:type="spellStart"/>
            <w:r w:rsidRPr="004A333D">
              <w:rPr>
                <w:rFonts w:ascii="Times New Roman" w:hAnsi="Times New Roman" w:cs="Times New Roman"/>
                <w:color w:val="000000"/>
                <w:sz w:val="24"/>
                <w:szCs w:val="24"/>
              </w:rPr>
              <w:t>фотофиксация</w:t>
            </w:r>
            <w:proofErr w:type="spellEnd"/>
            <w:r w:rsidR="004A333D">
              <w:rPr>
                <w:rFonts w:ascii="Times New Roman" w:hAnsi="Times New Roman" w:cs="Times New Roman"/>
                <w:color w:val="000000"/>
                <w:sz w:val="24"/>
                <w:szCs w:val="24"/>
              </w:rPr>
              <w:t xml:space="preserve"> скрытых работ</w:t>
            </w:r>
            <w:r w:rsidRPr="004A333D">
              <w:rPr>
                <w:rFonts w:ascii="Times New Roman" w:hAnsi="Times New Roman" w:cs="Times New Roman"/>
                <w:color w:val="000000"/>
                <w:sz w:val="24"/>
                <w:szCs w:val="24"/>
              </w:rPr>
              <w:t>, сертификаты, паспорта</w:t>
            </w:r>
            <w:r w:rsidR="008F4DC7" w:rsidRPr="004A333D">
              <w:rPr>
                <w:rFonts w:ascii="Times New Roman" w:hAnsi="Times New Roman" w:cs="Times New Roman"/>
                <w:color w:val="000000"/>
                <w:sz w:val="24"/>
                <w:szCs w:val="24"/>
              </w:rPr>
              <w:t>,</w:t>
            </w:r>
            <w:r w:rsidRPr="004A333D">
              <w:rPr>
                <w:rFonts w:ascii="Times New Roman" w:hAnsi="Times New Roman" w:cs="Times New Roman"/>
                <w:color w:val="000000"/>
                <w:sz w:val="24"/>
                <w:szCs w:val="24"/>
              </w:rPr>
              <w:t xml:space="preserve"> а также лабораторные испытания уплотнения грунта, песчаного основания и щебеночного основания.</w:t>
            </w:r>
          </w:p>
        </w:tc>
      </w:tr>
      <w:tr w:rsidR="00512CFA" w:rsidRPr="004A333D" w:rsidTr="00301295">
        <w:trPr>
          <w:jc w:val="center"/>
        </w:trPr>
        <w:tc>
          <w:tcPr>
            <w:tcW w:w="567" w:type="dxa"/>
          </w:tcPr>
          <w:p w:rsidR="00512CFA" w:rsidRPr="004A333D" w:rsidRDefault="00B731DE" w:rsidP="009D78B7">
            <w:pPr>
              <w:tabs>
                <w:tab w:val="left" w:pos="1260"/>
              </w:tabs>
              <w:snapToGrid w:val="0"/>
              <w:spacing w:after="0" w:line="240" w:lineRule="auto"/>
              <w:jc w:val="center"/>
              <w:rPr>
                <w:rFonts w:ascii="Times New Roman" w:hAnsi="Times New Roman" w:cs="Times New Roman"/>
                <w:color w:val="000000"/>
                <w:sz w:val="24"/>
                <w:szCs w:val="24"/>
                <w:highlight w:val="red"/>
              </w:rPr>
            </w:pPr>
            <w:r>
              <w:rPr>
                <w:rFonts w:ascii="Times New Roman" w:hAnsi="Times New Roman" w:cs="Times New Roman"/>
                <w:color w:val="000000"/>
                <w:sz w:val="24"/>
                <w:szCs w:val="24"/>
              </w:rPr>
              <w:t>9</w:t>
            </w:r>
            <w:r w:rsidR="00512CFA" w:rsidRPr="004A333D">
              <w:rPr>
                <w:rFonts w:ascii="Times New Roman" w:hAnsi="Times New Roman" w:cs="Times New Roman"/>
                <w:color w:val="000000"/>
                <w:sz w:val="24"/>
                <w:szCs w:val="24"/>
              </w:rPr>
              <w:t>.</w:t>
            </w:r>
          </w:p>
        </w:tc>
        <w:tc>
          <w:tcPr>
            <w:tcW w:w="9639" w:type="dxa"/>
            <w:vAlign w:val="center"/>
          </w:tcPr>
          <w:p w:rsidR="00512CFA" w:rsidRPr="004A333D" w:rsidRDefault="007D1E51" w:rsidP="00B731DE">
            <w:pPr>
              <w:tabs>
                <w:tab w:val="left" w:pos="1260"/>
              </w:tab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производстве всех видов строительно-монтажных работ необходимо строгое соблюдение требований СНиП 21.01.97 «Пожарная безопасность зданий и сооружений», СНиП 12-03-2001 "Безопасность труда в строительстве", часть 1; СНиП 12-04-2002 "Безопасность</w:t>
            </w:r>
            <w:r w:rsidR="00B731DE">
              <w:rPr>
                <w:rFonts w:ascii="Times New Roman" w:hAnsi="Times New Roman" w:cs="Times New Roman"/>
                <w:color w:val="000000"/>
                <w:sz w:val="24"/>
                <w:szCs w:val="24"/>
              </w:rPr>
              <w:t xml:space="preserve"> труда в строительстве".</w:t>
            </w:r>
          </w:p>
        </w:tc>
      </w:tr>
      <w:tr w:rsidR="00512CFA" w:rsidRPr="004A333D" w:rsidTr="00301295">
        <w:trPr>
          <w:jc w:val="center"/>
        </w:trPr>
        <w:tc>
          <w:tcPr>
            <w:tcW w:w="567" w:type="dxa"/>
          </w:tcPr>
          <w:p w:rsidR="00512CFA" w:rsidRPr="004A333D" w:rsidRDefault="00512CFA" w:rsidP="00B731DE">
            <w:pPr>
              <w:tabs>
                <w:tab w:val="left" w:pos="1260"/>
              </w:tabs>
              <w:snapToGrid w:val="0"/>
              <w:spacing w:after="0" w:line="240" w:lineRule="auto"/>
              <w:jc w:val="center"/>
              <w:rPr>
                <w:rFonts w:ascii="Times New Roman" w:hAnsi="Times New Roman" w:cs="Times New Roman"/>
                <w:color w:val="000000"/>
                <w:sz w:val="24"/>
                <w:szCs w:val="24"/>
                <w:highlight w:val="red"/>
              </w:rPr>
            </w:pPr>
            <w:r w:rsidRPr="004A333D">
              <w:rPr>
                <w:rFonts w:ascii="Times New Roman" w:hAnsi="Times New Roman" w:cs="Times New Roman"/>
                <w:sz w:val="24"/>
                <w:szCs w:val="24"/>
              </w:rPr>
              <w:t>1</w:t>
            </w:r>
            <w:r w:rsidR="00B731DE">
              <w:rPr>
                <w:rFonts w:ascii="Times New Roman" w:hAnsi="Times New Roman" w:cs="Times New Roman"/>
                <w:sz w:val="24"/>
                <w:szCs w:val="24"/>
              </w:rPr>
              <w:t>0</w:t>
            </w:r>
            <w:r w:rsidRPr="004A333D">
              <w:rPr>
                <w:rFonts w:ascii="Times New Roman" w:hAnsi="Times New Roman" w:cs="Times New Roman"/>
                <w:sz w:val="24"/>
                <w:szCs w:val="24"/>
              </w:rPr>
              <w:t>.</w:t>
            </w:r>
          </w:p>
        </w:tc>
        <w:tc>
          <w:tcPr>
            <w:tcW w:w="9639" w:type="dxa"/>
            <w:vAlign w:val="center"/>
          </w:tcPr>
          <w:p w:rsidR="007D1E51" w:rsidRPr="007D1E51" w:rsidRDefault="00512CFA" w:rsidP="00B731DE">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 xml:space="preserve">Все конструктивные узлы согласовываются с Заказчиком и </w:t>
            </w:r>
            <w:r w:rsidR="003028B1" w:rsidRPr="004A333D">
              <w:rPr>
                <w:rFonts w:ascii="Times New Roman" w:hAnsi="Times New Roman" w:cs="Times New Roman"/>
                <w:color w:val="000000"/>
                <w:sz w:val="24"/>
                <w:szCs w:val="24"/>
              </w:rPr>
              <w:t>Тех. заказчиком МКУ «КР МКД».</w:t>
            </w:r>
            <w:r w:rsidRPr="004A333D">
              <w:rPr>
                <w:rFonts w:ascii="Times New Roman" w:hAnsi="Times New Roman" w:cs="Times New Roman"/>
                <w:color w:val="000000"/>
                <w:sz w:val="24"/>
                <w:szCs w:val="24"/>
              </w:rPr>
              <w:t xml:space="preserve"> </w:t>
            </w:r>
            <w:r w:rsidR="007D1E51" w:rsidRPr="007D1E51">
              <w:rPr>
                <w:rFonts w:ascii="Times New Roman" w:hAnsi="Times New Roman" w:cs="Times New Roman"/>
                <w:color w:val="000000"/>
                <w:sz w:val="24"/>
                <w:szCs w:val="24"/>
              </w:rPr>
              <w:t>Замена применяемых материалов согласовывается с Заказчиком, Техническим Заказчиком МКУ «КР МКД» до начала работ</w:t>
            </w:r>
            <w:r w:rsidR="007D1E51">
              <w:rPr>
                <w:rFonts w:ascii="Times New Roman" w:hAnsi="Times New Roman" w:cs="Times New Roman"/>
                <w:color w:val="000000"/>
                <w:sz w:val="24"/>
                <w:szCs w:val="24"/>
              </w:rPr>
              <w:t xml:space="preserve">. </w:t>
            </w:r>
          </w:p>
        </w:tc>
      </w:tr>
      <w:tr w:rsidR="00CB2665" w:rsidRPr="004A333D" w:rsidTr="00301295">
        <w:trPr>
          <w:jc w:val="center"/>
        </w:trPr>
        <w:tc>
          <w:tcPr>
            <w:tcW w:w="567" w:type="dxa"/>
          </w:tcPr>
          <w:p w:rsidR="00CB2665" w:rsidRPr="004A333D" w:rsidRDefault="00CB2665" w:rsidP="00B731DE">
            <w:pPr>
              <w:tabs>
                <w:tab w:val="left" w:pos="1260"/>
              </w:tabs>
              <w:snapToGrid w:val="0"/>
              <w:spacing w:after="0" w:line="240" w:lineRule="auto"/>
              <w:jc w:val="center"/>
              <w:rPr>
                <w:rFonts w:ascii="Times New Roman" w:hAnsi="Times New Roman" w:cs="Times New Roman"/>
                <w:sz w:val="24"/>
                <w:szCs w:val="24"/>
              </w:rPr>
            </w:pPr>
            <w:r w:rsidRPr="004A333D">
              <w:rPr>
                <w:rFonts w:ascii="Times New Roman" w:hAnsi="Times New Roman" w:cs="Times New Roman"/>
                <w:sz w:val="24"/>
                <w:szCs w:val="24"/>
              </w:rPr>
              <w:t>1</w:t>
            </w:r>
            <w:r w:rsidR="00B731DE">
              <w:rPr>
                <w:rFonts w:ascii="Times New Roman" w:hAnsi="Times New Roman" w:cs="Times New Roman"/>
                <w:sz w:val="24"/>
                <w:szCs w:val="24"/>
              </w:rPr>
              <w:t>1</w:t>
            </w:r>
            <w:r w:rsidRPr="004A333D">
              <w:rPr>
                <w:rFonts w:ascii="Times New Roman" w:hAnsi="Times New Roman" w:cs="Times New Roman"/>
                <w:sz w:val="24"/>
                <w:szCs w:val="24"/>
              </w:rPr>
              <w:t>.</w:t>
            </w:r>
          </w:p>
        </w:tc>
        <w:tc>
          <w:tcPr>
            <w:tcW w:w="9639" w:type="dxa"/>
            <w:vAlign w:val="center"/>
          </w:tcPr>
          <w:p w:rsidR="00CB2665" w:rsidRPr="00CB2665" w:rsidRDefault="00D519D0" w:rsidP="00CB2665">
            <w:pPr>
              <w:tabs>
                <w:tab w:val="left" w:pos="1260"/>
              </w:tab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Все спортивное</w:t>
            </w:r>
            <w:r w:rsidR="00CB2665" w:rsidRPr="00CB2665">
              <w:rPr>
                <w:rFonts w:ascii="Times New Roman" w:hAnsi="Times New Roman" w:cs="Times New Roman"/>
                <w:color w:val="000000"/>
                <w:sz w:val="24"/>
                <w:szCs w:val="24"/>
              </w:rPr>
              <w:t xml:space="preserve"> игровое оборудование должно быть промышленного изготовления, и соответствовать параметрам, прописанным в техническом задании. Быть новым, ранее не использованным, без явных и скрытых дефектов материала, повреждений, не </w:t>
            </w:r>
            <w:r w:rsidR="00CB2665" w:rsidRPr="00CB2665">
              <w:rPr>
                <w:rFonts w:ascii="Times New Roman" w:hAnsi="Times New Roman" w:cs="Times New Roman"/>
                <w:color w:val="000000"/>
                <w:sz w:val="24"/>
                <w:szCs w:val="24"/>
              </w:rPr>
              <w:lastRenderedPageBreak/>
              <w:t>модифицированным, не переделанным и не повреждённым, и иметь соответствующие сертификаты соответствия стандартам, действующим на территории Российской Федерации (копии предоставить до начала производства работ).</w:t>
            </w:r>
          </w:p>
          <w:p w:rsidR="00CB2665" w:rsidRPr="00CB2665" w:rsidRDefault="00CB2665" w:rsidP="00CB2665">
            <w:pPr>
              <w:tabs>
                <w:tab w:val="left" w:pos="1260"/>
              </w:tabs>
              <w:snapToGrid w:val="0"/>
              <w:spacing w:after="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Гарантийный срок на детское игровое оборудо</w:t>
            </w:r>
            <w:r>
              <w:rPr>
                <w:rFonts w:ascii="Times New Roman" w:hAnsi="Times New Roman" w:cs="Times New Roman"/>
                <w:color w:val="000000"/>
                <w:sz w:val="24"/>
                <w:szCs w:val="24"/>
              </w:rPr>
              <w:t>вание (далее – оборудование) – 2</w:t>
            </w:r>
            <w:r w:rsidRPr="00CB2665">
              <w:rPr>
                <w:rFonts w:ascii="Times New Roman" w:hAnsi="Times New Roman" w:cs="Times New Roman"/>
                <w:color w:val="000000"/>
                <w:sz w:val="24"/>
                <w:szCs w:val="24"/>
              </w:rPr>
              <w:t xml:space="preserve">(два) года. Гарантийный срок на работы по установке </w:t>
            </w:r>
            <w:r>
              <w:rPr>
                <w:rFonts w:ascii="Times New Roman" w:hAnsi="Times New Roman" w:cs="Times New Roman"/>
                <w:color w:val="000000"/>
                <w:sz w:val="24"/>
                <w:szCs w:val="24"/>
              </w:rPr>
              <w:t>–</w:t>
            </w:r>
            <w:r w:rsidRPr="00CB26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 </w:t>
            </w:r>
            <w:r w:rsidRPr="00CB2665">
              <w:rPr>
                <w:rFonts w:ascii="Times New Roman" w:hAnsi="Times New Roman" w:cs="Times New Roman"/>
                <w:color w:val="000000"/>
                <w:sz w:val="24"/>
                <w:szCs w:val="24"/>
              </w:rPr>
              <w:t>(</w:t>
            </w:r>
            <w:r>
              <w:rPr>
                <w:rFonts w:ascii="Times New Roman" w:hAnsi="Times New Roman" w:cs="Times New Roman"/>
                <w:color w:val="000000"/>
                <w:sz w:val="24"/>
                <w:szCs w:val="24"/>
              </w:rPr>
              <w:t>п</w:t>
            </w:r>
            <w:r w:rsidRPr="00CB2665">
              <w:rPr>
                <w:rFonts w:ascii="Times New Roman" w:hAnsi="Times New Roman" w:cs="Times New Roman"/>
                <w:color w:val="000000"/>
                <w:sz w:val="24"/>
                <w:szCs w:val="24"/>
              </w:rPr>
              <w:t>ять) лет.</w:t>
            </w:r>
          </w:p>
          <w:p w:rsidR="00CB2665" w:rsidRPr="00CB2665" w:rsidRDefault="00D519D0" w:rsidP="00CB2665">
            <w:pPr>
              <w:tabs>
                <w:tab w:val="left" w:pos="1260"/>
              </w:tab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Работы по установке элементов спортивной </w:t>
            </w:r>
            <w:r w:rsidR="00CB2665" w:rsidRPr="00CB2665">
              <w:rPr>
                <w:rFonts w:ascii="Times New Roman" w:hAnsi="Times New Roman" w:cs="Times New Roman"/>
                <w:color w:val="000000"/>
                <w:sz w:val="24"/>
                <w:szCs w:val="24"/>
              </w:rPr>
              <w:t>площадки выполнять с вызовом представителя Заказчика, в рабочее время Заказчика, с последующим оформлением Актов на скрытые работы.</w:t>
            </w:r>
          </w:p>
          <w:p w:rsidR="00CB2665" w:rsidRPr="00CB2665" w:rsidRDefault="00CB2665" w:rsidP="00CB2665">
            <w:pPr>
              <w:tabs>
                <w:tab w:val="left" w:pos="1260"/>
              </w:tabs>
              <w:snapToGrid w:val="0"/>
              <w:spacing w:after="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Подрядчик несет ответственность за качество всех выполненных работ в установленном для общестроительных работ порядке.</w:t>
            </w:r>
          </w:p>
          <w:p w:rsidR="00CB2665" w:rsidRPr="00CB2665" w:rsidRDefault="00CB2665" w:rsidP="00CB2665">
            <w:pPr>
              <w:tabs>
                <w:tab w:val="left" w:pos="1260"/>
              </w:tabs>
              <w:snapToGrid w:val="0"/>
              <w:spacing w:after="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 xml:space="preserve">Качество оборудования должно соответствовать требованиям стандартов, технических условий, установленных для данного вида оборудования, требованиям пожарной безопасности, санитарным нормам и другим документам, удостоверяющим их качество, в том числе соответствовать требованиям: </w:t>
            </w:r>
          </w:p>
          <w:p w:rsidR="00CB2665" w:rsidRPr="00CB2665" w:rsidRDefault="00CB2665" w:rsidP="00CB2665">
            <w:pPr>
              <w:tabs>
                <w:tab w:val="left" w:pos="1260"/>
              </w:tabs>
              <w:snapToGrid w:val="0"/>
              <w:spacing w:after="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ГОСТ Р 5</w:t>
            </w:r>
            <w:r w:rsidR="00D519D0">
              <w:rPr>
                <w:rFonts w:ascii="Times New Roman" w:hAnsi="Times New Roman" w:cs="Times New Roman"/>
                <w:color w:val="000000"/>
                <w:sz w:val="24"/>
                <w:szCs w:val="24"/>
              </w:rPr>
              <w:t>6440-2015</w:t>
            </w:r>
            <w:r w:rsidRPr="00CB2665">
              <w:rPr>
                <w:rFonts w:ascii="Times New Roman" w:hAnsi="Times New Roman" w:cs="Times New Roman"/>
                <w:color w:val="000000"/>
                <w:sz w:val="24"/>
                <w:szCs w:val="24"/>
              </w:rPr>
              <w:t xml:space="preserve"> «Оборудование </w:t>
            </w:r>
            <w:r w:rsidR="00D519D0">
              <w:rPr>
                <w:rFonts w:ascii="Times New Roman" w:hAnsi="Times New Roman" w:cs="Times New Roman"/>
                <w:color w:val="000000"/>
                <w:sz w:val="24"/>
                <w:szCs w:val="24"/>
              </w:rPr>
              <w:t>спортивное универсальное свободного доступа</w:t>
            </w:r>
            <w:r w:rsidRPr="00CB2665">
              <w:rPr>
                <w:rFonts w:ascii="Times New Roman" w:hAnsi="Times New Roman" w:cs="Times New Roman"/>
                <w:color w:val="000000"/>
                <w:sz w:val="24"/>
                <w:szCs w:val="24"/>
              </w:rPr>
              <w:t>»,</w:t>
            </w:r>
          </w:p>
          <w:p w:rsidR="00CB2665" w:rsidRPr="00CB2665" w:rsidRDefault="00D519D0" w:rsidP="00CB2665">
            <w:pPr>
              <w:tabs>
                <w:tab w:val="left" w:pos="1260"/>
              </w:tab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ГОСТ Р 56446-2015 «Оборудование гимнастическое</w:t>
            </w:r>
            <w:r w:rsidR="00CB2665" w:rsidRPr="00CB2665">
              <w:rPr>
                <w:rFonts w:ascii="Times New Roman" w:hAnsi="Times New Roman" w:cs="Times New Roman"/>
                <w:color w:val="000000"/>
                <w:sz w:val="24"/>
                <w:szCs w:val="24"/>
              </w:rPr>
              <w:t xml:space="preserve">», </w:t>
            </w:r>
          </w:p>
          <w:p w:rsidR="00CB2665" w:rsidRPr="00CB2665" w:rsidRDefault="00CB2665" w:rsidP="00CB2665">
            <w:pPr>
              <w:tabs>
                <w:tab w:val="left" w:pos="1260"/>
              </w:tabs>
              <w:snapToGrid w:val="0"/>
              <w:spacing w:after="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ГОСТ Р 5</w:t>
            </w:r>
            <w:r w:rsidR="00D519D0">
              <w:rPr>
                <w:rFonts w:ascii="Times New Roman" w:hAnsi="Times New Roman" w:cs="Times New Roman"/>
                <w:color w:val="000000"/>
                <w:sz w:val="24"/>
                <w:szCs w:val="24"/>
              </w:rPr>
              <w:t>7538-2017</w:t>
            </w:r>
            <w:r w:rsidRPr="00CB2665">
              <w:rPr>
                <w:rFonts w:ascii="Times New Roman" w:hAnsi="Times New Roman" w:cs="Times New Roman"/>
                <w:color w:val="000000"/>
                <w:sz w:val="24"/>
                <w:szCs w:val="24"/>
              </w:rPr>
              <w:t xml:space="preserve"> «</w:t>
            </w:r>
            <w:r w:rsidR="00D519D0">
              <w:rPr>
                <w:rFonts w:ascii="Times New Roman" w:hAnsi="Times New Roman" w:cs="Times New Roman"/>
                <w:color w:val="000000"/>
                <w:sz w:val="24"/>
                <w:szCs w:val="24"/>
              </w:rPr>
              <w:t>Тренажеры стационарные уличные</w:t>
            </w:r>
            <w:r w:rsidRPr="00CB2665">
              <w:rPr>
                <w:rFonts w:ascii="Times New Roman" w:hAnsi="Times New Roman" w:cs="Times New Roman"/>
                <w:color w:val="000000"/>
                <w:sz w:val="24"/>
                <w:szCs w:val="24"/>
              </w:rPr>
              <w:t>»</w:t>
            </w:r>
            <w:r w:rsidR="00D519D0">
              <w:rPr>
                <w:rFonts w:ascii="Times New Roman" w:hAnsi="Times New Roman" w:cs="Times New Roman"/>
                <w:color w:val="000000"/>
                <w:sz w:val="24"/>
                <w:szCs w:val="24"/>
              </w:rPr>
              <w:t>/,</w:t>
            </w:r>
          </w:p>
          <w:p w:rsidR="00CB2665" w:rsidRPr="004A333D" w:rsidRDefault="00CB2665" w:rsidP="00CB2665">
            <w:pPr>
              <w:tabs>
                <w:tab w:val="left" w:pos="1260"/>
              </w:tabs>
              <w:snapToGrid w:val="0"/>
              <w:spacing w:after="0" w:line="240" w:lineRule="auto"/>
              <w:jc w:val="both"/>
              <w:rPr>
                <w:rFonts w:ascii="Times New Roman" w:hAnsi="Times New Roman" w:cs="Times New Roman"/>
                <w:color w:val="000000"/>
                <w:sz w:val="24"/>
                <w:szCs w:val="24"/>
              </w:rPr>
            </w:pPr>
            <w:r w:rsidRPr="00CB2665">
              <w:rPr>
                <w:rFonts w:ascii="Times New Roman" w:hAnsi="Times New Roman" w:cs="Times New Roman"/>
                <w:color w:val="000000"/>
                <w:sz w:val="24"/>
                <w:szCs w:val="24"/>
              </w:rPr>
              <w:t xml:space="preserve">ГОСТ Р ЕН-2013 «Покрытия игровых площадок </w:t>
            </w:r>
            <w:proofErr w:type="spellStart"/>
            <w:r w:rsidRPr="00CB2665">
              <w:rPr>
                <w:rFonts w:ascii="Times New Roman" w:hAnsi="Times New Roman" w:cs="Times New Roman"/>
                <w:color w:val="000000"/>
                <w:sz w:val="24"/>
                <w:szCs w:val="24"/>
              </w:rPr>
              <w:t>ударопоглощающин</w:t>
            </w:r>
            <w:proofErr w:type="spellEnd"/>
            <w:r w:rsidRPr="00CB2665">
              <w:rPr>
                <w:rFonts w:ascii="Times New Roman" w:hAnsi="Times New Roman" w:cs="Times New Roman"/>
                <w:color w:val="000000"/>
                <w:sz w:val="24"/>
                <w:szCs w:val="24"/>
              </w:rPr>
              <w:t>»</w:t>
            </w:r>
          </w:p>
        </w:tc>
      </w:tr>
      <w:tr w:rsidR="00CB2665" w:rsidRPr="004A333D" w:rsidTr="00301295">
        <w:trPr>
          <w:jc w:val="center"/>
        </w:trPr>
        <w:tc>
          <w:tcPr>
            <w:tcW w:w="567" w:type="dxa"/>
          </w:tcPr>
          <w:p w:rsidR="00CB2665" w:rsidRPr="004A333D" w:rsidRDefault="00CB2665" w:rsidP="00D519D0">
            <w:pPr>
              <w:tabs>
                <w:tab w:val="left" w:pos="1260"/>
              </w:tabs>
              <w:snapToGrid w:val="0"/>
              <w:spacing w:after="0" w:line="240" w:lineRule="auto"/>
              <w:jc w:val="center"/>
              <w:rPr>
                <w:rFonts w:ascii="Times New Roman" w:hAnsi="Times New Roman" w:cs="Times New Roman"/>
                <w:sz w:val="24"/>
                <w:szCs w:val="24"/>
              </w:rPr>
            </w:pPr>
            <w:r w:rsidRPr="004A333D">
              <w:rPr>
                <w:rFonts w:ascii="Times New Roman" w:hAnsi="Times New Roman" w:cs="Times New Roman"/>
                <w:sz w:val="24"/>
                <w:szCs w:val="24"/>
              </w:rPr>
              <w:lastRenderedPageBreak/>
              <w:t>1</w:t>
            </w:r>
            <w:r w:rsidR="00D519D0">
              <w:rPr>
                <w:rFonts w:ascii="Times New Roman" w:hAnsi="Times New Roman" w:cs="Times New Roman"/>
                <w:sz w:val="24"/>
                <w:szCs w:val="24"/>
              </w:rPr>
              <w:t>2</w:t>
            </w:r>
            <w:r w:rsidRPr="004A333D">
              <w:rPr>
                <w:rFonts w:ascii="Times New Roman" w:hAnsi="Times New Roman" w:cs="Times New Roman"/>
                <w:sz w:val="24"/>
                <w:szCs w:val="24"/>
              </w:rPr>
              <w:t>.</w:t>
            </w:r>
          </w:p>
        </w:tc>
        <w:tc>
          <w:tcPr>
            <w:tcW w:w="9639" w:type="dxa"/>
            <w:vAlign w:val="center"/>
          </w:tcPr>
          <w:p w:rsidR="00CB2665" w:rsidRPr="004A333D" w:rsidRDefault="00CB2665" w:rsidP="00CB2665">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Во время производства строительно-монтажных работ, Заказчик или Тех. заказчик МКУ «КР МКД» в праве запросить у Подрядчика лабораторный анализ применяемых материалов.</w:t>
            </w:r>
          </w:p>
        </w:tc>
      </w:tr>
      <w:tr w:rsidR="00CB2665" w:rsidRPr="004A333D" w:rsidTr="00301295">
        <w:trPr>
          <w:jc w:val="center"/>
        </w:trPr>
        <w:tc>
          <w:tcPr>
            <w:tcW w:w="567" w:type="dxa"/>
          </w:tcPr>
          <w:p w:rsidR="00CB2665" w:rsidRPr="004A333D" w:rsidRDefault="00D519D0" w:rsidP="00CB2665">
            <w:pPr>
              <w:tabs>
                <w:tab w:val="left" w:pos="1260"/>
              </w:tabs>
              <w:snapToGrid w:val="0"/>
              <w:spacing w:after="0" w:line="240" w:lineRule="auto"/>
              <w:jc w:val="center"/>
              <w:rPr>
                <w:rFonts w:ascii="Times New Roman" w:hAnsi="Times New Roman" w:cs="Times New Roman"/>
                <w:sz w:val="24"/>
                <w:szCs w:val="24"/>
                <w:highlight w:val="red"/>
              </w:rPr>
            </w:pPr>
            <w:r>
              <w:rPr>
                <w:rFonts w:ascii="Times New Roman" w:hAnsi="Times New Roman" w:cs="Times New Roman"/>
                <w:sz w:val="24"/>
                <w:szCs w:val="24"/>
              </w:rPr>
              <w:t>13</w:t>
            </w:r>
            <w:r w:rsidR="00CB2665" w:rsidRPr="004A333D">
              <w:rPr>
                <w:rFonts w:ascii="Times New Roman" w:hAnsi="Times New Roman" w:cs="Times New Roman"/>
                <w:sz w:val="24"/>
                <w:szCs w:val="24"/>
              </w:rPr>
              <w:t>.</w:t>
            </w:r>
          </w:p>
        </w:tc>
        <w:tc>
          <w:tcPr>
            <w:tcW w:w="9639" w:type="dxa"/>
          </w:tcPr>
          <w:p w:rsidR="00CB2665" w:rsidRPr="004A333D" w:rsidRDefault="00CB2665" w:rsidP="00CB2665">
            <w:pPr>
              <w:tabs>
                <w:tab w:val="left" w:pos="1260"/>
              </w:tabs>
              <w:snapToGrid w:val="0"/>
              <w:spacing w:after="0" w:line="240" w:lineRule="auto"/>
              <w:jc w:val="both"/>
              <w:rPr>
                <w:rFonts w:ascii="Times New Roman" w:hAnsi="Times New Roman" w:cs="Times New Roman"/>
                <w:color w:val="000000"/>
                <w:sz w:val="24"/>
                <w:szCs w:val="24"/>
              </w:rPr>
            </w:pPr>
            <w:r w:rsidRPr="004A333D">
              <w:rPr>
                <w:rFonts w:ascii="Times New Roman" w:hAnsi="Times New Roman" w:cs="Times New Roman"/>
                <w:color w:val="000000"/>
                <w:sz w:val="24"/>
                <w:szCs w:val="24"/>
              </w:rPr>
              <w:t>В случае привлечения субподрядной организации к исполнению работ по договору подряда подрядчик обязан согласовать эту возможность и предполагаемую кандидатуру с Заказчиком.</w:t>
            </w:r>
          </w:p>
        </w:tc>
      </w:tr>
      <w:tr w:rsidR="00CB2665" w:rsidRPr="004A333D" w:rsidTr="00B731DE">
        <w:trPr>
          <w:trHeight w:val="798"/>
          <w:jc w:val="center"/>
        </w:trPr>
        <w:tc>
          <w:tcPr>
            <w:tcW w:w="567" w:type="dxa"/>
          </w:tcPr>
          <w:p w:rsidR="00CB2665" w:rsidRPr="004A333D" w:rsidRDefault="00CB2665" w:rsidP="00CB2665">
            <w:pPr>
              <w:tabs>
                <w:tab w:val="left" w:pos="1260"/>
              </w:tabs>
              <w:snapToGrid w:val="0"/>
              <w:spacing w:after="0" w:line="240" w:lineRule="auto"/>
              <w:jc w:val="center"/>
              <w:rPr>
                <w:rFonts w:ascii="Times New Roman" w:hAnsi="Times New Roman" w:cs="Times New Roman"/>
                <w:sz w:val="24"/>
                <w:szCs w:val="24"/>
                <w:highlight w:val="red"/>
              </w:rPr>
            </w:pPr>
            <w:r w:rsidRPr="004A333D">
              <w:rPr>
                <w:rFonts w:ascii="Times New Roman" w:hAnsi="Times New Roman" w:cs="Times New Roman"/>
                <w:sz w:val="24"/>
                <w:szCs w:val="24"/>
              </w:rPr>
              <w:t>1</w:t>
            </w:r>
            <w:r w:rsidR="00D519D0">
              <w:rPr>
                <w:rFonts w:ascii="Times New Roman" w:hAnsi="Times New Roman" w:cs="Times New Roman"/>
                <w:sz w:val="24"/>
                <w:szCs w:val="24"/>
              </w:rPr>
              <w:t>4</w:t>
            </w:r>
            <w:bookmarkStart w:id="0" w:name="_GoBack"/>
            <w:bookmarkEnd w:id="0"/>
            <w:r w:rsidRPr="004A333D">
              <w:rPr>
                <w:rFonts w:ascii="Times New Roman" w:hAnsi="Times New Roman" w:cs="Times New Roman"/>
                <w:sz w:val="24"/>
                <w:szCs w:val="24"/>
              </w:rPr>
              <w:t>.</w:t>
            </w:r>
          </w:p>
        </w:tc>
        <w:tc>
          <w:tcPr>
            <w:tcW w:w="9639" w:type="dxa"/>
            <w:vAlign w:val="center"/>
          </w:tcPr>
          <w:p w:rsidR="00CB2665" w:rsidRPr="004A333D" w:rsidRDefault="00CB2665" w:rsidP="00ED69D5">
            <w:pPr>
              <w:tabs>
                <w:tab w:val="left" w:pos="1260"/>
              </w:tabs>
              <w:snapToGri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С</w:t>
            </w:r>
            <w:r w:rsidRPr="004A333D">
              <w:rPr>
                <w:rFonts w:ascii="Times New Roman" w:hAnsi="Times New Roman" w:cs="Times New Roman"/>
                <w:color w:val="000000"/>
                <w:sz w:val="24"/>
                <w:szCs w:val="24"/>
              </w:rPr>
              <w:t xml:space="preserve">роки выполнения работ: </w:t>
            </w:r>
            <w:r w:rsidR="00ED69D5">
              <w:rPr>
                <w:rFonts w:ascii="Times New Roman" w:hAnsi="Times New Roman" w:cs="Times New Roman"/>
                <w:color w:val="000000"/>
                <w:sz w:val="24"/>
                <w:szCs w:val="24"/>
              </w:rPr>
              <w:t>3</w:t>
            </w:r>
            <w:r>
              <w:rPr>
                <w:rFonts w:ascii="Times New Roman" w:hAnsi="Times New Roman" w:cs="Times New Roman"/>
                <w:color w:val="000000"/>
                <w:sz w:val="24"/>
                <w:szCs w:val="24"/>
              </w:rPr>
              <w:t>0</w:t>
            </w:r>
            <w:r w:rsidRPr="004A333D">
              <w:rPr>
                <w:rFonts w:ascii="Times New Roman" w:hAnsi="Times New Roman" w:cs="Times New Roman"/>
                <w:b/>
                <w:color w:val="000000"/>
                <w:sz w:val="24"/>
                <w:szCs w:val="24"/>
              </w:rPr>
              <w:t xml:space="preserve"> календарных дней</w:t>
            </w:r>
            <w:r w:rsidRPr="004A333D">
              <w:rPr>
                <w:rFonts w:ascii="Times New Roman" w:hAnsi="Times New Roman" w:cs="Times New Roman"/>
                <w:color w:val="000000"/>
                <w:sz w:val="24"/>
                <w:szCs w:val="24"/>
              </w:rPr>
              <w:t xml:space="preserve"> с учетом климатологии, их них: </w:t>
            </w:r>
            <w:r w:rsidR="00ED69D5">
              <w:rPr>
                <w:rFonts w:ascii="Times New Roman" w:hAnsi="Times New Roman" w:cs="Times New Roman"/>
                <w:color w:val="000000"/>
                <w:sz w:val="24"/>
                <w:szCs w:val="24"/>
              </w:rPr>
              <w:t>2</w:t>
            </w:r>
            <w:r w:rsidR="00B731DE">
              <w:rPr>
                <w:rFonts w:ascii="Times New Roman" w:hAnsi="Times New Roman" w:cs="Times New Roman"/>
                <w:color w:val="000000"/>
                <w:sz w:val="24"/>
                <w:szCs w:val="24"/>
              </w:rPr>
              <w:t>7</w:t>
            </w:r>
            <w:r w:rsidRPr="004A333D">
              <w:rPr>
                <w:rFonts w:ascii="Times New Roman" w:hAnsi="Times New Roman" w:cs="Times New Roman"/>
                <w:color w:val="000000"/>
                <w:sz w:val="24"/>
                <w:szCs w:val="24"/>
              </w:rPr>
              <w:t xml:space="preserve"> календа</w:t>
            </w:r>
            <w:r w:rsidR="00B731DE">
              <w:rPr>
                <w:rFonts w:ascii="Times New Roman" w:hAnsi="Times New Roman" w:cs="Times New Roman"/>
                <w:color w:val="000000"/>
                <w:sz w:val="24"/>
                <w:szCs w:val="24"/>
              </w:rPr>
              <w:t>рных дня - производство работ, 3</w:t>
            </w:r>
            <w:r w:rsidRPr="004A333D">
              <w:rPr>
                <w:rFonts w:ascii="Times New Roman" w:hAnsi="Times New Roman" w:cs="Times New Roman"/>
                <w:color w:val="000000"/>
                <w:sz w:val="24"/>
                <w:szCs w:val="24"/>
              </w:rPr>
              <w:t xml:space="preserve"> календарных дней – подготовка исполнительной документации, КС2, КС-3. </w:t>
            </w:r>
          </w:p>
        </w:tc>
      </w:tr>
    </w:tbl>
    <w:p w:rsidR="00FD50F0" w:rsidRPr="004A333D" w:rsidRDefault="00FD50F0" w:rsidP="009D78B7">
      <w:pPr>
        <w:pStyle w:val="ac"/>
        <w:ind w:left="284"/>
        <w:jc w:val="both"/>
        <w:rPr>
          <w:rFonts w:ascii="Times New Roman" w:hAnsi="Times New Roman" w:cs="Times New Roman"/>
          <w:sz w:val="24"/>
          <w:szCs w:val="24"/>
        </w:rPr>
      </w:pPr>
    </w:p>
    <w:p w:rsidR="008327A2" w:rsidRPr="004A333D" w:rsidRDefault="008327A2" w:rsidP="00366EA8">
      <w:pPr>
        <w:pStyle w:val="ac"/>
        <w:rPr>
          <w:rFonts w:ascii="Times New Roman" w:hAnsi="Times New Roman" w:cs="Times New Roman"/>
          <w:b/>
          <w:sz w:val="24"/>
          <w:szCs w:val="24"/>
        </w:rPr>
      </w:pPr>
    </w:p>
    <w:p w:rsidR="009F5B8B" w:rsidRDefault="009F5B8B" w:rsidP="00A7788B">
      <w:pPr>
        <w:pStyle w:val="ac"/>
        <w:numPr>
          <w:ilvl w:val="0"/>
          <w:numId w:val="9"/>
        </w:numPr>
        <w:jc w:val="center"/>
        <w:rPr>
          <w:rFonts w:ascii="Times New Roman" w:hAnsi="Times New Roman" w:cs="Times New Roman"/>
          <w:b/>
          <w:sz w:val="24"/>
          <w:szCs w:val="24"/>
        </w:rPr>
      </w:pPr>
      <w:r w:rsidRPr="004A333D">
        <w:rPr>
          <w:rFonts w:ascii="Times New Roman" w:hAnsi="Times New Roman" w:cs="Times New Roman"/>
          <w:b/>
          <w:sz w:val="24"/>
          <w:szCs w:val="24"/>
        </w:rPr>
        <w:t>Основные допустимые материалы:</w:t>
      </w:r>
    </w:p>
    <w:p w:rsidR="00366EA8" w:rsidRPr="004A333D" w:rsidRDefault="00366EA8" w:rsidP="00366EA8">
      <w:pPr>
        <w:pStyle w:val="ac"/>
        <w:ind w:left="1080"/>
        <w:rPr>
          <w:rFonts w:ascii="Times New Roman" w:hAnsi="Times New Roman" w:cs="Times New Roman"/>
          <w:b/>
          <w:sz w:val="24"/>
          <w:szCs w:val="24"/>
        </w:rPr>
      </w:pP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9361"/>
      </w:tblGrid>
      <w:tr w:rsidR="009F5B8B" w:rsidRPr="004A333D" w:rsidTr="00AF3E0D">
        <w:trPr>
          <w:trHeight w:val="20"/>
          <w:jc w:val="center"/>
        </w:trPr>
        <w:tc>
          <w:tcPr>
            <w:tcW w:w="834" w:type="dxa"/>
            <w:tcBorders>
              <w:top w:val="single" w:sz="4" w:space="0" w:color="auto"/>
              <w:left w:val="single" w:sz="4" w:space="0" w:color="auto"/>
              <w:bottom w:val="single" w:sz="4" w:space="0" w:color="auto"/>
              <w:right w:val="single" w:sz="4" w:space="0" w:color="auto"/>
            </w:tcBorders>
            <w:hideMark/>
          </w:tcPr>
          <w:p w:rsidR="009F5B8B" w:rsidRPr="004A333D" w:rsidRDefault="00582061" w:rsidP="00A7788B">
            <w:pPr>
              <w:pStyle w:val="ac"/>
              <w:jc w:val="center"/>
              <w:rPr>
                <w:rFonts w:ascii="Times New Roman" w:hAnsi="Times New Roman" w:cs="Times New Roman"/>
                <w:sz w:val="24"/>
                <w:szCs w:val="24"/>
              </w:rPr>
            </w:pPr>
            <w:r>
              <w:rPr>
                <w:rFonts w:ascii="Times New Roman" w:hAnsi="Times New Roman" w:cs="Times New Roman"/>
                <w:sz w:val="24"/>
                <w:szCs w:val="24"/>
              </w:rPr>
              <w:t>1</w:t>
            </w:r>
          </w:p>
        </w:tc>
        <w:tc>
          <w:tcPr>
            <w:tcW w:w="9361" w:type="dxa"/>
            <w:tcBorders>
              <w:top w:val="single" w:sz="4" w:space="0" w:color="auto"/>
              <w:left w:val="single" w:sz="4" w:space="0" w:color="auto"/>
              <w:bottom w:val="single" w:sz="4" w:space="0" w:color="auto"/>
              <w:right w:val="single" w:sz="4" w:space="0" w:color="auto"/>
            </w:tcBorders>
          </w:tcPr>
          <w:p w:rsidR="009F5B8B" w:rsidRDefault="00CF1A63" w:rsidP="003B604E">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Уличный т</w:t>
            </w:r>
            <w:r w:rsidR="00274FE3" w:rsidRPr="003B604E">
              <w:rPr>
                <w:rFonts w:ascii="Times New Roman" w:hAnsi="Times New Roman" w:cs="Times New Roman"/>
                <w:b/>
                <w:sz w:val="24"/>
                <w:szCs w:val="24"/>
                <w:lang w:eastAsia="ru-RU"/>
              </w:rPr>
              <w:t>ренажёр</w:t>
            </w:r>
            <w:r>
              <w:rPr>
                <w:rFonts w:ascii="Times New Roman" w:hAnsi="Times New Roman" w:cs="Times New Roman"/>
                <w:b/>
                <w:sz w:val="24"/>
                <w:szCs w:val="24"/>
                <w:lang w:eastAsia="ru-RU"/>
              </w:rPr>
              <w:t xml:space="preserve"> «</w:t>
            </w:r>
            <w:r w:rsidR="006F2E35">
              <w:rPr>
                <w:rFonts w:ascii="Times New Roman" w:hAnsi="Times New Roman" w:cs="Times New Roman"/>
                <w:b/>
                <w:sz w:val="24"/>
                <w:szCs w:val="24"/>
                <w:lang w:eastAsia="ru-RU"/>
              </w:rPr>
              <w:t>Имитация гребли</w:t>
            </w:r>
            <w:r>
              <w:rPr>
                <w:rFonts w:ascii="Times New Roman" w:hAnsi="Times New Roman" w:cs="Times New Roman"/>
                <w:b/>
                <w:sz w:val="24"/>
                <w:szCs w:val="24"/>
                <w:lang w:eastAsia="ru-RU"/>
              </w:rPr>
              <w:t>»</w:t>
            </w:r>
            <w:r w:rsidR="00582061">
              <w:rPr>
                <w:rFonts w:ascii="Times New Roman" w:hAnsi="Times New Roman" w:cs="Times New Roman"/>
                <w:b/>
                <w:sz w:val="24"/>
                <w:szCs w:val="24"/>
                <w:lang w:eastAsia="ru-RU"/>
              </w:rPr>
              <w:t>.</w:t>
            </w:r>
            <w:r w:rsidR="00D059B7">
              <w:rPr>
                <w:rFonts w:ascii="Times New Roman" w:hAnsi="Times New Roman" w:cs="Times New Roman"/>
                <w:b/>
                <w:sz w:val="24"/>
                <w:szCs w:val="24"/>
                <w:lang w:eastAsia="ru-RU"/>
              </w:rPr>
              <w:t xml:space="preserve"> </w:t>
            </w:r>
            <w:r w:rsidR="00274FE3" w:rsidRPr="00274FE3">
              <w:rPr>
                <w:rFonts w:ascii="Times New Roman" w:hAnsi="Times New Roman" w:cs="Times New Roman"/>
                <w:sz w:val="24"/>
                <w:szCs w:val="24"/>
                <w:lang w:eastAsia="ru-RU"/>
              </w:rPr>
              <w:t>Тренажер</w:t>
            </w:r>
            <w:r w:rsidR="00D059B7">
              <w:rPr>
                <w:rFonts w:ascii="Times New Roman" w:hAnsi="Times New Roman" w:cs="Times New Roman"/>
                <w:sz w:val="24"/>
                <w:szCs w:val="24"/>
                <w:lang w:eastAsia="ru-RU"/>
              </w:rPr>
              <w:t xml:space="preserve"> в установленном виде</w:t>
            </w:r>
            <w:r w:rsidR="00274FE3" w:rsidRPr="00274FE3">
              <w:rPr>
                <w:rFonts w:ascii="Times New Roman" w:hAnsi="Times New Roman" w:cs="Times New Roman"/>
                <w:sz w:val="24"/>
                <w:szCs w:val="24"/>
                <w:lang w:eastAsia="ru-RU"/>
              </w:rPr>
              <w:t xml:space="preserve"> длиной не менее </w:t>
            </w:r>
            <w:r w:rsidR="006F2E35">
              <w:rPr>
                <w:rFonts w:ascii="Times New Roman" w:hAnsi="Times New Roman" w:cs="Times New Roman"/>
                <w:sz w:val="24"/>
                <w:szCs w:val="24"/>
                <w:lang w:eastAsia="ru-RU"/>
              </w:rPr>
              <w:t>1225</w:t>
            </w:r>
            <w:r w:rsidR="00A662AD">
              <w:rPr>
                <w:rFonts w:ascii="Times New Roman" w:hAnsi="Times New Roman" w:cs="Times New Roman"/>
                <w:sz w:val="24"/>
                <w:szCs w:val="24"/>
                <w:lang w:eastAsia="ru-RU"/>
              </w:rPr>
              <w:t>мм, шириной не менее 7</w:t>
            </w:r>
            <w:r w:rsidR="006F2E35">
              <w:rPr>
                <w:rFonts w:ascii="Times New Roman" w:hAnsi="Times New Roman" w:cs="Times New Roman"/>
                <w:sz w:val="24"/>
                <w:szCs w:val="24"/>
                <w:lang w:eastAsia="ru-RU"/>
              </w:rPr>
              <w:t>950</w:t>
            </w:r>
            <w:r w:rsidR="009B1752">
              <w:rPr>
                <w:rFonts w:ascii="Times New Roman" w:hAnsi="Times New Roman" w:cs="Times New Roman"/>
                <w:sz w:val="24"/>
                <w:szCs w:val="24"/>
                <w:lang w:eastAsia="ru-RU"/>
              </w:rPr>
              <w:t xml:space="preserve">мм, высотой не менее </w:t>
            </w:r>
            <w:r w:rsidR="006F2E35">
              <w:rPr>
                <w:rFonts w:ascii="Times New Roman" w:hAnsi="Times New Roman" w:cs="Times New Roman"/>
                <w:sz w:val="24"/>
                <w:szCs w:val="24"/>
                <w:lang w:eastAsia="ru-RU"/>
              </w:rPr>
              <w:t xml:space="preserve">840мм должен состоять из сиденья </w:t>
            </w:r>
            <w:r w:rsidR="00274FE3" w:rsidRPr="00274FE3">
              <w:rPr>
                <w:rFonts w:ascii="Times New Roman" w:hAnsi="Times New Roman" w:cs="Times New Roman"/>
                <w:sz w:val="24"/>
                <w:szCs w:val="24"/>
                <w:lang w:eastAsia="ru-RU"/>
              </w:rPr>
              <w:t>и двух опорных рукояток, на противоположной стороне</w:t>
            </w:r>
            <w:r w:rsidR="006F2E35">
              <w:rPr>
                <w:rFonts w:ascii="Times New Roman" w:hAnsi="Times New Roman" w:cs="Times New Roman"/>
                <w:sz w:val="24"/>
                <w:szCs w:val="24"/>
                <w:lang w:eastAsia="ru-RU"/>
              </w:rPr>
              <w:t>.</w:t>
            </w:r>
            <w:r w:rsidR="00274FE3" w:rsidRPr="00274FE3">
              <w:rPr>
                <w:rFonts w:ascii="Times New Roman" w:hAnsi="Times New Roman" w:cs="Times New Roman"/>
                <w:sz w:val="24"/>
                <w:szCs w:val="24"/>
                <w:lang w:eastAsia="ru-RU"/>
              </w:rPr>
              <w:t xml:space="preserve"> Опорная констр</w:t>
            </w:r>
            <w:r w:rsidR="00BA46DD">
              <w:rPr>
                <w:rFonts w:ascii="Times New Roman" w:hAnsi="Times New Roman" w:cs="Times New Roman"/>
                <w:sz w:val="24"/>
                <w:szCs w:val="24"/>
                <w:lang w:eastAsia="ru-RU"/>
              </w:rPr>
              <w:t>укция должна быть сборно-сварная</w:t>
            </w:r>
            <w:r w:rsidR="00274FE3" w:rsidRPr="00274FE3">
              <w:rPr>
                <w:rFonts w:ascii="Times New Roman" w:hAnsi="Times New Roman" w:cs="Times New Roman"/>
                <w:sz w:val="24"/>
                <w:szCs w:val="24"/>
                <w:lang w:eastAsia="ru-RU"/>
              </w:rPr>
              <w:t xml:space="preserve">. </w:t>
            </w:r>
            <w:r w:rsidR="00E4308C" w:rsidRPr="00D059B7">
              <w:rPr>
                <w:rFonts w:ascii="Times New Roman" w:hAnsi="Times New Roman" w:cs="Times New Roman"/>
                <w:sz w:val="24"/>
                <w:szCs w:val="24"/>
              </w:rPr>
              <w:t xml:space="preserve">Общий вес </w:t>
            </w:r>
            <w:r w:rsidR="006F2E35">
              <w:rPr>
                <w:rFonts w:ascii="Times New Roman" w:hAnsi="Times New Roman" w:cs="Times New Roman"/>
                <w:sz w:val="24"/>
                <w:szCs w:val="24"/>
              </w:rPr>
              <w:t>комплекса должен быть не менее 34</w:t>
            </w:r>
            <w:r w:rsidR="00E4308C" w:rsidRPr="00D059B7">
              <w:rPr>
                <w:rFonts w:ascii="Times New Roman" w:hAnsi="Times New Roman" w:cs="Times New Roman"/>
                <w:sz w:val="24"/>
                <w:szCs w:val="24"/>
              </w:rPr>
              <w:t xml:space="preserve"> кг при количеств</w:t>
            </w:r>
            <w:r w:rsidR="00E4308C">
              <w:rPr>
                <w:rFonts w:ascii="Times New Roman" w:hAnsi="Times New Roman" w:cs="Times New Roman"/>
                <w:sz w:val="24"/>
                <w:szCs w:val="24"/>
              </w:rPr>
              <w:t xml:space="preserve">е опорных точек /ног/ не менее </w:t>
            </w:r>
            <w:r w:rsidR="006F2E35">
              <w:rPr>
                <w:rFonts w:ascii="Times New Roman" w:hAnsi="Times New Roman" w:cs="Times New Roman"/>
                <w:sz w:val="24"/>
                <w:szCs w:val="24"/>
              </w:rPr>
              <w:t>2</w:t>
            </w:r>
            <w:r w:rsidR="00E4308C" w:rsidRPr="00D059B7">
              <w:rPr>
                <w:rFonts w:ascii="Times New Roman" w:hAnsi="Times New Roman" w:cs="Times New Roman"/>
                <w:sz w:val="24"/>
                <w:szCs w:val="24"/>
              </w:rPr>
              <w:t xml:space="preserve"> штуки</w:t>
            </w:r>
          </w:p>
          <w:p w:rsidR="00D059B7" w:rsidRPr="00D059B7" w:rsidRDefault="00D059B7" w:rsidP="00D059B7">
            <w:pPr>
              <w:jc w:val="both"/>
              <w:rPr>
                <w:rFonts w:ascii="Times New Roman" w:hAnsi="Times New Roman" w:cs="Times New Roman"/>
                <w:sz w:val="24"/>
                <w:szCs w:val="24"/>
              </w:rPr>
            </w:pPr>
            <w:r w:rsidRPr="00D059B7">
              <w:rPr>
                <w:rFonts w:ascii="Times New Roman" w:hAnsi="Times New Roman" w:cs="Times New Roman"/>
                <w:sz w:val="24"/>
                <w:szCs w:val="24"/>
              </w:rPr>
              <w:t>Все металлические элементы должны иметь порошково-полимерное покрытие по ГОСТ 9.410-88.</w:t>
            </w:r>
          </w:p>
          <w:p w:rsidR="00E4308C" w:rsidRPr="00D059B7" w:rsidRDefault="00E4308C" w:rsidP="00E4308C">
            <w:pPr>
              <w:jc w:val="both"/>
              <w:rPr>
                <w:rFonts w:ascii="Times New Roman" w:hAnsi="Times New Roman" w:cs="Times New Roman"/>
                <w:sz w:val="24"/>
                <w:szCs w:val="24"/>
              </w:rPr>
            </w:pPr>
            <w:r w:rsidRPr="00D059B7">
              <w:rPr>
                <w:rFonts w:ascii="Times New Roman" w:hAnsi="Times New Roman" w:cs="Times New Roman"/>
                <w:sz w:val="24"/>
                <w:szCs w:val="24"/>
              </w:rPr>
              <w:t xml:space="preserve">Тренажер должен собираться на оцинкованные крепежные метизы, на все выступающие концы болтовых соединений устанавливаются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 </w:t>
            </w:r>
          </w:p>
          <w:p w:rsidR="002D6FF8" w:rsidRPr="004A333D" w:rsidRDefault="00E4308C" w:rsidP="00E4308C">
            <w:pPr>
              <w:jc w:val="both"/>
              <w:rPr>
                <w:rFonts w:ascii="Times New Roman" w:hAnsi="Times New Roman" w:cs="Times New Roman"/>
                <w:sz w:val="24"/>
                <w:szCs w:val="24"/>
                <w:lang w:eastAsia="ru-RU"/>
              </w:rPr>
            </w:pPr>
            <w:r w:rsidRPr="00D059B7">
              <w:rPr>
                <w:rFonts w:ascii="Times New Roman" w:hAnsi="Times New Roman" w:cs="Times New Roman"/>
                <w:sz w:val="24"/>
                <w:szCs w:val="24"/>
              </w:rPr>
              <w:t>Тренажер должен иметь технический паспорт изделия, монтажную схему</w:t>
            </w:r>
          </w:p>
        </w:tc>
      </w:tr>
      <w:tr w:rsidR="00E4308C" w:rsidRPr="004A333D" w:rsidTr="00AF3E0D">
        <w:trPr>
          <w:trHeight w:val="20"/>
          <w:jc w:val="center"/>
        </w:trPr>
        <w:tc>
          <w:tcPr>
            <w:tcW w:w="834" w:type="dxa"/>
            <w:tcBorders>
              <w:top w:val="single" w:sz="4" w:space="0" w:color="auto"/>
              <w:left w:val="single" w:sz="4" w:space="0" w:color="auto"/>
              <w:bottom w:val="single" w:sz="4" w:space="0" w:color="auto"/>
              <w:right w:val="single" w:sz="4" w:space="0" w:color="auto"/>
            </w:tcBorders>
          </w:tcPr>
          <w:p w:rsidR="00E4308C" w:rsidRDefault="006F2E35" w:rsidP="00A7788B">
            <w:pPr>
              <w:pStyle w:val="ac"/>
              <w:jc w:val="center"/>
              <w:rPr>
                <w:rFonts w:ascii="Times New Roman" w:hAnsi="Times New Roman" w:cs="Times New Roman"/>
                <w:sz w:val="24"/>
                <w:szCs w:val="24"/>
              </w:rPr>
            </w:pPr>
            <w:r>
              <w:rPr>
                <w:rFonts w:ascii="Times New Roman" w:hAnsi="Times New Roman" w:cs="Times New Roman"/>
                <w:sz w:val="24"/>
                <w:szCs w:val="24"/>
              </w:rPr>
              <w:t>2</w:t>
            </w:r>
          </w:p>
        </w:tc>
        <w:tc>
          <w:tcPr>
            <w:tcW w:w="9361" w:type="dxa"/>
            <w:tcBorders>
              <w:top w:val="single" w:sz="4" w:space="0" w:color="auto"/>
              <w:left w:val="single" w:sz="4" w:space="0" w:color="auto"/>
              <w:bottom w:val="single" w:sz="4" w:space="0" w:color="auto"/>
              <w:right w:val="single" w:sz="4" w:space="0" w:color="auto"/>
            </w:tcBorders>
          </w:tcPr>
          <w:p w:rsidR="006F2E35" w:rsidRPr="00D059B7" w:rsidRDefault="006F2E35" w:rsidP="006F2E35">
            <w:pPr>
              <w:jc w:val="both"/>
              <w:rPr>
                <w:rFonts w:ascii="Times New Roman" w:hAnsi="Times New Roman" w:cs="Times New Roman"/>
                <w:sz w:val="24"/>
                <w:szCs w:val="24"/>
              </w:rPr>
            </w:pPr>
            <w:r>
              <w:rPr>
                <w:rFonts w:ascii="Times New Roman" w:hAnsi="Times New Roman" w:cs="Times New Roman"/>
                <w:b/>
                <w:sz w:val="24"/>
                <w:szCs w:val="24"/>
                <w:lang w:eastAsia="ru-RU"/>
              </w:rPr>
              <w:t>Уличный т</w:t>
            </w:r>
            <w:r w:rsidRPr="003B604E">
              <w:rPr>
                <w:rFonts w:ascii="Times New Roman" w:hAnsi="Times New Roman" w:cs="Times New Roman"/>
                <w:b/>
                <w:sz w:val="24"/>
                <w:szCs w:val="24"/>
                <w:lang w:eastAsia="ru-RU"/>
              </w:rPr>
              <w:t>ренажёр</w:t>
            </w:r>
            <w:r>
              <w:rPr>
                <w:rFonts w:ascii="Times New Roman" w:hAnsi="Times New Roman" w:cs="Times New Roman"/>
                <w:b/>
                <w:sz w:val="24"/>
                <w:szCs w:val="24"/>
              </w:rPr>
              <w:t xml:space="preserve"> «Эллиптический»</w:t>
            </w:r>
            <w:r w:rsidRPr="004A333D">
              <w:rPr>
                <w:rFonts w:ascii="Times New Roman" w:hAnsi="Times New Roman" w:cs="Times New Roman"/>
                <w:b/>
                <w:sz w:val="24"/>
                <w:szCs w:val="24"/>
              </w:rPr>
              <w:t>.</w:t>
            </w:r>
            <w:r w:rsidRPr="004A333D">
              <w:rPr>
                <w:rFonts w:ascii="Times New Roman" w:hAnsi="Times New Roman" w:cs="Times New Roman"/>
                <w:sz w:val="24"/>
                <w:szCs w:val="24"/>
              </w:rPr>
              <w:t xml:space="preserve"> </w:t>
            </w:r>
            <w:r w:rsidRPr="00D059B7">
              <w:rPr>
                <w:rFonts w:ascii="Times New Roman" w:hAnsi="Times New Roman" w:cs="Times New Roman"/>
                <w:sz w:val="24"/>
                <w:szCs w:val="24"/>
              </w:rPr>
              <w:t>Тренажер в установленном виде длиной не менее 10</w:t>
            </w:r>
            <w:r w:rsidR="00BA46DD">
              <w:rPr>
                <w:rFonts w:ascii="Times New Roman" w:hAnsi="Times New Roman" w:cs="Times New Roman"/>
                <w:sz w:val="24"/>
                <w:szCs w:val="24"/>
              </w:rPr>
              <w:t>90 мм, шириной не менее 756</w:t>
            </w:r>
            <w:r w:rsidRPr="00D059B7">
              <w:rPr>
                <w:rFonts w:ascii="Times New Roman" w:hAnsi="Times New Roman" w:cs="Times New Roman"/>
                <w:sz w:val="24"/>
                <w:szCs w:val="24"/>
              </w:rPr>
              <w:t xml:space="preserve"> мм должен состоять из 1-ой стойки опорного стол</w:t>
            </w:r>
            <w:r w:rsidR="00BA46DD">
              <w:rPr>
                <w:rFonts w:ascii="Times New Roman" w:hAnsi="Times New Roman" w:cs="Times New Roman"/>
                <w:sz w:val="24"/>
                <w:szCs w:val="24"/>
              </w:rPr>
              <w:t>ба, высота тренажера не менее 1632</w:t>
            </w:r>
            <w:r w:rsidRPr="00D059B7">
              <w:rPr>
                <w:rFonts w:ascii="Times New Roman" w:hAnsi="Times New Roman" w:cs="Times New Roman"/>
                <w:sz w:val="24"/>
                <w:szCs w:val="24"/>
              </w:rPr>
              <w:t xml:space="preserve">мм. Общий вес </w:t>
            </w:r>
            <w:r w:rsidR="00BA46DD">
              <w:rPr>
                <w:rFonts w:ascii="Times New Roman" w:hAnsi="Times New Roman" w:cs="Times New Roman"/>
                <w:sz w:val="24"/>
                <w:szCs w:val="24"/>
              </w:rPr>
              <w:t>комплекса должен быть не менее 90</w:t>
            </w:r>
            <w:r w:rsidRPr="00D059B7">
              <w:rPr>
                <w:rFonts w:ascii="Times New Roman" w:hAnsi="Times New Roman" w:cs="Times New Roman"/>
                <w:sz w:val="24"/>
                <w:szCs w:val="24"/>
              </w:rPr>
              <w:t xml:space="preserve"> кг при количестве опорных точек /ног/ не менее 1 штуки.</w:t>
            </w:r>
          </w:p>
          <w:p w:rsidR="006F2E35" w:rsidRPr="00D059B7" w:rsidRDefault="006F2E35" w:rsidP="006F2E35">
            <w:pPr>
              <w:jc w:val="both"/>
              <w:rPr>
                <w:rFonts w:ascii="Times New Roman" w:hAnsi="Times New Roman" w:cs="Times New Roman"/>
                <w:sz w:val="24"/>
                <w:szCs w:val="24"/>
              </w:rPr>
            </w:pPr>
            <w:r w:rsidRPr="00D059B7">
              <w:rPr>
                <w:rFonts w:ascii="Times New Roman" w:hAnsi="Times New Roman" w:cs="Times New Roman"/>
                <w:sz w:val="24"/>
                <w:szCs w:val="24"/>
              </w:rPr>
              <w:t>Все металлические элементы должны иметь порошково-полимерное покрытие по ГОСТ 9.410-88.</w:t>
            </w:r>
          </w:p>
          <w:p w:rsidR="006F2E35" w:rsidRPr="00D059B7" w:rsidRDefault="006F2E35" w:rsidP="006F2E35">
            <w:pPr>
              <w:jc w:val="both"/>
              <w:rPr>
                <w:rFonts w:ascii="Times New Roman" w:hAnsi="Times New Roman" w:cs="Times New Roman"/>
                <w:sz w:val="24"/>
                <w:szCs w:val="24"/>
              </w:rPr>
            </w:pPr>
            <w:r w:rsidRPr="00D059B7">
              <w:rPr>
                <w:rFonts w:ascii="Times New Roman" w:hAnsi="Times New Roman" w:cs="Times New Roman"/>
                <w:sz w:val="24"/>
                <w:szCs w:val="24"/>
              </w:rPr>
              <w:lastRenderedPageBreak/>
              <w:t xml:space="preserve">Тренажер должен собираться на оцинкованные крепежные метизы, на все выступающие концы болтовых соединений устанавливаются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 </w:t>
            </w:r>
          </w:p>
          <w:p w:rsidR="00E4308C" w:rsidRPr="00E4308C" w:rsidRDefault="006F2E35" w:rsidP="006F2E35">
            <w:pPr>
              <w:jc w:val="both"/>
              <w:rPr>
                <w:rFonts w:ascii="Times New Roman" w:hAnsi="Times New Roman" w:cs="Times New Roman"/>
                <w:sz w:val="24"/>
                <w:szCs w:val="24"/>
                <w:lang w:eastAsia="ru-RU"/>
              </w:rPr>
            </w:pPr>
            <w:r w:rsidRPr="00D059B7">
              <w:rPr>
                <w:rFonts w:ascii="Times New Roman" w:hAnsi="Times New Roman" w:cs="Times New Roman"/>
                <w:sz w:val="24"/>
                <w:szCs w:val="24"/>
              </w:rPr>
              <w:t>Тренажер должен иметь технический паспорт изделия, монтажную схему.</w:t>
            </w:r>
          </w:p>
        </w:tc>
      </w:tr>
      <w:tr w:rsidR="00916426" w:rsidRPr="004A333D" w:rsidTr="00AF3E0D">
        <w:trPr>
          <w:trHeight w:val="20"/>
          <w:jc w:val="center"/>
        </w:trPr>
        <w:tc>
          <w:tcPr>
            <w:tcW w:w="834" w:type="dxa"/>
            <w:tcBorders>
              <w:top w:val="single" w:sz="4" w:space="0" w:color="auto"/>
              <w:left w:val="single" w:sz="4" w:space="0" w:color="auto"/>
              <w:right w:val="single" w:sz="4" w:space="0" w:color="auto"/>
            </w:tcBorders>
          </w:tcPr>
          <w:p w:rsidR="00916426" w:rsidRPr="004A333D" w:rsidRDefault="00BA46DD" w:rsidP="00916426">
            <w:pPr>
              <w:pStyle w:val="ac"/>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9361" w:type="dxa"/>
            <w:tcBorders>
              <w:top w:val="single" w:sz="4" w:space="0" w:color="auto"/>
              <w:left w:val="single" w:sz="4" w:space="0" w:color="auto"/>
              <w:right w:val="single" w:sz="4" w:space="0" w:color="auto"/>
            </w:tcBorders>
          </w:tcPr>
          <w:p w:rsidR="00BA46DD" w:rsidRPr="00D059B7" w:rsidRDefault="00BA46DD" w:rsidP="00BA46DD">
            <w:pPr>
              <w:jc w:val="both"/>
              <w:rPr>
                <w:rFonts w:ascii="Times New Roman" w:hAnsi="Times New Roman" w:cs="Times New Roman"/>
                <w:sz w:val="24"/>
                <w:szCs w:val="24"/>
              </w:rPr>
            </w:pPr>
            <w:r>
              <w:rPr>
                <w:rFonts w:ascii="Times New Roman" w:hAnsi="Times New Roman" w:cs="Times New Roman"/>
                <w:b/>
                <w:sz w:val="24"/>
                <w:szCs w:val="24"/>
                <w:lang w:eastAsia="ru-RU"/>
              </w:rPr>
              <w:t>Уличный т</w:t>
            </w:r>
            <w:r w:rsidRPr="003B604E">
              <w:rPr>
                <w:rFonts w:ascii="Times New Roman" w:hAnsi="Times New Roman" w:cs="Times New Roman"/>
                <w:b/>
                <w:sz w:val="24"/>
                <w:szCs w:val="24"/>
                <w:lang w:eastAsia="ru-RU"/>
              </w:rPr>
              <w:t>ренажёр</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Твистер</w:t>
            </w:r>
            <w:proofErr w:type="spellEnd"/>
            <w:r>
              <w:rPr>
                <w:rFonts w:ascii="Times New Roman" w:hAnsi="Times New Roman" w:cs="Times New Roman"/>
                <w:b/>
                <w:sz w:val="24"/>
                <w:szCs w:val="24"/>
              </w:rPr>
              <w:t>»</w:t>
            </w:r>
            <w:r w:rsidRPr="004A333D">
              <w:rPr>
                <w:rFonts w:ascii="Times New Roman" w:hAnsi="Times New Roman" w:cs="Times New Roman"/>
                <w:b/>
                <w:sz w:val="24"/>
                <w:szCs w:val="24"/>
              </w:rPr>
              <w:t>.</w:t>
            </w:r>
            <w:r w:rsidRPr="004A333D">
              <w:rPr>
                <w:rFonts w:ascii="Times New Roman" w:hAnsi="Times New Roman" w:cs="Times New Roman"/>
                <w:sz w:val="24"/>
                <w:szCs w:val="24"/>
              </w:rPr>
              <w:t xml:space="preserve"> </w:t>
            </w:r>
            <w:r w:rsidRPr="00D059B7">
              <w:rPr>
                <w:rFonts w:ascii="Times New Roman" w:hAnsi="Times New Roman" w:cs="Times New Roman"/>
                <w:sz w:val="24"/>
                <w:szCs w:val="24"/>
              </w:rPr>
              <w:t>Тренажер в уста</w:t>
            </w:r>
            <w:r>
              <w:rPr>
                <w:rFonts w:ascii="Times New Roman" w:hAnsi="Times New Roman" w:cs="Times New Roman"/>
                <w:sz w:val="24"/>
                <w:szCs w:val="24"/>
              </w:rPr>
              <w:t>новленном виде длиной не менее 785 мм, шириной не менее 642</w:t>
            </w:r>
            <w:r w:rsidRPr="00D059B7">
              <w:rPr>
                <w:rFonts w:ascii="Times New Roman" w:hAnsi="Times New Roman" w:cs="Times New Roman"/>
                <w:sz w:val="24"/>
                <w:szCs w:val="24"/>
              </w:rPr>
              <w:t xml:space="preserve"> мм должен состоять из 1-ой стойки опорного стол</w:t>
            </w:r>
            <w:r>
              <w:rPr>
                <w:rFonts w:ascii="Times New Roman" w:hAnsi="Times New Roman" w:cs="Times New Roman"/>
                <w:sz w:val="24"/>
                <w:szCs w:val="24"/>
              </w:rPr>
              <w:t>ба, высота тренажера не менее 1275</w:t>
            </w:r>
            <w:r w:rsidRPr="00D059B7">
              <w:rPr>
                <w:rFonts w:ascii="Times New Roman" w:hAnsi="Times New Roman" w:cs="Times New Roman"/>
                <w:sz w:val="24"/>
                <w:szCs w:val="24"/>
              </w:rPr>
              <w:t xml:space="preserve">мм. Общий вес </w:t>
            </w:r>
            <w:r>
              <w:rPr>
                <w:rFonts w:ascii="Times New Roman" w:hAnsi="Times New Roman" w:cs="Times New Roman"/>
                <w:sz w:val="24"/>
                <w:szCs w:val="24"/>
              </w:rPr>
              <w:t>комплекса должен быть не менее 40</w:t>
            </w:r>
            <w:r w:rsidRPr="00D059B7">
              <w:rPr>
                <w:rFonts w:ascii="Times New Roman" w:hAnsi="Times New Roman" w:cs="Times New Roman"/>
                <w:sz w:val="24"/>
                <w:szCs w:val="24"/>
              </w:rPr>
              <w:t xml:space="preserve"> кг при количестве опорных точек /ног/ не менее 1 штуки.</w:t>
            </w:r>
          </w:p>
          <w:p w:rsidR="00BA46DD" w:rsidRPr="00D059B7" w:rsidRDefault="00BA46DD" w:rsidP="00BA46DD">
            <w:pPr>
              <w:jc w:val="both"/>
              <w:rPr>
                <w:rFonts w:ascii="Times New Roman" w:hAnsi="Times New Roman" w:cs="Times New Roman"/>
                <w:sz w:val="24"/>
                <w:szCs w:val="24"/>
              </w:rPr>
            </w:pPr>
            <w:r w:rsidRPr="00D059B7">
              <w:rPr>
                <w:rFonts w:ascii="Times New Roman" w:hAnsi="Times New Roman" w:cs="Times New Roman"/>
                <w:sz w:val="24"/>
                <w:szCs w:val="24"/>
              </w:rPr>
              <w:t>Все металлические элементы должны иметь порошково-полимерное покрытие по ГОСТ 9.410-88.</w:t>
            </w:r>
          </w:p>
          <w:p w:rsidR="00BA46DD" w:rsidRPr="00D059B7" w:rsidRDefault="00BA46DD" w:rsidP="00BA46DD">
            <w:pPr>
              <w:jc w:val="both"/>
              <w:rPr>
                <w:rFonts w:ascii="Times New Roman" w:hAnsi="Times New Roman" w:cs="Times New Roman"/>
                <w:sz w:val="24"/>
                <w:szCs w:val="24"/>
              </w:rPr>
            </w:pPr>
            <w:r w:rsidRPr="00D059B7">
              <w:rPr>
                <w:rFonts w:ascii="Times New Roman" w:hAnsi="Times New Roman" w:cs="Times New Roman"/>
                <w:sz w:val="24"/>
                <w:szCs w:val="24"/>
              </w:rPr>
              <w:t xml:space="preserve">Тренажер должен собираться на оцинкованные крепежные метизы, на все выступающие концы болтовых соединений устанавливаются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 </w:t>
            </w:r>
          </w:p>
          <w:p w:rsidR="00916426" w:rsidRPr="004A333D" w:rsidRDefault="00BA46DD" w:rsidP="00BA46DD">
            <w:pPr>
              <w:jc w:val="both"/>
              <w:rPr>
                <w:rFonts w:ascii="Times New Roman" w:hAnsi="Times New Roman" w:cs="Times New Roman"/>
                <w:b/>
                <w:sz w:val="24"/>
                <w:szCs w:val="24"/>
                <w:lang w:eastAsia="ru-RU"/>
              </w:rPr>
            </w:pPr>
            <w:r w:rsidRPr="00D059B7">
              <w:rPr>
                <w:rFonts w:ascii="Times New Roman" w:hAnsi="Times New Roman" w:cs="Times New Roman"/>
                <w:sz w:val="24"/>
                <w:szCs w:val="24"/>
              </w:rPr>
              <w:t>Тренажер должен иметь технический паспорт изделия, монтажную схему.</w:t>
            </w:r>
          </w:p>
        </w:tc>
      </w:tr>
      <w:tr w:rsidR="006F2E35" w:rsidRPr="004A333D" w:rsidTr="00AF3E0D">
        <w:trPr>
          <w:trHeight w:val="20"/>
          <w:jc w:val="center"/>
        </w:trPr>
        <w:tc>
          <w:tcPr>
            <w:tcW w:w="834" w:type="dxa"/>
            <w:tcBorders>
              <w:top w:val="single" w:sz="4" w:space="0" w:color="auto"/>
              <w:left w:val="single" w:sz="4" w:space="0" w:color="auto"/>
              <w:right w:val="single" w:sz="4" w:space="0" w:color="auto"/>
            </w:tcBorders>
          </w:tcPr>
          <w:p w:rsidR="006F2E35" w:rsidRPr="004A333D" w:rsidRDefault="00BA46DD" w:rsidP="00916426">
            <w:pPr>
              <w:pStyle w:val="ac"/>
              <w:jc w:val="center"/>
              <w:rPr>
                <w:rFonts w:ascii="Times New Roman" w:hAnsi="Times New Roman" w:cs="Times New Roman"/>
                <w:sz w:val="24"/>
                <w:szCs w:val="24"/>
              </w:rPr>
            </w:pPr>
            <w:r>
              <w:rPr>
                <w:rFonts w:ascii="Times New Roman" w:hAnsi="Times New Roman" w:cs="Times New Roman"/>
                <w:sz w:val="24"/>
                <w:szCs w:val="24"/>
              </w:rPr>
              <w:t>4</w:t>
            </w:r>
          </w:p>
        </w:tc>
        <w:tc>
          <w:tcPr>
            <w:tcW w:w="9361" w:type="dxa"/>
            <w:tcBorders>
              <w:top w:val="single" w:sz="4" w:space="0" w:color="auto"/>
              <w:left w:val="single" w:sz="4" w:space="0" w:color="auto"/>
              <w:right w:val="single" w:sz="4" w:space="0" w:color="auto"/>
            </w:tcBorders>
          </w:tcPr>
          <w:p w:rsidR="006F2E35" w:rsidRPr="00E4308C" w:rsidRDefault="006F2E35" w:rsidP="006F2E35">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Уличный т</w:t>
            </w:r>
            <w:r w:rsidRPr="003B604E">
              <w:rPr>
                <w:rFonts w:ascii="Times New Roman" w:hAnsi="Times New Roman" w:cs="Times New Roman"/>
                <w:b/>
                <w:sz w:val="24"/>
                <w:szCs w:val="24"/>
                <w:lang w:eastAsia="ru-RU"/>
              </w:rPr>
              <w:t>ренажёр</w:t>
            </w:r>
            <w:r>
              <w:rPr>
                <w:rFonts w:ascii="Times New Roman" w:hAnsi="Times New Roman" w:cs="Times New Roman"/>
                <w:b/>
                <w:sz w:val="24"/>
                <w:szCs w:val="24"/>
                <w:lang w:eastAsia="ru-RU"/>
              </w:rPr>
              <w:t xml:space="preserve"> «</w:t>
            </w:r>
            <w:r w:rsidR="00BA46DD">
              <w:rPr>
                <w:rFonts w:ascii="Times New Roman" w:hAnsi="Times New Roman" w:cs="Times New Roman"/>
                <w:b/>
                <w:sz w:val="24"/>
                <w:szCs w:val="24"/>
                <w:lang w:eastAsia="ru-RU"/>
              </w:rPr>
              <w:t>Вертикальная тяга</w:t>
            </w:r>
            <w:r>
              <w:rPr>
                <w:rFonts w:ascii="Times New Roman" w:hAnsi="Times New Roman" w:cs="Times New Roman"/>
                <w:b/>
                <w:sz w:val="24"/>
                <w:szCs w:val="24"/>
                <w:lang w:eastAsia="ru-RU"/>
              </w:rPr>
              <w:t>»</w:t>
            </w:r>
            <w:r w:rsidR="00BA46DD">
              <w:rPr>
                <w:rFonts w:ascii="Times New Roman" w:hAnsi="Times New Roman" w:cs="Times New Roman"/>
                <w:b/>
                <w:sz w:val="24"/>
                <w:szCs w:val="24"/>
                <w:lang w:eastAsia="ru-RU"/>
              </w:rPr>
              <w:t xml:space="preserve"> с изменяемой нагрузкой</w:t>
            </w:r>
            <w:r>
              <w:rPr>
                <w:rFonts w:ascii="Times New Roman" w:hAnsi="Times New Roman" w:cs="Times New Roman"/>
                <w:b/>
                <w:sz w:val="24"/>
                <w:szCs w:val="24"/>
                <w:lang w:eastAsia="ru-RU"/>
              </w:rPr>
              <w:t xml:space="preserve">. </w:t>
            </w:r>
            <w:r w:rsidRPr="00E4308C">
              <w:rPr>
                <w:rFonts w:ascii="Times New Roman" w:hAnsi="Times New Roman" w:cs="Times New Roman"/>
                <w:sz w:val="24"/>
                <w:szCs w:val="24"/>
                <w:lang w:eastAsia="ru-RU"/>
              </w:rPr>
              <w:t xml:space="preserve">Тренажер в установленном виде длиной не менее </w:t>
            </w:r>
            <w:r w:rsidR="00BA46DD">
              <w:rPr>
                <w:rFonts w:ascii="Times New Roman" w:hAnsi="Times New Roman" w:cs="Times New Roman"/>
                <w:sz w:val="24"/>
                <w:szCs w:val="24"/>
                <w:lang w:eastAsia="ru-RU"/>
              </w:rPr>
              <w:t>980</w:t>
            </w:r>
            <w:r w:rsidRPr="00E4308C">
              <w:rPr>
                <w:rFonts w:ascii="Times New Roman" w:hAnsi="Times New Roman" w:cs="Times New Roman"/>
                <w:sz w:val="24"/>
                <w:szCs w:val="24"/>
                <w:lang w:eastAsia="ru-RU"/>
              </w:rPr>
              <w:t xml:space="preserve"> мм, шириной не менее </w:t>
            </w:r>
            <w:r w:rsidR="00BA46DD">
              <w:rPr>
                <w:rFonts w:ascii="Times New Roman" w:hAnsi="Times New Roman" w:cs="Times New Roman"/>
                <w:sz w:val="24"/>
                <w:szCs w:val="24"/>
                <w:lang w:eastAsia="ru-RU"/>
              </w:rPr>
              <w:t>752</w:t>
            </w:r>
            <w:r w:rsidRPr="00E4308C">
              <w:rPr>
                <w:rFonts w:ascii="Times New Roman" w:hAnsi="Times New Roman" w:cs="Times New Roman"/>
                <w:sz w:val="24"/>
                <w:szCs w:val="24"/>
                <w:lang w:eastAsia="ru-RU"/>
              </w:rPr>
              <w:t xml:space="preserve"> </w:t>
            </w:r>
            <w:r w:rsidR="00BA46DD" w:rsidRPr="00D059B7">
              <w:rPr>
                <w:rFonts w:ascii="Times New Roman" w:hAnsi="Times New Roman" w:cs="Times New Roman"/>
                <w:sz w:val="24"/>
                <w:szCs w:val="24"/>
              </w:rPr>
              <w:t>мм должен состоять из 1-ой стойки опорного стол</w:t>
            </w:r>
            <w:r w:rsidR="00BA46DD">
              <w:rPr>
                <w:rFonts w:ascii="Times New Roman" w:hAnsi="Times New Roman" w:cs="Times New Roman"/>
                <w:sz w:val="24"/>
                <w:szCs w:val="24"/>
              </w:rPr>
              <w:t xml:space="preserve">ба, высота тренажера </w:t>
            </w:r>
            <w:r w:rsidR="00BA46DD">
              <w:rPr>
                <w:rFonts w:ascii="Times New Roman" w:hAnsi="Times New Roman" w:cs="Times New Roman"/>
                <w:sz w:val="24"/>
                <w:szCs w:val="24"/>
                <w:lang w:eastAsia="ru-RU"/>
              </w:rPr>
              <w:t>не менее 1826</w:t>
            </w:r>
            <w:r w:rsidRPr="00E4308C">
              <w:rPr>
                <w:rFonts w:ascii="Times New Roman" w:hAnsi="Times New Roman" w:cs="Times New Roman"/>
                <w:sz w:val="24"/>
                <w:szCs w:val="24"/>
                <w:lang w:eastAsia="ru-RU"/>
              </w:rPr>
              <w:t xml:space="preserve">мм. Общий вес комплекса должен быть не менее </w:t>
            </w:r>
            <w:r w:rsidR="00BA46DD">
              <w:rPr>
                <w:rFonts w:ascii="Times New Roman" w:hAnsi="Times New Roman" w:cs="Times New Roman"/>
                <w:sz w:val="24"/>
                <w:szCs w:val="24"/>
                <w:lang w:eastAsia="ru-RU"/>
              </w:rPr>
              <w:t>110</w:t>
            </w:r>
            <w:r w:rsidRPr="00E4308C">
              <w:rPr>
                <w:rFonts w:ascii="Times New Roman" w:hAnsi="Times New Roman" w:cs="Times New Roman"/>
                <w:sz w:val="24"/>
                <w:szCs w:val="24"/>
                <w:lang w:eastAsia="ru-RU"/>
              </w:rPr>
              <w:t xml:space="preserve"> кг при количестве опорных</w:t>
            </w:r>
            <w:r w:rsidR="00BA46DD">
              <w:rPr>
                <w:rFonts w:ascii="Times New Roman" w:hAnsi="Times New Roman" w:cs="Times New Roman"/>
                <w:sz w:val="24"/>
                <w:szCs w:val="24"/>
                <w:lang w:eastAsia="ru-RU"/>
              </w:rPr>
              <w:t xml:space="preserve"> точек /ног/ не менее 1</w:t>
            </w:r>
            <w:r w:rsidRPr="00E4308C">
              <w:rPr>
                <w:rFonts w:ascii="Times New Roman" w:hAnsi="Times New Roman" w:cs="Times New Roman"/>
                <w:sz w:val="24"/>
                <w:szCs w:val="24"/>
                <w:lang w:eastAsia="ru-RU"/>
              </w:rPr>
              <w:t xml:space="preserve"> штуки.</w:t>
            </w:r>
          </w:p>
          <w:p w:rsidR="006F2E35" w:rsidRPr="00E4308C" w:rsidRDefault="006F2E35" w:rsidP="006F2E35">
            <w:pPr>
              <w:jc w:val="both"/>
              <w:rPr>
                <w:rFonts w:ascii="Times New Roman" w:hAnsi="Times New Roman" w:cs="Times New Roman"/>
                <w:sz w:val="24"/>
                <w:szCs w:val="24"/>
                <w:lang w:eastAsia="ru-RU"/>
              </w:rPr>
            </w:pPr>
            <w:r w:rsidRPr="00E4308C">
              <w:rPr>
                <w:rFonts w:ascii="Times New Roman" w:hAnsi="Times New Roman" w:cs="Times New Roman"/>
                <w:sz w:val="24"/>
                <w:szCs w:val="24"/>
                <w:lang w:eastAsia="ru-RU"/>
              </w:rPr>
              <w:t>Все металлические элементы должны иметь порошково-полимерное покрытие по ГОСТ 9.410-88.</w:t>
            </w:r>
          </w:p>
          <w:p w:rsidR="006F2E35" w:rsidRPr="00E4308C" w:rsidRDefault="006F2E35" w:rsidP="006F2E35">
            <w:pPr>
              <w:jc w:val="both"/>
              <w:rPr>
                <w:rFonts w:ascii="Times New Roman" w:hAnsi="Times New Roman" w:cs="Times New Roman"/>
                <w:sz w:val="24"/>
                <w:szCs w:val="24"/>
                <w:lang w:eastAsia="ru-RU"/>
              </w:rPr>
            </w:pPr>
            <w:r w:rsidRPr="00E4308C">
              <w:rPr>
                <w:rFonts w:ascii="Times New Roman" w:hAnsi="Times New Roman" w:cs="Times New Roman"/>
                <w:sz w:val="24"/>
                <w:szCs w:val="24"/>
                <w:lang w:eastAsia="ru-RU"/>
              </w:rPr>
              <w:t xml:space="preserve">Тренажер должен собираться на оцинкованные крепежные метизы, на все выступающие концы болтовых соединений устанавливаются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 </w:t>
            </w:r>
          </w:p>
          <w:p w:rsidR="006F2E35" w:rsidRPr="00582061" w:rsidRDefault="006F2E35" w:rsidP="006F2E35">
            <w:pPr>
              <w:jc w:val="both"/>
              <w:rPr>
                <w:rFonts w:ascii="Times New Roman" w:hAnsi="Times New Roman" w:cs="Times New Roman"/>
                <w:b/>
                <w:sz w:val="24"/>
                <w:szCs w:val="24"/>
              </w:rPr>
            </w:pPr>
            <w:r w:rsidRPr="00E4308C">
              <w:rPr>
                <w:rFonts w:ascii="Times New Roman" w:hAnsi="Times New Roman" w:cs="Times New Roman"/>
                <w:sz w:val="24"/>
                <w:szCs w:val="24"/>
                <w:lang w:eastAsia="ru-RU"/>
              </w:rPr>
              <w:t>Тренажер должен иметь технический паспорт изделия, монтажную схему.</w:t>
            </w:r>
          </w:p>
        </w:tc>
      </w:tr>
      <w:tr w:rsidR="00BA46DD" w:rsidRPr="004A333D" w:rsidTr="00AF3E0D">
        <w:trPr>
          <w:trHeight w:val="1088"/>
          <w:jc w:val="center"/>
        </w:trPr>
        <w:tc>
          <w:tcPr>
            <w:tcW w:w="834" w:type="dxa"/>
            <w:tcBorders>
              <w:top w:val="single" w:sz="4" w:space="0" w:color="auto"/>
              <w:left w:val="single" w:sz="4" w:space="0" w:color="auto"/>
              <w:bottom w:val="single" w:sz="4" w:space="0" w:color="auto"/>
              <w:right w:val="single" w:sz="4" w:space="0" w:color="auto"/>
            </w:tcBorders>
            <w:hideMark/>
          </w:tcPr>
          <w:p w:rsidR="00BA46DD" w:rsidRPr="004A333D" w:rsidRDefault="00BA46DD" w:rsidP="00BA46DD">
            <w:pPr>
              <w:pStyle w:val="ac"/>
              <w:jc w:val="center"/>
              <w:rPr>
                <w:rFonts w:ascii="Times New Roman" w:hAnsi="Times New Roman" w:cs="Times New Roman"/>
                <w:sz w:val="24"/>
                <w:szCs w:val="24"/>
              </w:rPr>
            </w:pPr>
            <w:r>
              <w:rPr>
                <w:rFonts w:ascii="Times New Roman" w:hAnsi="Times New Roman" w:cs="Times New Roman"/>
                <w:sz w:val="24"/>
                <w:szCs w:val="24"/>
              </w:rPr>
              <w:t>5</w:t>
            </w:r>
          </w:p>
        </w:tc>
        <w:tc>
          <w:tcPr>
            <w:tcW w:w="9361" w:type="dxa"/>
            <w:tcBorders>
              <w:top w:val="single" w:sz="4" w:space="0" w:color="auto"/>
              <w:left w:val="single" w:sz="4" w:space="0" w:color="auto"/>
              <w:bottom w:val="single" w:sz="4" w:space="0" w:color="auto"/>
              <w:right w:val="single" w:sz="4" w:space="0" w:color="auto"/>
            </w:tcBorders>
          </w:tcPr>
          <w:p w:rsidR="00BA46DD" w:rsidRPr="00E4308C" w:rsidRDefault="00BA46DD" w:rsidP="00BA46DD">
            <w:pPr>
              <w:jc w:val="both"/>
              <w:rPr>
                <w:rFonts w:ascii="Times New Roman" w:hAnsi="Times New Roman" w:cs="Times New Roman"/>
                <w:sz w:val="24"/>
                <w:szCs w:val="24"/>
                <w:lang w:eastAsia="ru-RU"/>
              </w:rPr>
            </w:pPr>
            <w:r>
              <w:rPr>
                <w:rFonts w:ascii="Times New Roman" w:hAnsi="Times New Roman" w:cs="Times New Roman"/>
                <w:b/>
                <w:sz w:val="24"/>
                <w:szCs w:val="24"/>
                <w:lang w:eastAsia="ru-RU"/>
              </w:rPr>
              <w:t>Уличный т</w:t>
            </w:r>
            <w:r w:rsidRPr="003B604E">
              <w:rPr>
                <w:rFonts w:ascii="Times New Roman" w:hAnsi="Times New Roman" w:cs="Times New Roman"/>
                <w:b/>
                <w:sz w:val="24"/>
                <w:szCs w:val="24"/>
                <w:lang w:eastAsia="ru-RU"/>
              </w:rPr>
              <w:t>ренажёр</w:t>
            </w:r>
            <w:r>
              <w:rPr>
                <w:rFonts w:ascii="Times New Roman" w:hAnsi="Times New Roman" w:cs="Times New Roman"/>
                <w:b/>
                <w:sz w:val="24"/>
                <w:szCs w:val="24"/>
                <w:lang w:eastAsia="ru-RU"/>
              </w:rPr>
              <w:t xml:space="preserve"> «Жим» с изменяемой нагрузкой. </w:t>
            </w:r>
            <w:r w:rsidRPr="00E4308C">
              <w:rPr>
                <w:rFonts w:ascii="Times New Roman" w:hAnsi="Times New Roman" w:cs="Times New Roman"/>
                <w:sz w:val="24"/>
                <w:szCs w:val="24"/>
                <w:lang w:eastAsia="ru-RU"/>
              </w:rPr>
              <w:t xml:space="preserve">Тренажер в установленном виде длиной не менее </w:t>
            </w:r>
            <w:r>
              <w:rPr>
                <w:rFonts w:ascii="Times New Roman" w:hAnsi="Times New Roman" w:cs="Times New Roman"/>
                <w:sz w:val="24"/>
                <w:szCs w:val="24"/>
                <w:lang w:eastAsia="ru-RU"/>
              </w:rPr>
              <w:t>877</w:t>
            </w:r>
            <w:r w:rsidRPr="00E4308C">
              <w:rPr>
                <w:rFonts w:ascii="Times New Roman" w:hAnsi="Times New Roman" w:cs="Times New Roman"/>
                <w:sz w:val="24"/>
                <w:szCs w:val="24"/>
                <w:lang w:eastAsia="ru-RU"/>
              </w:rPr>
              <w:t xml:space="preserve"> мм, шириной не менее </w:t>
            </w:r>
            <w:r>
              <w:rPr>
                <w:rFonts w:ascii="Times New Roman" w:hAnsi="Times New Roman" w:cs="Times New Roman"/>
                <w:sz w:val="24"/>
                <w:szCs w:val="24"/>
                <w:lang w:eastAsia="ru-RU"/>
              </w:rPr>
              <w:t>775</w:t>
            </w:r>
            <w:r w:rsidRPr="00E4308C">
              <w:rPr>
                <w:rFonts w:ascii="Times New Roman" w:hAnsi="Times New Roman" w:cs="Times New Roman"/>
                <w:sz w:val="24"/>
                <w:szCs w:val="24"/>
                <w:lang w:eastAsia="ru-RU"/>
              </w:rPr>
              <w:t xml:space="preserve"> </w:t>
            </w:r>
            <w:r w:rsidRPr="00D059B7">
              <w:rPr>
                <w:rFonts w:ascii="Times New Roman" w:hAnsi="Times New Roman" w:cs="Times New Roman"/>
                <w:sz w:val="24"/>
                <w:szCs w:val="24"/>
              </w:rPr>
              <w:t>мм должен состоять из 1-ой стойки опорного стол</w:t>
            </w:r>
            <w:r>
              <w:rPr>
                <w:rFonts w:ascii="Times New Roman" w:hAnsi="Times New Roman" w:cs="Times New Roman"/>
                <w:sz w:val="24"/>
                <w:szCs w:val="24"/>
              </w:rPr>
              <w:t xml:space="preserve">ба, высота тренажера </w:t>
            </w:r>
            <w:r>
              <w:rPr>
                <w:rFonts w:ascii="Times New Roman" w:hAnsi="Times New Roman" w:cs="Times New Roman"/>
                <w:sz w:val="24"/>
                <w:szCs w:val="24"/>
                <w:lang w:eastAsia="ru-RU"/>
              </w:rPr>
              <w:t>не менее 1826</w:t>
            </w:r>
            <w:r w:rsidRPr="00E4308C">
              <w:rPr>
                <w:rFonts w:ascii="Times New Roman" w:hAnsi="Times New Roman" w:cs="Times New Roman"/>
                <w:sz w:val="24"/>
                <w:szCs w:val="24"/>
                <w:lang w:eastAsia="ru-RU"/>
              </w:rPr>
              <w:t xml:space="preserve">мм. Общий вес комплекса должен быть не менее </w:t>
            </w:r>
            <w:r>
              <w:rPr>
                <w:rFonts w:ascii="Times New Roman" w:hAnsi="Times New Roman" w:cs="Times New Roman"/>
                <w:sz w:val="24"/>
                <w:szCs w:val="24"/>
                <w:lang w:eastAsia="ru-RU"/>
              </w:rPr>
              <w:t>110</w:t>
            </w:r>
            <w:r w:rsidRPr="00E4308C">
              <w:rPr>
                <w:rFonts w:ascii="Times New Roman" w:hAnsi="Times New Roman" w:cs="Times New Roman"/>
                <w:sz w:val="24"/>
                <w:szCs w:val="24"/>
                <w:lang w:eastAsia="ru-RU"/>
              </w:rPr>
              <w:t xml:space="preserve"> кг при количестве опорных</w:t>
            </w:r>
            <w:r>
              <w:rPr>
                <w:rFonts w:ascii="Times New Roman" w:hAnsi="Times New Roman" w:cs="Times New Roman"/>
                <w:sz w:val="24"/>
                <w:szCs w:val="24"/>
                <w:lang w:eastAsia="ru-RU"/>
              </w:rPr>
              <w:t xml:space="preserve"> точек /ног/ не менее 1</w:t>
            </w:r>
            <w:r w:rsidRPr="00E4308C">
              <w:rPr>
                <w:rFonts w:ascii="Times New Roman" w:hAnsi="Times New Roman" w:cs="Times New Roman"/>
                <w:sz w:val="24"/>
                <w:szCs w:val="24"/>
                <w:lang w:eastAsia="ru-RU"/>
              </w:rPr>
              <w:t xml:space="preserve"> штуки.</w:t>
            </w:r>
          </w:p>
          <w:p w:rsidR="00BA46DD" w:rsidRPr="00E4308C" w:rsidRDefault="00BA46DD" w:rsidP="00BA46DD">
            <w:pPr>
              <w:jc w:val="both"/>
              <w:rPr>
                <w:rFonts w:ascii="Times New Roman" w:hAnsi="Times New Roman" w:cs="Times New Roman"/>
                <w:sz w:val="24"/>
                <w:szCs w:val="24"/>
                <w:lang w:eastAsia="ru-RU"/>
              </w:rPr>
            </w:pPr>
            <w:r w:rsidRPr="00E4308C">
              <w:rPr>
                <w:rFonts w:ascii="Times New Roman" w:hAnsi="Times New Roman" w:cs="Times New Roman"/>
                <w:sz w:val="24"/>
                <w:szCs w:val="24"/>
                <w:lang w:eastAsia="ru-RU"/>
              </w:rPr>
              <w:t>Все металлические элементы должны иметь порошково-полимерное покрытие по ГОСТ 9.410-88.</w:t>
            </w:r>
          </w:p>
          <w:p w:rsidR="00BA46DD" w:rsidRPr="00E4308C" w:rsidRDefault="00BA46DD" w:rsidP="00BA46DD">
            <w:pPr>
              <w:jc w:val="both"/>
              <w:rPr>
                <w:rFonts w:ascii="Times New Roman" w:hAnsi="Times New Roman" w:cs="Times New Roman"/>
                <w:sz w:val="24"/>
                <w:szCs w:val="24"/>
                <w:lang w:eastAsia="ru-RU"/>
              </w:rPr>
            </w:pPr>
            <w:r w:rsidRPr="00E4308C">
              <w:rPr>
                <w:rFonts w:ascii="Times New Roman" w:hAnsi="Times New Roman" w:cs="Times New Roman"/>
                <w:sz w:val="24"/>
                <w:szCs w:val="24"/>
                <w:lang w:eastAsia="ru-RU"/>
              </w:rPr>
              <w:t xml:space="preserve">Тренажер должен собираться на оцинкованные крепежные метизы, на все выступающие концы болтовых соединений устанавливаются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 </w:t>
            </w:r>
          </w:p>
          <w:p w:rsidR="00BA46DD" w:rsidRPr="00582061" w:rsidRDefault="00BA46DD" w:rsidP="00BA46DD">
            <w:pPr>
              <w:jc w:val="both"/>
              <w:rPr>
                <w:rFonts w:ascii="Times New Roman" w:hAnsi="Times New Roman" w:cs="Times New Roman"/>
                <w:b/>
                <w:sz w:val="24"/>
                <w:szCs w:val="24"/>
              </w:rPr>
            </w:pPr>
            <w:r w:rsidRPr="00E4308C">
              <w:rPr>
                <w:rFonts w:ascii="Times New Roman" w:hAnsi="Times New Roman" w:cs="Times New Roman"/>
                <w:sz w:val="24"/>
                <w:szCs w:val="24"/>
                <w:lang w:eastAsia="ru-RU"/>
              </w:rPr>
              <w:t>Тренажер должен иметь технический паспорт изделия, монтажную схему.</w:t>
            </w:r>
          </w:p>
        </w:tc>
      </w:tr>
      <w:tr w:rsidR="0069591A" w:rsidRPr="004A333D" w:rsidTr="00AF3E0D">
        <w:trPr>
          <w:trHeight w:val="1024"/>
          <w:jc w:val="center"/>
        </w:trPr>
        <w:tc>
          <w:tcPr>
            <w:tcW w:w="834" w:type="dxa"/>
            <w:tcBorders>
              <w:top w:val="single" w:sz="4" w:space="0" w:color="auto"/>
              <w:left w:val="single" w:sz="4" w:space="0" w:color="auto"/>
              <w:bottom w:val="single" w:sz="4" w:space="0" w:color="auto"/>
              <w:right w:val="single" w:sz="4" w:space="0" w:color="auto"/>
            </w:tcBorders>
          </w:tcPr>
          <w:p w:rsidR="0069591A" w:rsidRPr="004A333D" w:rsidRDefault="00BA46DD" w:rsidP="00EC2BB9">
            <w:pPr>
              <w:pStyle w:val="ac"/>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9361" w:type="dxa"/>
            <w:tcBorders>
              <w:top w:val="single" w:sz="4" w:space="0" w:color="auto"/>
              <w:left w:val="single" w:sz="4" w:space="0" w:color="auto"/>
              <w:bottom w:val="single" w:sz="4" w:space="0" w:color="auto"/>
              <w:right w:val="single" w:sz="4" w:space="0" w:color="auto"/>
            </w:tcBorders>
          </w:tcPr>
          <w:p w:rsidR="00BA46DD" w:rsidRPr="00E4308C" w:rsidRDefault="00AD4FC4" w:rsidP="00BA46DD">
            <w:pPr>
              <w:jc w:val="both"/>
              <w:rPr>
                <w:rFonts w:ascii="Times New Roman" w:hAnsi="Times New Roman" w:cs="Times New Roman"/>
                <w:sz w:val="24"/>
                <w:szCs w:val="24"/>
                <w:lang w:eastAsia="ru-RU"/>
              </w:rPr>
            </w:pPr>
            <w:r>
              <w:rPr>
                <w:rFonts w:ascii="Times New Roman" w:hAnsi="Times New Roman" w:cs="Times New Roman"/>
                <w:b/>
                <w:sz w:val="24"/>
                <w:szCs w:val="24"/>
              </w:rPr>
              <w:t>Тренажер «</w:t>
            </w:r>
            <w:r w:rsidR="00BA46DD">
              <w:rPr>
                <w:rFonts w:ascii="Times New Roman" w:hAnsi="Times New Roman" w:cs="Times New Roman"/>
                <w:b/>
                <w:sz w:val="24"/>
                <w:szCs w:val="24"/>
              </w:rPr>
              <w:t>Тяга к груди</w:t>
            </w:r>
            <w:r>
              <w:rPr>
                <w:rFonts w:ascii="Times New Roman" w:hAnsi="Times New Roman" w:cs="Times New Roman"/>
                <w:b/>
                <w:sz w:val="24"/>
                <w:szCs w:val="24"/>
              </w:rPr>
              <w:t>»</w:t>
            </w:r>
            <w:r w:rsidR="00BA46DD">
              <w:rPr>
                <w:rFonts w:ascii="Times New Roman" w:hAnsi="Times New Roman" w:cs="Times New Roman"/>
                <w:b/>
                <w:sz w:val="24"/>
                <w:szCs w:val="24"/>
                <w:lang w:eastAsia="ru-RU"/>
              </w:rPr>
              <w:t xml:space="preserve"> с изменяемой нагрузкой.</w:t>
            </w:r>
            <w:r w:rsidR="0069591A" w:rsidRPr="004A333D">
              <w:rPr>
                <w:rFonts w:ascii="Times New Roman" w:hAnsi="Times New Roman" w:cs="Times New Roman"/>
                <w:sz w:val="24"/>
                <w:szCs w:val="24"/>
              </w:rPr>
              <w:t xml:space="preserve"> </w:t>
            </w:r>
            <w:r w:rsidR="00BA46DD" w:rsidRPr="00E4308C">
              <w:rPr>
                <w:rFonts w:ascii="Times New Roman" w:hAnsi="Times New Roman" w:cs="Times New Roman"/>
                <w:sz w:val="24"/>
                <w:szCs w:val="24"/>
                <w:lang w:eastAsia="ru-RU"/>
              </w:rPr>
              <w:t xml:space="preserve">Тренажер в установленном виде длиной не менее </w:t>
            </w:r>
            <w:r w:rsidR="00BA46DD">
              <w:rPr>
                <w:rFonts w:ascii="Times New Roman" w:hAnsi="Times New Roman" w:cs="Times New Roman"/>
                <w:sz w:val="24"/>
                <w:szCs w:val="24"/>
                <w:lang w:eastAsia="ru-RU"/>
              </w:rPr>
              <w:t>1000</w:t>
            </w:r>
            <w:r w:rsidR="00BA46DD" w:rsidRPr="00E4308C">
              <w:rPr>
                <w:rFonts w:ascii="Times New Roman" w:hAnsi="Times New Roman" w:cs="Times New Roman"/>
                <w:sz w:val="24"/>
                <w:szCs w:val="24"/>
                <w:lang w:eastAsia="ru-RU"/>
              </w:rPr>
              <w:t xml:space="preserve"> мм, шириной не менее </w:t>
            </w:r>
            <w:r w:rsidR="00BA46DD">
              <w:rPr>
                <w:rFonts w:ascii="Times New Roman" w:hAnsi="Times New Roman" w:cs="Times New Roman"/>
                <w:sz w:val="24"/>
                <w:szCs w:val="24"/>
                <w:lang w:eastAsia="ru-RU"/>
              </w:rPr>
              <w:t>775</w:t>
            </w:r>
            <w:r w:rsidR="00BA46DD" w:rsidRPr="00E4308C">
              <w:rPr>
                <w:rFonts w:ascii="Times New Roman" w:hAnsi="Times New Roman" w:cs="Times New Roman"/>
                <w:sz w:val="24"/>
                <w:szCs w:val="24"/>
                <w:lang w:eastAsia="ru-RU"/>
              </w:rPr>
              <w:t xml:space="preserve"> </w:t>
            </w:r>
            <w:r w:rsidR="00BA46DD" w:rsidRPr="00D059B7">
              <w:rPr>
                <w:rFonts w:ascii="Times New Roman" w:hAnsi="Times New Roman" w:cs="Times New Roman"/>
                <w:sz w:val="24"/>
                <w:szCs w:val="24"/>
              </w:rPr>
              <w:t>мм должен состоять из 1-ой стойки опорного стол</w:t>
            </w:r>
            <w:r w:rsidR="00BA46DD">
              <w:rPr>
                <w:rFonts w:ascii="Times New Roman" w:hAnsi="Times New Roman" w:cs="Times New Roman"/>
                <w:sz w:val="24"/>
                <w:szCs w:val="24"/>
              </w:rPr>
              <w:t xml:space="preserve">ба, высота тренажера </w:t>
            </w:r>
            <w:r w:rsidR="00BA46DD">
              <w:rPr>
                <w:rFonts w:ascii="Times New Roman" w:hAnsi="Times New Roman" w:cs="Times New Roman"/>
                <w:sz w:val="24"/>
                <w:szCs w:val="24"/>
                <w:lang w:eastAsia="ru-RU"/>
              </w:rPr>
              <w:t>не менее 1200</w:t>
            </w:r>
            <w:r w:rsidR="00BA46DD" w:rsidRPr="00E4308C">
              <w:rPr>
                <w:rFonts w:ascii="Times New Roman" w:hAnsi="Times New Roman" w:cs="Times New Roman"/>
                <w:sz w:val="24"/>
                <w:szCs w:val="24"/>
                <w:lang w:eastAsia="ru-RU"/>
              </w:rPr>
              <w:t xml:space="preserve">мм. Общий вес комплекса должен быть не менее </w:t>
            </w:r>
            <w:r w:rsidR="00BA46DD">
              <w:rPr>
                <w:rFonts w:ascii="Times New Roman" w:hAnsi="Times New Roman" w:cs="Times New Roman"/>
                <w:sz w:val="24"/>
                <w:szCs w:val="24"/>
                <w:lang w:eastAsia="ru-RU"/>
              </w:rPr>
              <w:t>65</w:t>
            </w:r>
            <w:r w:rsidR="00BA46DD" w:rsidRPr="00E4308C">
              <w:rPr>
                <w:rFonts w:ascii="Times New Roman" w:hAnsi="Times New Roman" w:cs="Times New Roman"/>
                <w:sz w:val="24"/>
                <w:szCs w:val="24"/>
                <w:lang w:eastAsia="ru-RU"/>
              </w:rPr>
              <w:t xml:space="preserve"> кг при количестве опорных</w:t>
            </w:r>
            <w:r w:rsidR="00BA46DD">
              <w:rPr>
                <w:rFonts w:ascii="Times New Roman" w:hAnsi="Times New Roman" w:cs="Times New Roman"/>
                <w:sz w:val="24"/>
                <w:szCs w:val="24"/>
                <w:lang w:eastAsia="ru-RU"/>
              </w:rPr>
              <w:t xml:space="preserve"> точек /ног/ не менее 1</w:t>
            </w:r>
            <w:r w:rsidR="00BA46DD" w:rsidRPr="00E4308C">
              <w:rPr>
                <w:rFonts w:ascii="Times New Roman" w:hAnsi="Times New Roman" w:cs="Times New Roman"/>
                <w:sz w:val="24"/>
                <w:szCs w:val="24"/>
                <w:lang w:eastAsia="ru-RU"/>
              </w:rPr>
              <w:t xml:space="preserve"> штуки.</w:t>
            </w:r>
          </w:p>
          <w:p w:rsidR="00BA46DD" w:rsidRPr="00E4308C" w:rsidRDefault="00BA46DD" w:rsidP="00BA46DD">
            <w:pPr>
              <w:jc w:val="both"/>
              <w:rPr>
                <w:rFonts w:ascii="Times New Roman" w:hAnsi="Times New Roman" w:cs="Times New Roman"/>
                <w:sz w:val="24"/>
                <w:szCs w:val="24"/>
                <w:lang w:eastAsia="ru-RU"/>
              </w:rPr>
            </w:pPr>
            <w:r w:rsidRPr="00E4308C">
              <w:rPr>
                <w:rFonts w:ascii="Times New Roman" w:hAnsi="Times New Roman" w:cs="Times New Roman"/>
                <w:sz w:val="24"/>
                <w:szCs w:val="24"/>
                <w:lang w:eastAsia="ru-RU"/>
              </w:rPr>
              <w:t>Все металлические элементы должны иметь порошково-полимерное покрытие по ГОСТ 9.410-88.</w:t>
            </w:r>
          </w:p>
          <w:p w:rsidR="00BA46DD" w:rsidRDefault="00BA46DD" w:rsidP="00BA46DD">
            <w:pPr>
              <w:spacing w:after="0"/>
              <w:jc w:val="both"/>
              <w:rPr>
                <w:rFonts w:ascii="Times New Roman" w:hAnsi="Times New Roman" w:cs="Times New Roman"/>
                <w:sz w:val="24"/>
                <w:szCs w:val="24"/>
                <w:lang w:eastAsia="ru-RU"/>
              </w:rPr>
            </w:pPr>
            <w:r w:rsidRPr="00E4308C">
              <w:rPr>
                <w:rFonts w:ascii="Times New Roman" w:hAnsi="Times New Roman" w:cs="Times New Roman"/>
                <w:sz w:val="24"/>
                <w:szCs w:val="24"/>
                <w:lang w:eastAsia="ru-RU"/>
              </w:rPr>
              <w:t>Тренажер должен собираться на оцинкованные крепежные метизы, на все выступающие концы болтовых соединений устанавливаются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r>
              <w:rPr>
                <w:rFonts w:ascii="Times New Roman" w:hAnsi="Times New Roman" w:cs="Times New Roman"/>
                <w:sz w:val="24"/>
                <w:szCs w:val="24"/>
                <w:lang w:eastAsia="ru-RU"/>
              </w:rPr>
              <w:t>.</w:t>
            </w:r>
          </w:p>
          <w:p w:rsidR="00BA46DD" w:rsidRDefault="00BA46DD" w:rsidP="00BA46DD">
            <w:pPr>
              <w:spacing w:after="0"/>
              <w:jc w:val="both"/>
              <w:rPr>
                <w:rFonts w:ascii="Times New Roman" w:hAnsi="Times New Roman" w:cs="Times New Roman"/>
                <w:sz w:val="24"/>
                <w:szCs w:val="24"/>
                <w:lang w:eastAsia="ru-RU"/>
              </w:rPr>
            </w:pPr>
          </w:p>
          <w:p w:rsidR="0069591A" w:rsidRPr="00AD4FC4" w:rsidRDefault="00D059B7" w:rsidP="00BA46DD">
            <w:pPr>
              <w:spacing w:after="0"/>
              <w:jc w:val="both"/>
              <w:rPr>
                <w:rFonts w:ascii="Times New Roman" w:hAnsi="Times New Roman" w:cs="Times New Roman"/>
                <w:sz w:val="24"/>
                <w:szCs w:val="24"/>
              </w:rPr>
            </w:pPr>
            <w:r w:rsidRPr="00D059B7">
              <w:rPr>
                <w:rFonts w:ascii="Times New Roman" w:hAnsi="Times New Roman" w:cs="Times New Roman"/>
                <w:sz w:val="24"/>
                <w:szCs w:val="24"/>
              </w:rPr>
              <w:t>Тренажер должен иметь технический паспорт изделия, монтажную схему.</w:t>
            </w:r>
          </w:p>
        </w:tc>
      </w:tr>
      <w:tr w:rsidR="00BA46DD" w:rsidRPr="004042BB" w:rsidTr="00AF3E0D">
        <w:trPr>
          <w:trHeight w:val="668"/>
          <w:jc w:val="center"/>
        </w:trPr>
        <w:tc>
          <w:tcPr>
            <w:tcW w:w="834" w:type="dxa"/>
            <w:tcBorders>
              <w:top w:val="single" w:sz="4" w:space="0" w:color="auto"/>
              <w:left w:val="single" w:sz="4" w:space="0" w:color="auto"/>
              <w:bottom w:val="single" w:sz="4" w:space="0" w:color="auto"/>
              <w:right w:val="single" w:sz="4" w:space="0" w:color="auto"/>
            </w:tcBorders>
            <w:hideMark/>
          </w:tcPr>
          <w:p w:rsidR="00BA46DD" w:rsidRPr="004042BB" w:rsidRDefault="00BA46DD" w:rsidP="00BA46DD">
            <w:pPr>
              <w:pStyle w:val="ac"/>
              <w:jc w:val="center"/>
              <w:rPr>
                <w:rFonts w:ascii="Times New Roman" w:hAnsi="Times New Roman" w:cs="Times New Roman"/>
                <w:sz w:val="24"/>
                <w:szCs w:val="24"/>
              </w:rPr>
            </w:pPr>
            <w:r>
              <w:rPr>
                <w:rFonts w:ascii="Times New Roman" w:hAnsi="Times New Roman" w:cs="Times New Roman"/>
                <w:sz w:val="24"/>
                <w:szCs w:val="24"/>
              </w:rPr>
              <w:t>7</w:t>
            </w:r>
          </w:p>
        </w:tc>
        <w:tc>
          <w:tcPr>
            <w:tcW w:w="9361" w:type="dxa"/>
            <w:tcBorders>
              <w:top w:val="single" w:sz="4" w:space="0" w:color="auto"/>
              <w:left w:val="single" w:sz="4" w:space="0" w:color="auto"/>
              <w:bottom w:val="single" w:sz="4" w:space="0" w:color="auto"/>
              <w:right w:val="single" w:sz="4" w:space="0" w:color="auto"/>
            </w:tcBorders>
          </w:tcPr>
          <w:p w:rsidR="00BA46DD" w:rsidRPr="00E4308C" w:rsidRDefault="00BA46DD" w:rsidP="00BA46DD">
            <w:pPr>
              <w:jc w:val="both"/>
              <w:rPr>
                <w:rFonts w:ascii="Times New Roman" w:hAnsi="Times New Roman" w:cs="Times New Roman"/>
                <w:sz w:val="24"/>
                <w:szCs w:val="24"/>
                <w:lang w:eastAsia="ru-RU"/>
              </w:rPr>
            </w:pPr>
            <w:r>
              <w:rPr>
                <w:rFonts w:ascii="Times New Roman" w:hAnsi="Times New Roman" w:cs="Times New Roman"/>
                <w:b/>
                <w:sz w:val="24"/>
                <w:szCs w:val="24"/>
              </w:rPr>
              <w:t>Тренажер «Жим ногами»</w:t>
            </w:r>
            <w:r>
              <w:rPr>
                <w:rFonts w:ascii="Times New Roman" w:hAnsi="Times New Roman" w:cs="Times New Roman"/>
                <w:b/>
                <w:sz w:val="24"/>
                <w:szCs w:val="24"/>
                <w:lang w:eastAsia="ru-RU"/>
              </w:rPr>
              <w:t xml:space="preserve"> с изменяемой нагрузкой.</w:t>
            </w:r>
            <w:r w:rsidRPr="004A333D">
              <w:rPr>
                <w:rFonts w:ascii="Times New Roman" w:hAnsi="Times New Roman" w:cs="Times New Roman"/>
                <w:sz w:val="24"/>
                <w:szCs w:val="24"/>
              </w:rPr>
              <w:t xml:space="preserve"> </w:t>
            </w:r>
            <w:r w:rsidRPr="00E4308C">
              <w:rPr>
                <w:rFonts w:ascii="Times New Roman" w:hAnsi="Times New Roman" w:cs="Times New Roman"/>
                <w:sz w:val="24"/>
                <w:szCs w:val="24"/>
                <w:lang w:eastAsia="ru-RU"/>
              </w:rPr>
              <w:t xml:space="preserve">Тренажер в установленном виде длиной не менее </w:t>
            </w:r>
            <w:r>
              <w:rPr>
                <w:rFonts w:ascii="Times New Roman" w:hAnsi="Times New Roman" w:cs="Times New Roman"/>
                <w:sz w:val="24"/>
                <w:szCs w:val="24"/>
                <w:lang w:eastAsia="ru-RU"/>
              </w:rPr>
              <w:t>1050</w:t>
            </w:r>
            <w:r w:rsidRPr="00E4308C">
              <w:rPr>
                <w:rFonts w:ascii="Times New Roman" w:hAnsi="Times New Roman" w:cs="Times New Roman"/>
                <w:sz w:val="24"/>
                <w:szCs w:val="24"/>
                <w:lang w:eastAsia="ru-RU"/>
              </w:rPr>
              <w:t xml:space="preserve"> мм, шириной не менее </w:t>
            </w:r>
            <w:r>
              <w:rPr>
                <w:rFonts w:ascii="Times New Roman" w:hAnsi="Times New Roman" w:cs="Times New Roman"/>
                <w:sz w:val="24"/>
                <w:szCs w:val="24"/>
                <w:lang w:eastAsia="ru-RU"/>
              </w:rPr>
              <w:t>550</w:t>
            </w:r>
            <w:r w:rsidRPr="00E4308C">
              <w:rPr>
                <w:rFonts w:ascii="Times New Roman" w:hAnsi="Times New Roman" w:cs="Times New Roman"/>
                <w:sz w:val="24"/>
                <w:szCs w:val="24"/>
                <w:lang w:eastAsia="ru-RU"/>
              </w:rPr>
              <w:t xml:space="preserve"> </w:t>
            </w:r>
            <w:r w:rsidRPr="00D059B7">
              <w:rPr>
                <w:rFonts w:ascii="Times New Roman" w:hAnsi="Times New Roman" w:cs="Times New Roman"/>
                <w:sz w:val="24"/>
                <w:szCs w:val="24"/>
              </w:rPr>
              <w:t>мм должен состоять из 1-ой стойки опорного стол</w:t>
            </w:r>
            <w:r>
              <w:rPr>
                <w:rFonts w:ascii="Times New Roman" w:hAnsi="Times New Roman" w:cs="Times New Roman"/>
                <w:sz w:val="24"/>
                <w:szCs w:val="24"/>
              </w:rPr>
              <w:t xml:space="preserve">ба, высота тренажера </w:t>
            </w:r>
            <w:r>
              <w:rPr>
                <w:rFonts w:ascii="Times New Roman" w:hAnsi="Times New Roman" w:cs="Times New Roman"/>
                <w:sz w:val="24"/>
                <w:szCs w:val="24"/>
                <w:lang w:eastAsia="ru-RU"/>
              </w:rPr>
              <w:t>не менее 1090</w:t>
            </w:r>
            <w:r w:rsidRPr="00E4308C">
              <w:rPr>
                <w:rFonts w:ascii="Times New Roman" w:hAnsi="Times New Roman" w:cs="Times New Roman"/>
                <w:sz w:val="24"/>
                <w:szCs w:val="24"/>
                <w:lang w:eastAsia="ru-RU"/>
              </w:rPr>
              <w:t xml:space="preserve">мм. Общий вес комплекса должен быть не менее </w:t>
            </w:r>
            <w:r>
              <w:rPr>
                <w:rFonts w:ascii="Times New Roman" w:hAnsi="Times New Roman" w:cs="Times New Roman"/>
                <w:sz w:val="24"/>
                <w:szCs w:val="24"/>
                <w:lang w:eastAsia="ru-RU"/>
              </w:rPr>
              <w:t>64</w:t>
            </w:r>
            <w:r w:rsidRPr="00E4308C">
              <w:rPr>
                <w:rFonts w:ascii="Times New Roman" w:hAnsi="Times New Roman" w:cs="Times New Roman"/>
                <w:sz w:val="24"/>
                <w:szCs w:val="24"/>
                <w:lang w:eastAsia="ru-RU"/>
              </w:rPr>
              <w:t xml:space="preserve"> кг при количестве опорных</w:t>
            </w:r>
            <w:r>
              <w:rPr>
                <w:rFonts w:ascii="Times New Roman" w:hAnsi="Times New Roman" w:cs="Times New Roman"/>
                <w:sz w:val="24"/>
                <w:szCs w:val="24"/>
                <w:lang w:eastAsia="ru-RU"/>
              </w:rPr>
              <w:t xml:space="preserve"> точек /ног/ не менее 1</w:t>
            </w:r>
            <w:r w:rsidRPr="00E4308C">
              <w:rPr>
                <w:rFonts w:ascii="Times New Roman" w:hAnsi="Times New Roman" w:cs="Times New Roman"/>
                <w:sz w:val="24"/>
                <w:szCs w:val="24"/>
                <w:lang w:eastAsia="ru-RU"/>
              </w:rPr>
              <w:t xml:space="preserve"> штуки.</w:t>
            </w:r>
          </w:p>
          <w:p w:rsidR="00BA46DD" w:rsidRPr="00E4308C" w:rsidRDefault="00BA46DD" w:rsidP="00BA46DD">
            <w:pPr>
              <w:jc w:val="both"/>
              <w:rPr>
                <w:rFonts w:ascii="Times New Roman" w:hAnsi="Times New Roman" w:cs="Times New Roman"/>
                <w:sz w:val="24"/>
                <w:szCs w:val="24"/>
                <w:lang w:eastAsia="ru-RU"/>
              </w:rPr>
            </w:pPr>
            <w:r w:rsidRPr="00E4308C">
              <w:rPr>
                <w:rFonts w:ascii="Times New Roman" w:hAnsi="Times New Roman" w:cs="Times New Roman"/>
                <w:sz w:val="24"/>
                <w:szCs w:val="24"/>
                <w:lang w:eastAsia="ru-RU"/>
              </w:rPr>
              <w:t>Все металлические элементы должны иметь порошково-полимерное покрытие по ГОСТ 9.410-88.</w:t>
            </w:r>
          </w:p>
          <w:p w:rsidR="00BA46DD" w:rsidRDefault="00BA46DD" w:rsidP="00BA46DD">
            <w:pPr>
              <w:spacing w:after="0"/>
              <w:jc w:val="both"/>
              <w:rPr>
                <w:rFonts w:ascii="Times New Roman" w:hAnsi="Times New Roman" w:cs="Times New Roman"/>
                <w:sz w:val="24"/>
                <w:szCs w:val="24"/>
                <w:lang w:eastAsia="ru-RU"/>
              </w:rPr>
            </w:pPr>
            <w:r w:rsidRPr="00E4308C">
              <w:rPr>
                <w:rFonts w:ascii="Times New Roman" w:hAnsi="Times New Roman" w:cs="Times New Roman"/>
                <w:sz w:val="24"/>
                <w:szCs w:val="24"/>
                <w:lang w:eastAsia="ru-RU"/>
              </w:rPr>
              <w:t>Тренажер должен собираться на оцинкованные крепежные метизы, на все выступающие концы болтовых соединений устанавливаются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r>
              <w:rPr>
                <w:rFonts w:ascii="Times New Roman" w:hAnsi="Times New Roman" w:cs="Times New Roman"/>
                <w:sz w:val="24"/>
                <w:szCs w:val="24"/>
                <w:lang w:eastAsia="ru-RU"/>
              </w:rPr>
              <w:t>.</w:t>
            </w:r>
          </w:p>
          <w:p w:rsidR="00BA46DD" w:rsidRDefault="00BA46DD" w:rsidP="00BA46DD">
            <w:pPr>
              <w:spacing w:after="0"/>
              <w:jc w:val="both"/>
              <w:rPr>
                <w:rFonts w:ascii="Times New Roman" w:hAnsi="Times New Roman" w:cs="Times New Roman"/>
                <w:sz w:val="24"/>
                <w:szCs w:val="24"/>
                <w:lang w:eastAsia="ru-RU"/>
              </w:rPr>
            </w:pPr>
          </w:p>
          <w:p w:rsidR="00BA46DD" w:rsidRPr="00AD4FC4" w:rsidRDefault="00BA46DD" w:rsidP="00BA46DD">
            <w:pPr>
              <w:spacing w:after="0"/>
              <w:jc w:val="both"/>
              <w:rPr>
                <w:rFonts w:ascii="Times New Roman" w:hAnsi="Times New Roman" w:cs="Times New Roman"/>
                <w:sz w:val="24"/>
                <w:szCs w:val="24"/>
              </w:rPr>
            </w:pPr>
            <w:r w:rsidRPr="00D059B7">
              <w:rPr>
                <w:rFonts w:ascii="Times New Roman" w:hAnsi="Times New Roman" w:cs="Times New Roman"/>
                <w:sz w:val="24"/>
                <w:szCs w:val="24"/>
              </w:rPr>
              <w:t>Тренажер должен иметь технический паспорт изделия, монтажную схему.</w:t>
            </w:r>
          </w:p>
        </w:tc>
      </w:tr>
      <w:tr w:rsidR="00BA46DD" w:rsidRPr="004042BB" w:rsidTr="00AF3E0D">
        <w:trPr>
          <w:jc w:val="center"/>
        </w:trPr>
        <w:tc>
          <w:tcPr>
            <w:tcW w:w="834" w:type="dxa"/>
            <w:tcBorders>
              <w:top w:val="single" w:sz="4" w:space="0" w:color="auto"/>
              <w:left w:val="single" w:sz="4" w:space="0" w:color="auto"/>
              <w:bottom w:val="single" w:sz="4" w:space="0" w:color="auto"/>
              <w:right w:val="single" w:sz="4" w:space="0" w:color="auto"/>
            </w:tcBorders>
            <w:hideMark/>
          </w:tcPr>
          <w:p w:rsidR="00BA46DD" w:rsidRPr="004042BB" w:rsidRDefault="00BA46DD" w:rsidP="00BA46DD">
            <w:pPr>
              <w:pStyle w:val="ac"/>
              <w:jc w:val="center"/>
              <w:rPr>
                <w:rFonts w:ascii="Times New Roman" w:hAnsi="Times New Roman" w:cs="Times New Roman"/>
                <w:sz w:val="24"/>
                <w:szCs w:val="24"/>
              </w:rPr>
            </w:pPr>
            <w:r>
              <w:rPr>
                <w:rFonts w:ascii="Times New Roman" w:hAnsi="Times New Roman" w:cs="Times New Roman"/>
                <w:sz w:val="24"/>
                <w:szCs w:val="24"/>
              </w:rPr>
              <w:t>8</w:t>
            </w:r>
          </w:p>
        </w:tc>
        <w:tc>
          <w:tcPr>
            <w:tcW w:w="9361" w:type="dxa"/>
            <w:tcBorders>
              <w:top w:val="single" w:sz="4" w:space="0" w:color="auto"/>
              <w:left w:val="single" w:sz="4" w:space="0" w:color="auto"/>
              <w:bottom w:val="single" w:sz="4" w:space="0" w:color="auto"/>
              <w:right w:val="single" w:sz="4" w:space="0" w:color="auto"/>
            </w:tcBorders>
          </w:tcPr>
          <w:p w:rsidR="00BA46DD" w:rsidRPr="00E4308C" w:rsidRDefault="00BA46DD" w:rsidP="00BA46DD">
            <w:pPr>
              <w:jc w:val="both"/>
              <w:rPr>
                <w:rFonts w:ascii="Times New Roman" w:hAnsi="Times New Roman" w:cs="Times New Roman"/>
                <w:sz w:val="24"/>
                <w:szCs w:val="24"/>
                <w:lang w:eastAsia="ru-RU"/>
              </w:rPr>
            </w:pPr>
            <w:r>
              <w:rPr>
                <w:rFonts w:ascii="Times New Roman" w:hAnsi="Times New Roman" w:cs="Times New Roman"/>
                <w:b/>
                <w:sz w:val="24"/>
                <w:szCs w:val="24"/>
              </w:rPr>
              <w:t xml:space="preserve">Тренажер «Жим на брусьях» </w:t>
            </w:r>
            <w:r>
              <w:rPr>
                <w:rFonts w:ascii="Times New Roman" w:hAnsi="Times New Roman" w:cs="Times New Roman"/>
                <w:b/>
                <w:sz w:val="24"/>
                <w:szCs w:val="24"/>
                <w:lang w:eastAsia="ru-RU"/>
              </w:rPr>
              <w:t>с изменяемой нагрузкой.</w:t>
            </w:r>
            <w:r w:rsidRPr="004A333D">
              <w:rPr>
                <w:rFonts w:ascii="Times New Roman" w:hAnsi="Times New Roman" w:cs="Times New Roman"/>
                <w:sz w:val="24"/>
                <w:szCs w:val="24"/>
              </w:rPr>
              <w:t xml:space="preserve"> </w:t>
            </w:r>
            <w:r w:rsidRPr="00E4308C">
              <w:rPr>
                <w:rFonts w:ascii="Times New Roman" w:hAnsi="Times New Roman" w:cs="Times New Roman"/>
                <w:sz w:val="24"/>
                <w:szCs w:val="24"/>
                <w:lang w:eastAsia="ru-RU"/>
              </w:rPr>
              <w:t xml:space="preserve">Тренажер в установленном виде длиной не менее </w:t>
            </w:r>
            <w:r>
              <w:rPr>
                <w:rFonts w:ascii="Times New Roman" w:hAnsi="Times New Roman" w:cs="Times New Roman"/>
                <w:sz w:val="24"/>
                <w:szCs w:val="24"/>
                <w:lang w:eastAsia="ru-RU"/>
              </w:rPr>
              <w:t>1060</w:t>
            </w:r>
            <w:r w:rsidRPr="00E4308C">
              <w:rPr>
                <w:rFonts w:ascii="Times New Roman" w:hAnsi="Times New Roman" w:cs="Times New Roman"/>
                <w:sz w:val="24"/>
                <w:szCs w:val="24"/>
                <w:lang w:eastAsia="ru-RU"/>
              </w:rPr>
              <w:t xml:space="preserve"> мм, шириной не менее </w:t>
            </w:r>
            <w:r>
              <w:rPr>
                <w:rFonts w:ascii="Times New Roman" w:hAnsi="Times New Roman" w:cs="Times New Roman"/>
                <w:sz w:val="24"/>
                <w:szCs w:val="24"/>
                <w:lang w:eastAsia="ru-RU"/>
              </w:rPr>
              <w:t>520</w:t>
            </w:r>
            <w:r w:rsidRPr="00E4308C">
              <w:rPr>
                <w:rFonts w:ascii="Times New Roman" w:hAnsi="Times New Roman" w:cs="Times New Roman"/>
                <w:sz w:val="24"/>
                <w:szCs w:val="24"/>
                <w:lang w:eastAsia="ru-RU"/>
              </w:rPr>
              <w:t xml:space="preserve"> </w:t>
            </w:r>
            <w:r w:rsidRPr="00D059B7">
              <w:rPr>
                <w:rFonts w:ascii="Times New Roman" w:hAnsi="Times New Roman" w:cs="Times New Roman"/>
                <w:sz w:val="24"/>
                <w:szCs w:val="24"/>
              </w:rPr>
              <w:t>мм должен состоять из 1-ой стойки опорного стол</w:t>
            </w:r>
            <w:r>
              <w:rPr>
                <w:rFonts w:ascii="Times New Roman" w:hAnsi="Times New Roman" w:cs="Times New Roman"/>
                <w:sz w:val="24"/>
                <w:szCs w:val="24"/>
              </w:rPr>
              <w:t xml:space="preserve">ба, высота тренажера </w:t>
            </w:r>
            <w:r>
              <w:rPr>
                <w:rFonts w:ascii="Times New Roman" w:hAnsi="Times New Roman" w:cs="Times New Roman"/>
                <w:sz w:val="24"/>
                <w:szCs w:val="24"/>
                <w:lang w:eastAsia="ru-RU"/>
              </w:rPr>
              <w:t>не менее 1190</w:t>
            </w:r>
            <w:r w:rsidRPr="00E4308C">
              <w:rPr>
                <w:rFonts w:ascii="Times New Roman" w:hAnsi="Times New Roman" w:cs="Times New Roman"/>
                <w:sz w:val="24"/>
                <w:szCs w:val="24"/>
                <w:lang w:eastAsia="ru-RU"/>
              </w:rPr>
              <w:t xml:space="preserve">мм. Общий вес комплекса должен быть не менее </w:t>
            </w:r>
            <w:r>
              <w:rPr>
                <w:rFonts w:ascii="Times New Roman" w:hAnsi="Times New Roman" w:cs="Times New Roman"/>
                <w:sz w:val="24"/>
                <w:szCs w:val="24"/>
                <w:lang w:eastAsia="ru-RU"/>
              </w:rPr>
              <w:t>80</w:t>
            </w:r>
            <w:r w:rsidRPr="00E4308C">
              <w:rPr>
                <w:rFonts w:ascii="Times New Roman" w:hAnsi="Times New Roman" w:cs="Times New Roman"/>
                <w:sz w:val="24"/>
                <w:szCs w:val="24"/>
                <w:lang w:eastAsia="ru-RU"/>
              </w:rPr>
              <w:t xml:space="preserve"> кг при количестве опорных</w:t>
            </w:r>
            <w:r>
              <w:rPr>
                <w:rFonts w:ascii="Times New Roman" w:hAnsi="Times New Roman" w:cs="Times New Roman"/>
                <w:sz w:val="24"/>
                <w:szCs w:val="24"/>
                <w:lang w:eastAsia="ru-RU"/>
              </w:rPr>
              <w:t xml:space="preserve"> точек /ног/ не менее 1</w:t>
            </w:r>
            <w:r w:rsidRPr="00E4308C">
              <w:rPr>
                <w:rFonts w:ascii="Times New Roman" w:hAnsi="Times New Roman" w:cs="Times New Roman"/>
                <w:sz w:val="24"/>
                <w:szCs w:val="24"/>
                <w:lang w:eastAsia="ru-RU"/>
              </w:rPr>
              <w:t xml:space="preserve"> штуки.</w:t>
            </w:r>
          </w:p>
          <w:p w:rsidR="00BA46DD" w:rsidRPr="00E4308C" w:rsidRDefault="00BA46DD" w:rsidP="00BA46DD">
            <w:pPr>
              <w:jc w:val="both"/>
              <w:rPr>
                <w:rFonts w:ascii="Times New Roman" w:hAnsi="Times New Roman" w:cs="Times New Roman"/>
                <w:sz w:val="24"/>
                <w:szCs w:val="24"/>
                <w:lang w:eastAsia="ru-RU"/>
              </w:rPr>
            </w:pPr>
            <w:r w:rsidRPr="00E4308C">
              <w:rPr>
                <w:rFonts w:ascii="Times New Roman" w:hAnsi="Times New Roman" w:cs="Times New Roman"/>
                <w:sz w:val="24"/>
                <w:szCs w:val="24"/>
                <w:lang w:eastAsia="ru-RU"/>
              </w:rPr>
              <w:t>Все металлические элементы должны иметь порошково-полимерное покрытие по ГОСТ 9.410-88.</w:t>
            </w:r>
          </w:p>
          <w:p w:rsidR="00BA46DD" w:rsidRDefault="00BA46DD" w:rsidP="00BA46DD">
            <w:pPr>
              <w:spacing w:after="0"/>
              <w:jc w:val="both"/>
              <w:rPr>
                <w:rFonts w:ascii="Times New Roman" w:hAnsi="Times New Roman" w:cs="Times New Roman"/>
                <w:sz w:val="24"/>
                <w:szCs w:val="24"/>
                <w:lang w:eastAsia="ru-RU"/>
              </w:rPr>
            </w:pPr>
            <w:r w:rsidRPr="00E4308C">
              <w:rPr>
                <w:rFonts w:ascii="Times New Roman" w:hAnsi="Times New Roman" w:cs="Times New Roman"/>
                <w:sz w:val="24"/>
                <w:szCs w:val="24"/>
                <w:lang w:eastAsia="ru-RU"/>
              </w:rPr>
              <w:t>Тренажер должен собираться на оцинкованные крепежные метизы, на все выступающие концы болтовых соединений устанавливаются пластиковые защитные колпачки со съемными заглушками. Крепление элементов оборудования, должно исключать возможность их демонтажа без применения специальных инструментов</w:t>
            </w:r>
            <w:r>
              <w:rPr>
                <w:rFonts w:ascii="Times New Roman" w:hAnsi="Times New Roman" w:cs="Times New Roman"/>
                <w:sz w:val="24"/>
                <w:szCs w:val="24"/>
                <w:lang w:eastAsia="ru-RU"/>
              </w:rPr>
              <w:t>.</w:t>
            </w:r>
          </w:p>
          <w:p w:rsidR="00BA46DD" w:rsidRDefault="00BA46DD" w:rsidP="00BA46DD">
            <w:pPr>
              <w:spacing w:after="0"/>
              <w:jc w:val="both"/>
              <w:rPr>
                <w:rFonts w:ascii="Times New Roman" w:hAnsi="Times New Roman" w:cs="Times New Roman"/>
                <w:sz w:val="24"/>
                <w:szCs w:val="24"/>
                <w:lang w:eastAsia="ru-RU"/>
              </w:rPr>
            </w:pPr>
          </w:p>
          <w:p w:rsidR="00BA46DD" w:rsidRPr="00AD4FC4" w:rsidRDefault="00BA46DD" w:rsidP="00BA46DD">
            <w:pPr>
              <w:spacing w:after="0"/>
              <w:jc w:val="both"/>
              <w:rPr>
                <w:rFonts w:ascii="Times New Roman" w:hAnsi="Times New Roman" w:cs="Times New Roman"/>
                <w:sz w:val="24"/>
                <w:szCs w:val="24"/>
              </w:rPr>
            </w:pPr>
            <w:r w:rsidRPr="00D059B7">
              <w:rPr>
                <w:rFonts w:ascii="Times New Roman" w:hAnsi="Times New Roman" w:cs="Times New Roman"/>
                <w:sz w:val="24"/>
                <w:szCs w:val="24"/>
              </w:rPr>
              <w:t>Тренажер должен иметь технический паспорт изделия, монтажную схему.</w:t>
            </w:r>
          </w:p>
        </w:tc>
      </w:tr>
      <w:tr w:rsidR="00BA46DD" w:rsidRPr="004042BB" w:rsidTr="00AF3E0D">
        <w:trPr>
          <w:jc w:val="center"/>
        </w:trPr>
        <w:tc>
          <w:tcPr>
            <w:tcW w:w="834" w:type="dxa"/>
            <w:tcBorders>
              <w:top w:val="single" w:sz="4" w:space="0" w:color="auto"/>
              <w:left w:val="single" w:sz="4" w:space="0" w:color="auto"/>
              <w:bottom w:val="single" w:sz="4" w:space="0" w:color="auto"/>
              <w:right w:val="single" w:sz="4" w:space="0" w:color="auto"/>
            </w:tcBorders>
          </w:tcPr>
          <w:p w:rsidR="00BA46DD" w:rsidRPr="004042BB" w:rsidRDefault="00374C14" w:rsidP="00374C14">
            <w:pPr>
              <w:pStyle w:val="ac"/>
              <w:rPr>
                <w:rFonts w:ascii="Times New Roman" w:hAnsi="Times New Roman" w:cs="Times New Roman"/>
                <w:sz w:val="24"/>
                <w:szCs w:val="24"/>
              </w:rPr>
            </w:pPr>
            <w:r>
              <w:rPr>
                <w:rFonts w:ascii="Times New Roman" w:hAnsi="Times New Roman" w:cs="Times New Roman"/>
                <w:sz w:val="24"/>
                <w:szCs w:val="24"/>
              </w:rPr>
              <w:t xml:space="preserve">  9</w:t>
            </w:r>
          </w:p>
        </w:tc>
        <w:tc>
          <w:tcPr>
            <w:tcW w:w="9361" w:type="dxa"/>
            <w:tcBorders>
              <w:top w:val="single" w:sz="4" w:space="0" w:color="auto"/>
              <w:left w:val="single" w:sz="4" w:space="0" w:color="auto"/>
              <w:bottom w:val="single" w:sz="4" w:space="0" w:color="auto"/>
              <w:right w:val="single" w:sz="4" w:space="0" w:color="auto"/>
            </w:tcBorders>
          </w:tcPr>
          <w:p w:rsidR="00BA46DD" w:rsidRPr="00E67F1D" w:rsidRDefault="00BA46DD" w:rsidP="00BA46DD">
            <w:pPr>
              <w:widowControl w:val="0"/>
              <w:snapToGrid w:val="0"/>
              <w:spacing w:after="0" w:line="240" w:lineRule="auto"/>
              <w:ind w:left="87" w:right="87"/>
              <w:jc w:val="both"/>
              <w:rPr>
                <w:rFonts w:ascii="Times New Roman" w:hAnsi="Times New Roman" w:cs="Times New Roman"/>
                <w:sz w:val="24"/>
                <w:szCs w:val="24"/>
              </w:rPr>
            </w:pPr>
            <w:r w:rsidRPr="00E67F1D">
              <w:rPr>
                <w:rFonts w:ascii="Times New Roman" w:hAnsi="Times New Roman" w:cs="Times New Roman"/>
                <w:sz w:val="24"/>
                <w:szCs w:val="24"/>
              </w:rPr>
              <w:t xml:space="preserve">Бетон тяжелый, (по ГОСТ 26633-2015). класс прочности на сжатие В15 (М200),   </w:t>
            </w:r>
          </w:p>
          <w:p w:rsidR="00BA46DD" w:rsidRPr="004042BB" w:rsidRDefault="00BA46DD" w:rsidP="00BA46DD">
            <w:pPr>
              <w:widowControl w:val="0"/>
              <w:snapToGrid w:val="0"/>
              <w:spacing w:after="0" w:line="240" w:lineRule="auto"/>
              <w:ind w:left="87" w:right="87"/>
              <w:jc w:val="both"/>
              <w:rPr>
                <w:rFonts w:ascii="Times New Roman" w:hAnsi="Times New Roman" w:cs="Times New Roman"/>
                <w:sz w:val="24"/>
                <w:szCs w:val="24"/>
              </w:rPr>
            </w:pPr>
            <w:r w:rsidRPr="00E67F1D">
              <w:rPr>
                <w:rFonts w:ascii="Times New Roman" w:hAnsi="Times New Roman" w:cs="Times New Roman"/>
                <w:sz w:val="24"/>
                <w:szCs w:val="24"/>
              </w:rPr>
              <w:t>Морозостойкость F1 200.</w:t>
            </w:r>
          </w:p>
        </w:tc>
      </w:tr>
      <w:tr w:rsidR="00BA46DD" w:rsidRPr="004042BB" w:rsidTr="00AF3E0D">
        <w:trPr>
          <w:jc w:val="center"/>
        </w:trPr>
        <w:tc>
          <w:tcPr>
            <w:tcW w:w="834" w:type="dxa"/>
            <w:tcBorders>
              <w:top w:val="single" w:sz="4" w:space="0" w:color="auto"/>
              <w:left w:val="single" w:sz="4" w:space="0" w:color="auto"/>
              <w:bottom w:val="single" w:sz="4" w:space="0" w:color="auto"/>
              <w:right w:val="single" w:sz="4" w:space="0" w:color="auto"/>
            </w:tcBorders>
          </w:tcPr>
          <w:p w:rsidR="00BA46DD" w:rsidRPr="004042BB" w:rsidRDefault="00BA46DD" w:rsidP="00BA46DD">
            <w:pPr>
              <w:pStyle w:val="ac"/>
              <w:rPr>
                <w:rFonts w:ascii="Times New Roman" w:hAnsi="Times New Roman" w:cs="Times New Roman"/>
                <w:sz w:val="24"/>
                <w:szCs w:val="24"/>
              </w:rPr>
            </w:pPr>
            <w:r w:rsidRPr="004042BB">
              <w:rPr>
                <w:rFonts w:ascii="Times New Roman" w:hAnsi="Times New Roman" w:cs="Times New Roman"/>
                <w:sz w:val="24"/>
                <w:szCs w:val="24"/>
              </w:rPr>
              <w:t xml:space="preserve">  1</w:t>
            </w:r>
            <w:r w:rsidR="00374C14">
              <w:rPr>
                <w:rFonts w:ascii="Times New Roman" w:hAnsi="Times New Roman" w:cs="Times New Roman"/>
                <w:sz w:val="24"/>
                <w:szCs w:val="24"/>
              </w:rPr>
              <w:t>0</w:t>
            </w:r>
          </w:p>
        </w:tc>
        <w:tc>
          <w:tcPr>
            <w:tcW w:w="9361" w:type="dxa"/>
            <w:tcBorders>
              <w:top w:val="single" w:sz="4" w:space="0" w:color="auto"/>
              <w:left w:val="single" w:sz="4" w:space="0" w:color="auto"/>
              <w:bottom w:val="single" w:sz="4" w:space="0" w:color="auto"/>
              <w:right w:val="single" w:sz="4" w:space="0" w:color="auto"/>
            </w:tcBorders>
          </w:tcPr>
          <w:p w:rsidR="00BA46DD" w:rsidRPr="0012005F" w:rsidRDefault="00374C14" w:rsidP="00BA46DD">
            <w:pPr>
              <w:widowControl w:val="0"/>
              <w:snapToGrid w:val="0"/>
              <w:spacing w:after="0" w:line="240" w:lineRule="auto"/>
              <w:ind w:right="87"/>
              <w:jc w:val="both"/>
              <w:rPr>
                <w:rFonts w:ascii="Times New Roman" w:hAnsi="Times New Roman" w:cs="Times New Roman"/>
                <w:bCs/>
                <w:kern w:val="1"/>
                <w:sz w:val="24"/>
                <w:szCs w:val="24"/>
                <w:lang w:eastAsia="hi-IN" w:bidi="hi-IN"/>
              </w:rPr>
            </w:pPr>
            <w:r>
              <w:rPr>
                <w:rFonts w:ascii="Times New Roman" w:hAnsi="Times New Roman" w:cs="Times New Roman"/>
                <w:sz w:val="24"/>
                <w:szCs w:val="24"/>
              </w:rPr>
              <w:t>Покрытие типа "Г</w:t>
            </w:r>
            <w:r w:rsidRPr="00374C14">
              <w:rPr>
                <w:rFonts w:ascii="Times New Roman" w:hAnsi="Times New Roman" w:cs="Times New Roman"/>
                <w:sz w:val="24"/>
                <w:szCs w:val="24"/>
              </w:rPr>
              <w:t>амбит"</w:t>
            </w:r>
          </w:p>
        </w:tc>
      </w:tr>
    </w:tbl>
    <w:p w:rsidR="00E76F24" w:rsidRDefault="00E76F24" w:rsidP="00E76F24">
      <w:pPr>
        <w:pStyle w:val="ac"/>
        <w:spacing w:line="240" w:lineRule="atLeast"/>
        <w:jc w:val="both"/>
        <w:rPr>
          <w:rFonts w:ascii="Times New Roman" w:hAnsi="Times New Roman" w:cs="Times New Roman"/>
          <w:sz w:val="24"/>
          <w:szCs w:val="24"/>
        </w:rPr>
      </w:pPr>
    </w:p>
    <w:p w:rsidR="00D519D0" w:rsidRDefault="00D519D0" w:rsidP="00CF6801">
      <w:pPr>
        <w:spacing w:after="0" w:line="240" w:lineRule="auto"/>
        <w:jc w:val="center"/>
        <w:rPr>
          <w:rFonts w:ascii="Times New Roman" w:hAnsi="Times New Roman" w:cs="Times New Roman"/>
          <w:b/>
          <w:sz w:val="24"/>
          <w:szCs w:val="24"/>
        </w:rPr>
      </w:pPr>
    </w:p>
    <w:p w:rsidR="00D519D0" w:rsidRDefault="00D519D0" w:rsidP="00CF6801">
      <w:pPr>
        <w:spacing w:after="0" w:line="240" w:lineRule="auto"/>
        <w:jc w:val="center"/>
        <w:rPr>
          <w:rFonts w:ascii="Times New Roman" w:hAnsi="Times New Roman" w:cs="Times New Roman"/>
          <w:b/>
          <w:sz w:val="24"/>
          <w:szCs w:val="24"/>
        </w:rPr>
      </w:pPr>
    </w:p>
    <w:p w:rsidR="00D519D0" w:rsidRDefault="00D519D0" w:rsidP="00CF6801">
      <w:pPr>
        <w:spacing w:after="0" w:line="240" w:lineRule="auto"/>
        <w:jc w:val="center"/>
        <w:rPr>
          <w:rFonts w:ascii="Times New Roman" w:hAnsi="Times New Roman" w:cs="Times New Roman"/>
          <w:b/>
          <w:sz w:val="24"/>
          <w:szCs w:val="24"/>
        </w:rPr>
      </w:pPr>
    </w:p>
    <w:p w:rsidR="00D519D0" w:rsidRDefault="00D519D0" w:rsidP="00CF6801">
      <w:pPr>
        <w:spacing w:after="0" w:line="240" w:lineRule="auto"/>
        <w:jc w:val="center"/>
        <w:rPr>
          <w:rFonts w:ascii="Times New Roman" w:hAnsi="Times New Roman" w:cs="Times New Roman"/>
          <w:b/>
          <w:sz w:val="24"/>
          <w:szCs w:val="24"/>
        </w:rPr>
      </w:pPr>
    </w:p>
    <w:p w:rsidR="00D519D0" w:rsidRDefault="00D519D0" w:rsidP="00CF6801">
      <w:pPr>
        <w:spacing w:after="0" w:line="240" w:lineRule="auto"/>
        <w:jc w:val="center"/>
        <w:rPr>
          <w:rFonts w:ascii="Times New Roman" w:hAnsi="Times New Roman" w:cs="Times New Roman"/>
          <w:b/>
          <w:sz w:val="24"/>
          <w:szCs w:val="24"/>
        </w:rPr>
      </w:pPr>
    </w:p>
    <w:p w:rsidR="00D519D0" w:rsidRDefault="00D519D0" w:rsidP="00CF6801">
      <w:pPr>
        <w:spacing w:after="0" w:line="240" w:lineRule="auto"/>
        <w:jc w:val="center"/>
        <w:rPr>
          <w:rFonts w:ascii="Times New Roman" w:hAnsi="Times New Roman" w:cs="Times New Roman"/>
          <w:b/>
          <w:sz w:val="24"/>
          <w:szCs w:val="24"/>
        </w:rPr>
      </w:pPr>
    </w:p>
    <w:p w:rsidR="00CF6801" w:rsidRPr="005C1F5A" w:rsidRDefault="00CF6801" w:rsidP="00CF6801">
      <w:pPr>
        <w:spacing w:after="0" w:line="240" w:lineRule="auto"/>
        <w:jc w:val="center"/>
        <w:rPr>
          <w:rFonts w:ascii="Times New Roman" w:hAnsi="Times New Roman" w:cs="Times New Roman"/>
          <w:b/>
          <w:sz w:val="24"/>
          <w:szCs w:val="24"/>
        </w:rPr>
      </w:pPr>
      <w:r w:rsidRPr="005C1F5A">
        <w:rPr>
          <w:rFonts w:ascii="Times New Roman" w:hAnsi="Times New Roman" w:cs="Times New Roman"/>
          <w:b/>
          <w:sz w:val="24"/>
          <w:szCs w:val="24"/>
        </w:rPr>
        <w:lastRenderedPageBreak/>
        <w:t>4. Качество работ:</w:t>
      </w:r>
    </w:p>
    <w:p w:rsidR="00CF6801" w:rsidRPr="005C1F5A" w:rsidRDefault="00CF6801" w:rsidP="00CF6801">
      <w:pPr>
        <w:spacing w:after="0" w:line="240" w:lineRule="auto"/>
        <w:jc w:val="both"/>
        <w:rPr>
          <w:rFonts w:ascii="Times New Roman" w:hAnsi="Times New Roman" w:cs="Times New Roman"/>
          <w:sz w:val="24"/>
          <w:szCs w:val="24"/>
        </w:rPr>
      </w:pP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1. Срок предоставления гарантий качеств - не менее 5 лет.</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2. В ходе производства работ Подрядчиком предоставляются сертификаты качества, накладные, счета-фактуры на применяемые материалы.</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3. Уборка территории объекта от строительного мусора ежедневно. Вывоз строительного мусора осуществлять на полигон ТБО в п. </w:t>
      </w:r>
      <w:proofErr w:type="spellStart"/>
      <w:r w:rsidRPr="005C1F5A">
        <w:rPr>
          <w:rFonts w:ascii="Times New Roman" w:hAnsi="Times New Roman" w:cs="Times New Roman"/>
          <w:sz w:val="24"/>
          <w:szCs w:val="24"/>
        </w:rPr>
        <w:t>Ельняки</w:t>
      </w:r>
      <w:proofErr w:type="spellEnd"/>
      <w:r w:rsidRPr="005C1F5A">
        <w:rPr>
          <w:rFonts w:ascii="Times New Roman" w:hAnsi="Times New Roman" w:cs="Times New Roman"/>
          <w:sz w:val="24"/>
          <w:szCs w:val="24"/>
        </w:rPr>
        <w:t>, Гвардейского района на расстояние до 40 км. Вывоз строительного мусора подтвердить договором с полигоном ТБО или со специализированной организацией, осуществляющей данный вид деятельности, актами выполненных работ (талонами).</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4. Все работы выполнять с соблюдением соответствующих действующих строительных норм и правил на каждый вид работ. При обнаружении строительных отклонений, после приёмке объекта в эксплуатацию исправления производить за счёт подрядчика.</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                                   </w:t>
      </w:r>
    </w:p>
    <w:p w:rsidR="00CF6801" w:rsidRPr="005C1F5A" w:rsidRDefault="00CF6801" w:rsidP="00CF6801">
      <w:pPr>
        <w:spacing w:after="0" w:line="240" w:lineRule="auto"/>
        <w:jc w:val="both"/>
        <w:rPr>
          <w:rFonts w:ascii="Times New Roman" w:hAnsi="Times New Roman" w:cs="Times New Roman"/>
          <w:sz w:val="24"/>
          <w:szCs w:val="24"/>
        </w:rPr>
      </w:pPr>
    </w:p>
    <w:p w:rsidR="00CF6801" w:rsidRPr="005C1F5A" w:rsidRDefault="00CF6801" w:rsidP="00CF6801">
      <w:pPr>
        <w:spacing w:after="0" w:line="240" w:lineRule="auto"/>
        <w:jc w:val="center"/>
        <w:rPr>
          <w:rFonts w:ascii="Times New Roman" w:hAnsi="Times New Roman" w:cs="Times New Roman"/>
          <w:b/>
          <w:sz w:val="24"/>
          <w:szCs w:val="24"/>
        </w:rPr>
      </w:pPr>
      <w:r w:rsidRPr="005C1F5A">
        <w:rPr>
          <w:rFonts w:ascii="Times New Roman" w:hAnsi="Times New Roman" w:cs="Times New Roman"/>
          <w:b/>
          <w:sz w:val="24"/>
          <w:szCs w:val="24"/>
        </w:rPr>
        <w:t>5. Требования к системе контроля качества:</w:t>
      </w:r>
    </w:p>
    <w:p w:rsidR="00CF6801" w:rsidRPr="005C1F5A" w:rsidRDefault="00CF6801" w:rsidP="00CF6801">
      <w:pPr>
        <w:spacing w:after="0" w:line="240" w:lineRule="auto"/>
        <w:jc w:val="both"/>
        <w:rPr>
          <w:rFonts w:ascii="Times New Roman" w:hAnsi="Times New Roman" w:cs="Times New Roman"/>
          <w:sz w:val="24"/>
          <w:szCs w:val="24"/>
        </w:rPr>
      </w:pP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         1. Ответственность за качество выполняемых ремонтных работ возлагается на подрядную организацию.</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          2. Представитель заказчика и технического заказчика проверяет объемы выполненных подрядчиком строительно-монтажных работ и осуществляет их приемку, участвует в освидетельствовании скрытых работ с составлением акта на каждый вид скрытых работ с разрешением последующих работ, а также осуществляет иные права и исполняет обязанности, предусмотренные настоящим Техническим заданием.</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           3. Приемка объемов, качества выполненных и скрытых работ производится визуально и </w:t>
      </w:r>
      <w:r w:rsidR="00374C14" w:rsidRPr="005C1F5A">
        <w:rPr>
          <w:rFonts w:ascii="Times New Roman" w:hAnsi="Times New Roman" w:cs="Times New Roman"/>
          <w:sz w:val="24"/>
          <w:szCs w:val="24"/>
        </w:rPr>
        <w:t>инструментальными измерениями</w:t>
      </w:r>
      <w:r w:rsidRPr="005C1F5A">
        <w:rPr>
          <w:rFonts w:ascii="Times New Roman" w:hAnsi="Times New Roman" w:cs="Times New Roman"/>
          <w:sz w:val="24"/>
          <w:szCs w:val="24"/>
        </w:rPr>
        <w:t>.</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           4. Подрядчик письменно информирует Заказчика, технического заказчика об освидетельствовании скрытых работ, не позднее чем за 2-е суток до начала таких работ. Если заказчик, Технический заказчик не были </w:t>
      </w:r>
      <w:r w:rsidR="00374C14" w:rsidRPr="005C1F5A">
        <w:rPr>
          <w:rFonts w:ascii="Times New Roman" w:hAnsi="Times New Roman" w:cs="Times New Roman"/>
          <w:sz w:val="24"/>
          <w:szCs w:val="24"/>
        </w:rPr>
        <w:t>информирован об</w:t>
      </w:r>
      <w:r w:rsidRPr="005C1F5A">
        <w:rPr>
          <w:rFonts w:ascii="Times New Roman" w:hAnsi="Times New Roman" w:cs="Times New Roman"/>
          <w:sz w:val="24"/>
          <w:szCs w:val="24"/>
        </w:rPr>
        <w:t xml:space="preserve"> освидетельствовании скрытых работ или информированы с опозданием, то по их требованию Подрядчик обязан за свой счет вскрыть любую часть скрытых работ.</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         5. В случае обнаружения не соответствия качества, техническим характеристикам и требованиям безопасности, в том числе экологическим требованиям, применяемых материалов, Подрядчику необходимо произвести замену материала, предварительно согласовав с техническим заказчиком в течение семи дней.</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         6. При отказе подрядчика от составления или подписания акта выявленных дефектов, для их подтверждения заказчик назначает независимую экспертизу, по результатам работы которой составляется соответствующий акт по фиксированию выявленных дефектов и их характера. </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          7. При возникновении между заказчиком и подрядчиком спора по поводу недостатков работы и их причин по требованию любой из сторон должна быть назначена экспертиза. Расходы по проведению экспертизы несёт подрядчик, за исключением случаев, когда экспертизой установлено отсутствие нарушений подрядчиком настоящего контракта или причинной связи между действиями подрядчика и обнаруженными недостатками. В указанных случаях расходы на экспертизу несёт сторона, потребовавшая назначения экспертизы, а если она назначена по соглашению между сторонами, то в равных долях. Обращение за экспертизой не исключает право сторон обратиться по данному вопросу в суд.</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                                   </w:t>
      </w:r>
    </w:p>
    <w:p w:rsidR="00CF6801" w:rsidRPr="005C1F5A" w:rsidRDefault="00CF6801" w:rsidP="00CF6801">
      <w:pPr>
        <w:spacing w:after="0" w:line="240" w:lineRule="auto"/>
        <w:jc w:val="center"/>
        <w:rPr>
          <w:rFonts w:ascii="Times New Roman" w:hAnsi="Times New Roman" w:cs="Times New Roman"/>
          <w:b/>
          <w:sz w:val="24"/>
          <w:szCs w:val="24"/>
        </w:rPr>
      </w:pPr>
      <w:r w:rsidRPr="005C1F5A">
        <w:rPr>
          <w:rFonts w:ascii="Times New Roman" w:hAnsi="Times New Roman" w:cs="Times New Roman"/>
          <w:b/>
          <w:sz w:val="24"/>
          <w:szCs w:val="24"/>
        </w:rPr>
        <w:t>6. Общие организационные вопросы:</w:t>
      </w:r>
    </w:p>
    <w:p w:rsidR="00CF6801" w:rsidRPr="005C1F5A" w:rsidRDefault="00CF6801" w:rsidP="00CF6801">
      <w:pPr>
        <w:spacing w:after="0" w:line="240" w:lineRule="auto"/>
        <w:jc w:val="both"/>
        <w:rPr>
          <w:rFonts w:ascii="Times New Roman" w:hAnsi="Times New Roman" w:cs="Times New Roman"/>
          <w:sz w:val="24"/>
          <w:szCs w:val="24"/>
        </w:rPr>
      </w:pP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          1. Подрядчик до начала производства ремонтных работ предоставляет Техническому заказчику (Заказчику) проект производства работ, принимает объект по акту с осмотром и </w:t>
      </w:r>
      <w:proofErr w:type="spellStart"/>
      <w:r w:rsidRPr="005C1F5A">
        <w:rPr>
          <w:rFonts w:ascii="Times New Roman" w:hAnsi="Times New Roman" w:cs="Times New Roman"/>
          <w:sz w:val="24"/>
          <w:szCs w:val="24"/>
        </w:rPr>
        <w:t>фотофиксацией</w:t>
      </w:r>
      <w:proofErr w:type="spellEnd"/>
      <w:r w:rsidRPr="005C1F5A">
        <w:rPr>
          <w:rFonts w:ascii="Times New Roman" w:hAnsi="Times New Roman" w:cs="Times New Roman"/>
          <w:sz w:val="24"/>
          <w:szCs w:val="24"/>
        </w:rPr>
        <w:t xml:space="preserve">. </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 xml:space="preserve">           2. В случае нанесения материального ущерба при производстве ремонтных работ Технический заказчик МКУ «КР МКД» и Подрядчик обязаны в 3-х </w:t>
      </w:r>
      <w:proofErr w:type="spellStart"/>
      <w:r w:rsidRPr="005C1F5A">
        <w:rPr>
          <w:rFonts w:ascii="Times New Roman" w:hAnsi="Times New Roman" w:cs="Times New Roman"/>
          <w:sz w:val="24"/>
          <w:szCs w:val="24"/>
        </w:rPr>
        <w:t>дневный</w:t>
      </w:r>
      <w:proofErr w:type="spellEnd"/>
      <w:r w:rsidRPr="005C1F5A">
        <w:rPr>
          <w:rFonts w:ascii="Times New Roman" w:hAnsi="Times New Roman" w:cs="Times New Roman"/>
          <w:sz w:val="24"/>
          <w:szCs w:val="24"/>
        </w:rPr>
        <w:t xml:space="preserve"> срок составить акт осмотра и принять решение о компенсации ущерба.</w:t>
      </w:r>
    </w:p>
    <w:p w:rsidR="00CF6801" w:rsidRPr="005C1F5A"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lastRenderedPageBreak/>
        <w:t xml:space="preserve">           3.Подрядчик не вправе менять ранее согласованную технологию и строительный материал (качественные характеристики) без согласования с Заказчиком и Техническим заказчиком МКУ «КР МКД». </w:t>
      </w:r>
    </w:p>
    <w:p w:rsidR="00CF6801" w:rsidRDefault="00CF6801" w:rsidP="00CF6801">
      <w:pPr>
        <w:spacing w:after="0" w:line="240" w:lineRule="auto"/>
        <w:jc w:val="both"/>
        <w:rPr>
          <w:rFonts w:ascii="Times New Roman" w:hAnsi="Times New Roman" w:cs="Times New Roman"/>
          <w:sz w:val="24"/>
          <w:szCs w:val="24"/>
        </w:rPr>
      </w:pPr>
      <w:r w:rsidRPr="005C1F5A">
        <w:rPr>
          <w:rFonts w:ascii="Times New Roman" w:hAnsi="Times New Roman" w:cs="Times New Roman"/>
          <w:sz w:val="24"/>
          <w:szCs w:val="24"/>
        </w:rPr>
        <w:t>4. Подрядчик обязан своевременно принимать меры к устранению замечаний, до устранения замечаний к дальнейшей работе не приступать.</w:t>
      </w:r>
    </w:p>
    <w:p w:rsidR="00CF6801" w:rsidRDefault="00CF6801" w:rsidP="00553D46">
      <w:pPr>
        <w:spacing w:after="0" w:line="240" w:lineRule="auto"/>
        <w:rPr>
          <w:rFonts w:ascii="Times New Roman" w:hAnsi="Times New Roman" w:cs="Times New Roman"/>
          <w:sz w:val="24"/>
          <w:szCs w:val="24"/>
        </w:rPr>
      </w:pPr>
    </w:p>
    <w:p w:rsidR="00553D46" w:rsidRPr="00553D46" w:rsidRDefault="00553D46" w:rsidP="00553D46">
      <w:pPr>
        <w:spacing w:after="0" w:line="240" w:lineRule="auto"/>
        <w:rPr>
          <w:rFonts w:ascii="Times New Roman" w:hAnsi="Times New Roman" w:cs="Times New Roman"/>
          <w:sz w:val="24"/>
          <w:szCs w:val="24"/>
        </w:rPr>
      </w:pPr>
      <w:r w:rsidRPr="00553D46">
        <w:rPr>
          <w:rFonts w:ascii="Times New Roman" w:hAnsi="Times New Roman" w:cs="Times New Roman"/>
          <w:sz w:val="24"/>
          <w:szCs w:val="24"/>
        </w:rPr>
        <w:t xml:space="preserve">Составил: </w:t>
      </w:r>
    </w:p>
    <w:p w:rsidR="00553D46" w:rsidRPr="00553D46" w:rsidRDefault="00553D46" w:rsidP="00553D46">
      <w:pPr>
        <w:spacing w:after="0" w:line="240" w:lineRule="auto"/>
        <w:rPr>
          <w:rFonts w:ascii="Times New Roman" w:hAnsi="Times New Roman" w:cs="Times New Roman"/>
          <w:sz w:val="24"/>
          <w:szCs w:val="24"/>
        </w:rPr>
      </w:pPr>
      <w:r w:rsidRPr="00553D46">
        <w:rPr>
          <w:rFonts w:ascii="Times New Roman" w:hAnsi="Times New Roman" w:cs="Times New Roman"/>
          <w:sz w:val="24"/>
          <w:szCs w:val="24"/>
        </w:rPr>
        <w:t xml:space="preserve">ведущий инженер отдела контроля  </w:t>
      </w:r>
    </w:p>
    <w:p w:rsidR="00553D46" w:rsidRPr="00553D46" w:rsidRDefault="00553D46" w:rsidP="00553D46">
      <w:pPr>
        <w:spacing w:after="0" w:line="240" w:lineRule="auto"/>
        <w:rPr>
          <w:rFonts w:ascii="Times New Roman" w:hAnsi="Times New Roman" w:cs="Times New Roman"/>
          <w:sz w:val="24"/>
          <w:szCs w:val="24"/>
        </w:rPr>
      </w:pPr>
      <w:r w:rsidRPr="00553D46">
        <w:rPr>
          <w:rFonts w:ascii="Times New Roman" w:hAnsi="Times New Roman" w:cs="Times New Roman"/>
          <w:sz w:val="24"/>
          <w:szCs w:val="24"/>
        </w:rPr>
        <w:t>МКУ «КР МКД»</w:t>
      </w:r>
      <w:r w:rsidRPr="00553D46">
        <w:rPr>
          <w:rFonts w:ascii="Times New Roman" w:hAnsi="Times New Roman" w:cs="Times New Roman"/>
          <w:sz w:val="24"/>
          <w:szCs w:val="24"/>
        </w:rPr>
        <w:tab/>
      </w:r>
      <w:r w:rsidRPr="00553D46">
        <w:rPr>
          <w:rFonts w:ascii="Times New Roman" w:hAnsi="Times New Roman" w:cs="Times New Roman"/>
          <w:sz w:val="24"/>
          <w:szCs w:val="24"/>
        </w:rPr>
        <w:tab/>
      </w:r>
      <w:r w:rsidRPr="00553D46">
        <w:rPr>
          <w:rFonts w:ascii="Times New Roman" w:hAnsi="Times New Roman" w:cs="Times New Roman"/>
          <w:sz w:val="24"/>
          <w:szCs w:val="24"/>
        </w:rPr>
        <w:tab/>
      </w:r>
      <w:r w:rsidRPr="00553D46">
        <w:rPr>
          <w:rFonts w:ascii="Times New Roman" w:hAnsi="Times New Roman" w:cs="Times New Roman"/>
          <w:sz w:val="24"/>
          <w:szCs w:val="24"/>
        </w:rPr>
        <w:tab/>
      </w:r>
      <w:r w:rsidRPr="00553D46">
        <w:rPr>
          <w:rFonts w:ascii="Times New Roman" w:hAnsi="Times New Roman" w:cs="Times New Roman"/>
          <w:sz w:val="24"/>
          <w:szCs w:val="24"/>
        </w:rPr>
        <w:tab/>
      </w:r>
      <w:r w:rsidRPr="00553D46">
        <w:rPr>
          <w:rFonts w:ascii="Times New Roman" w:hAnsi="Times New Roman" w:cs="Times New Roman"/>
          <w:sz w:val="24"/>
          <w:szCs w:val="24"/>
        </w:rPr>
        <w:tab/>
      </w:r>
      <w:r w:rsidRPr="00553D46">
        <w:rPr>
          <w:rFonts w:ascii="Times New Roman" w:hAnsi="Times New Roman" w:cs="Times New Roman"/>
          <w:sz w:val="24"/>
          <w:szCs w:val="24"/>
        </w:rPr>
        <w:tab/>
      </w:r>
      <w:r w:rsidRPr="00553D46">
        <w:rPr>
          <w:rFonts w:ascii="Times New Roman" w:hAnsi="Times New Roman" w:cs="Times New Roman"/>
          <w:sz w:val="24"/>
          <w:szCs w:val="24"/>
        </w:rPr>
        <w:tab/>
        <w:t xml:space="preserve">     Е.Н. Сметанина</w:t>
      </w:r>
    </w:p>
    <w:p w:rsidR="00553D46" w:rsidRPr="00553D46" w:rsidRDefault="00553D46" w:rsidP="00553D46">
      <w:pPr>
        <w:spacing w:after="0" w:line="240" w:lineRule="auto"/>
        <w:rPr>
          <w:rFonts w:ascii="Times New Roman" w:hAnsi="Times New Roman" w:cs="Times New Roman"/>
          <w:sz w:val="24"/>
          <w:szCs w:val="24"/>
        </w:rPr>
      </w:pPr>
    </w:p>
    <w:p w:rsidR="00553D46" w:rsidRPr="00553D46" w:rsidRDefault="00553D46" w:rsidP="00553D46">
      <w:pPr>
        <w:spacing w:after="0" w:line="240" w:lineRule="auto"/>
        <w:rPr>
          <w:rFonts w:ascii="Times New Roman" w:hAnsi="Times New Roman" w:cs="Times New Roman"/>
          <w:sz w:val="24"/>
          <w:szCs w:val="24"/>
        </w:rPr>
      </w:pPr>
      <w:r w:rsidRPr="00553D46">
        <w:rPr>
          <w:rFonts w:ascii="Times New Roman" w:hAnsi="Times New Roman" w:cs="Times New Roman"/>
          <w:sz w:val="24"/>
          <w:szCs w:val="24"/>
        </w:rPr>
        <w:t xml:space="preserve">Проверил: </w:t>
      </w:r>
    </w:p>
    <w:p w:rsidR="00553D46" w:rsidRPr="00553D46" w:rsidRDefault="00374C14" w:rsidP="00553D46">
      <w:pPr>
        <w:spacing w:after="0" w:line="240" w:lineRule="auto"/>
        <w:rPr>
          <w:rFonts w:ascii="Times New Roman" w:hAnsi="Times New Roman" w:cs="Times New Roman"/>
          <w:sz w:val="24"/>
          <w:szCs w:val="24"/>
        </w:rPr>
      </w:pPr>
      <w:r>
        <w:rPr>
          <w:rFonts w:ascii="Times New Roman" w:hAnsi="Times New Roman" w:cs="Times New Roman"/>
          <w:sz w:val="24"/>
          <w:szCs w:val="24"/>
        </w:rPr>
        <w:t>Зам. н</w:t>
      </w:r>
      <w:r w:rsidR="00553D46" w:rsidRPr="00553D46">
        <w:rPr>
          <w:rFonts w:ascii="Times New Roman" w:hAnsi="Times New Roman" w:cs="Times New Roman"/>
          <w:sz w:val="24"/>
          <w:szCs w:val="24"/>
        </w:rPr>
        <w:t>ачальник</w:t>
      </w:r>
      <w:r>
        <w:rPr>
          <w:rFonts w:ascii="Times New Roman" w:hAnsi="Times New Roman" w:cs="Times New Roman"/>
          <w:sz w:val="24"/>
          <w:szCs w:val="24"/>
        </w:rPr>
        <w:t>а</w:t>
      </w:r>
      <w:r w:rsidR="00553D46" w:rsidRPr="00553D46">
        <w:rPr>
          <w:rFonts w:ascii="Times New Roman" w:hAnsi="Times New Roman" w:cs="Times New Roman"/>
          <w:sz w:val="24"/>
          <w:szCs w:val="24"/>
        </w:rPr>
        <w:t xml:space="preserve"> отдела контроля</w:t>
      </w:r>
    </w:p>
    <w:p w:rsidR="00BB3C1B" w:rsidRPr="004A333D" w:rsidRDefault="00E76F24" w:rsidP="00553D46">
      <w:pPr>
        <w:spacing w:after="0" w:line="240" w:lineRule="auto"/>
        <w:rPr>
          <w:rFonts w:ascii="Times New Roman" w:hAnsi="Times New Roman" w:cs="Times New Roman"/>
          <w:sz w:val="24"/>
          <w:szCs w:val="24"/>
        </w:rPr>
      </w:pPr>
      <w:r>
        <w:rPr>
          <w:rFonts w:ascii="Times New Roman" w:hAnsi="Times New Roman" w:cs="Times New Roman"/>
          <w:sz w:val="24"/>
          <w:szCs w:val="24"/>
        </w:rPr>
        <w:t>МКУ «КР МКД»</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374C14">
        <w:rPr>
          <w:rFonts w:ascii="Times New Roman" w:hAnsi="Times New Roman" w:cs="Times New Roman"/>
          <w:sz w:val="24"/>
          <w:szCs w:val="24"/>
        </w:rPr>
        <w:t>О</w:t>
      </w:r>
      <w:r w:rsidR="00553D46" w:rsidRPr="00553D46">
        <w:rPr>
          <w:rFonts w:ascii="Times New Roman" w:hAnsi="Times New Roman" w:cs="Times New Roman"/>
          <w:sz w:val="24"/>
          <w:szCs w:val="24"/>
        </w:rPr>
        <w:t>.</w:t>
      </w:r>
      <w:r w:rsidR="00374C14">
        <w:rPr>
          <w:rFonts w:ascii="Times New Roman" w:hAnsi="Times New Roman" w:cs="Times New Roman"/>
          <w:sz w:val="24"/>
          <w:szCs w:val="24"/>
        </w:rPr>
        <w:t>В. Толмачева</w:t>
      </w:r>
    </w:p>
    <w:sectPr w:rsidR="00BB3C1B" w:rsidRPr="004A333D" w:rsidSect="0069591A">
      <w:pgSz w:w="11906" w:h="16838"/>
      <w:pgMar w:top="709" w:right="567"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080" w:hanging="360"/>
      </w:pPr>
      <w:rPr>
        <w:rFonts w:cs="Times New Roman"/>
      </w:rPr>
    </w:lvl>
  </w:abstractNum>
  <w:abstractNum w:abstractNumId="1" w15:restartNumberingAfterBreak="0">
    <w:nsid w:val="00000002"/>
    <w:multiLevelType w:val="singleLevel"/>
    <w:tmpl w:val="8D1A9F9A"/>
    <w:lvl w:ilvl="0">
      <w:start w:val="1"/>
      <w:numFmt w:val="bullet"/>
      <w:lvlText w:val=""/>
      <w:lvlJc w:val="left"/>
      <w:pPr>
        <w:ind w:left="720" w:hanging="360"/>
      </w:pPr>
      <w:rPr>
        <w:rFonts w:ascii="Wingdings" w:hAnsi="Wingdings" w:hint="default"/>
        <w:sz w:val="12"/>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153C5439"/>
    <w:multiLevelType w:val="hybridMultilevel"/>
    <w:tmpl w:val="8F0C23BE"/>
    <w:lvl w:ilvl="0" w:tplc="DC8EF740">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A3976D2"/>
    <w:multiLevelType w:val="hybridMultilevel"/>
    <w:tmpl w:val="62E2E032"/>
    <w:lvl w:ilvl="0" w:tplc="5E3A4794">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2FB60B78"/>
    <w:multiLevelType w:val="hybridMultilevel"/>
    <w:tmpl w:val="894C9622"/>
    <w:lvl w:ilvl="0" w:tplc="748A5CF4">
      <w:start w:val="1"/>
      <w:numFmt w:val="decimal"/>
      <w:lvlText w:val="%1."/>
      <w:lvlJc w:val="left"/>
      <w:pPr>
        <w:ind w:left="1080" w:hanging="360"/>
      </w:pPr>
      <w:rPr>
        <w:rFonts w:eastAsia="Times New Roman"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8751F2B"/>
    <w:multiLevelType w:val="hybridMultilevel"/>
    <w:tmpl w:val="D132F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F96B20"/>
    <w:multiLevelType w:val="multilevel"/>
    <w:tmpl w:val="DF36D408"/>
    <w:lvl w:ilvl="0">
      <w:start w:val="1"/>
      <w:numFmt w:val="bullet"/>
      <w:lvlText w:val=""/>
      <w:lvlJc w:val="left"/>
      <w:pPr>
        <w:ind w:left="360" w:hanging="360"/>
      </w:pPr>
      <w:rPr>
        <w:rFonts w:ascii="Wingdings" w:hAnsi="Wingdings" w:hint="default"/>
        <w:sz w:val="16"/>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DBA5B79"/>
    <w:multiLevelType w:val="hybridMultilevel"/>
    <w:tmpl w:val="C7022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F6C55AE"/>
    <w:multiLevelType w:val="hybridMultilevel"/>
    <w:tmpl w:val="AA946B0A"/>
    <w:lvl w:ilvl="0" w:tplc="CC268C5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6BC6655"/>
    <w:multiLevelType w:val="hybridMultilevel"/>
    <w:tmpl w:val="6A0A5C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ABE1922"/>
    <w:multiLevelType w:val="hybridMultilevel"/>
    <w:tmpl w:val="894C9622"/>
    <w:lvl w:ilvl="0" w:tplc="748A5CF4">
      <w:start w:val="1"/>
      <w:numFmt w:val="decimal"/>
      <w:lvlText w:val="%1."/>
      <w:lvlJc w:val="left"/>
      <w:pPr>
        <w:ind w:left="1080" w:hanging="360"/>
      </w:pPr>
      <w:rPr>
        <w:rFonts w:eastAsia="Times New Roman"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4DAC7A27"/>
    <w:multiLevelType w:val="hybridMultilevel"/>
    <w:tmpl w:val="50BEDA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EE748E8"/>
    <w:multiLevelType w:val="hybridMultilevel"/>
    <w:tmpl w:val="315E4D6C"/>
    <w:lvl w:ilvl="0" w:tplc="05D87F9E">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9CC0A21"/>
    <w:multiLevelType w:val="singleLevel"/>
    <w:tmpl w:val="00000001"/>
    <w:lvl w:ilvl="0">
      <w:start w:val="1"/>
      <w:numFmt w:val="decimal"/>
      <w:lvlText w:val="%1."/>
      <w:lvlJc w:val="left"/>
      <w:pPr>
        <w:tabs>
          <w:tab w:val="num" w:pos="0"/>
        </w:tabs>
        <w:ind w:left="1080" w:hanging="360"/>
      </w:pPr>
      <w:rPr>
        <w:rFonts w:cs="Times New Roman"/>
      </w:rPr>
    </w:lvl>
  </w:abstractNum>
  <w:num w:numId="1">
    <w:abstractNumId w:val="0"/>
  </w:num>
  <w:num w:numId="2">
    <w:abstractNumId w:val="1"/>
  </w:num>
  <w:num w:numId="3">
    <w:abstractNumId w:val="2"/>
  </w:num>
  <w:num w:numId="4">
    <w:abstractNumId w:val="14"/>
  </w:num>
  <w:num w:numId="5">
    <w:abstractNumId w:val="13"/>
  </w:num>
  <w:num w:numId="6">
    <w:abstractNumId w:val="8"/>
  </w:num>
  <w:num w:numId="7">
    <w:abstractNumId w:val="7"/>
  </w:num>
  <w:num w:numId="8">
    <w:abstractNumId w:val="10"/>
  </w:num>
  <w:num w:numId="9">
    <w:abstractNumId w:val="11"/>
  </w:num>
  <w:num w:numId="10">
    <w:abstractNumId w:val="9"/>
  </w:num>
  <w:num w:numId="11">
    <w:abstractNumId w:val="3"/>
  </w:num>
  <w:num w:numId="12">
    <w:abstractNumId w:val="4"/>
  </w:num>
  <w:num w:numId="13">
    <w:abstractNumId w:val="6"/>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31B"/>
    <w:rsid w:val="000141BD"/>
    <w:rsid w:val="00015DA0"/>
    <w:rsid w:val="00017D60"/>
    <w:rsid w:val="000202D0"/>
    <w:rsid w:val="00026CBE"/>
    <w:rsid w:val="00031FD0"/>
    <w:rsid w:val="00032C88"/>
    <w:rsid w:val="000369D3"/>
    <w:rsid w:val="00045A66"/>
    <w:rsid w:val="0007098C"/>
    <w:rsid w:val="00074CB5"/>
    <w:rsid w:val="000762C3"/>
    <w:rsid w:val="00080411"/>
    <w:rsid w:val="00082062"/>
    <w:rsid w:val="00084E88"/>
    <w:rsid w:val="00086021"/>
    <w:rsid w:val="00094AB5"/>
    <w:rsid w:val="000A0094"/>
    <w:rsid w:val="000A74AB"/>
    <w:rsid w:val="000B0D3C"/>
    <w:rsid w:val="000B4210"/>
    <w:rsid w:val="000C237D"/>
    <w:rsid w:val="000C6623"/>
    <w:rsid w:val="000E09E2"/>
    <w:rsid w:val="000E7A00"/>
    <w:rsid w:val="000F2415"/>
    <w:rsid w:val="000F5310"/>
    <w:rsid w:val="000F721F"/>
    <w:rsid w:val="000F76A1"/>
    <w:rsid w:val="00134137"/>
    <w:rsid w:val="00134703"/>
    <w:rsid w:val="00135A3B"/>
    <w:rsid w:val="00137163"/>
    <w:rsid w:val="00151604"/>
    <w:rsid w:val="0016793D"/>
    <w:rsid w:val="00172650"/>
    <w:rsid w:val="00175BC1"/>
    <w:rsid w:val="00181F82"/>
    <w:rsid w:val="00185C8E"/>
    <w:rsid w:val="0019035E"/>
    <w:rsid w:val="00194345"/>
    <w:rsid w:val="001B2F82"/>
    <w:rsid w:val="001B7A94"/>
    <w:rsid w:val="001C14DA"/>
    <w:rsid w:val="001C167A"/>
    <w:rsid w:val="001D02D6"/>
    <w:rsid w:val="001D4D5F"/>
    <w:rsid w:val="001D55B2"/>
    <w:rsid w:val="001E0655"/>
    <w:rsid w:val="00201D1E"/>
    <w:rsid w:val="00207C60"/>
    <w:rsid w:val="00214B11"/>
    <w:rsid w:val="0021759D"/>
    <w:rsid w:val="002179D1"/>
    <w:rsid w:val="002276E7"/>
    <w:rsid w:val="00227805"/>
    <w:rsid w:val="0023141B"/>
    <w:rsid w:val="00232C08"/>
    <w:rsid w:val="0023537E"/>
    <w:rsid w:val="002356AF"/>
    <w:rsid w:val="002372B3"/>
    <w:rsid w:val="00240C39"/>
    <w:rsid w:val="002459B8"/>
    <w:rsid w:val="00252FA4"/>
    <w:rsid w:val="00253A18"/>
    <w:rsid w:val="00274FE3"/>
    <w:rsid w:val="0027640F"/>
    <w:rsid w:val="0027785A"/>
    <w:rsid w:val="002813CB"/>
    <w:rsid w:val="00290B99"/>
    <w:rsid w:val="00292E22"/>
    <w:rsid w:val="00293E32"/>
    <w:rsid w:val="002974D2"/>
    <w:rsid w:val="002A46CF"/>
    <w:rsid w:val="002A49AD"/>
    <w:rsid w:val="002A5AC8"/>
    <w:rsid w:val="002A712F"/>
    <w:rsid w:val="002B0026"/>
    <w:rsid w:val="002B05F1"/>
    <w:rsid w:val="002B6FF7"/>
    <w:rsid w:val="002B7426"/>
    <w:rsid w:val="002C0EEF"/>
    <w:rsid w:val="002C2934"/>
    <w:rsid w:val="002C6610"/>
    <w:rsid w:val="002C7766"/>
    <w:rsid w:val="002D0D8E"/>
    <w:rsid w:val="002D6FF8"/>
    <w:rsid w:val="002D7EC1"/>
    <w:rsid w:val="002E1EB0"/>
    <w:rsid w:val="002E26FE"/>
    <w:rsid w:val="002E376C"/>
    <w:rsid w:val="002E49FC"/>
    <w:rsid w:val="002E7014"/>
    <w:rsid w:val="002F386F"/>
    <w:rsid w:val="00301295"/>
    <w:rsid w:val="003028B1"/>
    <w:rsid w:val="0030423C"/>
    <w:rsid w:val="003042F6"/>
    <w:rsid w:val="00310CC0"/>
    <w:rsid w:val="00310E96"/>
    <w:rsid w:val="00322C53"/>
    <w:rsid w:val="00330887"/>
    <w:rsid w:val="00331A0C"/>
    <w:rsid w:val="00357709"/>
    <w:rsid w:val="00362A07"/>
    <w:rsid w:val="00366EA8"/>
    <w:rsid w:val="00366F22"/>
    <w:rsid w:val="00370CCF"/>
    <w:rsid w:val="00373129"/>
    <w:rsid w:val="00374C14"/>
    <w:rsid w:val="00375A98"/>
    <w:rsid w:val="003862C6"/>
    <w:rsid w:val="003878F0"/>
    <w:rsid w:val="0039024E"/>
    <w:rsid w:val="003B604E"/>
    <w:rsid w:val="003C3CAF"/>
    <w:rsid w:val="003D061E"/>
    <w:rsid w:val="003E28CD"/>
    <w:rsid w:val="003E296C"/>
    <w:rsid w:val="003F3A1A"/>
    <w:rsid w:val="003F4DBF"/>
    <w:rsid w:val="003F5AC4"/>
    <w:rsid w:val="004042BB"/>
    <w:rsid w:val="0040475D"/>
    <w:rsid w:val="004074A1"/>
    <w:rsid w:val="0041293C"/>
    <w:rsid w:val="00412B4D"/>
    <w:rsid w:val="0041621A"/>
    <w:rsid w:val="00427264"/>
    <w:rsid w:val="00435D2E"/>
    <w:rsid w:val="00437DAD"/>
    <w:rsid w:val="00443FD0"/>
    <w:rsid w:val="00446C90"/>
    <w:rsid w:val="00452958"/>
    <w:rsid w:val="004644D9"/>
    <w:rsid w:val="004654EC"/>
    <w:rsid w:val="00467187"/>
    <w:rsid w:val="00471E6B"/>
    <w:rsid w:val="004742F5"/>
    <w:rsid w:val="0047530F"/>
    <w:rsid w:val="00481B85"/>
    <w:rsid w:val="00485C43"/>
    <w:rsid w:val="004A333D"/>
    <w:rsid w:val="004A7F78"/>
    <w:rsid w:val="004B41CA"/>
    <w:rsid w:val="004C1BCF"/>
    <w:rsid w:val="004C6763"/>
    <w:rsid w:val="004D4E65"/>
    <w:rsid w:val="004D75A2"/>
    <w:rsid w:val="00500B85"/>
    <w:rsid w:val="005040D6"/>
    <w:rsid w:val="0050696D"/>
    <w:rsid w:val="00512CFA"/>
    <w:rsid w:val="00512D57"/>
    <w:rsid w:val="00520F6C"/>
    <w:rsid w:val="005212C0"/>
    <w:rsid w:val="0052572B"/>
    <w:rsid w:val="005306D0"/>
    <w:rsid w:val="005353F5"/>
    <w:rsid w:val="00537693"/>
    <w:rsid w:val="0054398C"/>
    <w:rsid w:val="00545169"/>
    <w:rsid w:val="005456D3"/>
    <w:rsid w:val="005502E5"/>
    <w:rsid w:val="00551A6B"/>
    <w:rsid w:val="00553B37"/>
    <w:rsid w:val="00553D46"/>
    <w:rsid w:val="00556438"/>
    <w:rsid w:val="00571AC1"/>
    <w:rsid w:val="00573BC6"/>
    <w:rsid w:val="00575077"/>
    <w:rsid w:val="00575B41"/>
    <w:rsid w:val="00582061"/>
    <w:rsid w:val="005853ED"/>
    <w:rsid w:val="00591B4A"/>
    <w:rsid w:val="0059757D"/>
    <w:rsid w:val="005A55C2"/>
    <w:rsid w:val="005B0B30"/>
    <w:rsid w:val="005B0F36"/>
    <w:rsid w:val="005B35DF"/>
    <w:rsid w:val="005B4503"/>
    <w:rsid w:val="005C1787"/>
    <w:rsid w:val="005D176F"/>
    <w:rsid w:val="005D6EBA"/>
    <w:rsid w:val="005F58BC"/>
    <w:rsid w:val="005F7F68"/>
    <w:rsid w:val="006018CB"/>
    <w:rsid w:val="00603449"/>
    <w:rsid w:val="006102FC"/>
    <w:rsid w:val="00611E45"/>
    <w:rsid w:val="00611FCA"/>
    <w:rsid w:val="006204A5"/>
    <w:rsid w:val="00631C8A"/>
    <w:rsid w:val="00634514"/>
    <w:rsid w:val="00637E15"/>
    <w:rsid w:val="006505AA"/>
    <w:rsid w:val="0065218C"/>
    <w:rsid w:val="00660A5A"/>
    <w:rsid w:val="00666881"/>
    <w:rsid w:val="00670D16"/>
    <w:rsid w:val="00671A4C"/>
    <w:rsid w:val="00672473"/>
    <w:rsid w:val="00675091"/>
    <w:rsid w:val="00683B21"/>
    <w:rsid w:val="00695191"/>
    <w:rsid w:val="0069591A"/>
    <w:rsid w:val="00697BFF"/>
    <w:rsid w:val="006B1EAC"/>
    <w:rsid w:val="006B2F0D"/>
    <w:rsid w:val="006B6694"/>
    <w:rsid w:val="006D115A"/>
    <w:rsid w:val="006D4B93"/>
    <w:rsid w:val="006D75AF"/>
    <w:rsid w:val="006E2214"/>
    <w:rsid w:val="006F2E35"/>
    <w:rsid w:val="006F4C42"/>
    <w:rsid w:val="00701946"/>
    <w:rsid w:val="00702994"/>
    <w:rsid w:val="0071095D"/>
    <w:rsid w:val="0071791E"/>
    <w:rsid w:val="00717BC8"/>
    <w:rsid w:val="00736B69"/>
    <w:rsid w:val="007377AA"/>
    <w:rsid w:val="00741D8E"/>
    <w:rsid w:val="00744150"/>
    <w:rsid w:val="00747190"/>
    <w:rsid w:val="007523A8"/>
    <w:rsid w:val="00754743"/>
    <w:rsid w:val="00767B9E"/>
    <w:rsid w:val="00767C8A"/>
    <w:rsid w:val="007844C4"/>
    <w:rsid w:val="00784E27"/>
    <w:rsid w:val="00787A8A"/>
    <w:rsid w:val="0079437C"/>
    <w:rsid w:val="007A44C6"/>
    <w:rsid w:val="007B17A6"/>
    <w:rsid w:val="007C6926"/>
    <w:rsid w:val="007D0A7F"/>
    <w:rsid w:val="007D1E51"/>
    <w:rsid w:val="007D42C4"/>
    <w:rsid w:val="007E2CA1"/>
    <w:rsid w:val="007E35DE"/>
    <w:rsid w:val="007E36EC"/>
    <w:rsid w:val="007E42CB"/>
    <w:rsid w:val="007F3F5D"/>
    <w:rsid w:val="00800A67"/>
    <w:rsid w:val="00800B4F"/>
    <w:rsid w:val="008070BA"/>
    <w:rsid w:val="00810CF8"/>
    <w:rsid w:val="00815A2D"/>
    <w:rsid w:val="008160EA"/>
    <w:rsid w:val="00823AF4"/>
    <w:rsid w:val="0082451E"/>
    <w:rsid w:val="00830646"/>
    <w:rsid w:val="008327A2"/>
    <w:rsid w:val="00847610"/>
    <w:rsid w:val="008544AF"/>
    <w:rsid w:val="00860903"/>
    <w:rsid w:val="00864C8C"/>
    <w:rsid w:val="008808B5"/>
    <w:rsid w:val="00881656"/>
    <w:rsid w:val="00882784"/>
    <w:rsid w:val="008A0572"/>
    <w:rsid w:val="008A781F"/>
    <w:rsid w:val="008B0B22"/>
    <w:rsid w:val="008B3910"/>
    <w:rsid w:val="008C1BBC"/>
    <w:rsid w:val="008C3C3A"/>
    <w:rsid w:val="008D04F2"/>
    <w:rsid w:val="008D5222"/>
    <w:rsid w:val="008E02EB"/>
    <w:rsid w:val="008E087E"/>
    <w:rsid w:val="008E34F2"/>
    <w:rsid w:val="008F2A70"/>
    <w:rsid w:val="008F4DC7"/>
    <w:rsid w:val="008F5A24"/>
    <w:rsid w:val="00901085"/>
    <w:rsid w:val="00912B88"/>
    <w:rsid w:val="00915776"/>
    <w:rsid w:val="00916426"/>
    <w:rsid w:val="00921C3D"/>
    <w:rsid w:val="0092316C"/>
    <w:rsid w:val="00926AD0"/>
    <w:rsid w:val="009271DB"/>
    <w:rsid w:val="0094178E"/>
    <w:rsid w:val="00951CC4"/>
    <w:rsid w:val="00952C33"/>
    <w:rsid w:val="00954836"/>
    <w:rsid w:val="0095540F"/>
    <w:rsid w:val="00960C12"/>
    <w:rsid w:val="009625BF"/>
    <w:rsid w:val="009644D6"/>
    <w:rsid w:val="00967D3E"/>
    <w:rsid w:val="00971C6D"/>
    <w:rsid w:val="009811E7"/>
    <w:rsid w:val="009A5D84"/>
    <w:rsid w:val="009B1752"/>
    <w:rsid w:val="009B17D7"/>
    <w:rsid w:val="009C748E"/>
    <w:rsid w:val="009D4361"/>
    <w:rsid w:val="009D78B7"/>
    <w:rsid w:val="009E4B77"/>
    <w:rsid w:val="009F2D4D"/>
    <w:rsid w:val="009F40DD"/>
    <w:rsid w:val="009F5B8B"/>
    <w:rsid w:val="00A003F0"/>
    <w:rsid w:val="00A04592"/>
    <w:rsid w:val="00A05F78"/>
    <w:rsid w:val="00A06456"/>
    <w:rsid w:val="00A1331B"/>
    <w:rsid w:val="00A13877"/>
    <w:rsid w:val="00A15359"/>
    <w:rsid w:val="00A159D6"/>
    <w:rsid w:val="00A15FCC"/>
    <w:rsid w:val="00A264E5"/>
    <w:rsid w:val="00A30A79"/>
    <w:rsid w:val="00A337E4"/>
    <w:rsid w:val="00A343F6"/>
    <w:rsid w:val="00A3623C"/>
    <w:rsid w:val="00A37A31"/>
    <w:rsid w:val="00A4534F"/>
    <w:rsid w:val="00A502FB"/>
    <w:rsid w:val="00A55014"/>
    <w:rsid w:val="00A6420C"/>
    <w:rsid w:val="00A662AD"/>
    <w:rsid w:val="00A6727C"/>
    <w:rsid w:val="00A7399F"/>
    <w:rsid w:val="00A7788B"/>
    <w:rsid w:val="00A80BB6"/>
    <w:rsid w:val="00A84A5B"/>
    <w:rsid w:val="00A87410"/>
    <w:rsid w:val="00A97FCD"/>
    <w:rsid w:val="00AA0A78"/>
    <w:rsid w:val="00AA36F9"/>
    <w:rsid w:val="00AB6934"/>
    <w:rsid w:val="00AC3593"/>
    <w:rsid w:val="00AC57E4"/>
    <w:rsid w:val="00AD05AA"/>
    <w:rsid w:val="00AD41B4"/>
    <w:rsid w:val="00AD4FC4"/>
    <w:rsid w:val="00AD620D"/>
    <w:rsid w:val="00AE1462"/>
    <w:rsid w:val="00AF0218"/>
    <w:rsid w:val="00AF0DB6"/>
    <w:rsid w:val="00AF3042"/>
    <w:rsid w:val="00AF3E0D"/>
    <w:rsid w:val="00B00E85"/>
    <w:rsid w:val="00B06B0F"/>
    <w:rsid w:val="00B10B51"/>
    <w:rsid w:val="00B1398B"/>
    <w:rsid w:val="00B20FD9"/>
    <w:rsid w:val="00B224AE"/>
    <w:rsid w:val="00B25934"/>
    <w:rsid w:val="00B42DA7"/>
    <w:rsid w:val="00B5427C"/>
    <w:rsid w:val="00B60577"/>
    <w:rsid w:val="00B60C23"/>
    <w:rsid w:val="00B731DE"/>
    <w:rsid w:val="00B73E39"/>
    <w:rsid w:val="00B75076"/>
    <w:rsid w:val="00B87168"/>
    <w:rsid w:val="00B90785"/>
    <w:rsid w:val="00B926C9"/>
    <w:rsid w:val="00B93247"/>
    <w:rsid w:val="00BA3B94"/>
    <w:rsid w:val="00BA46DD"/>
    <w:rsid w:val="00BA47BD"/>
    <w:rsid w:val="00BA7763"/>
    <w:rsid w:val="00BB3C1B"/>
    <w:rsid w:val="00BD0841"/>
    <w:rsid w:val="00BE5CC0"/>
    <w:rsid w:val="00BF0C13"/>
    <w:rsid w:val="00BF341C"/>
    <w:rsid w:val="00C00F32"/>
    <w:rsid w:val="00C0517D"/>
    <w:rsid w:val="00C1302B"/>
    <w:rsid w:val="00C218B5"/>
    <w:rsid w:val="00C21D69"/>
    <w:rsid w:val="00C4399F"/>
    <w:rsid w:val="00C45BBF"/>
    <w:rsid w:val="00C516BC"/>
    <w:rsid w:val="00C610FA"/>
    <w:rsid w:val="00C66A2E"/>
    <w:rsid w:val="00C70AF1"/>
    <w:rsid w:val="00C71386"/>
    <w:rsid w:val="00C71588"/>
    <w:rsid w:val="00C71E0A"/>
    <w:rsid w:val="00C7514F"/>
    <w:rsid w:val="00C91948"/>
    <w:rsid w:val="00CA01AA"/>
    <w:rsid w:val="00CA17CA"/>
    <w:rsid w:val="00CA2BED"/>
    <w:rsid w:val="00CB2665"/>
    <w:rsid w:val="00CB7A19"/>
    <w:rsid w:val="00CD38F3"/>
    <w:rsid w:val="00CD5A00"/>
    <w:rsid w:val="00CD6D29"/>
    <w:rsid w:val="00CE1246"/>
    <w:rsid w:val="00CE1E04"/>
    <w:rsid w:val="00CF038B"/>
    <w:rsid w:val="00CF1A63"/>
    <w:rsid w:val="00CF1FC7"/>
    <w:rsid w:val="00CF6801"/>
    <w:rsid w:val="00CF7B31"/>
    <w:rsid w:val="00D00BCA"/>
    <w:rsid w:val="00D059B7"/>
    <w:rsid w:val="00D10F20"/>
    <w:rsid w:val="00D122C4"/>
    <w:rsid w:val="00D174C3"/>
    <w:rsid w:val="00D21F7A"/>
    <w:rsid w:val="00D231DE"/>
    <w:rsid w:val="00D2394B"/>
    <w:rsid w:val="00D26515"/>
    <w:rsid w:val="00D271EA"/>
    <w:rsid w:val="00D27F79"/>
    <w:rsid w:val="00D32C46"/>
    <w:rsid w:val="00D34C80"/>
    <w:rsid w:val="00D34F38"/>
    <w:rsid w:val="00D353E1"/>
    <w:rsid w:val="00D35EEC"/>
    <w:rsid w:val="00D405E7"/>
    <w:rsid w:val="00D519D0"/>
    <w:rsid w:val="00D53E51"/>
    <w:rsid w:val="00D705A9"/>
    <w:rsid w:val="00D7340C"/>
    <w:rsid w:val="00D8255C"/>
    <w:rsid w:val="00D844E8"/>
    <w:rsid w:val="00D85F22"/>
    <w:rsid w:val="00D96E13"/>
    <w:rsid w:val="00D97308"/>
    <w:rsid w:val="00DA220E"/>
    <w:rsid w:val="00DA2914"/>
    <w:rsid w:val="00DB0928"/>
    <w:rsid w:val="00DB1254"/>
    <w:rsid w:val="00DB2C7B"/>
    <w:rsid w:val="00DC609A"/>
    <w:rsid w:val="00DC6751"/>
    <w:rsid w:val="00DC7FF8"/>
    <w:rsid w:val="00DD781C"/>
    <w:rsid w:val="00DE5708"/>
    <w:rsid w:val="00DE6561"/>
    <w:rsid w:val="00DF7C2B"/>
    <w:rsid w:val="00E00ABA"/>
    <w:rsid w:val="00E029CA"/>
    <w:rsid w:val="00E05524"/>
    <w:rsid w:val="00E1507B"/>
    <w:rsid w:val="00E20548"/>
    <w:rsid w:val="00E20EBE"/>
    <w:rsid w:val="00E26D4F"/>
    <w:rsid w:val="00E27727"/>
    <w:rsid w:val="00E31166"/>
    <w:rsid w:val="00E333C4"/>
    <w:rsid w:val="00E33AAC"/>
    <w:rsid w:val="00E353A3"/>
    <w:rsid w:val="00E37250"/>
    <w:rsid w:val="00E4308C"/>
    <w:rsid w:val="00E67F1D"/>
    <w:rsid w:val="00E70753"/>
    <w:rsid w:val="00E75EDE"/>
    <w:rsid w:val="00E76F24"/>
    <w:rsid w:val="00E808D8"/>
    <w:rsid w:val="00E85CA0"/>
    <w:rsid w:val="00E965C4"/>
    <w:rsid w:val="00EA1F63"/>
    <w:rsid w:val="00EB0A9E"/>
    <w:rsid w:val="00EB14C6"/>
    <w:rsid w:val="00EB1839"/>
    <w:rsid w:val="00EB58C5"/>
    <w:rsid w:val="00EC2BB9"/>
    <w:rsid w:val="00EC31BB"/>
    <w:rsid w:val="00EC597D"/>
    <w:rsid w:val="00ED2477"/>
    <w:rsid w:val="00ED2BC5"/>
    <w:rsid w:val="00ED69D5"/>
    <w:rsid w:val="00EE0901"/>
    <w:rsid w:val="00EE0D90"/>
    <w:rsid w:val="00EE2FEC"/>
    <w:rsid w:val="00EE66E5"/>
    <w:rsid w:val="00EF0D5C"/>
    <w:rsid w:val="00EF3AD5"/>
    <w:rsid w:val="00EF4290"/>
    <w:rsid w:val="00EF5709"/>
    <w:rsid w:val="00F01814"/>
    <w:rsid w:val="00F039C1"/>
    <w:rsid w:val="00F142A9"/>
    <w:rsid w:val="00F27312"/>
    <w:rsid w:val="00F3129B"/>
    <w:rsid w:val="00F31CDA"/>
    <w:rsid w:val="00F35226"/>
    <w:rsid w:val="00F36AF6"/>
    <w:rsid w:val="00F4459A"/>
    <w:rsid w:val="00F454B9"/>
    <w:rsid w:val="00F45920"/>
    <w:rsid w:val="00F46F33"/>
    <w:rsid w:val="00F550FB"/>
    <w:rsid w:val="00F57C08"/>
    <w:rsid w:val="00F61DA1"/>
    <w:rsid w:val="00F64D72"/>
    <w:rsid w:val="00F766CD"/>
    <w:rsid w:val="00F97F90"/>
    <w:rsid w:val="00FA06BE"/>
    <w:rsid w:val="00FA0F4F"/>
    <w:rsid w:val="00FA595C"/>
    <w:rsid w:val="00FA6C61"/>
    <w:rsid w:val="00FB42B4"/>
    <w:rsid w:val="00FB4E66"/>
    <w:rsid w:val="00FC2834"/>
    <w:rsid w:val="00FC7A83"/>
    <w:rsid w:val="00FD50F0"/>
    <w:rsid w:val="00FD6165"/>
    <w:rsid w:val="00FF0D07"/>
    <w:rsid w:val="00FF3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1E7FD"/>
  <w15:docId w15:val="{CD38C88C-DFD5-41B9-A1C9-D897D062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4D9"/>
    <w:pPr>
      <w:suppressAutoHyphens/>
      <w:spacing w:after="200" w:line="276" w:lineRule="auto"/>
    </w:pPr>
    <w:rPr>
      <w:rFonts w:ascii="Calibri" w:hAnsi="Calibri" w:cs="Calibri"/>
      <w:lang w:eastAsia="zh-CN"/>
    </w:rPr>
  </w:style>
  <w:style w:type="paragraph" w:styleId="1">
    <w:name w:val="heading 1"/>
    <w:basedOn w:val="a"/>
    <w:link w:val="10"/>
    <w:uiPriority w:val="9"/>
    <w:qFormat/>
    <w:locked/>
    <w:rsid w:val="00D174C3"/>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3">
    <w:name w:val="heading 3"/>
    <w:basedOn w:val="a"/>
    <w:next w:val="a"/>
    <w:link w:val="30"/>
    <w:semiHidden/>
    <w:unhideWhenUsed/>
    <w:qFormat/>
    <w:locked/>
    <w:rsid w:val="00912B8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uiPriority w:val="99"/>
    <w:rsid w:val="004644D9"/>
  </w:style>
  <w:style w:type="character" w:customStyle="1" w:styleId="Absatz-Standardschriftart">
    <w:name w:val="Absatz-Standardschriftart"/>
    <w:uiPriority w:val="99"/>
    <w:rsid w:val="004644D9"/>
  </w:style>
  <w:style w:type="character" w:customStyle="1" w:styleId="WW-Absatz-Standardschriftart">
    <w:name w:val="WW-Absatz-Standardschriftart"/>
    <w:uiPriority w:val="99"/>
    <w:rsid w:val="004644D9"/>
  </w:style>
  <w:style w:type="character" w:customStyle="1" w:styleId="WW-Absatz-Standardschriftart1">
    <w:name w:val="WW-Absatz-Standardschriftart1"/>
    <w:uiPriority w:val="99"/>
    <w:rsid w:val="004644D9"/>
  </w:style>
  <w:style w:type="character" w:customStyle="1" w:styleId="WW-Absatz-Standardschriftart11">
    <w:name w:val="WW-Absatz-Standardschriftart11"/>
    <w:uiPriority w:val="99"/>
    <w:rsid w:val="004644D9"/>
  </w:style>
  <w:style w:type="character" w:customStyle="1" w:styleId="11">
    <w:name w:val="Основной шрифт абзаца1"/>
    <w:uiPriority w:val="99"/>
    <w:rsid w:val="004644D9"/>
  </w:style>
  <w:style w:type="character" w:customStyle="1" w:styleId="a3">
    <w:name w:val="Текст выноски Знак"/>
    <w:uiPriority w:val="99"/>
    <w:rsid w:val="004644D9"/>
    <w:rPr>
      <w:rFonts w:ascii="Tahoma" w:hAnsi="Tahoma"/>
      <w:sz w:val="16"/>
    </w:rPr>
  </w:style>
  <w:style w:type="character" w:customStyle="1" w:styleId="a4">
    <w:name w:val="Символ нумерации"/>
    <w:uiPriority w:val="99"/>
    <w:rsid w:val="004644D9"/>
  </w:style>
  <w:style w:type="paragraph" w:customStyle="1" w:styleId="12">
    <w:name w:val="Заголовок1"/>
    <w:basedOn w:val="a"/>
    <w:next w:val="a5"/>
    <w:uiPriority w:val="99"/>
    <w:rsid w:val="004644D9"/>
    <w:pPr>
      <w:keepNext/>
      <w:spacing w:before="240" w:after="120"/>
    </w:pPr>
    <w:rPr>
      <w:rFonts w:ascii="Arial" w:hAnsi="Arial" w:cs="Mangal"/>
      <w:sz w:val="28"/>
      <w:szCs w:val="28"/>
    </w:rPr>
  </w:style>
  <w:style w:type="paragraph" w:styleId="a5">
    <w:name w:val="Body Text"/>
    <w:basedOn w:val="a"/>
    <w:link w:val="a6"/>
    <w:uiPriority w:val="99"/>
    <w:rsid w:val="004644D9"/>
    <w:pPr>
      <w:spacing w:after="120"/>
    </w:pPr>
  </w:style>
  <w:style w:type="character" w:customStyle="1" w:styleId="a6">
    <w:name w:val="Основной текст Знак"/>
    <w:basedOn w:val="a0"/>
    <w:link w:val="a5"/>
    <w:uiPriority w:val="99"/>
    <w:semiHidden/>
    <w:rsid w:val="009574AA"/>
    <w:rPr>
      <w:rFonts w:ascii="Calibri" w:hAnsi="Calibri" w:cs="Calibri"/>
      <w:lang w:eastAsia="zh-CN"/>
    </w:rPr>
  </w:style>
  <w:style w:type="paragraph" w:styleId="a7">
    <w:name w:val="List"/>
    <w:basedOn w:val="a5"/>
    <w:uiPriority w:val="99"/>
    <w:rsid w:val="004644D9"/>
    <w:rPr>
      <w:rFonts w:cs="Mangal"/>
    </w:rPr>
  </w:style>
  <w:style w:type="paragraph" w:styleId="a8">
    <w:name w:val="caption"/>
    <w:basedOn w:val="a"/>
    <w:uiPriority w:val="99"/>
    <w:qFormat/>
    <w:rsid w:val="004644D9"/>
    <w:pPr>
      <w:suppressLineNumbers/>
      <w:spacing w:before="120" w:after="120"/>
    </w:pPr>
    <w:rPr>
      <w:rFonts w:cs="Mangal"/>
      <w:i/>
      <w:iCs/>
      <w:sz w:val="24"/>
      <w:szCs w:val="24"/>
    </w:rPr>
  </w:style>
  <w:style w:type="paragraph" w:customStyle="1" w:styleId="20">
    <w:name w:val="Указатель2"/>
    <w:basedOn w:val="a"/>
    <w:uiPriority w:val="99"/>
    <w:rsid w:val="004644D9"/>
    <w:pPr>
      <w:suppressLineNumbers/>
    </w:pPr>
    <w:rPr>
      <w:rFonts w:cs="Mangal"/>
    </w:rPr>
  </w:style>
  <w:style w:type="paragraph" w:customStyle="1" w:styleId="13">
    <w:name w:val="Название1"/>
    <w:basedOn w:val="a"/>
    <w:uiPriority w:val="99"/>
    <w:rsid w:val="004644D9"/>
    <w:pPr>
      <w:suppressLineNumbers/>
      <w:spacing w:before="120" w:after="120"/>
    </w:pPr>
    <w:rPr>
      <w:rFonts w:cs="Mangal"/>
      <w:i/>
      <w:iCs/>
      <w:sz w:val="24"/>
      <w:szCs w:val="24"/>
    </w:rPr>
  </w:style>
  <w:style w:type="paragraph" w:customStyle="1" w:styleId="14">
    <w:name w:val="Указатель1"/>
    <w:basedOn w:val="a"/>
    <w:uiPriority w:val="99"/>
    <w:rsid w:val="004644D9"/>
    <w:pPr>
      <w:suppressLineNumbers/>
    </w:pPr>
    <w:rPr>
      <w:rFonts w:cs="Mangal"/>
    </w:rPr>
  </w:style>
  <w:style w:type="paragraph" w:styleId="a9">
    <w:name w:val="List Paragraph"/>
    <w:basedOn w:val="a"/>
    <w:uiPriority w:val="34"/>
    <w:qFormat/>
    <w:rsid w:val="004644D9"/>
    <w:pPr>
      <w:ind w:left="720"/>
    </w:pPr>
  </w:style>
  <w:style w:type="paragraph" w:styleId="aa">
    <w:name w:val="Normal (Web)"/>
    <w:basedOn w:val="a"/>
    <w:uiPriority w:val="99"/>
    <w:rsid w:val="004644D9"/>
    <w:pPr>
      <w:spacing w:before="280" w:after="280" w:line="240" w:lineRule="auto"/>
    </w:pPr>
    <w:rPr>
      <w:rFonts w:ascii="Times New Roman" w:hAnsi="Times New Roman" w:cs="Times New Roman"/>
      <w:sz w:val="24"/>
      <w:szCs w:val="24"/>
    </w:rPr>
  </w:style>
  <w:style w:type="paragraph" w:styleId="ab">
    <w:name w:val="Balloon Text"/>
    <w:basedOn w:val="a"/>
    <w:link w:val="15"/>
    <w:uiPriority w:val="99"/>
    <w:rsid w:val="004644D9"/>
    <w:pPr>
      <w:spacing w:after="0" w:line="240" w:lineRule="auto"/>
    </w:pPr>
    <w:rPr>
      <w:rFonts w:ascii="Tahoma" w:hAnsi="Tahoma" w:cs="Tahoma"/>
      <w:sz w:val="16"/>
      <w:szCs w:val="16"/>
    </w:rPr>
  </w:style>
  <w:style w:type="character" w:customStyle="1" w:styleId="15">
    <w:name w:val="Текст выноски Знак1"/>
    <w:basedOn w:val="a0"/>
    <w:link w:val="ab"/>
    <w:uiPriority w:val="99"/>
    <w:semiHidden/>
    <w:rsid w:val="009574AA"/>
    <w:rPr>
      <w:rFonts w:cs="Calibri"/>
      <w:sz w:val="0"/>
      <w:szCs w:val="0"/>
      <w:lang w:eastAsia="zh-CN"/>
    </w:rPr>
  </w:style>
  <w:style w:type="paragraph" w:styleId="ac">
    <w:name w:val="No Spacing"/>
    <w:uiPriority w:val="1"/>
    <w:qFormat/>
    <w:rsid w:val="004644D9"/>
    <w:pPr>
      <w:suppressAutoHyphens/>
    </w:pPr>
    <w:rPr>
      <w:rFonts w:ascii="Calibri" w:hAnsi="Calibri" w:cs="Calibri"/>
      <w:lang w:eastAsia="zh-CN"/>
    </w:rPr>
  </w:style>
  <w:style w:type="paragraph" w:customStyle="1" w:styleId="ad">
    <w:name w:val="Содержимое таблицы"/>
    <w:basedOn w:val="a"/>
    <w:uiPriority w:val="99"/>
    <w:rsid w:val="004644D9"/>
    <w:pPr>
      <w:suppressLineNumbers/>
    </w:pPr>
  </w:style>
  <w:style w:type="paragraph" w:customStyle="1" w:styleId="ae">
    <w:name w:val="Заголовок таблицы"/>
    <w:basedOn w:val="ad"/>
    <w:uiPriority w:val="99"/>
    <w:rsid w:val="004644D9"/>
    <w:pPr>
      <w:jc w:val="center"/>
    </w:pPr>
    <w:rPr>
      <w:b/>
      <w:bCs/>
    </w:rPr>
  </w:style>
  <w:style w:type="table" w:styleId="af">
    <w:name w:val="Table Grid"/>
    <w:basedOn w:val="a1"/>
    <w:uiPriority w:val="99"/>
    <w:rsid w:val="00744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99"/>
    <w:qFormat/>
    <w:rsid w:val="009A5D84"/>
    <w:rPr>
      <w:rFonts w:cs="Times New Roman"/>
      <w:b/>
    </w:rPr>
  </w:style>
  <w:style w:type="numbering" w:customStyle="1" w:styleId="16">
    <w:name w:val="Нет списка1"/>
    <w:next w:val="a2"/>
    <w:uiPriority w:val="99"/>
    <w:semiHidden/>
    <w:unhideWhenUsed/>
    <w:rsid w:val="005B0B30"/>
  </w:style>
  <w:style w:type="character" w:customStyle="1" w:styleId="10">
    <w:name w:val="Заголовок 1 Знак"/>
    <w:basedOn w:val="a0"/>
    <w:link w:val="1"/>
    <w:uiPriority w:val="9"/>
    <w:rsid w:val="00D174C3"/>
    <w:rPr>
      <w:b/>
      <w:bCs/>
      <w:kern w:val="36"/>
      <w:sz w:val="48"/>
      <w:szCs w:val="48"/>
    </w:rPr>
  </w:style>
  <w:style w:type="character" w:customStyle="1" w:styleId="30">
    <w:name w:val="Заголовок 3 Знак"/>
    <w:basedOn w:val="a0"/>
    <w:link w:val="3"/>
    <w:semiHidden/>
    <w:rsid w:val="00912B88"/>
    <w:rPr>
      <w:rFonts w:asciiTheme="majorHAnsi" w:eastAsiaTheme="majorEastAsia" w:hAnsiTheme="majorHAnsi" w:cstheme="majorBidi"/>
      <w:color w:val="243F60"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4539">
      <w:bodyDiv w:val="1"/>
      <w:marLeft w:val="0"/>
      <w:marRight w:val="0"/>
      <w:marTop w:val="0"/>
      <w:marBottom w:val="0"/>
      <w:divBdr>
        <w:top w:val="none" w:sz="0" w:space="0" w:color="auto"/>
        <w:left w:val="none" w:sz="0" w:space="0" w:color="auto"/>
        <w:bottom w:val="none" w:sz="0" w:space="0" w:color="auto"/>
        <w:right w:val="none" w:sz="0" w:space="0" w:color="auto"/>
      </w:divBdr>
    </w:div>
    <w:div w:id="24068060">
      <w:bodyDiv w:val="1"/>
      <w:marLeft w:val="0"/>
      <w:marRight w:val="0"/>
      <w:marTop w:val="0"/>
      <w:marBottom w:val="0"/>
      <w:divBdr>
        <w:top w:val="none" w:sz="0" w:space="0" w:color="auto"/>
        <w:left w:val="none" w:sz="0" w:space="0" w:color="auto"/>
        <w:bottom w:val="none" w:sz="0" w:space="0" w:color="auto"/>
        <w:right w:val="none" w:sz="0" w:space="0" w:color="auto"/>
      </w:divBdr>
    </w:div>
    <w:div w:id="107436998">
      <w:bodyDiv w:val="1"/>
      <w:marLeft w:val="0"/>
      <w:marRight w:val="0"/>
      <w:marTop w:val="0"/>
      <w:marBottom w:val="0"/>
      <w:divBdr>
        <w:top w:val="none" w:sz="0" w:space="0" w:color="auto"/>
        <w:left w:val="none" w:sz="0" w:space="0" w:color="auto"/>
        <w:bottom w:val="none" w:sz="0" w:space="0" w:color="auto"/>
        <w:right w:val="none" w:sz="0" w:space="0" w:color="auto"/>
      </w:divBdr>
      <w:divsChild>
        <w:div w:id="1030371828">
          <w:marLeft w:val="0"/>
          <w:marRight w:val="0"/>
          <w:marTop w:val="0"/>
          <w:marBottom w:val="0"/>
          <w:divBdr>
            <w:top w:val="none" w:sz="0" w:space="0" w:color="auto"/>
            <w:left w:val="none" w:sz="0" w:space="0" w:color="auto"/>
            <w:bottom w:val="none" w:sz="0" w:space="0" w:color="auto"/>
            <w:right w:val="none" w:sz="0" w:space="0" w:color="auto"/>
          </w:divBdr>
        </w:div>
        <w:div w:id="1907688068">
          <w:marLeft w:val="0"/>
          <w:marRight w:val="0"/>
          <w:marTop w:val="0"/>
          <w:marBottom w:val="0"/>
          <w:divBdr>
            <w:top w:val="none" w:sz="0" w:space="0" w:color="auto"/>
            <w:left w:val="none" w:sz="0" w:space="0" w:color="auto"/>
            <w:bottom w:val="none" w:sz="0" w:space="0" w:color="auto"/>
            <w:right w:val="none" w:sz="0" w:space="0" w:color="auto"/>
          </w:divBdr>
        </w:div>
      </w:divsChild>
    </w:div>
    <w:div w:id="127283124">
      <w:bodyDiv w:val="1"/>
      <w:marLeft w:val="0"/>
      <w:marRight w:val="0"/>
      <w:marTop w:val="0"/>
      <w:marBottom w:val="0"/>
      <w:divBdr>
        <w:top w:val="none" w:sz="0" w:space="0" w:color="auto"/>
        <w:left w:val="none" w:sz="0" w:space="0" w:color="auto"/>
        <w:bottom w:val="none" w:sz="0" w:space="0" w:color="auto"/>
        <w:right w:val="none" w:sz="0" w:space="0" w:color="auto"/>
      </w:divBdr>
      <w:divsChild>
        <w:div w:id="557592567">
          <w:marLeft w:val="0"/>
          <w:marRight w:val="0"/>
          <w:marTop w:val="0"/>
          <w:marBottom w:val="0"/>
          <w:divBdr>
            <w:top w:val="none" w:sz="0" w:space="0" w:color="auto"/>
            <w:left w:val="none" w:sz="0" w:space="0" w:color="auto"/>
            <w:bottom w:val="none" w:sz="0" w:space="0" w:color="auto"/>
            <w:right w:val="none" w:sz="0" w:space="0" w:color="auto"/>
          </w:divBdr>
        </w:div>
        <w:div w:id="560796370">
          <w:marLeft w:val="0"/>
          <w:marRight w:val="0"/>
          <w:marTop w:val="0"/>
          <w:marBottom w:val="0"/>
          <w:divBdr>
            <w:top w:val="none" w:sz="0" w:space="0" w:color="auto"/>
            <w:left w:val="none" w:sz="0" w:space="0" w:color="auto"/>
            <w:bottom w:val="none" w:sz="0" w:space="0" w:color="auto"/>
            <w:right w:val="none" w:sz="0" w:space="0" w:color="auto"/>
          </w:divBdr>
        </w:div>
      </w:divsChild>
    </w:div>
    <w:div w:id="131604104">
      <w:bodyDiv w:val="1"/>
      <w:marLeft w:val="0"/>
      <w:marRight w:val="0"/>
      <w:marTop w:val="0"/>
      <w:marBottom w:val="0"/>
      <w:divBdr>
        <w:top w:val="none" w:sz="0" w:space="0" w:color="auto"/>
        <w:left w:val="none" w:sz="0" w:space="0" w:color="auto"/>
        <w:bottom w:val="none" w:sz="0" w:space="0" w:color="auto"/>
        <w:right w:val="none" w:sz="0" w:space="0" w:color="auto"/>
      </w:divBdr>
    </w:div>
    <w:div w:id="222063004">
      <w:bodyDiv w:val="1"/>
      <w:marLeft w:val="0"/>
      <w:marRight w:val="0"/>
      <w:marTop w:val="0"/>
      <w:marBottom w:val="0"/>
      <w:divBdr>
        <w:top w:val="none" w:sz="0" w:space="0" w:color="auto"/>
        <w:left w:val="none" w:sz="0" w:space="0" w:color="auto"/>
        <w:bottom w:val="none" w:sz="0" w:space="0" w:color="auto"/>
        <w:right w:val="none" w:sz="0" w:space="0" w:color="auto"/>
      </w:divBdr>
    </w:div>
    <w:div w:id="228738151">
      <w:bodyDiv w:val="1"/>
      <w:marLeft w:val="0"/>
      <w:marRight w:val="0"/>
      <w:marTop w:val="0"/>
      <w:marBottom w:val="0"/>
      <w:divBdr>
        <w:top w:val="none" w:sz="0" w:space="0" w:color="auto"/>
        <w:left w:val="none" w:sz="0" w:space="0" w:color="auto"/>
        <w:bottom w:val="none" w:sz="0" w:space="0" w:color="auto"/>
        <w:right w:val="none" w:sz="0" w:space="0" w:color="auto"/>
      </w:divBdr>
    </w:div>
    <w:div w:id="244389159">
      <w:bodyDiv w:val="1"/>
      <w:marLeft w:val="0"/>
      <w:marRight w:val="0"/>
      <w:marTop w:val="0"/>
      <w:marBottom w:val="0"/>
      <w:divBdr>
        <w:top w:val="none" w:sz="0" w:space="0" w:color="auto"/>
        <w:left w:val="none" w:sz="0" w:space="0" w:color="auto"/>
        <w:bottom w:val="none" w:sz="0" w:space="0" w:color="auto"/>
        <w:right w:val="none" w:sz="0" w:space="0" w:color="auto"/>
      </w:divBdr>
    </w:div>
    <w:div w:id="394821395">
      <w:bodyDiv w:val="1"/>
      <w:marLeft w:val="0"/>
      <w:marRight w:val="0"/>
      <w:marTop w:val="0"/>
      <w:marBottom w:val="0"/>
      <w:divBdr>
        <w:top w:val="none" w:sz="0" w:space="0" w:color="auto"/>
        <w:left w:val="none" w:sz="0" w:space="0" w:color="auto"/>
        <w:bottom w:val="none" w:sz="0" w:space="0" w:color="auto"/>
        <w:right w:val="none" w:sz="0" w:space="0" w:color="auto"/>
      </w:divBdr>
    </w:div>
    <w:div w:id="445274429">
      <w:bodyDiv w:val="1"/>
      <w:marLeft w:val="0"/>
      <w:marRight w:val="0"/>
      <w:marTop w:val="0"/>
      <w:marBottom w:val="0"/>
      <w:divBdr>
        <w:top w:val="none" w:sz="0" w:space="0" w:color="auto"/>
        <w:left w:val="none" w:sz="0" w:space="0" w:color="auto"/>
        <w:bottom w:val="none" w:sz="0" w:space="0" w:color="auto"/>
        <w:right w:val="none" w:sz="0" w:space="0" w:color="auto"/>
      </w:divBdr>
    </w:div>
    <w:div w:id="549651252">
      <w:bodyDiv w:val="1"/>
      <w:marLeft w:val="0"/>
      <w:marRight w:val="0"/>
      <w:marTop w:val="0"/>
      <w:marBottom w:val="0"/>
      <w:divBdr>
        <w:top w:val="none" w:sz="0" w:space="0" w:color="auto"/>
        <w:left w:val="none" w:sz="0" w:space="0" w:color="auto"/>
        <w:bottom w:val="none" w:sz="0" w:space="0" w:color="auto"/>
        <w:right w:val="none" w:sz="0" w:space="0" w:color="auto"/>
      </w:divBdr>
    </w:div>
    <w:div w:id="570819578">
      <w:bodyDiv w:val="1"/>
      <w:marLeft w:val="0"/>
      <w:marRight w:val="0"/>
      <w:marTop w:val="0"/>
      <w:marBottom w:val="0"/>
      <w:divBdr>
        <w:top w:val="none" w:sz="0" w:space="0" w:color="auto"/>
        <w:left w:val="none" w:sz="0" w:space="0" w:color="auto"/>
        <w:bottom w:val="none" w:sz="0" w:space="0" w:color="auto"/>
        <w:right w:val="none" w:sz="0" w:space="0" w:color="auto"/>
      </w:divBdr>
      <w:divsChild>
        <w:div w:id="1619289174">
          <w:marLeft w:val="0"/>
          <w:marRight w:val="0"/>
          <w:marTop w:val="0"/>
          <w:marBottom w:val="0"/>
          <w:divBdr>
            <w:top w:val="none" w:sz="0" w:space="0" w:color="auto"/>
            <w:left w:val="none" w:sz="0" w:space="0" w:color="auto"/>
            <w:bottom w:val="none" w:sz="0" w:space="0" w:color="auto"/>
            <w:right w:val="none" w:sz="0" w:space="0" w:color="auto"/>
          </w:divBdr>
        </w:div>
        <w:div w:id="1757706559">
          <w:marLeft w:val="0"/>
          <w:marRight w:val="0"/>
          <w:marTop w:val="0"/>
          <w:marBottom w:val="0"/>
          <w:divBdr>
            <w:top w:val="none" w:sz="0" w:space="0" w:color="auto"/>
            <w:left w:val="none" w:sz="0" w:space="0" w:color="auto"/>
            <w:bottom w:val="none" w:sz="0" w:space="0" w:color="auto"/>
            <w:right w:val="none" w:sz="0" w:space="0" w:color="auto"/>
          </w:divBdr>
        </w:div>
      </w:divsChild>
    </w:div>
    <w:div w:id="583683390">
      <w:bodyDiv w:val="1"/>
      <w:marLeft w:val="0"/>
      <w:marRight w:val="0"/>
      <w:marTop w:val="0"/>
      <w:marBottom w:val="0"/>
      <w:divBdr>
        <w:top w:val="none" w:sz="0" w:space="0" w:color="auto"/>
        <w:left w:val="none" w:sz="0" w:space="0" w:color="auto"/>
        <w:bottom w:val="none" w:sz="0" w:space="0" w:color="auto"/>
        <w:right w:val="none" w:sz="0" w:space="0" w:color="auto"/>
      </w:divBdr>
    </w:div>
    <w:div w:id="608926770">
      <w:bodyDiv w:val="1"/>
      <w:marLeft w:val="0"/>
      <w:marRight w:val="0"/>
      <w:marTop w:val="0"/>
      <w:marBottom w:val="0"/>
      <w:divBdr>
        <w:top w:val="none" w:sz="0" w:space="0" w:color="auto"/>
        <w:left w:val="none" w:sz="0" w:space="0" w:color="auto"/>
        <w:bottom w:val="none" w:sz="0" w:space="0" w:color="auto"/>
        <w:right w:val="none" w:sz="0" w:space="0" w:color="auto"/>
      </w:divBdr>
    </w:div>
    <w:div w:id="721367780">
      <w:bodyDiv w:val="1"/>
      <w:marLeft w:val="0"/>
      <w:marRight w:val="0"/>
      <w:marTop w:val="0"/>
      <w:marBottom w:val="0"/>
      <w:divBdr>
        <w:top w:val="none" w:sz="0" w:space="0" w:color="auto"/>
        <w:left w:val="none" w:sz="0" w:space="0" w:color="auto"/>
        <w:bottom w:val="none" w:sz="0" w:space="0" w:color="auto"/>
        <w:right w:val="none" w:sz="0" w:space="0" w:color="auto"/>
      </w:divBdr>
    </w:div>
    <w:div w:id="730227510">
      <w:bodyDiv w:val="1"/>
      <w:marLeft w:val="0"/>
      <w:marRight w:val="0"/>
      <w:marTop w:val="0"/>
      <w:marBottom w:val="0"/>
      <w:divBdr>
        <w:top w:val="none" w:sz="0" w:space="0" w:color="auto"/>
        <w:left w:val="none" w:sz="0" w:space="0" w:color="auto"/>
        <w:bottom w:val="none" w:sz="0" w:space="0" w:color="auto"/>
        <w:right w:val="none" w:sz="0" w:space="0" w:color="auto"/>
      </w:divBdr>
    </w:div>
    <w:div w:id="811942236">
      <w:bodyDiv w:val="1"/>
      <w:marLeft w:val="0"/>
      <w:marRight w:val="0"/>
      <w:marTop w:val="0"/>
      <w:marBottom w:val="0"/>
      <w:divBdr>
        <w:top w:val="none" w:sz="0" w:space="0" w:color="auto"/>
        <w:left w:val="none" w:sz="0" w:space="0" w:color="auto"/>
        <w:bottom w:val="none" w:sz="0" w:space="0" w:color="auto"/>
        <w:right w:val="none" w:sz="0" w:space="0" w:color="auto"/>
      </w:divBdr>
      <w:divsChild>
        <w:div w:id="136534576">
          <w:marLeft w:val="0"/>
          <w:marRight w:val="0"/>
          <w:marTop w:val="0"/>
          <w:marBottom w:val="0"/>
          <w:divBdr>
            <w:top w:val="none" w:sz="0" w:space="0" w:color="auto"/>
            <w:left w:val="none" w:sz="0" w:space="0" w:color="auto"/>
            <w:bottom w:val="none" w:sz="0" w:space="0" w:color="auto"/>
            <w:right w:val="none" w:sz="0" w:space="0" w:color="auto"/>
          </w:divBdr>
        </w:div>
        <w:div w:id="2015456268">
          <w:marLeft w:val="0"/>
          <w:marRight w:val="0"/>
          <w:marTop w:val="0"/>
          <w:marBottom w:val="0"/>
          <w:divBdr>
            <w:top w:val="none" w:sz="0" w:space="0" w:color="auto"/>
            <w:left w:val="none" w:sz="0" w:space="0" w:color="auto"/>
            <w:bottom w:val="none" w:sz="0" w:space="0" w:color="auto"/>
            <w:right w:val="none" w:sz="0" w:space="0" w:color="auto"/>
          </w:divBdr>
        </w:div>
      </w:divsChild>
    </w:div>
    <w:div w:id="978878430">
      <w:bodyDiv w:val="1"/>
      <w:marLeft w:val="0"/>
      <w:marRight w:val="0"/>
      <w:marTop w:val="0"/>
      <w:marBottom w:val="0"/>
      <w:divBdr>
        <w:top w:val="none" w:sz="0" w:space="0" w:color="auto"/>
        <w:left w:val="none" w:sz="0" w:space="0" w:color="auto"/>
        <w:bottom w:val="none" w:sz="0" w:space="0" w:color="auto"/>
        <w:right w:val="none" w:sz="0" w:space="0" w:color="auto"/>
      </w:divBdr>
    </w:div>
    <w:div w:id="1030497877">
      <w:bodyDiv w:val="1"/>
      <w:marLeft w:val="0"/>
      <w:marRight w:val="0"/>
      <w:marTop w:val="0"/>
      <w:marBottom w:val="0"/>
      <w:divBdr>
        <w:top w:val="none" w:sz="0" w:space="0" w:color="auto"/>
        <w:left w:val="none" w:sz="0" w:space="0" w:color="auto"/>
        <w:bottom w:val="none" w:sz="0" w:space="0" w:color="auto"/>
        <w:right w:val="none" w:sz="0" w:space="0" w:color="auto"/>
      </w:divBdr>
    </w:div>
    <w:div w:id="1205410340">
      <w:bodyDiv w:val="1"/>
      <w:marLeft w:val="0"/>
      <w:marRight w:val="0"/>
      <w:marTop w:val="0"/>
      <w:marBottom w:val="0"/>
      <w:divBdr>
        <w:top w:val="none" w:sz="0" w:space="0" w:color="auto"/>
        <w:left w:val="none" w:sz="0" w:space="0" w:color="auto"/>
        <w:bottom w:val="none" w:sz="0" w:space="0" w:color="auto"/>
        <w:right w:val="none" w:sz="0" w:space="0" w:color="auto"/>
      </w:divBdr>
      <w:divsChild>
        <w:div w:id="1003708548">
          <w:marLeft w:val="0"/>
          <w:marRight w:val="0"/>
          <w:marTop w:val="0"/>
          <w:marBottom w:val="0"/>
          <w:divBdr>
            <w:top w:val="none" w:sz="0" w:space="0" w:color="auto"/>
            <w:left w:val="none" w:sz="0" w:space="0" w:color="auto"/>
            <w:bottom w:val="none" w:sz="0" w:space="0" w:color="auto"/>
            <w:right w:val="none" w:sz="0" w:space="0" w:color="auto"/>
          </w:divBdr>
        </w:div>
        <w:div w:id="1164585648">
          <w:marLeft w:val="0"/>
          <w:marRight w:val="0"/>
          <w:marTop w:val="0"/>
          <w:marBottom w:val="0"/>
          <w:divBdr>
            <w:top w:val="none" w:sz="0" w:space="0" w:color="auto"/>
            <w:left w:val="none" w:sz="0" w:space="0" w:color="auto"/>
            <w:bottom w:val="none" w:sz="0" w:space="0" w:color="auto"/>
            <w:right w:val="none" w:sz="0" w:space="0" w:color="auto"/>
          </w:divBdr>
        </w:div>
      </w:divsChild>
    </w:div>
    <w:div w:id="1229070018">
      <w:bodyDiv w:val="1"/>
      <w:marLeft w:val="0"/>
      <w:marRight w:val="0"/>
      <w:marTop w:val="0"/>
      <w:marBottom w:val="0"/>
      <w:divBdr>
        <w:top w:val="none" w:sz="0" w:space="0" w:color="auto"/>
        <w:left w:val="none" w:sz="0" w:space="0" w:color="auto"/>
        <w:bottom w:val="none" w:sz="0" w:space="0" w:color="auto"/>
        <w:right w:val="none" w:sz="0" w:space="0" w:color="auto"/>
      </w:divBdr>
    </w:div>
    <w:div w:id="1248729891">
      <w:bodyDiv w:val="1"/>
      <w:marLeft w:val="0"/>
      <w:marRight w:val="0"/>
      <w:marTop w:val="0"/>
      <w:marBottom w:val="0"/>
      <w:divBdr>
        <w:top w:val="none" w:sz="0" w:space="0" w:color="auto"/>
        <w:left w:val="none" w:sz="0" w:space="0" w:color="auto"/>
        <w:bottom w:val="none" w:sz="0" w:space="0" w:color="auto"/>
        <w:right w:val="none" w:sz="0" w:space="0" w:color="auto"/>
      </w:divBdr>
      <w:divsChild>
        <w:div w:id="1736783810">
          <w:marLeft w:val="0"/>
          <w:marRight w:val="0"/>
          <w:marTop w:val="0"/>
          <w:marBottom w:val="0"/>
          <w:divBdr>
            <w:top w:val="none" w:sz="0" w:space="0" w:color="auto"/>
            <w:left w:val="none" w:sz="0" w:space="0" w:color="auto"/>
            <w:bottom w:val="none" w:sz="0" w:space="0" w:color="auto"/>
            <w:right w:val="none" w:sz="0" w:space="0" w:color="auto"/>
          </w:divBdr>
        </w:div>
        <w:div w:id="773086820">
          <w:marLeft w:val="0"/>
          <w:marRight w:val="0"/>
          <w:marTop w:val="0"/>
          <w:marBottom w:val="0"/>
          <w:divBdr>
            <w:top w:val="none" w:sz="0" w:space="0" w:color="auto"/>
            <w:left w:val="none" w:sz="0" w:space="0" w:color="auto"/>
            <w:bottom w:val="none" w:sz="0" w:space="0" w:color="auto"/>
            <w:right w:val="none" w:sz="0" w:space="0" w:color="auto"/>
          </w:divBdr>
        </w:div>
      </w:divsChild>
    </w:div>
    <w:div w:id="1258445631">
      <w:bodyDiv w:val="1"/>
      <w:marLeft w:val="0"/>
      <w:marRight w:val="0"/>
      <w:marTop w:val="0"/>
      <w:marBottom w:val="0"/>
      <w:divBdr>
        <w:top w:val="none" w:sz="0" w:space="0" w:color="auto"/>
        <w:left w:val="none" w:sz="0" w:space="0" w:color="auto"/>
        <w:bottom w:val="none" w:sz="0" w:space="0" w:color="auto"/>
        <w:right w:val="none" w:sz="0" w:space="0" w:color="auto"/>
      </w:divBdr>
    </w:div>
    <w:div w:id="1381322728">
      <w:bodyDiv w:val="1"/>
      <w:marLeft w:val="0"/>
      <w:marRight w:val="0"/>
      <w:marTop w:val="0"/>
      <w:marBottom w:val="0"/>
      <w:divBdr>
        <w:top w:val="none" w:sz="0" w:space="0" w:color="auto"/>
        <w:left w:val="none" w:sz="0" w:space="0" w:color="auto"/>
        <w:bottom w:val="none" w:sz="0" w:space="0" w:color="auto"/>
        <w:right w:val="none" w:sz="0" w:space="0" w:color="auto"/>
      </w:divBdr>
    </w:div>
    <w:div w:id="1387608195">
      <w:bodyDiv w:val="1"/>
      <w:marLeft w:val="0"/>
      <w:marRight w:val="0"/>
      <w:marTop w:val="0"/>
      <w:marBottom w:val="0"/>
      <w:divBdr>
        <w:top w:val="none" w:sz="0" w:space="0" w:color="auto"/>
        <w:left w:val="none" w:sz="0" w:space="0" w:color="auto"/>
        <w:bottom w:val="none" w:sz="0" w:space="0" w:color="auto"/>
        <w:right w:val="none" w:sz="0" w:space="0" w:color="auto"/>
      </w:divBdr>
    </w:div>
    <w:div w:id="1449079935">
      <w:bodyDiv w:val="1"/>
      <w:marLeft w:val="0"/>
      <w:marRight w:val="0"/>
      <w:marTop w:val="0"/>
      <w:marBottom w:val="0"/>
      <w:divBdr>
        <w:top w:val="none" w:sz="0" w:space="0" w:color="auto"/>
        <w:left w:val="none" w:sz="0" w:space="0" w:color="auto"/>
        <w:bottom w:val="none" w:sz="0" w:space="0" w:color="auto"/>
        <w:right w:val="none" w:sz="0" w:space="0" w:color="auto"/>
      </w:divBdr>
    </w:div>
    <w:div w:id="1504397011">
      <w:bodyDiv w:val="1"/>
      <w:marLeft w:val="0"/>
      <w:marRight w:val="0"/>
      <w:marTop w:val="0"/>
      <w:marBottom w:val="0"/>
      <w:divBdr>
        <w:top w:val="none" w:sz="0" w:space="0" w:color="auto"/>
        <w:left w:val="none" w:sz="0" w:space="0" w:color="auto"/>
        <w:bottom w:val="none" w:sz="0" w:space="0" w:color="auto"/>
        <w:right w:val="none" w:sz="0" w:space="0" w:color="auto"/>
      </w:divBdr>
    </w:div>
    <w:div w:id="1566263193">
      <w:bodyDiv w:val="1"/>
      <w:marLeft w:val="0"/>
      <w:marRight w:val="0"/>
      <w:marTop w:val="0"/>
      <w:marBottom w:val="0"/>
      <w:divBdr>
        <w:top w:val="none" w:sz="0" w:space="0" w:color="auto"/>
        <w:left w:val="none" w:sz="0" w:space="0" w:color="auto"/>
        <w:bottom w:val="none" w:sz="0" w:space="0" w:color="auto"/>
        <w:right w:val="none" w:sz="0" w:space="0" w:color="auto"/>
      </w:divBdr>
    </w:div>
    <w:div w:id="1567840821">
      <w:bodyDiv w:val="1"/>
      <w:marLeft w:val="0"/>
      <w:marRight w:val="0"/>
      <w:marTop w:val="0"/>
      <w:marBottom w:val="0"/>
      <w:divBdr>
        <w:top w:val="none" w:sz="0" w:space="0" w:color="auto"/>
        <w:left w:val="none" w:sz="0" w:space="0" w:color="auto"/>
        <w:bottom w:val="none" w:sz="0" w:space="0" w:color="auto"/>
        <w:right w:val="none" w:sz="0" w:space="0" w:color="auto"/>
      </w:divBdr>
      <w:divsChild>
        <w:div w:id="1277566507">
          <w:marLeft w:val="0"/>
          <w:marRight w:val="0"/>
          <w:marTop w:val="0"/>
          <w:marBottom w:val="0"/>
          <w:divBdr>
            <w:top w:val="none" w:sz="0" w:space="0" w:color="auto"/>
            <w:left w:val="none" w:sz="0" w:space="0" w:color="auto"/>
            <w:bottom w:val="none" w:sz="0" w:space="0" w:color="auto"/>
            <w:right w:val="none" w:sz="0" w:space="0" w:color="auto"/>
          </w:divBdr>
        </w:div>
        <w:div w:id="2031182307">
          <w:marLeft w:val="0"/>
          <w:marRight w:val="0"/>
          <w:marTop w:val="0"/>
          <w:marBottom w:val="0"/>
          <w:divBdr>
            <w:top w:val="none" w:sz="0" w:space="0" w:color="auto"/>
            <w:left w:val="none" w:sz="0" w:space="0" w:color="auto"/>
            <w:bottom w:val="none" w:sz="0" w:space="0" w:color="auto"/>
            <w:right w:val="none" w:sz="0" w:space="0" w:color="auto"/>
          </w:divBdr>
        </w:div>
      </w:divsChild>
    </w:div>
    <w:div w:id="1575698270">
      <w:bodyDiv w:val="1"/>
      <w:marLeft w:val="0"/>
      <w:marRight w:val="0"/>
      <w:marTop w:val="0"/>
      <w:marBottom w:val="0"/>
      <w:divBdr>
        <w:top w:val="none" w:sz="0" w:space="0" w:color="auto"/>
        <w:left w:val="none" w:sz="0" w:space="0" w:color="auto"/>
        <w:bottom w:val="none" w:sz="0" w:space="0" w:color="auto"/>
        <w:right w:val="none" w:sz="0" w:space="0" w:color="auto"/>
      </w:divBdr>
    </w:div>
    <w:div w:id="1612469249">
      <w:bodyDiv w:val="1"/>
      <w:marLeft w:val="0"/>
      <w:marRight w:val="0"/>
      <w:marTop w:val="0"/>
      <w:marBottom w:val="0"/>
      <w:divBdr>
        <w:top w:val="none" w:sz="0" w:space="0" w:color="auto"/>
        <w:left w:val="none" w:sz="0" w:space="0" w:color="auto"/>
        <w:bottom w:val="none" w:sz="0" w:space="0" w:color="auto"/>
        <w:right w:val="none" w:sz="0" w:space="0" w:color="auto"/>
      </w:divBdr>
    </w:div>
    <w:div w:id="1619874452">
      <w:bodyDiv w:val="1"/>
      <w:marLeft w:val="0"/>
      <w:marRight w:val="0"/>
      <w:marTop w:val="0"/>
      <w:marBottom w:val="0"/>
      <w:divBdr>
        <w:top w:val="none" w:sz="0" w:space="0" w:color="auto"/>
        <w:left w:val="none" w:sz="0" w:space="0" w:color="auto"/>
        <w:bottom w:val="none" w:sz="0" w:space="0" w:color="auto"/>
        <w:right w:val="none" w:sz="0" w:space="0" w:color="auto"/>
      </w:divBdr>
      <w:divsChild>
        <w:div w:id="2095784277">
          <w:marLeft w:val="0"/>
          <w:marRight w:val="0"/>
          <w:marTop w:val="0"/>
          <w:marBottom w:val="0"/>
          <w:divBdr>
            <w:top w:val="none" w:sz="0" w:space="0" w:color="auto"/>
            <w:left w:val="none" w:sz="0" w:space="0" w:color="auto"/>
            <w:bottom w:val="none" w:sz="0" w:space="0" w:color="auto"/>
            <w:right w:val="none" w:sz="0" w:space="0" w:color="auto"/>
          </w:divBdr>
        </w:div>
        <w:div w:id="1549220380">
          <w:marLeft w:val="0"/>
          <w:marRight w:val="0"/>
          <w:marTop w:val="0"/>
          <w:marBottom w:val="0"/>
          <w:divBdr>
            <w:top w:val="none" w:sz="0" w:space="0" w:color="auto"/>
            <w:left w:val="none" w:sz="0" w:space="0" w:color="auto"/>
            <w:bottom w:val="none" w:sz="0" w:space="0" w:color="auto"/>
            <w:right w:val="none" w:sz="0" w:space="0" w:color="auto"/>
          </w:divBdr>
        </w:div>
      </w:divsChild>
    </w:div>
    <w:div w:id="1709792902">
      <w:bodyDiv w:val="1"/>
      <w:marLeft w:val="0"/>
      <w:marRight w:val="0"/>
      <w:marTop w:val="0"/>
      <w:marBottom w:val="0"/>
      <w:divBdr>
        <w:top w:val="none" w:sz="0" w:space="0" w:color="auto"/>
        <w:left w:val="none" w:sz="0" w:space="0" w:color="auto"/>
        <w:bottom w:val="none" w:sz="0" w:space="0" w:color="auto"/>
        <w:right w:val="none" w:sz="0" w:space="0" w:color="auto"/>
      </w:divBdr>
    </w:div>
    <w:div w:id="1720666956">
      <w:bodyDiv w:val="1"/>
      <w:marLeft w:val="0"/>
      <w:marRight w:val="0"/>
      <w:marTop w:val="0"/>
      <w:marBottom w:val="0"/>
      <w:divBdr>
        <w:top w:val="none" w:sz="0" w:space="0" w:color="auto"/>
        <w:left w:val="none" w:sz="0" w:space="0" w:color="auto"/>
        <w:bottom w:val="none" w:sz="0" w:space="0" w:color="auto"/>
        <w:right w:val="none" w:sz="0" w:space="0" w:color="auto"/>
      </w:divBdr>
    </w:div>
    <w:div w:id="1765880183">
      <w:bodyDiv w:val="1"/>
      <w:marLeft w:val="0"/>
      <w:marRight w:val="0"/>
      <w:marTop w:val="0"/>
      <w:marBottom w:val="0"/>
      <w:divBdr>
        <w:top w:val="none" w:sz="0" w:space="0" w:color="auto"/>
        <w:left w:val="none" w:sz="0" w:space="0" w:color="auto"/>
        <w:bottom w:val="none" w:sz="0" w:space="0" w:color="auto"/>
        <w:right w:val="none" w:sz="0" w:space="0" w:color="auto"/>
      </w:divBdr>
      <w:divsChild>
        <w:div w:id="1712225670">
          <w:marLeft w:val="0"/>
          <w:marRight w:val="0"/>
          <w:marTop w:val="0"/>
          <w:marBottom w:val="0"/>
          <w:divBdr>
            <w:top w:val="none" w:sz="0" w:space="0" w:color="auto"/>
            <w:left w:val="none" w:sz="0" w:space="0" w:color="auto"/>
            <w:bottom w:val="none" w:sz="0" w:space="0" w:color="auto"/>
            <w:right w:val="none" w:sz="0" w:space="0" w:color="auto"/>
          </w:divBdr>
        </w:div>
        <w:div w:id="529882431">
          <w:marLeft w:val="0"/>
          <w:marRight w:val="0"/>
          <w:marTop w:val="0"/>
          <w:marBottom w:val="0"/>
          <w:divBdr>
            <w:top w:val="none" w:sz="0" w:space="0" w:color="auto"/>
            <w:left w:val="none" w:sz="0" w:space="0" w:color="auto"/>
            <w:bottom w:val="none" w:sz="0" w:space="0" w:color="auto"/>
            <w:right w:val="none" w:sz="0" w:space="0" w:color="auto"/>
          </w:divBdr>
        </w:div>
      </w:divsChild>
    </w:div>
    <w:div w:id="1830753304">
      <w:bodyDiv w:val="1"/>
      <w:marLeft w:val="0"/>
      <w:marRight w:val="0"/>
      <w:marTop w:val="0"/>
      <w:marBottom w:val="0"/>
      <w:divBdr>
        <w:top w:val="none" w:sz="0" w:space="0" w:color="auto"/>
        <w:left w:val="none" w:sz="0" w:space="0" w:color="auto"/>
        <w:bottom w:val="none" w:sz="0" w:space="0" w:color="auto"/>
        <w:right w:val="none" w:sz="0" w:space="0" w:color="auto"/>
      </w:divBdr>
      <w:divsChild>
        <w:div w:id="632830774">
          <w:marLeft w:val="0"/>
          <w:marRight w:val="0"/>
          <w:marTop w:val="0"/>
          <w:marBottom w:val="0"/>
          <w:divBdr>
            <w:top w:val="none" w:sz="0" w:space="0" w:color="auto"/>
            <w:left w:val="none" w:sz="0" w:space="0" w:color="auto"/>
            <w:bottom w:val="none" w:sz="0" w:space="0" w:color="auto"/>
            <w:right w:val="none" w:sz="0" w:space="0" w:color="auto"/>
          </w:divBdr>
        </w:div>
        <w:div w:id="859586504">
          <w:marLeft w:val="0"/>
          <w:marRight w:val="0"/>
          <w:marTop w:val="0"/>
          <w:marBottom w:val="0"/>
          <w:divBdr>
            <w:top w:val="none" w:sz="0" w:space="0" w:color="auto"/>
            <w:left w:val="none" w:sz="0" w:space="0" w:color="auto"/>
            <w:bottom w:val="none" w:sz="0" w:space="0" w:color="auto"/>
            <w:right w:val="none" w:sz="0" w:space="0" w:color="auto"/>
          </w:divBdr>
        </w:div>
      </w:divsChild>
    </w:div>
    <w:div w:id="1852450564">
      <w:bodyDiv w:val="1"/>
      <w:marLeft w:val="0"/>
      <w:marRight w:val="0"/>
      <w:marTop w:val="0"/>
      <w:marBottom w:val="0"/>
      <w:divBdr>
        <w:top w:val="none" w:sz="0" w:space="0" w:color="auto"/>
        <w:left w:val="none" w:sz="0" w:space="0" w:color="auto"/>
        <w:bottom w:val="none" w:sz="0" w:space="0" w:color="auto"/>
        <w:right w:val="none" w:sz="0" w:space="0" w:color="auto"/>
      </w:divBdr>
    </w:div>
    <w:div w:id="1904827669">
      <w:bodyDiv w:val="1"/>
      <w:marLeft w:val="0"/>
      <w:marRight w:val="0"/>
      <w:marTop w:val="0"/>
      <w:marBottom w:val="0"/>
      <w:divBdr>
        <w:top w:val="none" w:sz="0" w:space="0" w:color="auto"/>
        <w:left w:val="none" w:sz="0" w:space="0" w:color="auto"/>
        <w:bottom w:val="none" w:sz="0" w:space="0" w:color="auto"/>
        <w:right w:val="none" w:sz="0" w:space="0" w:color="auto"/>
      </w:divBdr>
    </w:div>
    <w:div w:id="1919633604">
      <w:bodyDiv w:val="1"/>
      <w:marLeft w:val="0"/>
      <w:marRight w:val="0"/>
      <w:marTop w:val="0"/>
      <w:marBottom w:val="0"/>
      <w:divBdr>
        <w:top w:val="none" w:sz="0" w:space="0" w:color="auto"/>
        <w:left w:val="none" w:sz="0" w:space="0" w:color="auto"/>
        <w:bottom w:val="none" w:sz="0" w:space="0" w:color="auto"/>
        <w:right w:val="none" w:sz="0" w:space="0" w:color="auto"/>
      </w:divBdr>
    </w:div>
    <w:div w:id="2024550633">
      <w:bodyDiv w:val="1"/>
      <w:marLeft w:val="0"/>
      <w:marRight w:val="0"/>
      <w:marTop w:val="0"/>
      <w:marBottom w:val="0"/>
      <w:divBdr>
        <w:top w:val="none" w:sz="0" w:space="0" w:color="auto"/>
        <w:left w:val="none" w:sz="0" w:space="0" w:color="auto"/>
        <w:bottom w:val="none" w:sz="0" w:space="0" w:color="auto"/>
        <w:right w:val="none" w:sz="0" w:space="0" w:color="auto"/>
      </w:divBdr>
    </w:div>
    <w:div w:id="2024552432">
      <w:bodyDiv w:val="1"/>
      <w:marLeft w:val="0"/>
      <w:marRight w:val="0"/>
      <w:marTop w:val="0"/>
      <w:marBottom w:val="0"/>
      <w:divBdr>
        <w:top w:val="none" w:sz="0" w:space="0" w:color="auto"/>
        <w:left w:val="none" w:sz="0" w:space="0" w:color="auto"/>
        <w:bottom w:val="none" w:sz="0" w:space="0" w:color="auto"/>
        <w:right w:val="none" w:sz="0" w:space="0" w:color="auto"/>
      </w:divBdr>
      <w:divsChild>
        <w:div w:id="1713456603">
          <w:marLeft w:val="0"/>
          <w:marRight w:val="0"/>
          <w:marTop w:val="0"/>
          <w:marBottom w:val="0"/>
          <w:divBdr>
            <w:top w:val="none" w:sz="0" w:space="0" w:color="auto"/>
            <w:left w:val="none" w:sz="0" w:space="0" w:color="auto"/>
            <w:bottom w:val="none" w:sz="0" w:space="0" w:color="auto"/>
            <w:right w:val="none" w:sz="0" w:space="0" w:color="auto"/>
          </w:divBdr>
        </w:div>
        <w:div w:id="2066834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77B3E-C760-401E-8D95-A809DA05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7</Pages>
  <Words>2652</Words>
  <Characters>15123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MultiDVD Team</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home</dc:creator>
  <cp:keywords/>
  <dc:description/>
  <cp:lastModifiedBy>RePack by Diakov</cp:lastModifiedBy>
  <cp:revision>21</cp:revision>
  <cp:lastPrinted>2019-07-09T14:05:00Z</cp:lastPrinted>
  <dcterms:created xsi:type="dcterms:W3CDTF">2019-01-24T16:41:00Z</dcterms:created>
  <dcterms:modified xsi:type="dcterms:W3CDTF">2019-07-09T14:56:00Z</dcterms:modified>
</cp:coreProperties>
</file>