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9F7D6" w14:textId="77777777" w:rsidR="00971AB6" w:rsidRPr="00921BEC" w:rsidRDefault="00971AB6" w:rsidP="00971AB6">
      <w:pPr>
        <w:ind w:right="198"/>
        <w:jc w:val="right"/>
        <w:rPr>
          <w:sz w:val="24"/>
          <w:lang w:eastAsia="en-US"/>
        </w:rPr>
      </w:pPr>
      <w:r w:rsidRPr="00921BEC">
        <w:rPr>
          <w:sz w:val="24"/>
        </w:rPr>
        <w:t>Приложение № 1</w:t>
      </w:r>
    </w:p>
    <w:p w14:paraId="75658C34" w14:textId="77777777" w:rsidR="00971AB6" w:rsidRPr="00921BEC" w:rsidRDefault="00971AB6" w:rsidP="00971AB6">
      <w:pPr>
        <w:ind w:left="284" w:right="198"/>
        <w:jc w:val="right"/>
        <w:rPr>
          <w:sz w:val="24"/>
        </w:rPr>
      </w:pPr>
      <w:r w:rsidRPr="00921BEC">
        <w:rPr>
          <w:sz w:val="24"/>
        </w:rPr>
        <w:t>к конкурсной документации</w:t>
      </w:r>
    </w:p>
    <w:p w14:paraId="53C0A153" w14:textId="77777777" w:rsidR="00971AB6" w:rsidRPr="00921BEC" w:rsidRDefault="00971AB6" w:rsidP="00971AB6">
      <w:pPr>
        <w:ind w:right="-1" w:firstLine="709"/>
        <w:jc w:val="right"/>
        <w:rPr>
          <w:sz w:val="24"/>
        </w:rPr>
      </w:pPr>
    </w:p>
    <w:p w14:paraId="15161027" w14:textId="5A845D6A" w:rsidR="00921BEC" w:rsidRDefault="00971AB6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1BEC">
        <w:rPr>
          <w:rFonts w:ascii="Times New Roman" w:hAnsi="Times New Roman" w:cs="Times New Roman"/>
          <w:sz w:val="24"/>
          <w:szCs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</w:t>
      </w:r>
      <w:r w:rsidRPr="00921BEC">
        <w:rPr>
          <w:rFonts w:ascii="Times New Roman" w:hAnsi="Times New Roman" w:cs="Times New Roman"/>
          <w:bCs/>
          <w:sz w:val="24"/>
          <w:szCs w:val="24"/>
        </w:rPr>
        <w:t>:</w:t>
      </w:r>
    </w:p>
    <w:p w14:paraId="675E899D" w14:textId="77777777" w:rsidR="00DD4221" w:rsidRPr="00921BEC" w:rsidRDefault="00DD4221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2127"/>
        <w:gridCol w:w="992"/>
        <w:gridCol w:w="1984"/>
        <w:gridCol w:w="850"/>
        <w:gridCol w:w="1276"/>
        <w:gridCol w:w="1135"/>
      </w:tblGrid>
      <w:tr w:rsidR="00F14BE0" w:rsidRPr="00394ED4" w14:paraId="7CF86A86" w14:textId="77777777" w:rsidTr="00E6726E">
        <w:trPr>
          <w:cantSplit/>
          <w:trHeight w:val="24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86E025" w14:textId="77777777" w:rsidR="00F14BE0" w:rsidRPr="00394ED4" w:rsidRDefault="00F14BE0" w:rsidP="00E6726E">
            <w:pPr>
              <w:pStyle w:val="af8"/>
              <w:ind w:left="0"/>
              <w:jc w:val="center"/>
              <w:rPr>
                <w:sz w:val="24"/>
              </w:rPr>
            </w:pPr>
            <w:r w:rsidRPr="00394ED4">
              <w:rPr>
                <w:sz w:val="24"/>
              </w:rPr>
              <w:t>№ п/п, лот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519C38" w14:textId="77777777" w:rsidR="00F14BE0" w:rsidRPr="00394ED4" w:rsidRDefault="00F14BE0" w:rsidP="00E6726E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Место размещения (адрес)</w:t>
            </w:r>
            <w:r>
              <w:rPr>
                <w:sz w:val="24"/>
              </w:rPr>
              <w:t>/координаты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E2F3B4" w14:textId="77777777" w:rsidR="00F14BE0" w:rsidRPr="00394ED4" w:rsidRDefault="00F14BE0" w:rsidP="00E6726E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Тип и специализация 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ABEE53" w14:textId="77777777" w:rsidR="00F14BE0" w:rsidRPr="00394ED4" w:rsidRDefault="00F14BE0" w:rsidP="00E6726E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Площадь объекта и примыкающая территория, 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E2A6E3" w14:textId="77777777" w:rsidR="00F14BE0" w:rsidRPr="00394ED4" w:rsidRDefault="00F14BE0" w:rsidP="00E6726E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 xml:space="preserve">Срок  размещения (период)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295046" w14:textId="77777777" w:rsidR="00F14BE0" w:rsidRPr="00394ED4" w:rsidRDefault="00F14BE0" w:rsidP="00E6726E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Период размещения (календарные дни)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F93FEE" w14:textId="77777777" w:rsidR="00F14BE0" w:rsidRPr="00394ED4" w:rsidRDefault="00F14BE0" w:rsidP="00E6726E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Начальный размер платы за право на размещение объекта (руб.)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1677A2" w14:textId="77777777" w:rsidR="00F14BE0" w:rsidRPr="00394ED4" w:rsidRDefault="00F14BE0" w:rsidP="00E6726E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Размер задатка (руб.)</w:t>
            </w:r>
          </w:p>
        </w:tc>
      </w:tr>
      <w:tr w:rsidR="00F14BE0" w:rsidRPr="00394ED4" w14:paraId="14FBDE0C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D5D" w14:textId="77777777" w:rsidR="00F14BE0" w:rsidRPr="00394ED4" w:rsidRDefault="00F14BE0" w:rsidP="00E6726E">
            <w:pPr>
              <w:suppressAutoHyphens w:val="0"/>
              <w:jc w:val="center"/>
              <w:rPr>
                <w:sz w:val="24"/>
              </w:rPr>
            </w:pPr>
            <w:r w:rsidRPr="00394ED4"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E32" w14:textId="77777777" w:rsidR="00F14BE0" w:rsidRPr="00394ED4" w:rsidRDefault="00F14BE0" w:rsidP="00E6726E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635" w14:textId="77777777" w:rsidR="00F14BE0" w:rsidRPr="00394ED4" w:rsidRDefault="00F14BE0" w:rsidP="00E6726E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F46A" w14:textId="77777777" w:rsidR="00F14BE0" w:rsidRPr="00394ED4" w:rsidRDefault="00F14BE0" w:rsidP="00E6726E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5316" w14:textId="77777777" w:rsidR="00F14BE0" w:rsidRPr="00394ED4" w:rsidRDefault="00F14BE0" w:rsidP="00E6726E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3EE4" w14:textId="77777777" w:rsidR="00F14BE0" w:rsidRPr="00394ED4" w:rsidRDefault="00F14BE0" w:rsidP="00E6726E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B11C" w14:textId="77777777" w:rsidR="00F14BE0" w:rsidRPr="00394ED4" w:rsidRDefault="00F14BE0" w:rsidP="00E6726E">
            <w:pPr>
              <w:jc w:val="center"/>
              <w:rPr>
                <w:color w:val="000000"/>
                <w:sz w:val="24"/>
              </w:rPr>
            </w:pPr>
            <w:r w:rsidRPr="00394ED4">
              <w:rPr>
                <w:color w:val="000000"/>
                <w:sz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3173" w14:textId="77777777" w:rsidR="00F14BE0" w:rsidRPr="00394ED4" w:rsidRDefault="00F14BE0" w:rsidP="00E6726E">
            <w:pPr>
              <w:jc w:val="center"/>
              <w:rPr>
                <w:color w:val="000000"/>
                <w:sz w:val="24"/>
              </w:rPr>
            </w:pPr>
            <w:r w:rsidRPr="00394ED4">
              <w:rPr>
                <w:color w:val="000000"/>
                <w:sz w:val="24"/>
              </w:rPr>
              <w:t>8</w:t>
            </w:r>
          </w:p>
        </w:tc>
      </w:tr>
      <w:tr w:rsidR="00F14BE0" w14:paraId="50105F73" w14:textId="77777777" w:rsidTr="00E6726E">
        <w:trPr>
          <w:trHeight w:val="15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40F6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E59A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 xml:space="preserve">Горького, ориентир  </w:t>
            </w:r>
            <w:r w:rsidRPr="008F17B2">
              <w:rPr>
                <w:color w:val="000000"/>
                <w:sz w:val="24"/>
              </w:rPr>
              <w:t>–</w:t>
            </w:r>
            <w:r w:rsidRPr="008F17B2">
              <w:rPr>
                <w:sz w:val="24"/>
              </w:rPr>
              <w:t xml:space="preserve"> д. 180 </w:t>
            </w:r>
          </w:p>
          <w:p w14:paraId="6F2EFC51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54.756785, 20.499324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922E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823" w14:textId="77777777" w:rsidR="00F14BE0" w:rsidRPr="004415BF" w:rsidRDefault="00F14BE0" w:rsidP="00E6726E">
            <w:pPr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8012" w14:textId="77777777" w:rsidR="00F14BE0" w:rsidRPr="00D9315F" w:rsidRDefault="00F14BE0" w:rsidP="00E6726E">
            <w:pPr>
              <w:rPr>
                <w:sz w:val="24"/>
              </w:rPr>
            </w:pPr>
            <w:r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05B5" w14:textId="77777777" w:rsidR="00F14BE0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E26C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35526,60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11C3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14210,64</w:t>
            </w:r>
          </w:p>
        </w:tc>
      </w:tr>
      <w:tr w:rsidR="00F14BE0" w:rsidRPr="00E13632" w14:paraId="0CE1664A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910D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6422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 xml:space="preserve">ул. Пролетарская, ориентир </w:t>
            </w:r>
            <w:r w:rsidRPr="008F17B2">
              <w:rPr>
                <w:color w:val="000000"/>
                <w:sz w:val="24"/>
              </w:rPr>
              <w:t>–</w:t>
            </w:r>
            <w:r w:rsidRPr="008F17B2">
              <w:rPr>
                <w:sz w:val="24"/>
              </w:rPr>
              <w:t xml:space="preserve">  д. 53</w:t>
            </w:r>
            <w:r>
              <w:rPr>
                <w:sz w:val="24"/>
              </w:rPr>
              <w:t xml:space="preserve"> / </w:t>
            </w:r>
            <w:r w:rsidRPr="00F33228">
              <w:rPr>
                <w:sz w:val="24"/>
              </w:rPr>
              <w:t>54.716861, 20.512742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FF9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0236" w14:textId="77777777" w:rsidR="00F14BE0" w:rsidRPr="004415BF" w:rsidRDefault="00F14BE0" w:rsidP="00E6726E">
            <w:pPr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816C" w14:textId="77777777" w:rsidR="00F14BE0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E1BA" w14:textId="77777777" w:rsidR="00F14BE0" w:rsidRDefault="00F14BE0" w:rsidP="00E6726E">
            <w:pPr>
              <w:rPr>
                <w:color w:val="000000"/>
                <w:sz w:val="24"/>
              </w:rPr>
            </w:pPr>
            <w:r w:rsidRPr="001E6D87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012" w14:textId="363C139F" w:rsidR="00F14BE0" w:rsidRPr="009E3893" w:rsidRDefault="00F14BE0" w:rsidP="00AF0CB3">
            <w:pPr>
              <w:rPr>
                <w:color w:val="000000"/>
                <w:sz w:val="24"/>
              </w:rPr>
            </w:pPr>
            <w:r w:rsidRPr="009E3893">
              <w:rPr>
                <w:color w:val="000000"/>
                <w:sz w:val="24"/>
              </w:rPr>
              <w:t>9780</w:t>
            </w:r>
            <w:r w:rsidR="00AF0CB3" w:rsidRPr="009E3893">
              <w:rPr>
                <w:color w:val="000000"/>
                <w:sz w:val="24"/>
              </w:rPr>
              <w:t>7</w:t>
            </w:r>
            <w:r w:rsidRPr="009E3893">
              <w:rPr>
                <w:color w:val="000000"/>
                <w:sz w:val="24"/>
              </w:rPr>
              <w:t>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B23" w14:textId="77777777" w:rsidR="00F14BE0" w:rsidRPr="009E3893" w:rsidRDefault="00F14BE0" w:rsidP="00E6726E">
            <w:pPr>
              <w:rPr>
                <w:color w:val="000000"/>
                <w:sz w:val="24"/>
              </w:rPr>
            </w:pPr>
            <w:r w:rsidRPr="009E3893">
              <w:rPr>
                <w:color w:val="000000"/>
                <w:sz w:val="24"/>
              </w:rPr>
              <w:t>39123,00</w:t>
            </w:r>
            <w:bookmarkStart w:id="0" w:name="_GoBack"/>
            <w:bookmarkEnd w:id="0"/>
          </w:p>
        </w:tc>
      </w:tr>
      <w:tr w:rsidR="00F14BE0" w:rsidRPr="004415BF" w14:paraId="550A5980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DDAE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29EA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 xml:space="preserve">пр-кт Гвардейский, ориентир  </w:t>
            </w:r>
            <w:r w:rsidRPr="008F17B2">
              <w:rPr>
                <w:color w:val="000000"/>
                <w:sz w:val="24"/>
              </w:rPr>
              <w:t>–</w:t>
            </w:r>
            <w:r w:rsidRPr="008F17B2">
              <w:rPr>
                <w:sz w:val="24"/>
              </w:rPr>
              <w:t xml:space="preserve"> д. 3/ 54.719232, 20.498839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758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3CB" w14:textId="77777777" w:rsidR="00F14BE0" w:rsidRPr="004415BF" w:rsidRDefault="00F14BE0" w:rsidP="00E6726E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B116" w14:textId="77777777" w:rsidR="00F14BE0" w:rsidRPr="004415BF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07B" w14:textId="77777777" w:rsidR="00F14BE0" w:rsidRPr="004415BF" w:rsidRDefault="00F14BE0" w:rsidP="00E6726E">
            <w:pPr>
              <w:rPr>
                <w:color w:val="000000"/>
                <w:sz w:val="24"/>
              </w:rPr>
            </w:pPr>
            <w:r w:rsidRPr="001E6D87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7DF5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83324,70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0096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33329,88</w:t>
            </w:r>
          </w:p>
        </w:tc>
      </w:tr>
      <w:tr w:rsidR="00F14BE0" w:rsidRPr="004415BF" w14:paraId="723B8E1F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69A2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F12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 xml:space="preserve">ул. Дзержинского, ориентир </w:t>
            </w:r>
            <w:r w:rsidRPr="008F17B2">
              <w:rPr>
                <w:color w:val="000000"/>
                <w:sz w:val="24"/>
              </w:rPr>
              <w:t>–</w:t>
            </w:r>
            <w:r w:rsidRPr="008F17B2">
              <w:rPr>
                <w:sz w:val="24"/>
              </w:rPr>
              <w:t xml:space="preserve"> д. 167Б/</w:t>
            </w:r>
          </w:p>
          <w:p w14:paraId="72E3E740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54.671252, 20.545696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678E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бочек или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7C3E" w14:textId="77777777" w:rsidR="00F14BE0" w:rsidRPr="009B51A9" w:rsidRDefault="00F14BE0" w:rsidP="00E6726E">
            <w:pPr>
              <w:rPr>
                <w:sz w:val="24"/>
              </w:rPr>
            </w:pPr>
            <w:r w:rsidRPr="009B51A9"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1F35" w14:textId="77777777" w:rsidR="00F14BE0" w:rsidRPr="009B51A9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EF14" w14:textId="77777777" w:rsidR="00F14BE0" w:rsidRPr="009B51A9" w:rsidRDefault="00F14BE0" w:rsidP="00E6726E">
            <w:pPr>
              <w:rPr>
                <w:color w:val="000000"/>
                <w:sz w:val="24"/>
              </w:rPr>
            </w:pPr>
            <w:r w:rsidRPr="001E6D87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75EE" w14:textId="77777777" w:rsidR="00F14BE0" w:rsidRPr="009B51A9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34141,50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16FC" w14:textId="77777777" w:rsidR="00F14BE0" w:rsidRPr="009B51A9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13656,60</w:t>
            </w:r>
          </w:p>
        </w:tc>
      </w:tr>
      <w:tr w:rsidR="00F14BE0" w:rsidRPr="004415BF" w14:paraId="23B626DC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D86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6E09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 xml:space="preserve">ул. Аллея смелых, ориентир </w:t>
            </w:r>
            <w:r w:rsidRPr="008F17B2">
              <w:rPr>
                <w:color w:val="000000"/>
                <w:sz w:val="24"/>
              </w:rPr>
              <w:t>–</w:t>
            </w:r>
            <w:r w:rsidRPr="008F17B2">
              <w:rPr>
                <w:sz w:val="24"/>
              </w:rPr>
              <w:t xml:space="preserve">  ул. З. Космодемьянской, д. 5/</w:t>
            </w:r>
          </w:p>
          <w:p w14:paraId="11950898" w14:textId="77777777" w:rsidR="00F14BE0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54.685477, 20.523001</w:t>
            </w:r>
          </w:p>
          <w:p w14:paraId="1D7760F9" w14:textId="77777777" w:rsidR="00F14BE0" w:rsidRDefault="00F14BE0" w:rsidP="00E6726E">
            <w:pPr>
              <w:rPr>
                <w:sz w:val="24"/>
              </w:rPr>
            </w:pPr>
          </w:p>
          <w:p w14:paraId="07CFFB50" w14:textId="77777777" w:rsidR="00F14BE0" w:rsidRDefault="00F14BE0" w:rsidP="00E6726E">
            <w:pPr>
              <w:rPr>
                <w:sz w:val="24"/>
              </w:rPr>
            </w:pPr>
          </w:p>
          <w:p w14:paraId="50E8F125" w14:textId="77777777" w:rsidR="00F14BE0" w:rsidRPr="008F17B2" w:rsidRDefault="00F14BE0" w:rsidP="00E6726E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046B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2687" w14:textId="77777777" w:rsidR="00F14BE0" w:rsidRPr="004415BF" w:rsidRDefault="00F14BE0" w:rsidP="00E6726E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08F3" w14:textId="77777777" w:rsidR="00F14BE0" w:rsidRPr="004415BF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827" w14:textId="77777777" w:rsidR="00F14BE0" w:rsidRPr="004415BF" w:rsidRDefault="00F14BE0" w:rsidP="00E6726E">
            <w:pPr>
              <w:rPr>
                <w:color w:val="000000"/>
                <w:sz w:val="24"/>
              </w:rPr>
            </w:pPr>
            <w:r w:rsidRPr="001E6D87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8AA6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32659,20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CAE9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13063,68</w:t>
            </w:r>
          </w:p>
        </w:tc>
      </w:tr>
      <w:tr w:rsidR="00F14BE0" w:rsidRPr="004415BF" w14:paraId="2A8184CE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9413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61B0" w14:textId="77777777" w:rsidR="00F14BE0" w:rsidRPr="008F17B2" w:rsidRDefault="00F14BE0" w:rsidP="00E6726E">
            <w:pPr>
              <w:pStyle w:val="8"/>
              <w:numPr>
                <w:ilvl w:val="0"/>
                <w:numId w:val="0"/>
              </w:numPr>
              <w:spacing w:before="0" w:after="0"/>
              <w:jc w:val="left"/>
              <w:rPr>
                <w:i w:val="0"/>
                <w:color w:val="000000"/>
              </w:rPr>
            </w:pPr>
            <w:r w:rsidRPr="008F17B2">
              <w:rPr>
                <w:i w:val="0"/>
              </w:rPr>
              <w:t xml:space="preserve">ул. Житомирская, ориентир </w:t>
            </w:r>
            <w:r w:rsidRPr="008F17B2">
              <w:rPr>
                <w:color w:val="000000"/>
              </w:rPr>
              <w:t xml:space="preserve">– </w:t>
            </w:r>
            <w:r w:rsidRPr="008F17B2">
              <w:rPr>
                <w:i w:val="0"/>
                <w:color w:val="000000"/>
              </w:rPr>
              <w:t>д. 10/</w:t>
            </w:r>
          </w:p>
          <w:p w14:paraId="6F7E6D09" w14:textId="77777777" w:rsidR="00F14BE0" w:rsidRPr="008F17B2" w:rsidRDefault="00F14BE0" w:rsidP="00E6726E">
            <w:pPr>
              <w:pStyle w:val="8"/>
              <w:numPr>
                <w:ilvl w:val="0"/>
                <w:numId w:val="0"/>
              </w:numPr>
              <w:spacing w:before="0" w:after="0"/>
              <w:jc w:val="left"/>
              <w:rPr>
                <w:i w:val="0"/>
              </w:rPr>
            </w:pPr>
            <w:r w:rsidRPr="008F17B2">
              <w:rPr>
                <w:i w:val="0"/>
              </w:rPr>
              <w:t>54.711960, 20.506928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2C7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F456" w14:textId="77777777" w:rsidR="00F14BE0" w:rsidRPr="004415BF" w:rsidRDefault="00F14BE0" w:rsidP="00E6726E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4B20" w14:textId="77777777" w:rsidR="00F14BE0" w:rsidRPr="004415BF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A32" w14:textId="77777777" w:rsidR="00F14BE0" w:rsidRPr="004415BF" w:rsidRDefault="00F14BE0" w:rsidP="00E6726E">
            <w:pPr>
              <w:rPr>
                <w:color w:val="000000"/>
                <w:sz w:val="24"/>
              </w:rPr>
            </w:pPr>
            <w:r w:rsidRPr="001E6D87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565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98730,90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BD9A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39492,36</w:t>
            </w:r>
          </w:p>
        </w:tc>
      </w:tr>
      <w:tr w:rsidR="00F14BE0" w14:paraId="441F7CF4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8DBB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0FEE" w14:textId="77777777" w:rsidR="00F14BE0" w:rsidRPr="008F17B2" w:rsidRDefault="00F14BE0" w:rsidP="00E6726E">
            <w:pPr>
              <w:pStyle w:val="8"/>
              <w:numPr>
                <w:ilvl w:val="0"/>
                <w:numId w:val="0"/>
              </w:numPr>
              <w:spacing w:before="0" w:after="0"/>
              <w:jc w:val="left"/>
              <w:rPr>
                <w:i w:val="0"/>
              </w:rPr>
            </w:pPr>
            <w:r w:rsidRPr="008F17B2">
              <w:rPr>
                <w:i w:val="0"/>
              </w:rPr>
              <w:t>ул. Багратиона,              д. 156-160</w:t>
            </w:r>
          </w:p>
          <w:p w14:paraId="04A204DE" w14:textId="77777777" w:rsidR="00F14BE0" w:rsidRPr="008F17B2" w:rsidRDefault="00F14BE0" w:rsidP="00E6726E">
            <w:pPr>
              <w:rPr>
                <w:sz w:val="24"/>
                <w:lang w:eastAsia="ru-RU"/>
              </w:rPr>
            </w:pPr>
            <w:r w:rsidRPr="003124DD">
              <w:rPr>
                <w:sz w:val="24"/>
                <w:lang w:eastAsia="ru-RU"/>
              </w:rPr>
              <w:t>54.697666, 20.495478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F3C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6F8B" w14:textId="77777777" w:rsidR="00F14BE0" w:rsidRPr="004415BF" w:rsidRDefault="00F14BE0" w:rsidP="00E6726E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ECCE" w14:textId="77777777" w:rsidR="00F14BE0" w:rsidRPr="00D9315F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755A" w14:textId="77777777" w:rsidR="00F14BE0" w:rsidRDefault="00F14BE0" w:rsidP="00E6726E">
            <w:pPr>
              <w:rPr>
                <w:color w:val="000000"/>
                <w:sz w:val="24"/>
              </w:rPr>
            </w:pPr>
            <w:r w:rsidRPr="001E6D87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C15A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81016,20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9ABA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32406,48</w:t>
            </w:r>
          </w:p>
        </w:tc>
      </w:tr>
      <w:tr w:rsidR="00F14BE0" w:rsidRPr="004415BF" w14:paraId="0C89AD6C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D01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331B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 xml:space="preserve">ул. А. Суворова, ориентир  </w:t>
            </w:r>
            <w:r w:rsidRPr="008F17B2">
              <w:rPr>
                <w:color w:val="000000"/>
                <w:sz w:val="24"/>
              </w:rPr>
              <w:t>–</w:t>
            </w:r>
            <w:r w:rsidRPr="008F17B2">
              <w:rPr>
                <w:sz w:val="24"/>
              </w:rPr>
              <w:t xml:space="preserve"> </w:t>
            </w:r>
          </w:p>
          <w:p w14:paraId="1F6E5EF0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 xml:space="preserve">ул. Можайская, </w:t>
            </w:r>
          </w:p>
          <w:p w14:paraId="683CE5A4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д. 55/</w:t>
            </w:r>
          </w:p>
          <w:p w14:paraId="0342B739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54.677193, 20.443724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B5BD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D7B2" w14:textId="77777777" w:rsidR="00F14BE0" w:rsidRPr="004415BF" w:rsidRDefault="00F14BE0" w:rsidP="00E6726E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B5CF" w14:textId="77777777" w:rsidR="00F14BE0" w:rsidRPr="004415BF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A0A3" w14:textId="77777777" w:rsidR="00F14BE0" w:rsidRPr="004415BF" w:rsidRDefault="00F14BE0" w:rsidP="00E6726E">
            <w:pPr>
              <w:rPr>
                <w:color w:val="000000"/>
                <w:sz w:val="24"/>
              </w:rPr>
            </w:pPr>
            <w:r w:rsidRPr="001E6D87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046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54772,20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E5DA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21908,88</w:t>
            </w:r>
          </w:p>
        </w:tc>
      </w:tr>
      <w:tr w:rsidR="00F14BE0" w:rsidRPr="004415BF" w14:paraId="1F05FEE0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C351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A9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 xml:space="preserve">ул. Машиностроительная, ориентир </w:t>
            </w:r>
            <w:r w:rsidRPr="008F17B2">
              <w:rPr>
                <w:color w:val="000000"/>
                <w:sz w:val="24"/>
              </w:rPr>
              <w:t>–</w:t>
            </w:r>
            <w:r w:rsidRPr="008F17B2">
              <w:rPr>
                <w:sz w:val="24"/>
              </w:rPr>
              <w:t xml:space="preserve">                  д. 60/</w:t>
            </w:r>
          </w:p>
          <w:p w14:paraId="447048AD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54.679670, 20.503066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E2C6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9C2D" w14:textId="77777777" w:rsidR="00F14BE0" w:rsidRPr="004415BF" w:rsidRDefault="00F14BE0" w:rsidP="00E6726E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2072" w14:textId="77777777" w:rsidR="00F14BE0" w:rsidRPr="004415BF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94CD" w14:textId="77777777" w:rsidR="00F14BE0" w:rsidRPr="004415BF" w:rsidRDefault="00F14BE0" w:rsidP="00E6726E">
            <w:pPr>
              <w:rPr>
                <w:color w:val="000000"/>
                <w:sz w:val="24"/>
              </w:rPr>
            </w:pPr>
            <w:r w:rsidRPr="001E6D87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8B7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35016,30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9FD2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14006,52</w:t>
            </w:r>
          </w:p>
        </w:tc>
      </w:tr>
      <w:tr w:rsidR="00F14BE0" w:rsidRPr="004415BF" w14:paraId="78BA33CB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AB12" w14:textId="77777777" w:rsidR="00F14BE0" w:rsidRPr="00AF5998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A742" w14:textId="77777777" w:rsidR="00F14BE0" w:rsidRPr="008F17B2" w:rsidRDefault="00F14BE0" w:rsidP="00E6726E">
            <w:pPr>
              <w:rPr>
                <w:color w:val="000000"/>
                <w:sz w:val="24"/>
              </w:rPr>
            </w:pPr>
            <w:r w:rsidRPr="008F17B2">
              <w:rPr>
                <w:sz w:val="24"/>
              </w:rPr>
              <w:t xml:space="preserve">ул. Полоцкая, ориентир </w:t>
            </w:r>
            <w:r w:rsidRPr="008F17B2">
              <w:rPr>
                <w:color w:val="000000"/>
                <w:sz w:val="24"/>
              </w:rPr>
              <w:t>– д. 16/</w:t>
            </w:r>
          </w:p>
          <w:p w14:paraId="54776106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54.703167, 20.500493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F90D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2158" w14:textId="77777777" w:rsidR="00F14BE0" w:rsidRPr="00AF5998" w:rsidRDefault="00F14BE0" w:rsidP="00E6726E">
            <w:pPr>
              <w:rPr>
                <w:sz w:val="24"/>
              </w:rPr>
            </w:pPr>
            <w:r w:rsidRPr="00AF5998"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FA99" w14:textId="77777777" w:rsidR="00F14BE0" w:rsidRPr="00AF5998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90F5" w14:textId="77777777" w:rsidR="00F14BE0" w:rsidRPr="00AF5998" w:rsidRDefault="00F14BE0" w:rsidP="00E6726E">
            <w:pPr>
              <w:rPr>
                <w:color w:val="000000"/>
                <w:sz w:val="24"/>
              </w:rPr>
            </w:pPr>
            <w:r w:rsidRPr="001E6D87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C486" w14:textId="77777777" w:rsidR="00F14BE0" w:rsidRPr="00AF5998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84904,20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0107" w14:textId="77777777" w:rsidR="00F14BE0" w:rsidRPr="009B51A9" w:rsidRDefault="00F14BE0" w:rsidP="00E6726E">
            <w:pPr>
              <w:rPr>
                <w:color w:val="000000"/>
                <w:sz w:val="24"/>
                <w:highlight w:val="yellow"/>
              </w:rPr>
            </w:pPr>
            <w:r>
              <w:rPr>
                <w:color w:val="000000"/>
                <w:sz w:val="24"/>
              </w:rPr>
              <w:t>33961,68</w:t>
            </w:r>
          </w:p>
        </w:tc>
      </w:tr>
      <w:tr w:rsidR="00F14BE0" w:rsidRPr="004415BF" w14:paraId="72BD4247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32D" w14:textId="77777777" w:rsidR="00F14BE0" w:rsidRPr="00AF5998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C5B6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 xml:space="preserve">ул. Заводская, ориентир </w:t>
            </w:r>
            <w:r w:rsidRPr="008F17B2">
              <w:rPr>
                <w:color w:val="000000"/>
                <w:sz w:val="24"/>
              </w:rPr>
              <w:t xml:space="preserve">– </w:t>
            </w:r>
            <w:r w:rsidRPr="008F17B2">
              <w:rPr>
                <w:sz w:val="24"/>
              </w:rPr>
              <w:t>д. 31, корп. 1/</w:t>
            </w:r>
          </w:p>
          <w:p w14:paraId="2A3FB215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54.651323, 20.333272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96BC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9299" w14:textId="77777777" w:rsidR="00F14BE0" w:rsidRPr="00AF5998" w:rsidRDefault="00F14BE0" w:rsidP="00E6726E">
            <w:pPr>
              <w:rPr>
                <w:sz w:val="24"/>
              </w:rPr>
            </w:pPr>
            <w:r w:rsidRPr="00AF5998"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B6D" w14:textId="77777777" w:rsidR="00F14BE0" w:rsidRPr="00AF5998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841" w14:textId="77777777" w:rsidR="00F14BE0" w:rsidRPr="00AF5998" w:rsidRDefault="00F14BE0" w:rsidP="00E6726E">
            <w:pPr>
              <w:rPr>
                <w:color w:val="000000"/>
                <w:sz w:val="24"/>
              </w:rPr>
            </w:pPr>
            <w:r w:rsidRPr="001E6D87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9F90" w14:textId="77777777" w:rsidR="00F14BE0" w:rsidRPr="00AF5998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34141,50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623A" w14:textId="77777777" w:rsidR="00F14BE0" w:rsidRPr="009033D2" w:rsidRDefault="00F14BE0" w:rsidP="00E6726E">
            <w:pPr>
              <w:rPr>
                <w:color w:val="000000"/>
                <w:sz w:val="24"/>
              </w:rPr>
            </w:pPr>
            <w:r w:rsidRPr="009033D2">
              <w:rPr>
                <w:color w:val="000000"/>
                <w:sz w:val="24"/>
              </w:rPr>
              <w:t>13656,60</w:t>
            </w:r>
          </w:p>
        </w:tc>
      </w:tr>
      <w:tr w:rsidR="00F14BE0" w:rsidRPr="004415BF" w14:paraId="0513D25D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DB2" w14:textId="77777777" w:rsidR="00F14BE0" w:rsidRPr="00AF5998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91E8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 xml:space="preserve">ул. П. Морозова, ориентир  </w:t>
            </w:r>
            <w:r w:rsidRPr="008F17B2">
              <w:rPr>
                <w:color w:val="000000"/>
                <w:sz w:val="24"/>
              </w:rPr>
              <w:t>–</w:t>
            </w:r>
            <w:r w:rsidRPr="008F17B2">
              <w:rPr>
                <w:sz w:val="24"/>
              </w:rPr>
              <w:t xml:space="preserve"> д. 1-3/</w:t>
            </w:r>
          </w:p>
          <w:p w14:paraId="2BE41566" w14:textId="77777777" w:rsidR="00F14BE0" w:rsidRPr="008F17B2" w:rsidRDefault="00F14BE0" w:rsidP="00E6726E">
            <w:pPr>
              <w:rPr>
                <w:sz w:val="24"/>
              </w:rPr>
            </w:pPr>
            <w:r w:rsidRPr="00AB3D44">
              <w:rPr>
                <w:sz w:val="24"/>
              </w:rPr>
              <w:t>54.681261, 20.472682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B2A9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EE9D" w14:textId="77777777" w:rsidR="00F14BE0" w:rsidRPr="00AF5998" w:rsidRDefault="00F14BE0" w:rsidP="00E6726E">
            <w:pPr>
              <w:rPr>
                <w:sz w:val="24"/>
              </w:rPr>
            </w:pPr>
            <w:r w:rsidRPr="00AF5998"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C21F" w14:textId="77777777" w:rsidR="00F14BE0" w:rsidRPr="00AF5998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E4DE" w14:textId="77777777" w:rsidR="00F14BE0" w:rsidRPr="00AF5998" w:rsidRDefault="00F14BE0" w:rsidP="00E6726E">
            <w:pPr>
              <w:rPr>
                <w:color w:val="000000"/>
                <w:sz w:val="24"/>
              </w:rPr>
            </w:pPr>
            <w:r w:rsidRPr="001E6D87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0F09" w14:textId="77777777" w:rsidR="00F14BE0" w:rsidRPr="00AF5998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34749,00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A5CF" w14:textId="77777777" w:rsidR="00F14BE0" w:rsidRPr="009033D2" w:rsidRDefault="00F14BE0" w:rsidP="00E6726E">
            <w:pPr>
              <w:rPr>
                <w:color w:val="000000"/>
                <w:sz w:val="24"/>
              </w:rPr>
            </w:pPr>
            <w:r w:rsidRPr="009033D2">
              <w:rPr>
                <w:color w:val="000000"/>
                <w:sz w:val="24"/>
              </w:rPr>
              <w:t>13899,60</w:t>
            </w:r>
          </w:p>
        </w:tc>
      </w:tr>
      <w:tr w:rsidR="00F14BE0" w:rsidRPr="004415BF" w14:paraId="1FE91261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FD4B" w14:textId="77777777" w:rsidR="00F14BE0" w:rsidRPr="00AF5998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1956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 xml:space="preserve">ул. Брусничная, ориентир </w:t>
            </w:r>
            <w:r w:rsidRPr="008F17B2">
              <w:rPr>
                <w:color w:val="000000"/>
                <w:sz w:val="24"/>
              </w:rPr>
              <w:t>–</w:t>
            </w:r>
            <w:r w:rsidRPr="008F17B2">
              <w:rPr>
                <w:sz w:val="24"/>
              </w:rPr>
              <w:t xml:space="preserve"> д. 1/</w:t>
            </w:r>
          </w:p>
          <w:p w14:paraId="4093D215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54.712221, 20.428384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14E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005C" w14:textId="77777777" w:rsidR="00F14BE0" w:rsidRPr="00AF5998" w:rsidRDefault="00F14BE0" w:rsidP="00E6726E">
            <w:pPr>
              <w:rPr>
                <w:sz w:val="24"/>
              </w:rPr>
            </w:pPr>
            <w:r w:rsidRPr="00AF5998"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BE03" w14:textId="77777777" w:rsidR="00F14BE0" w:rsidRPr="00AF5998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5BD9" w14:textId="77777777" w:rsidR="00F14BE0" w:rsidRPr="00AF5998" w:rsidRDefault="00F14BE0" w:rsidP="00E6726E">
            <w:pPr>
              <w:rPr>
                <w:color w:val="000000"/>
                <w:sz w:val="24"/>
              </w:rPr>
            </w:pPr>
            <w:r w:rsidRPr="001E6D87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6BE" w14:textId="77777777" w:rsidR="00F14BE0" w:rsidRPr="00AF5998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54772,20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98BB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21908,88</w:t>
            </w:r>
          </w:p>
        </w:tc>
      </w:tr>
      <w:tr w:rsidR="00F14BE0" w:rsidRPr="004415BF" w14:paraId="35206FA0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E1EA" w14:textId="77777777" w:rsidR="00F14BE0" w:rsidRPr="00AF5998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9D36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 xml:space="preserve">пр-кт Советский, ориентир </w:t>
            </w:r>
            <w:r w:rsidRPr="008F17B2">
              <w:rPr>
                <w:color w:val="000000"/>
                <w:sz w:val="24"/>
              </w:rPr>
              <w:t>–</w:t>
            </w:r>
            <w:r w:rsidRPr="008F17B2">
              <w:rPr>
                <w:sz w:val="24"/>
              </w:rPr>
              <w:t xml:space="preserve"> д. 21</w:t>
            </w:r>
            <w:r>
              <w:rPr>
                <w:sz w:val="24"/>
              </w:rPr>
              <w:t xml:space="preserve"> / </w:t>
            </w:r>
            <w:r w:rsidRPr="00344AFD">
              <w:rPr>
                <w:sz w:val="24"/>
              </w:rPr>
              <w:t>54.726974, 20.494703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3DF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CEC8" w14:textId="77777777" w:rsidR="00F14BE0" w:rsidRPr="00AF5998" w:rsidRDefault="00F14BE0" w:rsidP="00E6726E">
            <w:pPr>
              <w:rPr>
                <w:sz w:val="24"/>
              </w:rPr>
            </w:pPr>
            <w:r w:rsidRPr="00AF5998"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8E0D" w14:textId="77777777" w:rsidR="00F14BE0" w:rsidRPr="00AF5998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4675" w14:textId="77777777" w:rsidR="00F14BE0" w:rsidRPr="00AF5998" w:rsidRDefault="00F14BE0" w:rsidP="00E6726E">
            <w:pPr>
              <w:rPr>
                <w:color w:val="000000"/>
                <w:sz w:val="24"/>
              </w:rPr>
            </w:pPr>
            <w:r w:rsidRPr="001E6D87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481" w14:textId="77777777" w:rsidR="00F14BE0" w:rsidRPr="00AF5998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87382,80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B1AF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34953,12</w:t>
            </w:r>
          </w:p>
        </w:tc>
      </w:tr>
      <w:tr w:rsidR="00F14BE0" w:rsidRPr="004415BF" w14:paraId="62B24198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19ED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79E7" w14:textId="77777777" w:rsidR="00F14BE0" w:rsidRPr="008F17B2" w:rsidRDefault="00F14BE0" w:rsidP="00E6726E">
            <w:pPr>
              <w:rPr>
                <w:color w:val="000000"/>
                <w:sz w:val="24"/>
              </w:rPr>
            </w:pPr>
            <w:r w:rsidRPr="008F17B2">
              <w:rPr>
                <w:sz w:val="24"/>
              </w:rPr>
              <w:t xml:space="preserve">ул. Гайдара,  ориентир </w:t>
            </w:r>
            <w:r w:rsidRPr="008F17B2">
              <w:rPr>
                <w:color w:val="000000"/>
                <w:sz w:val="24"/>
              </w:rPr>
              <w:t>– д. 1/</w:t>
            </w:r>
          </w:p>
          <w:p w14:paraId="380386D5" w14:textId="77777777" w:rsidR="00F14BE0" w:rsidRPr="008F17B2" w:rsidRDefault="00F14BE0" w:rsidP="00E6726E">
            <w:pPr>
              <w:rPr>
                <w:sz w:val="24"/>
              </w:rPr>
            </w:pPr>
            <w:r w:rsidRPr="00383A90">
              <w:rPr>
                <w:sz w:val="24"/>
              </w:rPr>
              <w:t>54.730582, 20.490626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7324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1D25" w14:textId="77777777" w:rsidR="00F14BE0" w:rsidRPr="004415BF" w:rsidRDefault="00F14BE0" w:rsidP="00E6726E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F207" w14:textId="77777777" w:rsidR="00F14BE0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  <w:p w14:paraId="67C9CB5C" w14:textId="77777777" w:rsidR="00F14BE0" w:rsidRDefault="00F14BE0" w:rsidP="00E6726E">
            <w:pPr>
              <w:rPr>
                <w:sz w:val="24"/>
              </w:rPr>
            </w:pPr>
          </w:p>
          <w:p w14:paraId="438B79F0" w14:textId="77777777" w:rsidR="00F14BE0" w:rsidRDefault="00F14BE0" w:rsidP="00E6726E">
            <w:pPr>
              <w:rPr>
                <w:sz w:val="24"/>
              </w:rPr>
            </w:pPr>
          </w:p>
          <w:p w14:paraId="58D1CD25" w14:textId="77777777" w:rsidR="00F14BE0" w:rsidRDefault="00F14BE0" w:rsidP="00E6726E">
            <w:pPr>
              <w:rPr>
                <w:sz w:val="24"/>
              </w:rPr>
            </w:pPr>
          </w:p>
          <w:p w14:paraId="03B7DFEF" w14:textId="77777777" w:rsidR="00F14BE0" w:rsidRPr="004415BF" w:rsidRDefault="00F14BE0" w:rsidP="00E6726E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7EFC" w14:textId="77777777" w:rsidR="00F14BE0" w:rsidRPr="004415BF" w:rsidRDefault="00F14BE0" w:rsidP="00E6726E">
            <w:pPr>
              <w:rPr>
                <w:color w:val="000000"/>
                <w:sz w:val="24"/>
              </w:rPr>
            </w:pPr>
            <w:r w:rsidRPr="001E6D87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5500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98730,90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B777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39492,36</w:t>
            </w:r>
          </w:p>
        </w:tc>
      </w:tr>
      <w:tr w:rsidR="00F14BE0" w:rsidRPr="004415BF" w14:paraId="0C7D4EB0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5DAD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A08B" w14:textId="77777777" w:rsidR="00F14BE0" w:rsidRPr="008F17B2" w:rsidRDefault="00F14BE0" w:rsidP="00E6726E">
            <w:pPr>
              <w:rPr>
                <w:color w:val="000000"/>
                <w:sz w:val="24"/>
              </w:rPr>
            </w:pPr>
            <w:r w:rsidRPr="008F17B2">
              <w:rPr>
                <w:sz w:val="24"/>
              </w:rPr>
              <w:t xml:space="preserve">ул. Нарвская, ориентир </w:t>
            </w:r>
            <w:r w:rsidRPr="008F17B2">
              <w:rPr>
                <w:color w:val="000000"/>
                <w:sz w:val="24"/>
              </w:rPr>
              <w:t>– д. 46/</w:t>
            </w:r>
          </w:p>
          <w:p w14:paraId="733CE782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54.731497, 20.497406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5F77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7D0" w14:textId="77777777" w:rsidR="00F14BE0" w:rsidRPr="004415BF" w:rsidRDefault="00F14BE0" w:rsidP="00E6726E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7728" w14:textId="77777777" w:rsidR="00F14BE0" w:rsidRPr="004415BF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F3AD" w14:textId="77777777" w:rsidR="00F14BE0" w:rsidRPr="004415BF" w:rsidRDefault="00F14BE0" w:rsidP="00E6726E">
            <w:pPr>
              <w:rPr>
                <w:color w:val="000000"/>
                <w:sz w:val="24"/>
              </w:rPr>
            </w:pPr>
            <w:r w:rsidRPr="001E6D87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0BE3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87358,50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EDB6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34943,40</w:t>
            </w:r>
          </w:p>
        </w:tc>
      </w:tr>
      <w:tr w:rsidR="00F14BE0" w:rsidRPr="004415BF" w14:paraId="35B30A1C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7B2C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1A87" w14:textId="77777777" w:rsidR="00F14BE0" w:rsidRPr="008F17B2" w:rsidRDefault="00F14BE0" w:rsidP="00E6726E">
            <w:pPr>
              <w:rPr>
                <w:color w:val="000000"/>
                <w:sz w:val="24"/>
              </w:rPr>
            </w:pPr>
            <w:r w:rsidRPr="008F17B2">
              <w:rPr>
                <w:sz w:val="24"/>
              </w:rPr>
              <w:t xml:space="preserve">ул. Красная ориентир </w:t>
            </w:r>
            <w:r w:rsidRPr="008F17B2">
              <w:rPr>
                <w:color w:val="000000"/>
                <w:sz w:val="24"/>
              </w:rPr>
              <w:t>– д. 115/</w:t>
            </w:r>
          </w:p>
          <w:p w14:paraId="13809B31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54.735154, 20.473348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5ABA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66B0" w14:textId="77777777" w:rsidR="00F14BE0" w:rsidRPr="004415BF" w:rsidRDefault="00F14BE0" w:rsidP="00E6726E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54F6" w14:textId="77777777" w:rsidR="00F14BE0" w:rsidRPr="004415BF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5834" w14:textId="77777777" w:rsidR="00F14BE0" w:rsidRPr="004415BF" w:rsidRDefault="00F14BE0" w:rsidP="00E6726E">
            <w:pPr>
              <w:rPr>
                <w:color w:val="000000"/>
                <w:sz w:val="24"/>
              </w:rPr>
            </w:pPr>
            <w:r w:rsidRPr="001E6D87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9FE1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77371,20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3E2C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30948,48</w:t>
            </w:r>
          </w:p>
        </w:tc>
      </w:tr>
      <w:tr w:rsidR="00F14BE0" w14:paraId="26046C67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A2C6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4E29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 xml:space="preserve">ул. Докука, ориентир </w:t>
            </w:r>
            <w:r w:rsidRPr="008F17B2">
              <w:rPr>
                <w:color w:val="000000"/>
                <w:sz w:val="24"/>
              </w:rPr>
              <w:t xml:space="preserve">– </w:t>
            </w:r>
            <w:r>
              <w:rPr>
                <w:sz w:val="24"/>
              </w:rPr>
              <w:t>ул. </w:t>
            </w:r>
            <w:r w:rsidRPr="008F17B2">
              <w:rPr>
                <w:sz w:val="24"/>
              </w:rPr>
              <w:t>Беланова, д. 1/</w:t>
            </w:r>
          </w:p>
          <w:p w14:paraId="3E5F58A1" w14:textId="77777777" w:rsidR="00F14BE0" w:rsidRPr="008F17B2" w:rsidRDefault="00F14BE0" w:rsidP="00E6726E">
            <w:pPr>
              <w:rPr>
                <w:sz w:val="24"/>
              </w:rPr>
            </w:pPr>
            <w:r w:rsidRPr="00B267B8">
              <w:rPr>
                <w:sz w:val="24"/>
              </w:rPr>
              <w:t>54.768121, 20.447087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FB3E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62CB" w14:textId="77777777" w:rsidR="00F14BE0" w:rsidRPr="004415BF" w:rsidRDefault="00F14BE0" w:rsidP="00E6726E">
            <w:pPr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0DE4" w14:textId="77777777" w:rsidR="00F14BE0" w:rsidRPr="00D9315F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BF51" w14:textId="77777777" w:rsidR="00F14BE0" w:rsidRDefault="00F14BE0" w:rsidP="00E6726E">
            <w:pPr>
              <w:rPr>
                <w:color w:val="000000"/>
                <w:sz w:val="24"/>
              </w:rPr>
            </w:pPr>
            <w:r w:rsidRPr="001E6D87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7F3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30569,40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D0BA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12227,76</w:t>
            </w:r>
          </w:p>
        </w:tc>
      </w:tr>
      <w:tr w:rsidR="00F14BE0" w14:paraId="75CF08B8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7693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9FFF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 xml:space="preserve">пр-кт Победы, ориентир </w:t>
            </w:r>
            <w:r w:rsidRPr="008F17B2">
              <w:rPr>
                <w:color w:val="000000"/>
                <w:sz w:val="24"/>
              </w:rPr>
              <w:t>–</w:t>
            </w:r>
            <w:r w:rsidRPr="008F17B2">
              <w:rPr>
                <w:sz w:val="24"/>
              </w:rPr>
              <w:t xml:space="preserve"> д. 42Б</w:t>
            </w:r>
            <w:r>
              <w:rPr>
                <w:sz w:val="24"/>
              </w:rPr>
              <w:t xml:space="preserve"> / </w:t>
            </w:r>
            <w:r w:rsidRPr="00150BA5">
              <w:rPr>
                <w:sz w:val="24"/>
              </w:rPr>
              <w:t>54.714474, 20.456731</w:t>
            </w:r>
          </w:p>
          <w:p w14:paraId="3BEAD520" w14:textId="77777777" w:rsidR="00F14BE0" w:rsidRPr="008F17B2" w:rsidRDefault="00F14BE0" w:rsidP="00E6726E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FE26" w14:textId="77777777" w:rsidR="00F14BE0" w:rsidRPr="008F17B2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C341" w14:textId="77777777" w:rsidR="00F14BE0" w:rsidRDefault="00F14BE0" w:rsidP="00E6726E">
            <w:pPr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9172" w14:textId="77777777" w:rsidR="00F14BE0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D6B" w14:textId="77777777" w:rsidR="00F14BE0" w:rsidRDefault="00F14BE0" w:rsidP="00E6726E">
            <w:pPr>
              <w:rPr>
                <w:color w:val="000000"/>
                <w:sz w:val="24"/>
              </w:rPr>
            </w:pPr>
            <w:r w:rsidRPr="009C3026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14E4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84904,20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528E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33961,68</w:t>
            </w:r>
          </w:p>
        </w:tc>
      </w:tr>
      <w:tr w:rsidR="00F14BE0" w14:paraId="44DDC761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73DB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5985" w14:textId="77777777" w:rsidR="00F14BE0" w:rsidRPr="00AF5998" w:rsidRDefault="00F14BE0" w:rsidP="00E6726E">
            <w:pPr>
              <w:rPr>
                <w:sz w:val="24"/>
                <w:highlight w:val="yellow"/>
              </w:rPr>
            </w:pPr>
            <w:r w:rsidRPr="008F17B2">
              <w:rPr>
                <w:sz w:val="24"/>
              </w:rPr>
              <w:t xml:space="preserve">ул. Карташева, ориентир </w:t>
            </w:r>
            <w:r w:rsidRPr="008F17B2">
              <w:rPr>
                <w:color w:val="000000"/>
                <w:sz w:val="24"/>
              </w:rPr>
              <w:t xml:space="preserve">– </w:t>
            </w:r>
            <w:r w:rsidRPr="008F17B2">
              <w:rPr>
                <w:sz w:val="24"/>
              </w:rPr>
              <w:t>д. 24</w:t>
            </w:r>
            <w:r>
              <w:rPr>
                <w:sz w:val="24"/>
              </w:rPr>
              <w:t xml:space="preserve">/ </w:t>
            </w:r>
            <w:r w:rsidRPr="00521C3B">
              <w:rPr>
                <w:sz w:val="24"/>
              </w:rPr>
              <w:t>54.717393, 20.370588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2FA9" w14:textId="77777777" w:rsidR="00F14BE0" w:rsidRPr="004415BF" w:rsidRDefault="00F14BE0" w:rsidP="00E6726E">
            <w:pPr>
              <w:rPr>
                <w:sz w:val="24"/>
              </w:rPr>
            </w:pPr>
            <w:r w:rsidRPr="008F17B2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5942" w14:textId="77777777" w:rsidR="00F14BE0" w:rsidRDefault="00F14BE0" w:rsidP="00E6726E">
            <w:pPr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2446" w14:textId="77777777" w:rsidR="00F14BE0" w:rsidRDefault="00F14BE0" w:rsidP="00E6726E">
            <w:pPr>
              <w:rPr>
                <w:sz w:val="24"/>
              </w:rPr>
            </w:pPr>
            <w:r w:rsidRPr="005E0A9C">
              <w:rPr>
                <w:sz w:val="24"/>
              </w:rPr>
              <w:t xml:space="preserve">с 20 апреля по 01 сентября (включительно) 2025, 2026, 2027 годов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6F78" w14:textId="77777777" w:rsidR="00F14BE0" w:rsidRDefault="00F14BE0" w:rsidP="00E6726E">
            <w:pPr>
              <w:rPr>
                <w:color w:val="000000"/>
                <w:sz w:val="24"/>
              </w:rPr>
            </w:pPr>
            <w:r w:rsidRPr="009C3026">
              <w:rPr>
                <w:color w:val="000000"/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07E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31031,10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E0ED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12412,44</w:t>
            </w:r>
          </w:p>
        </w:tc>
      </w:tr>
      <w:tr w:rsidR="00F14BE0" w14:paraId="5C829D86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1A5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DC68" w14:textId="77777777" w:rsidR="00F14BE0" w:rsidRPr="00096407" w:rsidRDefault="00F14BE0" w:rsidP="00E6726E">
            <w:pPr>
              <w:rPr>
                <w:sz w:val="24"/>
              </w:rPr>
            </w:pPr>
            <w:r w:rsidRPr="00096407">
              <w:rPr>
                <w:sz w:val="24"/>
              </w:rPr>
              <w:t xml:space="preserve">ул. Куйбышева, ориентир </w:t>
            </w:r>
            <w:r w:rsidRPr="00096407">
              <w:rPr>
                <w:color w:val="000000"/>
                <w:sz w:val="24"/>
              </w:rPr>
              <w:t xml:space="preserve">– </w:t>
            </w:r>
            <w:r w:rsidRPr="00096407">
              <w:rPr>
                <w:sz w:val="24"/>
              </w:rPr>
              <w:t>д. 91А/</w:t>
            </w:r>
          </w:p>
          <w:p w14:paraId="458B54BA" w14:textId="77777777" w:rsidR="00F14BE0" w:rsidRPr="00096407" w:rsidRDefault="00F14BE0" w:rsidP="00E6726E">
            <w:pPr>
              <w:rPr>
                <w:sz w:val="24"/>
              </w:rPr>
            </w:pPr>
            <w:r w:rsidRPr="00521C3B">
              <w:rPr>
                <w:sz w:val="24"/>
              </w:rPr>
              <w:t>54.725900, 20.536944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4056" w14:textId="77777777" w:rsidR="00F14BE0" w:rsidRPr="004415BF" w:rsidRDefault="00F14BE0" w:rsidP="00E6726E">
            <w:pPr>
              <w:rPr>
                <w:sz w:val="24"/>
              </w:rPr>
            </w:pPr>
            <w:r w:rsidRPr="00C350BE">
              <w:rPr>
                <w:sz w:val="24"/>
              </w:rPr>
              <w:t>Торговая палатка (мороженое, прохладительные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1C6" w14:textId="77777777" w:rsidR="00F14BE0" w:rsidRDefault="00F14BE0" w:rsidP="00E6726E">
            <w:pPr>
              <w:rPr>
                <w:sz w:val="24"/>
              </w:rPr>
            </w:pPr>
            <w:r w:rsidRPr="00267031">
              <w:rPr>
                <w:sz w:val="24"/>
              </w:rPr>
              <w:t>5/2,5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6B0D" w14:textId="77777777" w:rsidR="00F14BE0" w:rsidRPr="009411A3" w:rsidRDefault="00F14BE0" w:rsidP="00E6726E">
            <w:pPr>
              <w:rPr>
                <w:sz w:val="24"/>
              </w:rPr>
            </w:pPr>
            <w:r>
              <w:rPr>
                <w:sz w:val="24"/>
              </w:rPr>
              <w:t>с 20 апреля  по 01 октября (включительно) 2025, 2026, 2027 годов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AE8F" w14:textId="77777777" w:rsidR="00F14BE0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7FD0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125148,38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1C90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50059,35</w:t>
            </w:r>
          </w:p>
        </w:tc>
      </w:tr>
      <w:tr w:rsidR="00F14BE0" w14:paraId="12B62F1D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606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D94" w14:textId="77777777" w:rsidR="00F14BE0" w:rsidRPr="00096407" w:rsidRDefault="00F14BE0" w:rsidP="00E6726E">
            <w:pPr>
              <w:rPr>
                <w:sz w:val="24"/>
              </w:rPr>
            </w:pPr>
            <w:r w:rsidRPr="00096407">
              <w:rPr>
                <w:sz w:val="24"/>
              </w:rPr>
              <w:t xml:space="preserve">пр-кт Гвардейский, ориентир  </w:t>
            </w:r>
            <w:r w:rsidRPr="00096407">
              <w:rPr>
                <w:color w:val="000000"/>
                <w:sz w:val="24"/>
              </w:rPr>
              <w:t>–</w:t>
            </w:r>
            <w:r w:rsidRPr="00096407">
              <w:rPr>
                <w:sz w:val="24"/>
              </w:rPr>
              <w:t xml:space="preserve"> д. 3/</w:t>
            </w:r>
          </w:p>
          <w:p w14:paraId="23B7CF7D" w14:textId="77777777" w:rsidR="00F14BE0" w:rsidRPr="00096407" w:rsidRDefault="00F14BE0" w:rsidP="00E6726E">
            <w:pPr>
              <w:rPr>
                <w:sz w:val="24"/>
              </w:rPr>
            </w:pPr>
            <w:r w:rsidRPr="00096407">
              <w:rPr>
                <w:sz w:val="24"/>
              </w:rPr>
              <w:t>54.719269, 20.498931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524" w14:textId="77777777" w:rsidR="00F14BE0" w:rsidRPr="004415BF" w:rsidRDefault="00F14BE0" w:rsidP="00E6726E">
            <w:pPr>
              <w:rPr>
                <w:sz w:val="24"/>
              </w:rPr>
            </w:pPr>
            <w:r w:rsidRPr="00C350BE">
              <w:rPr>
                <w:sz w:val="24"/>
              </w:rPr>
              <w:t>Торговая палатка (мороженое, прохладительные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11E6" w14:textId="77777777" w:rsidR="00F14BE0" w:rsidRDefault="00F14BE0" w:rsidP="00E6726E">
            <w:pPr>
              <w:rPr>
                <w:sz w:val="24"/>
              </w:rPr>
            </w:pPr>
            <w:r w:rsidRPr="00267031">
              <w:rPr>
                <w:sz w:val="24"/>
              </w:rPr>
              <w:t>5/2,5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D02" w14:textId="77777777" w:rsidR="00F14BE0" w:rsidRPr="009411A3" w:rsidRDefault="00F14BE0" w:rsidP="00E6726E">
            <w:pPr>
              <w:rPr>
                <w:sz w:val="24"/>
              </w:rPr>
            </w:pPr>
            <w:r w:rsidRPr="008B336E">
              <w:rPr>
                <w:sz w:val="24"/>
              </w:rPr>
              <w:t>с 20 апреля  по 01 октября (включительно) 2025, 2026, 2027 годов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4125" w14:textId="77777777" w:rsidR="00F14BE0" w:rsidRDefault="00F14BE0" w:rsidP="00E6726E">
            <w:pPr>
              <w:rPr>
                <w:color w:val="000000"/>
                <w:sz w:val="24"/>
              </w:rPr>
            </w:pPr>
            <w:r w:rsidRPr="001E2A64">
              <w:rPr>
                <w:color w:val="000000"/>
                <w:sz w:val="24"/>
              </w:rPr>
              <w:t>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3DA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127301,63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B31D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50920,65</w:t>
            </w:r>
          </w:p>
        </w:tc>
      </w:tr>
      <w:tr w:rsidR="00F14BE0" w14:paraId="26A2D257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B43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E3B" w14:textId="77777777" w:rsidR="00F14BE0" w:rsidRPr="00096407" w:rsidRDefault="00F14BE0" w:rsidP="00E6726E">
            <w:pPr>
              <w:rPr>
                <w:sz w:val="24"/>
              </w:rPr>
            </w:pPr>
            <w:r w:rsidRPr="00096407">
              <w:rPr>
                <w:sz w:val="24"/>
              </w:rPr>
              <w:t xml:space="preserve">ул. Киевская, ориентир  </w:t>
            </w:r>
            <w:r w:rsidRPr="00096407">
              <w:rPr>
                <w:color w:val="000000"/>
                <w:sz w:val="24"/>
              </w:rPr>
              <w:t>–</w:t>
            </w:r>
            <w:r w:rsidRPr="00096407">
              <w:rPr>
                <w:sz w:val="24"/>
              </w:rPr>
              <w:t xml:space="preserve"> д. 50/</w:t>
            </w:r>
          </w:p>
          <w:p w14:paraId="16D86EB3" w14:textId="77777777" w:rsidR="00F14BE0" w:rsidRPr="00096407" w:rsidRDefault="00F14BE0" w:rsidP="00E6726E">
            <w:pPr>
              <w:rPr>
                <w:sz w:val="24"/>
              </w:rPr>
            </w:pPr>
            <w:r w:rsidRPr="00096407">
              <w:rPr>
                <w:sz w:val="24"/>
              </w:rPr>
              <w:t>54.682181, 20.483037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8486" w14:textId="77777777" w:rsidR="00F14BE0" w:rsidRPr="004415BF" w:rsidRDefault="00F14BE0" w:rsidP="00E6726E">
            <w:pPr>
              <w:rPr>
                <w:sz w:val="24"/>
              </w:rPr>
            </w:pPr>
            <w:r w:rsidRPr="00C350BE">
              <w:rPr>
                <w:sz w:val="24"/>
              </w:rPr>
              <w:t>Торговая палатка (мороженое, прохладительные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C4B3" w14:textId="77777777" w:rsidR="00F14BE0" w:rsidRDefault="00F14BE0" w:rsidP="00E6726E">
            <w:pPr>
              <w:rPr>
                <w:sz w:val="24"/>
              </w:rPr>
            </w:pPr>
            <w:r w:rsidRPr="00267031">
              <w:rPr>
                <w:sz w:val="24"/>
              </w:rPr>
              <w:t>5/2,5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CD75" w14:textId="77777777" w:rsidR="00F14BE0" w:rsidRPr="009411A3" w:rsidRDefault="00F14BE0" w:rsidP="00E6726E">
            <w:pPr>
              <w:rPr>
                <w:sz w:val="24"/>
              </w:rPr>
            </w:pPr>
            <w:r w:rsidRPr="008B336E">
              <w:rPr>
                <w:sz w:val="24"/>
              </w:rPr>
              <w:t>с 20 апреля  по 01 октября (включительно) 2025, 2026, 2027 годов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F7D2" w14:textId="77777777" w:rsidR="00F14BE0" w:rsidRDefault="00F14BE0" w:rsidP="00E6726E">
            <w:pPr>
              <w:rPr>
                <w:color w:val="000000"/>
                <w:sz w:val="24"/>
              </w:rPr>
            </w:pPr>
            <w:r w:rsidRPr="001E2A64">
              <w:rPr>
                <w:color w:val="000000"/>
                <w:sz w:val="24"/>
              </w:rPr>
              <w:t>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DF92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54276,75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CB4B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21710,70</w:t>
            </w:r>
          </w:p>
        </w:tc>
      </w:tr>
      <w:tr w:rsidR="00F14BE0" w14:paraId="36981F98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221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339E" w14:textId="77777777" w:rsidR="00F14BE0" w:rsidRPr="00096407" w:rsidRDefault="00F14BE0" w:rsidP="00E6726E">
            <w:pPr>
              <w:rPr>
                <w:sz w:val="24"/>
              </w:rPr>
            </w:pPr>
            <w:r w:rsidRPr="00096407">
              <w:rPr>
                <w:sz w:val="24"/>
              </w:rPr>
              <w:t xml:space="preserve">ул. П. Морозова, ориентир  </w:t>
            </w:r>
            <w:r w:rsidRPr="00096407">
              <w:rPr>
                <w:color w:val="000000"/>
                <w:sz w:val="24"/>
              </w:rPr>
              <w:t>–</w:t>
            </w:r>
            <w:r w:rsidRPr="00096407">
              <w:rPr>
                <w:sz w:val="24"/>
              </w:rPr>
              <w:t xml:space="preserve"> д. 1-3/</w:t>
            </w:r>
          </w:p>
          <w:p w14:paraId="25D6EFE5" w14:textId="77777777" w:rsidR="00F14BE0" w:rsidRPr="00096407" w:rsidRDefault="00F14BE0" w:rsidP="00E6726E">
            <w:pPr>
              <w:rPr>
                <w:sz w:val="24"/>
              </w:rPr>
            </w:pPr>
            <w:r w:rsidRPr="00AB3D44">
              <w:rPr>
                <w:sz w:val="24"/>
              </w:rPr>
              <w:t>54.681263, 20.472651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E036" w14:textId="77777777" w:rsidR="00F14BE0" w:rsidRPr="004415BF" w:rsidRDefault="00F14BE0" w:rsidP="00E6726E">
            <w:pPr>
              <w:rPr>
                <w:sz w:val="24"/>
              </w:rPr>
            </w:pPr>
            <w:r w:rsidRPr="00C350BE">
              <w:rPr>
                <w:sz w:val="24"/>
              </w:rPr>
              <w:t>Торговая палатка (мороженое, прохладительные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550E" w14:textId="77777777" w:rsidR="00F14BE0" w:rsidRDefault="00F14BE0" w:rsidP="00E6726E">
            <w:pPr>
              <w:rPr>
                <w:sz w:val="24"/>
              </w:rPr>
            </w:pPr>
            <w:r w:rsidRPr="00267031">
              <w:rPr>
                <w:sz w:val="24"/>
              </w:rPr>
              <w:t>5/2,5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C0F7" w14:textId="77777777" w:rsidR="00F14BE0" w:rsidRPr="009411A3" w:rsidRDefault="00F14BE0" w:rsidP="00E6726E">
            <w:pPr>
              <w:rPr>
                <w:sz w:val="24"/>
              </w:rPr>
            </w:pPr>
            <w:r w:rsidRPr="008B336E">
              <w:rPr>
                <w:sz w:val="24"/>
              </w:rPr>
              <w:t>с 20 апреля  по 01 октября (включительно) 2025, 2026, 2027 годов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BD7D" w14:textId="77777777" w:rsidR="00F14BE0" w:rsidRDefault="00F14BE0" w:rsidP="00E6726E">
            <w:pPr>
              <w:rPr>
                <w:color w:val="000000"/>
                <w:sz w:val="24"/>
              </w:rPr>
            </w:pPr>
            <w:r w:rsidRPr="001E2A64">
              <w:rPr>
                <w:color w:val="000000"/>
                <w:sz w:val="24"/>
              </w:rPr>
              <w:t>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44B1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53088,75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23E0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21235,50</w:t>
            </w:r>
          </w:p>
        </w:tc>
      </w:tr>
      <w:tr w:rsidR="00F14BE0" w14:paraId="00D490D4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CE2F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8AE3" w14:textId="77777777" w:rsidR="00F14BE0" w:rsidRPr="00096407" w:rsidRDefault="00F14BE0" w:rsidP="00E6726E">
            <w:pPr>
              <w:rPr>
                <w:sz w:val="24"/>
              </w:rPr>
            </w:pPr>
            <w:r w:rsidRPr="00096407">
              <w:rPr>
                <w:sz w:val="24"/>
              </w:rPr>
              <w:t xml:space="preserve">ул. Машиностроительная, ориентир </w:t>
            </w:r>
            <w:r w:rsidRPr="00096407">
              <w:rPr>
                <w:color w:val="000000"/>
                <w:sz w:val="24"/>
              </w:rPr>
              <w:t xml:space="preserve">–               </w:t>
            </w:r>
            <w:r w:rsidRPr="00096407">
              <w:rPr>
                <w:sz w:val="24"/>
              </w:rPr>
              <w:t xml:space="preserve"> д. 60/</w:t>
            </w:r>
            <w:r>
              <w:rPr>
                <w:sz w:val="24"/>
              </w:rPr>
              <w:t xml:space="preserve"> </w:t>
            </w:r>
            <w:r w:rsidRPr="00312FB7">
              <w:rPr>
                <w:sz w:val="24"/>
              </w:rPr>
              <w:t>54.679680, 20.503002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E795" w14:textId="77777777" w:rsidR="00F14BE0" w:rsidRPr="004415BF" w:rsidRDefault="00F14BE0" w:rsidP="00E6726E">
            <w:pPr>
              <w:rPr>
                <w:sz w:val="24"/>
              </w:rPr>
            </w:pPr>
            <w:r w:rsidRPr="00C350BE">
              <w:rPr>
                <w:sz w:val="24"/>
              </w:rPr>
              <w:t>Торговая палатка (мороженое, прохладительные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CB0" w14:textId="77777777" w:rsidR="00F14BE0" w:rsidRDefault="00F14BE0" w:rsidP="00E6726E">
            <w:pPr>
              <w:rPr>
                <w:sz w:val="24"/>
              </w:rPr>
            </w:pPr>
            <w:r w:rsidRPr="00267031">
              <w:rPr>
                <w:sz w:val="24"/>
              </w:rPr>
              <w:t>5/2,5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E032" w14:textId="77777777" w:rsidR="00F14BE0" w:rsidRPr="009411A3" w:rsidRDefault="00F14BE0" w:rsidP="00E6726E">
            <w:pPr>
              <w:rPr>
                <w:sz w:val="24"/>
              </w:rPr>
            </w:pPr>
            <w:r w:rsidRPr="008B336E">
              <w:rPr>
                <w:sz w:val="24"/>
              </w:rPr>
              <w:t>с 20 апреля  по 01 октября (включительно) 2025, 2026, 2027 годов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A35" w14:textId="77777777" w:rsidR="00F14BE0" w:rsidRDefault="00F14BE0" w:rsidP="00E6726E">
            <w:pPr>
              <w:rPr>
                <w:color w:val="000000"/>
                <w:sz w:val="24"/>
              </w:rPr>
            </w:pPr>
            <w:r w:rsidRPr="001E2A64">
              <w:rPr>
                <w:color w:val="000000"/>
                <w:sz w:val="24"/>
              </w:rPr>
              <w:t>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0C2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53497,13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05D5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21398,85</w:t>
            </w:r>
          </w:p>
        </w:tc>
      </w:tr>
      <w:tr w:rsidR="00F14BE0" w14:paraId="0440A451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D53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0EB8" w14:textId="77777777" w:rsidR="00F14BE0" w:rsidRPr="00096407" w:rsidRDefault="00F14BE0" w:rsidP="00E6726E">
            <w:pPr>
              <w:rPr>
                <w:sz w:val="24"/>
              </w:rPr>
            </w:pPr>
            <w:r w:rsidRPr="00096407">
              <w:rPr>
                <w:sz w:val="24"/>
              </w:rPr>
              <w:t xml:space="preserve">пр-кт Ленинский, ориентир  </w:t>
            </w:r>
            <w:r w:rsidRPr="00096407">
              <w:rPr>
                <w:color w:val="000000"/>
                <w:sz w:val="24"/>
              </w:rPr>
              <w:t>–</w:t>
            </w:r>
            <w:r w:rsidRPr="00096407">
              <w:rPr>
                <w:sz w:val="24"/>
              </w:rPr>
              <w:t xml:space="preserve"> д. 109/</w:t>
            </w:r>
          </w:p>
          <w:p w14:paraId="726167B5" w14:textId="77777777" w:rsidR="00F14BE0" w:rsidRPr="00096407" w:rsidRDefault="00F14BE0" w:rsidP="00E6726E">
            <w:pPr>
              <w:rPr>
                <w:sz w:val="24"/>
              </w:rPr>
            </w:pPr>
            <w:r w:rsidRPr="00096407">
              <w:rPr>
                <w:sz w:val="24"/>
              </w:rPr>
              <w:t>54.702602, 20.505308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73CE" w14:textId="77777777" w:rsidR="00F14BE0" w:rsidRPr="004415BF" w:rsidRDefault="00F14BE0" w:rsidP="00E6726E">
            <w:pPr>
              <w:rPr>
                <w:sz w:val="24"/>
              </w:rPr>
            </w:pPr>
            <w:r w:rsidRPr="00C350BE">
              <w:rPr>
                <w:sz w:val="24"/>
              </w:rPr>
              <w:t>Торговая палатка (мороженое, прохладительные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72C9" w14:textId="77777777" w:rsidR="00F14BE0" w:rsidRDefault="00F14BE0" w:rsidP="00E6726E">
            <w:pPr>
              <w:rPr>
                <w:sz w:val="24"/>
              </w:rPr>
            </w:pPr>
            <w:r w:rsidRPr="00267031">
              <w:rPr>
                <w:sz w:val="24"/>
              </w:rPr>
              <w:t>5/2,5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77C4" w14:textId="77777777" w:rsidR="00F14BE0" w:rsidRDefault="00F14BE0" w:rsidP="00E6726E">
            <w:pPr>
              <w:rPr>
                <w:sz w:val="24"/>
              </w:rPr>
            </w:pPr>
            <w:r w:rsidRPr="008B336E">
              <w:rPr>
                <w:sz w:val="24"/>
              </w:rPr>
              <w:t>с 20 апреля  по 01 октября (включительно) 2025, 2026, 2027 годов</w:t>
            </w:r>
          </w:p>
          <w:p w14:paraId="5D425FA9" w14:textId="77777777" w:rsidR="00F14BE0" w:rsidRPr="009411A3" w:rsidRDefault="00F14BE0" w:rsidP="00E6726E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BED8" w14:textId="77777777" w:rsidR="00F14BE0" w:rsidRDefault="00F14BE0" w:rsidP="00E6726E">
            <w:pPr>
              <w:rPr>
                <w:color w:val="000000"/>
                <w:sz w:val="24"/>
              </w:rPr>
            </w:pPr>
            <w:r w:rsidRPr="001E2A64">
              <w:rPr>
                <w:color w:val="000000"/>
                <w:sz w:val="24"/>
              </w:rPr>
              <w:t>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4640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115718,63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E0AA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46287,45</w:t>
            </w:r>
          </w:p>
        </w:tc>
      </w:tr>
      <w:tr w:rsidR="00F14BE0" w14:paraId="57D5F113" w14:textId="77777777" w:rsidTr="00E672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60A3" w14:textId="77777777" w:rsidR="00F14BE0" w:rsidRPr="004415BF" w:rsidRDefault="00F14BE0" w:rsidP="00F14BE0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2350" w14:textId="77777777" w:rsidR="00F14BE0" w:rsidRPr="00096407" w:rsidRDefault="00F14BE0" w:rsidP="00E6726E">
            <w:pPr>
              <w:rPr>
                <w:sz w:val="24"/>
              </w:rPr>
            </w:pPr>
            <w:r w:rsidRPr="00096407">
              <w:rPr>
                <w:sz w:val="24"/>
              </w:rPr>
              <w:t xml:space="preserve">ул. Брусничная, ориентир </w:t>
            </w:r>
            <w:r w:rsidRPr="00096407">
              <w:rPr>
                <w:color w:val="000000"/>
                <w:sz w:val="24"/>
              </w:rPr>
              <w:t>–</w:t>
            </w:r>
            <w:r w:rsidRPr="00096407">
              <w:rPr>
                <w:sz w:val="24"/>
              </w:rPr>
              <w:t xml:space="preserve"> д. 1/</w:t>
            </w:r>
          </w:p>
          <w:p w14:paraId="0A0B5C3A" w14:textId="77777777" w:rsidR="00F14BE0" w:rsidRPr="00096407" w:rsidRDefault="00F14BE0" w:rsidP="00E6726E">
            <w:pPr>
              <w:rPr>
                <w:sz w:val="24"/>
              </w:rPr>
            </w:pPr>
            <w:r w:rsidRPr="00A07249">
              <w:rPr>
                <w:sz w:val="24"/>
              </w:rPr>
              <w:t>54.712545, 20.428169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E55" w14:textId="77777777" w:rsidR="00F14BE0" w:rsidRPr="004415BF" w:rsidRDefault="00F14BE0" w:rsidP="00E6726E">
            <w:pPr>
              <w:rPr>
                <w:sz w:val="24"/>
              </w:rPr>
            </w:pPr>
            <w:r w:rsidRPr="00C350BE">
              <w:rPr>
                <w:sz w:val="24"/>
              </w:rPr>
              <w:t>Торговая палатка (мороженое, прохладительные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44BD" w14:textId="77777777" w:rsidR="00F14BE0" w:rsidRDefault="00F14BE0" w:rsidP="00E6726E">
            <w:pPr>
              <w:rPr>
                <w:sz w:val="24"/>
              </w:rPr>
            </w:pPr>
            <w:r w:rsidRPr="00267031">
              <w:rPr>
                <w:sz w:val="24"/>
              </w:rPr>
              <w:t>5/2,5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2D4" w14:textId="77777777" w:rsidR="00F14BE0" w:rsidRPr="009411A3" w:rsidRDefault="00F14BE0" w:rsidP="00E6726E">
            <w:pPr>
              <w:rPr>
                <w:sz w:val="24"/>
              </w:rPr>
            </w:pPr>
            <w:r w:rsidRPr="008B336E">
              <w:rPr>
                <w:sz w:val="24"/>
              </w:rPr>
              <w:t>с 20 апреля  по 01 октября (включительно) 2025, 2026, 2027 годов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1363" w14:textId="77777777" w:rsidR="00F14BE0" w:rsidRDefault="00F14BE0" w:rsidP="00E6726E">
            <w:pPr>
              <w:rPr>
                <w:color w:val="000000"/>
                <w:sz w:val="24"/>
              </w:rPr>
            </w:pPr>
            <w:r w:rsidRPr="001E2A64">
              <w:rPr>
                <w:color w:val="000000"/>
                <w:sz w:val="24"/>
              </w:rPr>
              <w:t>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84AC" w14:textId="77777777" w:rsidR="00F14BE0" w:rsidRPr="001B1535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83679,75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8DCF" w14:textId="77777777" w:rsidR="00F14BE0" w:rsidRPr="009B0032" w:rsidRDefault="00F14BE0" w:rsidP="00E672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33471,90</w:t>
            </w:r>
          </w:p>
        </w:tc>
      </w:tr>
    </w:tbl>
    <w:p w14:paraId="702675B4" w14:textId="77777777" w:rsidR="00CF0BD5" w:rsidRPr="00921BEC" w:rsidRDefault="00CF0BD5" w:rsidP="00921B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F0BD5" w:rsidRPr="00921BEC" w:rsidSect="00394ED4">
      <w:headerReference w:type="even" r:id="rId8"/>
      <w:headerReference w:type="default" r:id="rId9"/>
      <w:footnotePr>
        <w:pos w:val="beneathText"/>
      </w:footnotePr>
      <w:pgSz w:w="11905" w:h="16837"/>
      <w:pgMar w:top="567" w:right="565" w:bottom="567" w:left="1077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B5D07" w14:textId="77777777" w:rsidR="00303D1D" w:rsidRDefault="00303D1D" w:rsidP="00324BAC">
      <w:r>
        <w:separator/>
      </w:r>
    </w:p>
  </w:endnote>
  <w:endnote w:type="continuationSeparator" w:id="0">
    <w:p w14:paraId="5FAC1320" w14:textId="77777777" w:rsidR="00303D1D" w:rsidRDefault="00303D1D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5DED9" w14:textId="77777777" w:rsidR="00303D1D" w:rsidRDefault="00303D1D" w:rsidP="00324BAC">
      <w:r>
        <w:separator/>
      </w:r>
    </w:p>
  </w:footnote>
  <w:footnote w:type="continuationSeparator" w:id="0">
    <w:p w14:paraId="6A4A6E8E" w14:textId="77777777" w:rsidR="00303D1D" w:rsidRDefault="00303D1D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E7C24" w14:textId="77777777" w:rsidR="00394ED4" w:rsidRDefault="00394ED4" w:rsidP="00394ED4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394ED4" w:rsidRDefault="00394ED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AE99" w14:textId="77777777" w:rsidR="00394ED4" w:rsidRDefault="00394ED4" w:rsidP="00394ED4">
    <w:pPr>
      <w:pStyle w:val="a9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3893">
      <w:rPr>
        <w:rStyle w:val="a4"/>
        <w:noProof/>
      </w:rPr>
      <w:t>3</w:t>
    </w:r>
    <w:r>
      <w:rPr>
        <w:rStyle w:val="a4"/>
      </w:rPr>
      <w:fldChar w:fldCharType="end"/>
    </w:r>
  </w:p>
  <w:p w14:paraId="796518D7" w14:textId="77777777" w:rsidR="00394ED4" w:rsidRDefault="00394ED4" w:rsidP="00394ED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4A40C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94CE0"/>
    <w:multiLevelType w:val="multilevel"/>
    <w:tmpl w:val="FAC64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2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29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40"/>
  </w:num>
  <w:num w:numId="8">
    <w:abstractNumId w:val="5"/>
  </w:num>
  <w:num w:numId="9">
    <w:abstractNumId w:val="17"/>
  </w:num>
  <w:num w:numId="10">
    <w:abstractNumId w:val="10"/>
  </w:num>
  <w:num w:numId="11">
    <w:abstractNumId w:val="14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36"/>
  </w:num>
  <w:num w:numId="15">
    <w:abstractNumId w:val="30"/>
  </w:num>
  <w:num w:numId="16">
    <w:abstractNumId w:val="24"/>
  </w:num>
  <w:num w:numId="17">
    <w:abstractNumId w:val="33"/>
  </w:num>
  <w:num w:numId="18">
    <w:abstractNumId w:val="19"/>
  </w:num>
  <w:num w:numId="19">
    <w:abstractNumId w:val="15"/>
  </w:num>
  <w:num w:numId="20">
    <w:abstractNumId w:val="37"/>
  </w:num>
  <w:num w:numId="21">
    <w:abstractNumId w:val="8"/>
  </w:num>
  <w:num w:numId="22">
    <w:abstractNumId w:val="35"/>
  </w:num>
  <w:num w:numId="23">
    <w:abstractNumId w:val="41"/>
  </w:num>
  <w:num w:numId="24">
    <w:abstractNumId w:val="22"/>
  </w:num>
  <w:num w:numId="25">
    <w:abstractNumId w:val="6"/>
  </w:num>
  <w:num w:numId="26">
    <w:abstractNumId w:val="13"/>
  </w:num>
  <w:num w:numId="27">
    <w:abstractNumId w:val="3"/>
  </w:num>
  <w:num w:numId="28">
    <w:abstractNumId w:val="28"/>
  </w:num>
  <w:num w:numId="29">
    <w:abstractNumId w:val="38"/>
  </w:num>
  <w:num w:numId="30">
    <w:abstractNumId w:val="42"/>
  </w:num>
  <w:num w:numId="31">
    <w:abstractNumId w:val="26"/>
  </w:num>
  <w:num w:numId="32">
    <w:abstractNumId w:val="11"/>
  </w:num>
  <w:num w:numId="33">
    <w:abstractNumId w:val="23"/>
  </w:num>
  <w:num w:numId="34">
    <w:abstractNumId w:val="25"/>
  </w:num>
  <w:num w:numId="35">
    <w:abstractNumId w:val="20"/>
  </w:num>
  <w:num w:numId="36">
    <w:abstractNumId w:val="18"/>
  </w:num>
  <w:num w:numId="37">
    <w:abstractNumId w:val="34"/>
  </w:num>
  <w:num w:numId="38">
    <w:abstractNumId w:val="9"/>
  </w:num>
  <w:num w:numId="39">
    <w:abstractNumId w:val="39"/>
  </w:num>
  <w:num w:numId="40">
    <w:abstractNumId w:val="7"/>
  </w:num>
  <w:num w:numId="41">
    <w:abstractNumId w:val="4"/>
  </w:num>
  <w:num w:numId="42">
    <w:abstractNumId w:val="16"/>
  </w:num>
  <w:num w:numId="43">
    <w:abstractNumId w:val="27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2C"/>
    <w:rsid w:val="000004BC"/>
    <w:rsid w:val="0000354C"/>
    <w:rsid w:val="00023C34"/>
    <w:rsid w:val="00046A3B"/>
    <w:rsid w:val="00051594"/>
    <w:rsid w:val="00063788"/>
    <w:rsid w:val="0009469E"/>
    <w:rsid w:val="000C4654"/>
    <w:rsid w:val="000D72B5"/>
    <w:rsid w:val="000F4898"/>
    <w:rsid w:val="00114FB3"/>
    <w:rsid w:val="001312C2"/>
    <w:rsid w:val="00136A8D"/>
    <w:rsid w:val="0013758C"/>
    <w:rsid w:val="00141C91"/>
    <w:rsid w:val="00145115"/>
    <w:rsid w:val="001548F9"/>
    <w:rsid w:val="0017061D"/>
    <w:rsid w:val="001726FA"/>
    <w:rsid w:val="001E57FC"/>
    <w:rsid w:val="00232B2E"/>
    <w:rsid w:val="00250A43"/>
    <w:rsid w:val="0025698A"/>
    <w:rsid w:val="0026604E"/>
    <w:rsid w:val="002C06DA"/>
    <w:rsid w:val="00303D1D"/>
    <w:rsid w:val="00314DCF"/>
    <w:rsid w:val="00324BAC"/>
    <w:rsid w:val="0037515F"/>
    <w:rsid w:val="00376DEF"/>
    <w:rsid w:val="00377461"/>
    <w:rsid w:val="00390563"/>
    <w:rsid w:val="00392511"/>
    <w:rsid w:val="00394ED4"/>
    <w:rsid w:val="003C586C"/>
    <w:rsid w:val="003F6BF2"/>
    <w:rsid w:val="004258F7"/>
    <w:rsid w:val="004415BF"/>
    <w:rsid w:val="004566BF"/>
    <w:rsid w:val="004661D0"/>
    <w:rsid w:val="00495926"/>
    <w:rsid w:val="004A345C"/>
    <w:rsid w:val="004B606D"/>
    <w:rsid w:val="004E7EB4"/>
    <w:rsid w:val="004F4B03"/>
    <w:rsid w:val="005268F6"/>
    <w:rsid w:val="00535B82"/>
    <w:rsid w:val="00561849"/>
    <w:rsid w:val="005659DA"/>
    <w:rsid w:val="00567A4D"/>
    <w:rsid w:val="00581C0F"/>
    <w:rsid w:val="005B4AD1"/>
    <w:rsid w:val="005B5E83"/>
    <w:rsid w:val="005D5C6B"/>
    <w:rsid w:val="005F0AD5"/>
    <w:rsid w:val="0061700E"/>
    <w:rsid w:val="006276E0"/>
    <w:rsid w:val="006371A3"/>
    <w:rsid w:val="00657C7B"/>
    <w:rsid w:val="006858F5"/>
    <w:rsid w:val="00687DF0"/>
    <w:rsid w:val="00691126"/>
    <w:rsid w:val="006A12B8"/>
    <w:rsid w:val="006B4A45"/>
    <w:rsid w:val="006C15FD"/>
    <w:rsid w:val="006C5DC8"/>
    <w:rsid w:val="006D5DBF"/>
    <w:rsid w:val="006D6066"/>
    <w:rsid w:val="00737F28"/>
    <w:rsid w:val="00763E20"/>
    <w:rsid w:val="00786EB2"/>
    <w:rsid w:val="007C02E6"/>
    <w:rsid w:val="007D7224"/>
    <w:rsid w:val="008023FD"/>
    <w:rsid w:val="00807440"/>
    <w:rsid w:val="008205E5"/>
    <w:rsid w:val="008420BA"/>
    <w:rsid w:val="00856154"/>
    <w:rsid w:val="008567E7"/>
    <w:rsid w:val="00856A39"/>
    <w:rsid w:val="00871070"/>
    <w:rsid w:val="008A378F"/>
    <w:rsid w:val="008C01DC"/>
    <w:rsid w:val="008C63D5"/>
    <w:rsid w:val="008D06B8"/>
    <w:rsid w:val="008E5747"/>
    <w:rsid w:val="00914BF6"/>
    <w:rsid w:val="00917CBC"/>
    <w:rsid w:val="00921BEC"/>
    <w:rsid w:val="00966F94"/>
    <w:rsid w:val="00971AB6"/>
    <w:rsid w:val="00976AED"/>
    <w:rsid w:val="009A621F"/>
    <w:rsid w:val="009E1B39"/>
    <w:rsid w:val="009E3893"/>
    <w:rsid w:val="009F4371"/>
    <w:rsid w:val="00A208ED"/>
    <w:rsid w:val="00A263D4"/>
    <w:rsid w:val="00A36E96"/>
    <w:rsid w:val="00A371D8"/>
    <w:rsid w:val="00A41B2C"/>
    <w:rsid w:val="00A43453"/>
    <w:rsid w:val="00A4397E"/>
    <w:rsid w:val="00A95937"/>
    <w:rsid w:val="00AA453C"/>
    <w:rsid w:val="00AD7DEE"/>
    <w:rsid w:val="00AF0CB3"/>
    <w:rsid w:val="00AF3D9B"/>
    <w:rsid w:val="00B20CA3"/>
    <w:rsid w:val="00B355DC"/>
    <w:rsid w:val="00B6153B"/>
    <w:rsid w:val="00B73998"/>
    <w:rsid w:val="00B84EE6"/>
    <w:rsid w:val="00B86DD7"/>
    <w:rsid w:val="00BA21ED"/>
    <w:rsid w:val="00BD22AE"/>
    <w:rsid w:val="00C25B47"/>
    <w:rsid w:val="00C6465A"/>
    <w:rsid w:val="00C907FC"/>
    <w:rsid w:val="00CC0590"/>
    <w:rsid w:val="00CE3203"/>
    <w:rsid w:val="00CF0BD5"/>
    <w:rsid w:val="00D15B3C"/>
    <w:rsid w:val="00D21CFA"/>
    <w:rsid w:val="00D22944"/>
    <w:rsid w:val="00D33805"/>
    <w:rsid w:val="00D34D9B"/>
    <w:rsid w:val="00D87774"/>
    <w:rsid w:val="00D941A6"/>
    <w:rsid w:val="00D97B3B"/>
    <w:rsid w:val="00DB1076"/>
    <w:rsid w:val="00DD4221"/>
    <w:rsid w:val="00DD76CF"/>
    <w:rsid w:val="00DF1CF0"/>
    <w:rsid w:val="00E0399A"/>
    <w:rsid w:val="00E13632"/>
    <w:rsid w:val="00E30495"/>
    <w:rsid w:val="00E31F34"/>
    <w:rsid w:val="00E452E5"/>
    <w:rsid w:val="00E6145A"/>
    <w:rsid w:val="00E81D15"/>
    <w:rsid w:val="00EF0CB3"/>
    <w:rsid w:val="00F14BE0"/>
    <w:rsid w:val="00F84DCD"/>
    <w:rsid w:val="00F862CD"/>
    <w:rsid w:val="00FA25EA"/>
    <w:rsid w:val="00FA7983"/>
    <w:rsid w:val="00FB0099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  <w15:docId w15:val="{9C46343F-555A-40CF-BCD6-74BAA08B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BEDB-3C1B-401D-9829-496A26D2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Подковырова Елена Викторовна</cp:lastModifiedBy>
  <cp:revision>6</cp:revision>
  <cp:lastPrinted>2024-09-30T10:20:00Z</cp:lastPrinted>
  <dcterms:created xsi:type="dcterms:W3CDTF">2025-02-17T08:21:00Z</dcterms:created>
  <dcterms:modified xsi:type="dcterms:W3CDTF">2025-02-20T08:45:00Z</dcterms:modified>
</cp:coreProperties>
</file>