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EF" w:rsidRPr="00DD050B" w:rsidRDefault="002636EF" w:rsidP="00863D83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  <w:r w:rsidRPr="00DD050B">
        <w:rPr>
          <w:sz w:val="28"/>
          <w:szCs w:val="28"/>
        </w:rPr>
        <w:t>Приложение</w:t>
      </w:r>
    </w:p>
    <w:p w:rsidR="002636EF" w:rsidRPr="00DD050B" w:rsidRDefault="002636EF" w:rsidP="00863D8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DD050B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DD050B">
        <w:rPr>
          <w:sz w:val="28"/>
          <w:szCs w:val="28"/>
        </w:rPr>
        <w:t>остановлению</w:t>
      </w:r>
    </w:p>
    <w:p w:rsidR="002636EF" w:rsidRPr="00DD050B" w:rsidRDefault="002636EF" w:rsidP="00863D8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DD050B">
        <w:rPr>
          <w:sz w:val="28"/>
          <w:szCs w:val="28"/>
        </w:rPr>
        <w:t>администрации</w:t>
      </w:r>
    </w:p>
    <w:p w:rsidR="002636EF" w:rsidRPr="00DD050B" w:rsidRDefault="002636EF" w:rsidP="00863D8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DD050B">
        <w:rPr>
          <w:sz w:val="28"/>
          <w:szCs w:val="28"/>
        </w:rPr>
        <w:t>городского округа</w:t>
      </w:r>
    </w:p>
    <w:p w:rsidR="002636EF" w:rsidRPr="00DD050B" w:rsidRDefault="002636EF" w:rsidP="00863D8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DD050B">
        <w:rPr>
          <w:sz w:val="28"/>
          <w:szCs w:val="28"/>
        </w:rPr>
        <w:t>«Город Калининград»</w:t>
      </w:r>
    </w:p>
    <w:p w:rsidR="002636EF" w:rsidRPr="00DD050B" w:rsidRDefault="002636EF" w:rsidP="00863D83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DD050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22 июня </w:t>
      </w:r>
      <w:r w:rsidRPr="00DD050B">
        <w:rPr>
          <w:sz w:val="28"/>
          <w:szCs w:val="28"/>
        </w:rPr>
        <w:t>2015 г. №</w:t>
      </w:r>
      <w:r>
        <w:rPr>
          <w:sz w:val="28"/>
          <w:szCs w:val="28"/>
        </w:rPr>
        <w:t xml:space="preserve"> 879</w:t>
      </w:r>
    </w:p>
    <w:p w:rsidR="002636EF" w:rsidRPr="00DD050B" w:rsidRDefault="002636EF" w:rsidP="0076053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636EF" w:rsidRPr="00863D83" w:rsidRDefault="002636EF" w:rsidP="0076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3D83">
        <w:rPr>
          <w:sz w:val="28"/>
          <w:szCs w:val="28"/>
        </w:rPr>
        <w:t xml:space="preserve">Порядок </w:t>
      </w:r>
    </w:p>
    <w:p w:rsidR="002636EF" w:rsidRPr="00863D83" w:rsidRDefault="002636EF" w:rsidP="0076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3D83">
        <w:rPr>
          <w:sz w:val="28"/>
          <w:szCs w:val="28"/>
        </w:rPr>
        <w:t>формирования, ведения</w:t>
      </w:r>
      <w:bookmarkStart w:id="0" w:name="_GoBack"/>
      <w:bookmarkEnd w:id="0"/>
      <w:r w:rsidRPr="00863D83">
        <w:rPr>
          <w:sz w:val="28"/>
          <w:szCs w:val="28"/>
        </w:rPr>
        <w:t xml:space="preserve"> и утверждения</w:t>
      </w:r>
    </w:p>
    <w:p w:rsidR="002636EF" w:rsidRPr="00863D83" w:rsidRDefault="002636EF" w:rsidP="0076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3D83">
        <w:rPr>
          <w:sz w:val="28"/>
          <w:szCs w:val="28"/>
        </w:rPr>
        <w:t>ведомственных перечней муниципальных услуг и работ,</w:t>
      </w:r>
    </w:p>
    <w:p w:rsidR="002636EF" w:rsidRPr="00863D83" w:rsidRDefault="002636EF" w:rsidP="0076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3D83">
        <w:rPr>
          <w:sz w:val="28"/>
          <w:szCs w:val="28"/>
        </w:rPr>
        <w:t xml:space="preserve">оказываемых и выполняемых муниципальными </w:t>
      </w:r>
    </w:p>
    <w:p w:rsidR="002636EF" w:rsidRPr="00863D83" w:rsidRDefault="002636EF" w:rsidP="007605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63D83">
        <w:rPr>
          <w:sz w:val="28"/>
          <w:szCs w:val="28"/>
        </w:rPr>
        <w:t>учреждениями городского округа «Город Калининград»</w:t>
      </w:r>
    </w:p>
    <w:p w:rsidR="002636EF" w:rsidRPr="00863D83" w:rsidRDefault="002636EF" w:rsidP="007605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1. Настоящий Порядок устанавливает требования к формированию, ведению и утверждению ведомственных перечней муниципальных услуг и работ, оказываемых и выполняемых муниципальными учреждениями городского округа «Город Калининград» в целях составления муниципальных заданий на оказание муниципальных услуг и выполнение работ.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 xml:space="preserve">2. Ведомственные перечни муниципальных услуг и работ формируются и ведутся структурными подразделениями администрации городского округа «Город Калининград», осуществляющими функции и полномочия учредителя муниципальных бюджетных и автономных учреждений (далее </w:t>
      </w:r>
      <w:r>
        <w:rPr>
          <w:sz w:val="28"/>
          <w:szCs w:val="28"/>
        </w:rPr>
        <w:t>−</w:t>
      </w:r>
      <w:r w:rsidRPr="00DD050B">
        <w:rPr>
          <w:sz w:val="28"/>
          <w:szCs w:val="28"/>
        </w:rPr>
        <w:t xml:space="preserve"> органы, осуществляющие функции и полномочия учредителя). 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 xml:space="preserve">Ведомственные перечни муниципальных услуг и работ утверждаются </w:t>
      </w:r>
      <w:r>
        <w:rPr>
          <w:sz w:val="28"/>
          <w:szCs w:val="28"/>
        </w:rPr>
        <w:t>муниципальными правовыми актами органов, осуществляющих функции и полномочия учредителя (приказами, распоряжениями).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3. Органы, осуществляющие функции и полномочия учредителя, формируют и ведут ведомственные перечни муниципальных услуг и работ в соответствии с базовыми (отраслевыми) перечнями государственных 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</w:pPr>
      <w:bookmarkStart w:id="1" w:name="Par4"/>
      <w:bookmarkEnd w:id="1"/>
      <w:r w:rsidRPr="00DD050B">
        <w:rPr>
          <w:sz w:val="28"/>
          <w:szCs w:val="28"/>
        </w:rPr>
        <w:t>4. Органы, осуществляющие функции и полномочия учредителя</w:t>
      </w:r>
      <w:r>
        <w:rPr>
          <w:sz w:val="28"/>
          <w:szCs w:val="28"/>
        </w:rPr>
        <w:t>,</w:t>
      </w:r>
      <w:r w:rsidRPr="00DD050B">
        <w:rPr>
          <w:sz w:val="28"/>
          <w:szCs w:val="28"/>
        </w:rPr>
        <w:t xml:space="preserve"> обеспечивают внесение информации, указанной в пункте 3 настоящего Порядка, на официальн</w:t>
      </w:r>
      <w:r>
        <w:rPr>
          <w:sz w:val="28"/>
          <w:szCs w:val="28"/>
        </w:rPr>
        <w:t>ый</w:t>
      </w:r>
      <w:r w:rsidRPr="00DD050B">
        <w:rPr>
          <w:sz w:val="28"/>
          <w:szCs w:val="28"/>
        </w:rPr>
        <w:t xml:space="preserve"> сайт </w:t>
      </w:r>
      <w:r>
        <w:rPr>
          <w:sz w:val="28"/>
          <w:szCs w:val="28"/>
        </w:rPr>
        <w:t>для</w:t>
      </w:r>
      <w:r w:rsidRPr="00DD050B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я</w:t>
      </w:r>
      <w:r w:rsidRPr="00DD050B">
        <w:rPr>
          <w:sz w:val="28"/>
          <w:szCs w:val="28"/>
        </w:rPr>
        <w:t xml:space="preserve"> информации о государственных</w:t>
      </w:r>
      <w:r>
        <w:rPr>
          <w:sz w:val="28"/>
          <w:szCs w:val="28"/>
        </w:rPr>
        <w:t xml:space="preserve"> (</w:t>
      </w:r>
      <w:r w:rsidRPr="00DD050B">
        <w:rPr>
          <w:sz w:val="28"/>
          <w:szCs w:val="28"/>
        </w:rPr>
        <w:t>муниципальн</w:t>
      </w:r>
      <w:r>
        <w:rPr>
          <w:sz w:val="28"/>
          <w:szCs w:val="28"/>
        </w:rPr>
        <w:t>ых) учреждениях (www.bus.gov.ru)</w:t>
      </w:r>
      <w:r w:rsidRPr="00863D83">
        <w:rPr>
          <w:sz w:val="28"/>
          <w:szCs w:val="28"/>
        </w:rPr>
        <w:t xml:space="preserve"> </w:t>
      </w:r>
      <w:r w:rsidRPr="00DD050B">
        <w:rPr>
          <w:sz w:val="28"/>
          <w:szCs w:val="28"/>
        </w:rPr>
        <w:t>в информационно-телекоммуникационной сети Интернет</w:t>
      </w:r>
      <w:r>
        <w:rPr>
          <w:sz w:val="28"/>
          <w:szCs w:val="28"/>
        </w:rPr>
        <w:t>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5. В ведомственные перечни муниципальных услуг и работ включается в отношении каждой муниципальной услуги или работы следующая информация: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б) наименование органа, осуществляющего функции и полномочия учредителя в отношении муниципальных учреждений;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в) код органа, осуществляющего функции и полномочия учредителя, в соответствии с реестром участников бюджетного процесса;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г) наименование муниципального учреждения и его код в соответствии с реестром участников бюджетного процесса, а также отдельных юридических лиц, не являющихся участниками бюджетного процесса;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д) содержание муниципальной услуги или работы;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е) условия (формы) оказания муниципальной услуги или выполнения работы;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ж) вид деятельности муниципального учреждения;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з) категории потребителей муниципальной услуги или работы;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и) наименования показателей, характеризующих качество и (или) объем муниципальной услуги (выполняемой работы);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к) указание на бесплатность или платность муниципальной услуги или работы;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 xml:space="preserve">6. Информация, сформированная по каждой муниципальной услуге и работе в соответствии с </w:t>
      </w:r>
      <w:hyperlink w:anchor="Par4" w:history="1">
        <w:r w:rsidRPr="00DD050B">
          <w:rPr>
            <w:sz w:val="28"/>
            <w:szCs w:val="28"/>
          </w:rPr>
          <w:t>пунктом 5</w:t>
        </w:r>
      </w:hyperlink>
      <w:r w:rsidRPr="00DD050B">
        <w:rPr>
          <w:sz w:val="28"/>
          <w:szCs w:val="28"/>
        </w:rPr>
        <w:t xml:space="preserve"> настоящего Порядка, образует реестровую запись.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Каждой реестровой записи присваивается уникальный номер.</w:t>
      </w:r>
    </w:p>
    <w:p w:rsidR="002636EF" w:rsidRPr="006B3DB6" w:rsidRDefault="002636EF" w:rsidP="006B3DB6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D050B">
        <w:rPr>
          <w:sz w:val="28"/>
          <w:szCs w:val="28"/>
        </w:rPr>
        <w:t xml:space="preserve">7. Порядок формирования информации и документов для включения в реестровую запись, порядок формирования (изменения) реестровой записи и структура уникального номера реестровой записи должны соответствовать правилам, </w:t>
      </w:r>
      <w:r>
        <w:rPr>
          <w:sz w:val="28"/>
          <w:szCs w:val="28"/>
        </w:rPr>
        <w:t>утвержденным приказом Министерства</w:t>
      </w:r>
      <w:r w:rsidRPr="00DD050B">
        <w:rPr>
          <w:sz w:val="28"/>
          <w:szCs w:val="28"/>
        </w:rPr>
        <w:t xml:space="preserve"> финансов Российской Федерации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 29.12.2014 №174н</w:t>
      </w:r>
      <w:r w:rsidRPr="00DD050B">
        <w:rPr>
          <w:sz w:val="28"/>
          <w:szCs w:val="28"/>
        </w:rPr>
        <w:t>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8.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органа, осуществляющего функции и полномочия учредителя.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>9.  Ведомственные перечни муниципальных работ и услуг формируются и ведутся органами, осуществляющими полномочия учредителя,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«Интернет».</w:t>
      </w:r>
    </w:p>
    <w:p w:rsidR="002636EF" w:rsidRPr="00DD050B" w:rsidRDefault="002636EF" w:rsidP="00760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50B">
        <w:rPr>
          <w:sz w:val="28"/>
          <w:szCs w:val="28"/>
        </w:rPr>
        <w:t xml:space="preserve">Ведомственные перечни муниципальных работ и услуг также размещаются на официальном сайте в информационно-телекоммуникационной сети «Интернет» по размещению информации о государственных и муниципальных учреждениях (www.bus.gov.ru) в </w:t>
      </w:r>
      <w:hyperlink r:id="rId6" w:history="1">
        <w:r w:rsidRPr="00DD050B">
          <w:rPr>
            <w:sz w:val="28"/>
            <w:szCs w:val="28"/>
          </w:rPr>
          <w:t>порядке</w:t>
        </w:r>
      </w:hyperlink>
      <w:r w:rsidRPr="00DD050B">
        <w:rPr>
          <w:sz w:val="28"/>
          <w:szCs w:val="28"/>
        </w:rPr>
        <w:t>, установленном Министерством финансов Российской Федерации.</w:t>
      </w:r>
    </w:p>
    <w:p w:rsidR="002636EF" w:rsidRDefault="002636EF" w:rsidP="0076053A">
      <w:pPr>
        <w:rPr>
          <w:sz w:val="16"/>
          <w:szCs w:val="16"/>
        </w:rPr>
      </w:pPr>
    </w:p>
    <w:p w:rsidR="002636EF" w:rsidRDefault="002636EF"/>
    <w:sectPr w:rsidR="002636EF" w:rsidSect="006B4929">
      <w:headerReference w:type="default" r:id="rId7"/>
      <w:pgSz w:w="11906" w:h="16838"/>
      <w:pgMar w:top="1134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6EF" w:rsidRDefault="002636EF">
      <w:r>
        <w:separator/>
      </w:r>
    </w:p>
  </w:endnote>
  <w:endnote w:type="continuationSeparator" w:id="0">
    <w:p w:rsidR="002636EF" w:rsidRDefault="00263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6EF" w:rsidRDefault="002636EF">
      <w:r>
        <w:separator/>
      </w:r>
    </w:p>
  </w:footnote>
  <w:footnote w:type="continuationSeparator" w:id="0">
    <w:p w:rsidR="002636EF" w:rsidRDefault="002636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6EF" w:rsidRDefault="002636EF" w:rsidP="00760D6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636EF" w:rsidRDefault="002636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5A5"/>
    <w:rsid w:val="00105FA1"/>
    <w:rsid w:val="00155453"/>
    <w:rsid w:val="0017004E"/>
    <w:rsid w:val="001C3BD8"/>
    <w:rsid w:val="002636EF"/>
    <w:rsid w:val="002C10BB"/>
    <w:rsid w:val="003767D7"/>
    <w:rsid w:val="0038634F"/>
    <w:rsid w:val="00476360"/>
    <w:rsid w:val="005455A5"/>
    <w:rsid w:val="005B4CDD"/>
    <w:rsid w:val="006B3DB6"/>
    <w:rsid w:val="006B4929"/>
    <w:rsid w:val="0076053A"/>
    <w:rsid w:val="00760D62"/>
    <w:rsid w:val="00863D83"/>
    <w:rsid w:val="00904E7B"/>
    <w:rsid w:val="00945B9A"/>
    <w:rsid w:val="00AE49C8"/>
    <w:rsid w:val="00B11D83"/>
    <w:rsid w:val="00B743CE"/>
    <w:rsid w:val="00C96ACA"/>
    <w:rsid w:val="00CC513C"/>
    <w:rsid w:val="00DD050B"/>
    <w:rsid w:val="00F45214"/>
    <w:rsid w:val="00FA2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3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6053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053A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76053A"/>
  </w:style>
  <w:style w:type="paragraph" w:styleId="BalloonText">
    <w:name w:val="Balloon Text"/>
    <w:basedOn w:val="Normal"/>
    <w:link w:val="BalloonTextChar"/>
    <w:uiPriority w:val="99"/>
    <w:semiHidden/>
    <w:rsid w:val="00105F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5FA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92EE4101E777743FA7A2954449ED22350D67F05D6D2CBCB683D4E4E4F5729AFF2548CB81072BB2aBbC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712</Words>
  <Characters>4062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Поташова Татьяна Викторовна</dc:creator>
  <cp:keywords/>
  <dc:description/>
  <cp:lastModifiedBy>Наташа</cp:lastModifiedBy>
  <cp:revision>12</cp:revision>
  <cp:lastPrinted>2015-06-26T08:47:00Z</cp:lastPrinted>
  <dcterms:created xsi:type="dcterms:W3CDTF">2015-05-21T14:10:00Z</dcterms:created>
  <dcterms:modified xsi:type="dcterms:W3CDTF">2016-06-23T15:20:00Z</dcterms:modified>
</cp:coreProperties>
</file>