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6F14FF">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6F14FF">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6F14FF">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6F14FF">
              <w:rPr>
                <w:rFonts w:ascii="Times New Roman" w:hAnsi="Times New Roman" w:cs="Times New Roman"/>
                <w:sz w:val="24"/>
                <w:szCs w:val="24"/>
              </w:rPr>
              <w:t>УКЛР</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w:t>
            </w:r>
            <w:proofErr w:type="spellStart"/>
            <w:r w:rsidR="006F14FF">
              <w:rPr>
                <w:rFonts w:ascii="Times New Roman" w:hAnsi="Times New Roman" w:cs="Times New Roman"/>
                <w:sz w:val="24"/>
                <w:szCs w:val="24"/>
              </w:rPr>
              <w:t>Русович</w:t>
            </w:r>
            <w:proofErr w:type="spellEnd"/>
            <w:r w:rsidR="006F14FF">
              <w:rPr>
                <w:rFonts w:ascii="Times New Roman" w:hAnsi="Times New Roman" w:cs="Times New Roman"/>
                <w:sz w:val="24"/>
                <w:szCs w:val="24"/>
              </w:rPr>
              <w:t xml:space="preserve"> С.Б.</w:t>
            </w:r>
            <w:r w:rsidR="0039024E" w:rsidRPr="004B5BCB">
              <w:rPr>
                <w:rFonts w:ascii="Times New Roman" w:hAnsi="Times New Roman" w:cs="Times New Roman"/>
                <w:sz w:val="24"/>
                <w:szCs w:val="24"/>
              </w:rPr>
              <w:t>/</w:t>
            </w:r>
          </w:p>
          <w:p w:rsidR="00512CFA" w:rsidRPr="004B5BCB" w:rsidRDefault="00512CFA" w:rsidP="00510B13">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510B13">
              <w:rPr>
                <w:rFonts w:ascii="Times New Roman" w:hAnsi="Times New Roman" w:cs="Times New Roman"/>
                <w:sz w:val="24"/>
                <w:szCs w:val="24"/>
              </w:rPr>
              <w:t>13</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6F14FF">
              <w:rPr>
                <w:rFonts w:ascii="Times New Roman" w:hAnsi="Times New Roman" w:cs="Times New Roman"/>
                <w:sz w:val="24"/>
                <w:szCs w:val="24"/>
              </w:rPr>
              <w:t>___________</w:t>
            </w:r>
            <w:r w:rsidR="00512CFA" w:rsidRPr="004B5BCB">
              <w:rPr>
                <w:rFonts w:ascii="Times New Roman" w:hAnsi="Times New Roman" w:cs="Times New Roman"/>
                <w:sz w:val="24"/>
                <w:szCs w:val="24"/>
              </w:rPr>
              <w:t>/</w:t>
            </w:r>
            <w:r w:rsidR="006F14FF">
              <w:rPr>
                <w:rFonts w:ascii="Times New Roman" w:hAnsi="Times New Roman" w:cs="Times New Roman"/>
                <w:sz w:val="24"/>
                <w:szCs w:val="24"/>
              </w:rPr>
              <w:t>Емельянова О.Ю.</w:t>
            </w:r>
            <w:r w:rsidR="00403886"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w:t>
            </w:r>
          </w:p>
          <w:p w:rsidR="00512CFA" w:rsidRPr="004B5BCB" w:rsidRDefault="00D04F09" w:rsidP="00510B13">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w:t>
            </w:r>
            <w:r w:rsidR="00510B13">
              <w:rPr>
                <w:rFonts w:ascii="Times New Roman" w:hAnsi="Times New Roman" w:cs="Times New Roman"/>
                <w:sz w:val="24"/>
                <w:szCs w:val="24"/>
              </w:rPr>
              <w:t>13</w:t>
            </w:r>
            <w:r>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F97098"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Pr="004A333D"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4B5BCB" w:rsidRDefault="004B5BCB"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roofErr w:type="gramStart"/>
      <w:r w:rsidRPr="004B5BCB">
        <w:rPr>
          <w:rFonts w:ascii="Times New Roman" w:hAnsi="Times New Roman" w:cs="Times New Roman"/>
          <w:sz w:val="24"/>
          <w:szCs w:val="24"/>
        </w:rPr>
        <w:t>на выполнение работ по благоустройству дворовых территорий</w:t>
      </w:r>
      <w:r w:rsidR="00510B13">
        <w:rPr>
          <w:rFonts w:ascii="Times New Roman" w:hAnsi="Times New Roman" w:cs="Times New Roman"/>
          <w:sz w:val="24"/>
          <w:szCs w:val="24"/>
        </w:rPr>
        <w:t xml:space="preserve"> в рамках</w:t>
      </w:r>
      <w:r w:rsidRPr="004B5BCB">
        <w:rPr>
          <w:rFonts w:ascii="Times New Roman" w:hAnsi="Times New Roman" w:cs="Times New Roman"/>
          <w:sz w:val="24"/>
          <w:szCs w:val="24"/>
        </w:rPr>
        <w:t xml:space="preserve"> </w:t>
      </w:r>
      <w:r w:rsidR="00F97098">
        <w:rPr>
          <w:rFonts w:ascii="Times New Roman" w:hAnsi="Times New Roman" w:cs="Times New Roman"/>
          <w:sz w:val="24"/>
          <w:szCs w:val="24"/>
        </w:rPr>
        <w:t>муниципальной программы</w:t>
      </w:r>
      <w:r w:rsidR="00F97098" w:rsidRPr="004B5BCB">
        <w:rPr>
          <w:rFonts w:ascii="Times New Roman" w:hAnsi="Times New Roman" w:cs="Times New Roman"/>
          <w:sz w:val="24"/>
          <w:szCs w:val="24"/>
        </w:rPr>
        <w:t xml:space="preserve"> «Формирование современной городской среды городского округа «Город Калининград» </w:t>
      </w:r>
      <w:r w:rsidR="00924F95">
        <w:rPr>
          <w:rFonts w:ascii="Times New Roman" w:hAnsi="Times New Roman" w:cs="Times New Roman"/>
          <w:sz w:val="24"/>
          <w:szCs w:val="24"/>
        </w:rPr>
        <w:t>по адресу:</w:t>
      </w:r>
      <w:r w:rsidR="00924F95" w:rsidRPr="00924F95">
        <w:rPr>
          <w:rFonts w:ascii="Times New Roman" w:hAnsi="Times New Roman" w:cs="Times New Roman"/>
          <w:sz w:val="24"/>
          <w:szCs w:val="24"/>
        </w:rPr>
        <w:t xml:space="preserve"> </w:t>
      </w:r>
      <w:r w:rsidR="00510B13" w:rsidRPr="00510B13">
        <w:rPr>
          <w:rFonts w:ascii="Times New Roman" w:hAnsi="Times New Roman" w:cs="Times New Roman"/>
          <w:sz w:val="24"/>
          <w:szCs w:val="24"/>
        </w:rPr>
        <w:t>г. Калининград, ул</w:t>
      </w:r>
      <w:r w:rsidR="006F14FF">
        <w:rPr>
          <w:rFonts w:ascii="Times New Roman" w:hAnsi="Times New Roman" w:cs="Times New Roman"/>
          <w:sz w:val="24"/>
          <w:szCs w:val="24"/>
        </w:rPr>
        <w:t>. Артиллерийская, д. 2-4; д. 6-8; д. 10-12.</w:t>
      </w:r>
      <w:proofErr w:type="gramEnd"/>
    </w:p>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6F14FF">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ул. </w:t>
            </w:r>
            <w:proofErr w:type="gramStart"/>
            <w:r w:rsidR="006F14FF" w:rsidRPr="006F14FF">
              <w:rPr>
                <w:rFonts w:ascii="Times New Roman" w:hAnsi="Times New Roman" w:cs="Times New Roman"/>
                <w:sz w:val="24"/>
                <w:szCs w:val="24"/>
              </w:rPr>
              <w:t>Артиллерийская</w:t>
            </w:r>
            <w:proofErr w:type="gramEnd"/>
            <w:r w:rsidR="006F14FF" w:rsidRPr="006F14FF">
              <w:rPr>
                <w:rFonts w:ascii="Times New Roman" w:hAnsi="Times New Roman" w:cs="Times New Roman"/>
                <w:sz w:val="24"/>
                <w:szCs w:val="24"/>
              </w:rPr>
              <w:t xml:space="preserve">, </w:t>
            </w:r>
            <w:r w:rsidR="006F14FF">
              <w:rPr>
                <w:rFonts w:ascii="Times New Roman" w:hAnsi="Times New Roman" w:cs="Times New Roman"/>
                <w:sz w:val="24"/>
                <w:szCs w:val="24"/>
              </w:rPr>
              <w:t xml:space="preserve">                              </w:t>
            </w:r>
            <w:r w:rsidR="006F14FF" w:rsidRPr="006F14FF">
              <w:rPr>
                <w:rFonts w:ascii="Times New Roman" w:hAnsi="Times New Roman" w:cs="Times New Roman"/>
                <w:sz w:val="24"/>
                <w:szCs w:val="24"/>
              </w:rPr>
              <w:t>д. 2-4;</w:t>
            </w:r>
            <w:r w:rsidR="006F14FF">
              <w:rPr>
                <w:rFonts w:ascii="Times New Roman" w:hAnsi="Times New Roman" w:cs="Times New Roman"/>
                <w:sz w:val="24"/>
                <w:szCs w:val="24"/>
              </w:rPr>
              <w:t xml:space="preserve"> </w:t>
            </w:r>
            <w:r w:rsidR="006F14FF" w:rsidRPr="006F14FF">
              <w:rPr>
                <w:rFonts w:ascii="Times New Roman" w:hAnsi="Times New Roman" w:cs="Times New Roman"/>
                <w:sz w:val="24"/>
                <w:szCs w:val="24"/>
              </w:rPr>
              <w:t>д. 6-8; д. 10-12.</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A01AA" w:rsidP="006F14FF">
            <w:pPr>
              <w:pStyle w:val="ac"/>
              <w:snapToGrid w:val="0"/>
              <w:spacing w:before="40" w:after="40"/>
              <w:jc w:val="center"/>
              <w:rPr>
                <w:rFonts w:ascii="Times New Roman" w:hAnsi="Times New Roman" w:cs="Times New Roman"/>
                <w:color w:val="FF0000"/>
                <w:sz w:val="24"/>
                <w:szCs w:val="24"/>
                <w:lang w:eastAsia="ar-SA"/>
              </w:rPr>
            </w:pPr>
            <w:r w:rsidRPr="004A333D">
              <w:rPr>
                <w:rFonts w:ascii="Times New Roman" w:hAnsi="Times New Roman" w:cs="Times New Roman"/>
                <w:sz w:val="24"/>
                <w:szCs w:val="24"/>
              </w:rPr>
              <w:t>ООО «</w:t>
            </w:r>
            <w:r w:rsidR="006F14FF">
              <w:rPr>
                <w:rFonts w:ascii="Times New Roman" w:hAnsi="Times New Roman" w:cs="Times New Roman"/>
                <w:sz w:val="24"/>
                <w:szCs w:val="24"/>
              </w:rPr>
              <w:t>УПРАВЛЯЮЩАЯ КОМПАНИЯ ЛЕНИНГРАДСКОГО РАЙОНА</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B91B5F">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работ не позднее </w:t>
            </w:r>
            <w:r w:rsidR="00B91B5F">
              <w:rPr>
                <w:rFonts w:ascii="Times New Roman" w:hAnsi="Times New Roman" w:cs="Times New Roman"/>
                <w:color w:val="000000"/>
                <w:sz w:val="24"/>
                <w:szCs w:val="24"/>
              </w:rPr>
              <w:t>16.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6F14FF">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ул. </w:t>
            </w:r>
            <w:proofErr w:type="gramStart"/>
            <w:r w:rsidR="006F14FF" w:rsidRPr="006F14FF">
              <w:rPr>
                <w:rFonts w:ascii="Times New Roman" w:hAnsi="Times New Roman" w:cs="Times New Roman"/>
                <w:sz w:val="24"/>
                <w:szCs w:val="24"/>
              </w:rPr>
              <w:t>Артиллерийская</w:t>
            </w:r>
            <w:proofErr w:type="gramEnd"/>
            <w:r w:rsidR="006F14FF" w:rsidRPr="006F14FF">
              <w:rPr>
                <w:rFonts w:ascii="Times New Roman" w:hAnsi="Times New Roman" w:cs="Times New Roman"/>
                <w:sz w:val="24"/>
                <w:szCs w:val="24"/>
              </w:rPr>
              <w:t>,</w:t>
            </w:r>
            <w:r w:rsidR="006F14FF">
              <w:rPr>
                <w:rFonts w:ascii="Times New Roman" w:hAnsi="Times New Roman" w:cs="Times New Roman"/>
                <w:sz w:val="24"/>
                <w:szCs w:val="24"/>
              </w:rPr>
              <w:t xml:space="preserve"> </w:t>
            </w:r>
            <w:r w:rsidR="006F14FF" w:rsidRPr="006F14FF">
              <w:rPr>
                <w:rFonts w:ascii="Times New Roman" w:hAnsi="Times New Roman" w:cs="Times New Roman"/>
                <w:sz w:val="24"/>
                <w:szCs w:val="24"/>
              </w:rPr>
              <w:t>д. 2-4; д. 6-8; д. 10-12.</w:t>
            </w:r>
            <w:r w:rsidR="003028B1" w:rsidRPr="004A333D">
              <w:rPr>
                <w:rFonts w:ascii="Times New Roman" w:eastAsia="Calibri" w:hAnsi="Times New Roman" w:cs="Times New Roman"/>
                <w:sz w:val="24"/>
                <w:szCs w:val="24"/>
                <w:lang w:eastAsia="en-US"/>
              </w:rPr>
              <w:t>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 xml:space="preserve">на предмет выяснения существующей конструкции дорожной одежды. В случае выявления </w:t>
            </w:r>
            <w:r w:rsidRPr="004A333D">
              <w:rPr>
                <w:rFonts w:ascii="Times New Roman" w:hAnsi="Times New Roman" w:cs="Times New Roman"/>
                <w:color w:val="000000"/>
                <w:sz w:val="24"/>
                <w:szCs w:val="24"/>
              </w:rPr>
              <w:lastRenderedPageBreak/>
              <w:t>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E02C8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E02C8A">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w:t>
            </w:r>
            <w:r w:rsidRPr="004A333D">
              <w:rPr>
                <w:rFonts w:ascii="Times New Roman" w:hAnsi="Times New Roman" w:cs="Times New Roman"/>
                <w:color w:val="000000"/>
                <w:sz w:val="24"/>
                <w:szCs w:val="24"/>
              </w:rPr>
              <w:lastRenderedPageBreak/>
              <w:t>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31395F">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sidR="00F523F8">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31395F">
            <w:pPr>
              <w:tabs>
                <w:tab w:val="left" w:pos="1260"/>
              </w:tabs>
              <w:snapToGrid w:val="0"/>
              <w:spacing w:after="0" w:line="240" w:lineRule="auto"/>
              <w:jc w:val="both"/>
              <w:rPr>
                <w:rFonts w:ascii="Times New Roman" w:hAnsi="Times New Roman" w:cs="Times New Roman"/>
                <w:color w:val="000000"/>
                <w:sz w:val="24"/>
                <w:szCs w:val="24"/>
              </w:rPr>
            </w:pPr>
          </w:p>
        </w:tc>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31395F">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31395F">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4A333D" w:rsidRDefault="00C91D7D" w:rsidP="00B91B5F">
            <w:pPr>
              <w:widowControl w:val="0"/>
              <w:spacing w:after="0" w:line="240" w:lineRule="auto"/>
              <w:ind w:firstLine="284"/>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510B13">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510B13">
              <w:rPr>
                <w:rFonts w:ascii="Times New Roman" w:hAnsi="Times New Roman" w:cs="Times New Roman"/>
                <w:color w:val="000000"/>
                <w:sz w:val="24"/>
                <w:szCs w:val="24"/>
              </w:rPr>
              <w:t>110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sidR="00510B13">
              <w:rPr>
                <w:rFonts w:ascii="Times New Roman" w:hAnsi="Times New Roman" w:cs="Times New Roman"/>
                <w:color w:val="000000"/>
                <w:sz w:val="24"/>
                <w:szCs w:val="24"/>
              </w:rPr>
              <w:t>00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510B13"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510B13" w:rsidRPr="00F93DA4" w:rsidRDefault="00F523F8" w:rsidP="0031395F">
            <w:pPr>
              <w:pStyle w:val="ac"/>
              <w:ind w:right="-103"/>
              <w:jc w:val="both"/>
              <w:rPr>
                <w:rFonts w:ascii="Times New Roman" w:hAnsi="Times New Roman" w:cs="Times New Roman"/>
                <w:sz w:val="24"/>
                <w:szCs w:val="24"/>
              </w:rPr>
            </w:pPr>
            <w:r w:rsidRPr="00F523F8">
              <w:rPr>
                <w:rFonts w:ascii="Times New Roman" w:hAnsi="Times New Roman" w:cs="Times New Roman"/>
                <w:sz w:val="24"/>
                <w:szCs w:val="24"/>
              </w:rPr>
              <w:t>Смесь щебеночно-песчаная готовая, щебень из гравия М 800, номер смеси С</w:t>
            </w:r>
            <w:proofErr w:type="gramStart"/>
            <w:r w:rsidRPr="00F523F8">
              <w:rPr>
                <w:rFonts w:ascii="Times New Roman" w:hAnsi="Times New Roman" w:cs="Times New Roman"/>
                <w:sz w:val="24"/>
                <w:szCs w:val="24"/>
              </w:rPr>
              <w:t>4</w:t>
            </w:r>
            <w:proofErr w:type="gramEnd"/>
            <w:r w:rsidRPr="00F523F8">
              <w:rPr>
                <w:rFonts w:ascii="Times New Roman" w:hAnsi="Times New Roman" w:cs="Times New Roman"/>
                <w:sz w:val="24"/>
                <w:szCs w:val="24"/>
              </w:rPr>
              <w:t>, размер зерен 0-80 мм</w:t>
            </w:r>
            <w:r w:rsidR="00A34113">
              <w:rPr>
                <w:rFonts w:ascii="Times New Roman" w:hAnsi="Times New Roman" w:cs="Times New Roman"/>
                <w:sz w:val="24"/>
                <w:szCs w:val="24"/>
              </w:rPr>
              <w:t xml:space="preserve"> ГОСТ 25607-2009</w:t>
            </w:r>
          </w:p>
        </w:tc>
      </w:tr>
      <w:tr w:rsidR="00510B13" w:rsidRPr="004042BB" w:rsidTr="0069591A">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510B13" w:rsidRPr="004042BB" w:rsidRDefault="00510B13"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510B13" w:rsidRPr="004042BB" w:rsidRDefault="00510B13"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510B13" w:rsidRPr="004042BB" w:rsidRDefault="00510B13"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lastRenderedPageBreak/>
              <w:t xml:space="preserve">Содержание глины в комках по массе не более 0,5% (неизменяемый показатель). </w:t>
            </w:r>
          </w:p>
        </w:tc>
      </w:tr>
      <w:tr w:rsidR="00510B13" w:rsidRPr="004042BB" w:rsidTr="0069591A">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510B13" w:rsidRPr="004042BB" w:rsidRDefault="00510B13" w:rsidP="0031395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510B13" w:rsidRPr="004042BB" w:rsidRDefault="00510B13" w:rsidP="0031395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510B13"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510B13" w:rsidRPr="004042BB" w:rsidRDefault="00510B1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510B13" w:rsidRPr="004042BB" w:rsidRDefault="00510B1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510B13" w:rsidRPr="004042BB" w:rsidRDefault="00510B1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510B13" w:rsidRPr="004042BB" w:rsidRDefault="00510B13" w:rsidP="00F93DA4">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510B13" w:rsidRPr="004042BB" w:rsidTr="0069591A">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510B13" w:rsidRPr="004042BB" w:rsidRDefault="00510B13"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510B13" w:rsidRPr="004042BB" w:rsidTr="0069591A">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510B13" w:rsidRPr="004042BB" w:rsidRDefault="00510B13" w:rsidP="00A34113">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w:t>
            </w:r>
            <w:r w:rsidR="00A34113">
              <w:rPr>
                <w:rFonts w:ascii="Times New Roman" w:eastAsia="Lucida Sans Unicode" w:hAnsi="Times New Roman" w:cs="Times New Roman"/>
                <w:color w:val="000000"/>
                <w:kern w:val="1"/>
                <w:sz w:val="24"/>
                <w:szCs w:val="24"/>
                <w:lang w:eastAsia="hi-IN" w:bidi="hi-IN"/>
              </w:rPr>
              <w:t xml:space="preserve"> ГОСТ 6665-91</w:t>
            </w:r>
          </w:p>
          <w:p w:rsidR="00510B13" w:rsidRPr="004042BB" w:rsidRDefault="00510B13" w:rsidP="00A34113">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510B13" w:rsidRPr="004042BB" w:rsidRDefault="00510B13" w:rsidP="00A34113">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F523F8" w:rsidRPr="004042BB" w:rsidTr="0069591A">
        <w:tc>
          <w:tcPr>
            <w:tcW w:w="851" w:type="dxa"/>
            <w:tcBorders>
              <w:top w:val="single" w:sz="4" w:space="0" w:color="auto"/>
              <w:left w:val="single" w:sz="4" w:space="0" w:color="auto"/>
              <w:bottom w:val="single" w:sz="4" w:space="0" w:color="auto"/>
              <w:right w:val="single" w:sz="4" w:space="0" w:color="auto"/>
            </w:tcBorders>
          </w:tcPr>
          <w:p w:rsidR="00F523F8" w:rsidRDefault="00F523F8"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F523F8" w:rsidRPr="00510B13" w:rsidRDefault="00F523F8" w:rsidP="00BD1AED">
            <w:pPr>
              <w:pStyle w:val="ac"/>
              <w:rPr>
                <w:rFonts w:ascii="Times New Roman" w:hAnsi="Times New Roman" w:cs="Times New Roman"/>
                <w:sz w:val="24"/>
                <w:szCs w:val="24"/>
              </w:rPr>
            </w:pPr>
            <w:r w:rsidRPr="00F523F8">
              <w:rPr>
                <w:rFonts w:ascii="Times New Roman" w:hAnsi="Times New Roman" w:cs="Times New Roman"/>
                <w:sz w:val="24"/>
                <w:szCs w:val="24"/>
              </w:rPr>
              <w:t>Плитка тротуарная бетонная</w:t>
            </w:r>
            <w:r w:rsidR="00A34113">
              <w:rPr>
                <w:rFonts w:ascii="Times New Roman" w:hAnsi="Times New Roman" w:cs="Times New Roman"/>
                <w:sz w:val="24"/>
                <w:szCs w:val="24"/>
              </w:rPr>
              <w:t xml:space="preserve"> ГОСТ 17608-2017</w:t>
            </w:r>
            <w:r w:rsidRPr="00F523F8">
              <w:rPr>
                <w:rFonts w:ascii="Times New Roman" w:hAnsi="Times New Roman" w:cs="Times New Roman"/>
                <w:sz w:val="24"/>
                <w:szCs w:val="24"/>
              </w:rPr>
              <w:t>, размером 200х100х60мм</w:t>
            </w:r>
            <w:r w:rsidR="0043438E">
              <w:rPr>
                <w:rFonts w:ascii="Times New Roman" w:hAnsi="Times New Roman" w:cs="Times New Roman"/>
                <w:sz w:val="24"/>
                <w:szCs w:val="24"/>
              </w:rPr>
              <w:t xml:space="preserve">, </w:t>
            </w:r>
            <w:r w:rsidR="0043438E" w:rsidRPr="0043438E">
              <w:rPr>
                <w:rFonts w:ascii="Times New Roman" w:hAnsi="Times New Roman" w:cs="Times New Roman"/>
                <w:sz w:val="24"/>
                <w:szCs w:val="24"/>
              </w:rPr>
              <w:t>200х100х</w:t>
            </w:r>
            <w:r w:rsidR="0043438E">
              <w:rPr>
                <w:rFonts w:ascii="Times New Roman" w:hAnsi="Times New Roman" w:cs="Times New Roman"/>
                <w:sz w:val="24"/>
                <w:szCs w:val="24"/>
              </w:rPr>
              <w:t>80</w:t>
            </w:r>
            <w:r w:rsidR="0043438E" w:rsidRPr="0043438E">
              <w:rPr>
                <w:rFonts w:ascii="Times New Roman" w:hAnsi="Times New Roman" w:cs="Times New Roman"/>
                <w:sz w:val="24"/>
                <w:szCs w:val="24"/>
              </w:rPr>
              <w:t>мм</w:t>
            </w:r>
            <w:r w:rsidRPr="00F523F8">
              <w:rPr>
                <w:rFonts w:ascii="Times New Roman" w:hAnsi="Times New Roman" w:cs="Times New Roman"/>
                <w:sz w:val="24"/>
                <w:szCs w:val="24"/>
              </w:rPr>
              <w:t xml:space="preserve">  (типа Кирпич)</w:t>
            </w:r>
            <w:r>
              <w:rPr>
                <w:rFonts w:ascii="Times New Roman" w:hAnsi="Times New Roman" w:cs="Times New Roman"/>
                <w:sz w:val="24"/>
                <w:szCs w:val="24"/>
              </w:rPr>
              <w:t xml:space="preserve"> (разноцветная)</w:t>
            </w:r>
            <w:r w:rsidR="0043438E">
              <w:rPr>
                <w:rFonts w:ascii="Times New Roman" w:hAnsi="Times New Roman" w:cs="Times New Roman"/>
                <w:sz w:val="24"/>
                <w:szCs w:val="24"/>
              </w:rPr>
              <w:t xml:space="preserve">. </w:t>
            </w:r>
            <w:proofErr w:type="gramStart"/>
            <w:r w:rsidR="0043438E">
              <w:rPr>
                <w:rFonts w:ascii="Times New Roman" w:hAnsi="Times New Roman" w:cs="Times New Roman"/>
                <w:sz w:val="24"/>
                <w:szCs w:val="24"/>
              </w:rPr>
              <w:t>Бетонная</w:t>
            </w:r>
            <w:proofErr w:type="gramEnd"/>
            <w:r w:rsidR="0043438E">
              <w:rPr>
                <w:rFonts w:ascii="Times New Roman" w:hAnsi="Times New Roman" w:cs="Times New Roman"/>
                <w:sz w:val="24"/>
                <w:szCs w:val="24"/>
              </w:rPr>
              <w:t xml:space="preserve"> с фаской. </w:t>
            </w:r>
            <w:proofErr w:type="spellStart"/>
            <w:r w:rsidR="0043438E">
              <w:rPr>
                <w:rFonts w:ascii="Times New Roman" w:hAnsi="Times New Roman" w:cs="Times New Roman"/>
                <w:sz w:val="24"/>
                <w:szCs w:val="24"/>
              </w:rPr>
              <w:t>Водопоглощение</w:t>
            </w:r>
            <w:proofErr w:type="spellEnd"/>
            <w:r w:rsidR="0043438E">
              <w:rPr>
                <w:rFonts w:ascii="Times New Roman" w:hAnsi="Times New Roman" w:cs="Times New Roman"/>
                <w:sz w:val="24"/>
                <w:szCs w:val="24"/>
              </w:rPr>
              <w:t xml:space="preserve"> не должно превышать 5% по массе (неизменяемый показатель). Класс</w:t>
            </w:r>
            <w:r w:rsidR="00BD1AED">
              <w:rPr>
                <w:rFonts w:ascii="Times New Roman" w:hAnsi="Times New Roman" w:cs="Times New Roman"/>
                <w:sz w:val="24"/>
                <w:szCs w:val="24"/>
              </w:rPr>
              <w:t xml:space="preserve"> </w:t>
            </w:r>
            <w:r w:rsidR="0043438E">
              <w:rPr>
                <w:rFonts w:ascii="Times New Roman" w:hAnsi="Times New Roman" w:cs="Times New Roman"/>
                <w:sz w:val="24"/>
                <w:szCs w:val="24"/>
              </w:rPr>
              <w:t>прочности на сжатие В30. Морозостойкость</w:t>
            </w:r>
            <w:r w:rsidR="0043438E" w:rsidRPr="00BD1AED">
              <w:rPr>
                <w:rFonts w:ascii="Times New Roman" w:hAnsi="Times New Roman" w:cs="Times New Roman"/>
                <w:sz w:val="24"/>
                <w:szCs w:val="24"/>
              </w:rPr>
              <w:t xml:space="preserve"> </w:t>
            </w:r>
            <w:r w:rsidR="0043438E">
              <w:rPr>
                <w:rFonts w:ascii="Times New Roman" w:hAnsi="Times New Roman" w:cs="Times New Roman"/>
                <w:sz w:val="24"/>
                <w:szCs w:val="24"/>
                <w:lang w:val="en-US"/>
              </w:rPr>
              <w:t>F</w:t>
            </w:r>
            <w:r w:rsidR="0043438E" w:rsidRPr="00BD1AED">
              <w:rPr>
                <w:rFonts w:ascii="Times New Roman" w:hAnsi="Times New Roman" w:cs="Times New Roman"/>
                <w:sz w:val="24"/>
                <w:szCs w:val="24"/>
              </w:rPr>
              <w:t>200</w:t>
            </w:r>
            <w:r w:rsidR="00BD1AED">
              <w:rPr>
                <w:rFonts w:ascii="Times New Roman" w:hAnsi="Times New Roman" w:cs="Times New Roman"/>
                <w:sz w:val="24"/>
                <w:szCs w:val="24"/>
              </w:rPr>
              <w:t xml:space="preserve">. </w:t>
            </w:r>
            <w:r w:rsidR="0043438E">
              <w:rPr>
                <w:rFonts w:ascii="Times New Roman" w:hAnsi="Times New Roman" w:cs="Times New Roman"/>
                <w:sz w:val="24"/>
                <w:szCs w:val="24"/>
              </w:rPr>
              <w:t xml:space="preserve"> </w:t>
            </w:r>
            <w:r w:rsidR="00BD1AED" w:rsidRPr="00BD1AED">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r w:rsidR="00BD1AED">
              <w:rPr>
                <w:rFonts w:ascii="Times New Roman" w:hAnsi="Times New Roman" w:cs="Times New Roman"/>
                <w:sz w:val="24"/>
                <w:szCs w:val="24"/>
              </w:rPr>
              <w:t>.</w:t>
            </w:r>
          </w:p>
        </w:tc>
      </w:tr>
      <w:tr w:rsidR="00BD1AED" w:rsidRPr="00510B13" w:rsidTr="00BD1AED">
        <w:tc>
          <w:tcPr>
            <w:tcW w:w="851" w:type="dxa"/>
            <w:tcBorders>
              <w:top w:val="single" w:sz="4" w:space="0" w:color="auto"/>
              <w:left w:val="single" w:sz="4" w:space="0" w:color="auto"/>
              <w:bottom w:val="single" w:sz="4" w:space="0" w:color="auto"/>
              <w:right w:val="single" w:sz="4" w:space="0" w:color="auto"/>
            </w:tcBorders>
          </w:tcPr>
          <w:p w:rsidR="00BD1AED" w:rsidRDefault="00BD1AED" w:rsidP="00BD1AED">
            <w:pPr>
              <w:pStyle w:val="ac"/>
              <w:numPr>
                <w:ilvl w:val="0"/>
                <w:numId w:val="22"/>
              </w:numPr>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D1AED" w:rsidRPr="00510B13" w:rsidRDefault="00BD1AED" w:rsidP="00D92CEF">
            <w:pPr>
              <w:pStyle w:val="ac"/>
              <w:rPr>
                <w:rFonts w:ascii="Times New Roman" w:hAnsi="Times New Roman" w:cs="Times New Roman"/>
                <w:sz w:val="24"/>
                <w:szCs w:val="24"/>
              </w:rPr>
            </w:pPr>
            <w:r w:rsidRPr="00BD1AED">
              <w:rPr>
                <w:rFonts w:ascii="Times New Roman" w:hAnsi="Times New Roman" w:cs="Times New Roman"/>
                <w:sz w:val="24"/>
                <w:szCs w:val="24"/>
              </w:rPr>
              <w:t xml:space="preserve">Смесь </w:t>
            </w:r>
            <w:proofErr w:type="spellStart"/>
            <w:r w:rsidRPr="00BD1AED">
              <w:rPr>
                <w:rFonts w:ascii="Times New Roman" w:hAnsi="Times New Roman" w:cs="Times New Roman"/>
                <w:sz w:val="24"/>
                <w:szCs w:val="24"/>
              </w:rPr>
              <w:t>пескоцементная</w:t>
            </w:r>
            <w:proofErr w:type="spellEnd"/>
            <w:r w:rsidRPr="00BD1AED">
              <w:rPr>
                <w:rFonts w:ascii="Times New Roman" w:hAnsi="Times New Roman" w:cs="Times New Roman"/>
                <w:sz w:val="24"/>
                <w:szCs w:val="24"/>
              </w:rPr>
              <w:t xml:space="preserve">, сухая растворная, кладочная, 1:3. Марка подвижности Пк3. Средняя плотность менее 1500 кг/м3. (неизменяемый показатель). </w:t>
            </w:r>
            <w:proofErr w:type="gramStart"/>
            <w:r w:rsidRPr="00BD1AED">
              <w:rPr>
                <w:rFonts w:ascii="Times New Roman" w:hAnsi="Times New Roman" w:cs="Times New Roman"/>
                <w:sz w:val="24"/>
                <w:szCs w:val="24"/>
              </w:rPr>
              <w:t>Состоящая</w:t>
            </w:r>
            <w:proofErr w:type="gramEnd"/>
            <w:r w:rsidRPr="00BD1AED">
              <w:rPr>
                <w:rFonts w:ascii="Times New Roman" w:hAnsi="Times New Roman" w:cs="Times New Roman"/>
                <w:sz w:val="24"/>
                <w:szCs w:val="24"/>
              </w:rPr>
              <w:t xml:space="preserve"> из песка с модулем крупности зерен св. 2,0 до 2,5 </w:t>
            </w:r>
            <w:proofErr w:type="spellStart"/>
            <w:r w:rsidRPr="00BD1AED">
              <w:rPr>
                <w:rFonts w:ascii="Times New Roman" w:hAnsi="Times New Roman" w:cs="Times New Roman"/>
                <w:sz w:val="24"/>
                <w:szCs w:val="24"/>
              </w:rPr>
              <w:t>Мк</w:t>
            </w:r>
            <w:proofErr w:type="spellEnd"/>
            <w:r w:rsidRPr="00BD1AED">
              <w:rPr>
                <w:rFonts w:ascii="Times New Roman" w:hAnsi="Times New Roman" w:cs="Times New Roman"/>
                <w:sz w:val="24"/>
                <w:szCs w:val="24"/>
              </w:rPr>
              <w:t xml:space="preserve"> (неизменный показатель) (по ГОСТ 8736-2014) и портландцемента марки по прочности на сжатие М400 (по ГОСТ 10178-85).</w:t>
            </w:r>
          </w:p>
        </w:tc>
      </w:tr>
      <w:tr w:rsidR="00BD1AED" w:rsidTr="00BD1AED">
        <w:tc>
          <w:tcPr>
            <w:tcW w:w="851"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rPr>
                <w:rFonts w:ascii="Times New Roman" w:hAnsi="Times New Roman" w:cs="Times New Roman"/>
                <w:sz w:val="24"/>
                <w:szCs w:val="24"/>
              </w:rPr>
            </w:pPr>
            <w:r>
              <w:rPr>
                <w:rFonts w:ascii="Times New Roman" w:hAnsi="Times New Roman" w:cs="Times New Roman"/>
                <w:sz w:val="24"/>
                <w:szCs w:val="24"/>
              </w:rPr>
              <w:t>Кольцо опорное КО-4-70 /бетон В15 (200), объем 0,02 м3, расход арматуры 0,5 кг</w:t>
            </w:r>
          </w:p>
        </w:tc>
      </w:tr>
      <w:tr w:rsidR="00BD1AED" w:rsidTr="00BD1AED">
        <w:tc>
          <w:tcPr>
            <w:tcW w:w="851"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rPr>
                <w:rFonts w:ascii="Times New Roman" w:hAnsi="Times New Roman" w:cs="Times New Roman"/>
                <w:sz w:val="24"/>
                <w:szCs w:val="24"/>
              </w:rPr>
            </w:pPr>
            <w:r>
              <w:rPr>
                <w:rFonts w:ascii="Times New Roman" w:hAnsi="Times New Roman" w:cs="Times New Roman"/>
                <w:sz w:val="24"/>
                <w:szCs w:val="24"/>
              </w:rPr>
              <w:t>Кольцо стеновое смотровых колодцев КС10.3 /бетон В15 (М200), объем 0,08 м3, расход арматуры 1,96 кг/ (серия 3.900.1-14)</w:t>
            </w:r>
          </w:p>
        </w:tc>
      </w:tr>
      <w:tr w:rsidR="00BD1AED" w:rsidTr="00BD1AED">
        <w:tc>
          <w:tcPr>
            <w:tcW w:w="851"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rPr>
                <w:rFonts w:ascii="Times New Roman" w:hAnsi="Times New Roman" w:cs="Times New Roman"/>
                <w:sz w:val="24"/>
                <w:szCs w:val="24"/>
              </w:rPr>
            </w:pPr>
            <w:r>
              <w:rPr>
                <w:rFonts w:ascii="Times New Roman" w:hAnsi="Times New Roman" w:cs="Times New Roman"/>
                <w:sz w:val="24"/>
                <w:szCs w:val="24"/>
              </w:rPr>
              <w:t>Кольцо стеновое смотровых колодцев КС10.9, бетон В15 (М200), объем 0,24 м3, расход арматуры 5,66 кг</w:t>
            </w:r>
          </w:p>
        </w:tc>
      </w:tr>
      <w:tr w:rsidR="00BD1AED" w:rsidTr="00BD1AED">
        <w:tc>
          <w:tcPr>
            <w:tcW w:w="851"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rPr>
                <w:rFonts w:ascii="Times New Roman" w:hAnsi="Times New Roman" w:cs="Times New Roman"/>
                <w:sz w:val="24"/>
                <w:szCs w:val="24"/>
              </w:rPr>
            </w:pPr>
            <w:r>
              <w:rPr>
                <w:rFonts w:ascii="Times New Roman" w:hAnsi="Times New Roman" w:cs="Times New Roman"/>
                <w:sz w:val="24"/>
                <w:szCs w:val="24"/>
              </w:rPr>
              <w:t>Плита днища: ПН10 /бетон В15 (М200), объем 0,18 м3, расход арматуры 15,14 кг / (серия 3.900.1-14)</w:t>
            </w:r>
          </w:p>
        </w:tc>
      </w:tr>
      <w:tr w:rsidR="00BD1AED" w:rsidTr="00BD1AED">
        <w:tc>
          <w:tcPr>
            <w:tcW w:w="851"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rPr>
                <w:rFonts w:ascii="Times New Roman" w:hAnsi="Times New Roman" w:cs="Times New Roman"/>
                <w:sz w:val="24"/>
                <w:szCs w:val="24"/>
              </w:rPr>
            </w:pPr>
            <w:r>
              <w:rPr>
                <w:rFonts w:ascii="Times New Roman" w:hAnsi="Times New Roman" w:cs="Times New Roman"/>
                <w:sz w:val="24"/>
                <w:szCs w:val="24"/>
              </w:rPr>
              <w:t>Плита перекрытия ПП10-1 /бетон В15 (М200), объем 0,10 м3, расход арматуры 8,38 кг/ (Серия 3.900.1-14)</w:t>
            </w:r>
            <w:bookmarkStart w:id="0" w:name="_GoBack"/>
            <w:bookmarkEnd w:id="0"/>
          </w:p>
        </w:tc>
      </w:tr>
      <w:tr w:rsidR="00BD1AED" w:rsidTr="00BD1AED">
        <w:tc>
          <w:tcPr>
            <w:tcW w:w="851"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D1AED" w:rsidRPr="00BD1AED" w:rsidRDefault="00BD1AED" w:rsidP="00BD1AED">
            <w:pPr>
              <w:pStyle w:val="ac"/>
              <w:rPr>
                <w:rFonts w:ascii="Times New Roman" w:hAnsi="Times New Roman" w:cs="Times New Roman"/>
                <w:sz w:val="24"/>
                <w:szCs w:val="24"/>
              </w:rPr>
            </w:pPr>
            <w:r>
              <w:rPr>
                <w:rFonts w:ascii="Times New Roman" w:hAnsi="Times New Roman" w:cs="Times New Roman"/>
                <w:sz w:val="24"/>
                <w:szCs w:val="24"/>
              </w:rPr>
              <w:t xml:space="preserve">Люк чугунный с решеткой для </w:t>
            </w:r>
            <w:proofErr w:type="spellStart"/>
            <w:r>
              <w:rPr>
                <w:rFonts w:ascii="Times New Roman" w:hAnsi="Times New Roman" w:cs="Times New Roman"/>
                <w:sz w:val="24"/>
                <w:szCs w:val="24"/>
              </w:rPr>
              <w:t>дождеприемного</w:t>
            </w:r>
            <w:proofErr w:type="spellEnd"/>
            <w:r>
              <w:rPr>
                <w:rFonts w:ascii="Times New Roman" w:hAnsi="Times New Roman" w:cs="Times New Roman"/>
                <w:sz w:val="24"/>
                <w:szCs w:val="24"/>
              </w:rPr>
              <w:t xml:space="preserve"> колодца</w:t>
            </w:r>
            <w:r w:rsidR="00B66379">
              <w:rPr>
                <w:rFonts w:ascii="Times New Roman" w:hAnsi="Times New Roman" w:cs="Times New Roman"/>
                <w:sz w:val="24"/>
                <w:szCs w:val="24"/>
              </w:rPr>
              <w:t xml:space="preserve"> </w:t>
            </w:r>
            <w:r w:rsidR="00B66379" w:rsidRPr="00B66379">
              <w:rPr>
                <w:rFonts w:ascii="Times New Roman" w:hAnsi="Times New Roman" w:cs="Times New Roman"/>
                <w:sz w:val="24"/>
                <w:szCs w:val="24"/>
              </w:rPr>
              <w:t>с маркировкой «Д» / «ДК»</w:t>
            </w:r>
          </w:p>
        </w:tc>
      </w:tr>
      <w:tr w:rsidR="00637A8F" w:rsidTr="00BD1AED">
        <w:tc>
          <w:tcPr>
            <w:tcW w:w="851" w:type="dxa"/>
            <w:tcBorders>
              <w:top w:val="single" w:sz="4" w:space="0" w:color="auto"/>
              <w:left w:val="single" w:sz="4" w:space="0" w:color="auto"/>
              <w:bottom w:val="single" w:sz="4" w:space="0" w:color="auto"/>
              <w:right w:val="single" w:sz="4" w:space="0" w:color="auto"/>
            </w:tcBorders>
          </w:tcPr>
          <w:p w:rsidR="00637A8F" w:rsidRPr="00BD1AED" w:rsidRDefault="00637A8F" w:rsidP="00D92CEF">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637A8F" w:rsidRDefault="00637A8F" w:rsidP="00D92CEF">
            <w:pPr>
              <w:pStyle w:val="ac"/>
              <w:rPr>
                <w:rFonts w:ascii="Times New Roman" w:hAnsi="Times New Roman" w:cs="Times New Roman"/>
                <w:sz w:val="24"/>
                <w:szCs w:val="24"/>
              </w:rPr>
            </w:pPr>
            <w:r>
              <w:rPr>
                <w:rFonts w:ascii="Times New Roman" w:hAnsi="Times New Roman" w:cs="Times New Roman"/>
                <w:sz w:val="24"/>
                <w:szCs w:val="24"/>
              </w:rPr>
              <w:t>Лук чугунный</w:t>
            </w:r>
            <w:r w:rsidR="00B66379">
              <w:rPr>
                <w:rFonts w:ascii="Times New Roman" w:hAnsi="Times New Roman" w:cs="Times New Roman"/>
                <w:sz w:val="24"/>
                <w:szCs w:val="24"/>
              </w:rPr>
              <w:t xml:space="preserve"> тяжелый с маркировкой «Д» / «ДК»</w:t>
            </w:r>
          </w:p>
        </w:tc>
      </w:tr>
      <w:tr w:rsidR="00B66379" w:rsidTr="00D92CEF">
        <w:tc>
          <w:tcPr>
            <w:tcW w:w="851" w:type="dxa"/>
            <w:tcBorders>
              <w:top w:val="single" w:sz="4" w:space="0" w:color="auto"/>
              <w:left w:val="single" w:sz="4" w:space="0" w:color="auto"/>
              <w:bottom w:val="single" w:sz="4" w:space="0" w:color="auto"/>
              <w:right w:val="single" w:sz="4" w:space="0" w:color="auto"/>
            </w:tcBorders>
          </w:tcPr>
          <w:p w:rsidR="00B66379" w:rsidRPr="00BD1AED" w:rsidRDefault="00B66379" w:rsidP="00D92CEF">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B66379" w:rsidRDefault="00B66379" w:rsidP="00B66379">
            <w:pPr>
              <w:pStyle w:val="ac"/>
              <w:rPr>
                <w:rFonts w:ascii="Times New Roman" w:hAnsi="Times New Roman" w:cs="Times New Roman"/>
                <w:sz w:val="24"/>
                <w:szCs w:val="24"/>
              </w:rPr>
            </w:pPr>
            <w:r>
              <w:rPr>
                <w:rFonts w:ascii="Times New Roman" w:hAnsi="Times New Roman" w:cs="Times New Roman"/>
                <w:sz w:val="24"/>
                <w:szCs w:val="24"/>
              </w:rPr>
              <w:t xml:space="preserve">Лук чугунный </w:t>
            </w:r>
            <w:r>
              <w:rPr>
                <w:rFonts w:ascii="Times New Roman" w:hAnsi="Times New Roman" w:cs="Times New Roman"/>
                <w:sz w:val="24"/>
                <w:szCs w:val="24"/>
              </w:rPr>
              <w:t>легкий</w:t>
            </w:r>
            <w:r>
              <w:rPr>
                <w:rFonts w:ascii="Times New Roman" w:hAnsi="Times New Roman" w:cs="Times New Roman"/>
                <w:sz w:val="24"/>
                <w:szCs w:val="24"/>
              </w:rPr>
              <w:t xml:space="preserve"> с маркировкой «Д»</w:t>
            </w:r>
            <w:r>
              <w:rPr>
                <w:rFonts w:ascii="Times New Roman" w:hAnsi="Times New Roman" w:cs="Times New Roman"/>
                <w:sz w:val="24"/>
                <w:szCs w:val="24"/>
              </w:rPr>
              <w:t xml:space="preserve"> / «ДК»</w:t>
            </w:r>
          </w:p>
        </w:tc>
      </w:tr>
      <w:tr w:rsidR="00637A8F" w:rsidTr="00BD1AED">
        <w:tc>
          <w:tcPr>
            <w:tcW w:w="851" w:type="dxa"/>
            <w:tcBorders>
              <w:top w:val="single" w:sz="4" w:space="0" w:color="auto"/>
              <w:left w:val="single" w:sz="4" w:space="0" w:color="auto"/>
              <w:bottom w:val="single" w:sz="4" w:space="0" w:color="auto"/>
              <w:right w:val="single" w:sz="4" w:space="0" w:color="auto"/>
            </w:tcBorders>
          </w:tcPr>
          <w:p w:rsidR="00637A8F" w:rsidRPr="00BD1AED" w:rsidRDefault="00637A8F"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637A8F" w:rsidRPr="00BD1AED" w:rsidRDefault="00637A8F" w:rsidP="00BD1AED">
            <w:pPr>
              <w:pStyle w:val="ac"/>
              <w:rPr>
                <w:rFonts w:ascii="Times New Roman" w:hAnsi="Times New Roman" w:cs="Times New Roman"/>
                <w:sz w:val="24"/>
                <w:szCs w:val="24"/>
              </w:rPr>
            </w:pPr>
            <w:r>
              <w:rPr>
                <w:rFonts w:ascii="Times New Roman" w:hAnsi="Times New Roman" w:cs="Times New Roman"/>
                <w:sz w:val="24"/>
                <w:szCs w:val="24"/>
              </w:rPr>
              <w:t>Прожектор светодиодный типа ЭРА LPR -50-6500K-MБ0017302, либо аналог</w:t>
            </w:r>
          </w:p>
        </w:tc>
      </w:tr>
      <w:tr w:rsidR="00637A8F" w:rsidTr="00BD1AED">
        <w:tc>
          <w:tcPr>
            <w:tcW w:w="851" w:type="dxa"/>
            <w:tcBorders>
              <w:top w:val="single" w:sz="4" w:space="0" w:color="auto"/>
              <w:left w:val="single" w:sz="4" w:space="0" w:color="auto"/>
              <w:bottom w:val="single" w:sz="4" w:space="0" w:color="auto"/>
              <w:right w:val="single" w:sz="4" w:space="0" w:color="auto"/>
            </w:tcBorders>
          </w:tcPr>
          <w:p w:rsidR="00637A8F" w:rsidRPr="00BD1AED" w:rsidRDefault="00637A8F"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637A8F" w:rsidRDefault="00637A8F" w:rsidP="00BD1AED">
            <w:pPr>
              <w:pStyle w:val="ac"/>
              <w:rPr>
                <w:rFonts w:ascii="Times New Roman" w:hAnsi="Times New Roman" w:cs="Times New Roman"/>
                <w:sz w:val="24"/>
                <w:szCs w:val="24"/>
              </w:rPr>
            </w:pPr>
            <w:r>
              <w:rPr>
                <w:rFonts w:ascii="Times New Roman" w:hAnsi="Times New Roman" w:cs="Times New Roman"/>
                <w:sz w:val="24"/>
                <w:szCs w:val="24"/>
              </w:rPr>
              <w:t>Кабели силовые с медными жилами ВВГн</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А)-</w:t>
            </w:r>
            <w:r w:rsidRPr="00BD1AED">
              <w:rPr>
                <w:rFonts w:ascii="Times New Roman" w:hAnsi="Times New Roman" w:cs="Times New Roman"/>
                <w:sz w:val="24"/>
                <w:szCs w:val="24"/>
              </w:rPr>
              <w:t>LS</w:t>
            </w:r>
            <w:r>
              <w:rPr>
                <w:rFonts w:ascii="Times New Roman" w:hAnsi="Times New Roman" w:cs="Times New Roman"/>
                <w:sz w:val="24"/>
                <w:szCs w:val="24"/>
              </w:rPr>
              <w:t>, напряжение 660В, число жил и сечение, мм2: 3х1,5</w:t>
            </w:r>
          </w:p>
        </w:tc>
      </w:tr>
      <w:tr w:rsidR="00637A8F" w:rsidTr="00BD1AED">
        <w:tc>
          <w:tcPr>
            <w:tcW w:w="851" w:type="dxa"/>
            <w:tcBorders>
              <w:top w:val="single" w:sz="4" w:space="0" w:color="auto"/>
              <w:left w:val="single" w:sz="4" w:space="0" w:color="auto"/>
              <w:bottom w:val="single" w:sz="4" w:space="0" w:color="auto"/>
              <w:right w:val="single" w:sz="4" w:space="0" w:color="auto"/>
            </w:tcBorders>
          </w:tcPr>
          <w:p w:rsidR="00637A8F" w:rsidRPr="00BD1AED" w:rsidRDefault="00637A8F" w:rsidP="00BD1AED">
            <w:pPr>
              <w:pStyle w:val="ac"/>
              <w:numPr>
                <w:ilvl w:val="0"/>
                <w:numId w:val="22"/>
              </w:numP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637A8F" w:rsidRDefault="00637A8F" w:rsidP="00BD1AED">
            <w:pPr>
              <w:pStyle w:val="ac"/>
              <w:rPr>
                <w:rFonts w:ascii="Times New Roman" w:hAnsi="Times New Roman" w:cs="Times New Roman"/>
                <w:sz w:val="24"/>
                <w:szCs w:val="24"/>
              </w:rPr>
            </w:pPr>
            <w:r>
              <w:rPr>
                <w:rFonts w:ascii="Times New Roman" w:hAnsi="Times New Roman" w:cs="Times New Roman"/>
                <w:sz w:val="24"/>
                <w:szCs w:val="24"/>
              </w:rPr>
              <w:t>Автоматический выключатель В</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/2 (В), либо аналог</w:t>
            </w:r>
          </w:p>
        </w:tc>
      </w:tr>
      <w:tr w:rsidR="00B66379" w:rsidTr="00B66379">
        <w:tc>
          <w:tcPr>
            <w:tcW w:w="851" w:type="dxa"/>
            <w:tcBorders>
              <w:top w:val="single" w:sz="4" w:space="0" w:color="auto"/>
              <w:left w:val="single" w:sz="4" w:space="0" w:color="auto"/>
              <w:bottom w:val="single" w:sz="4" w:space="0" w:color="auto"/>
              <w:right w:val="single" w:sz="4" w:space="0" w:color="auto"/>
            </w:tcBorders>
          </w:tcPr>
          <w:p w:rsidR="00B66379" w:rsidRPr="00B66379" w:rsidRDefault="00B66379" w:rsidP="00B66379">
            <w:pPr>
              <w:pStyle w:val="ac"/>
              <w:ind w:left="360" w:hanging="360"/>
              <w:rPr>
                <w:rFonts w:ascii="Times New Roman" w:hAnsi="Times New Roman" w:cs="Times New Roman"/>
                <w:sz w:val="24"/>
                <w:szCs w:val="24"/>
              </w:rPr>
            </w:pPr>
            <w:r w:rsidRPr="00B66379">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B66379" w:rsidRPr="00B66379" w:rsidRDefault="00B66379" w:rsidP="00B66379">
            <w:pPr>
              <w:pStyle w:val="ac"/>
              <w:rPr>
                <w:rFonts w:ascii="Times New Roman" w:hAnsi="Times New Roman" w:cs="Times New Roman"/>
                <w:sz w:val="24"/>
                <w:szCs w:val="24"/>
              </w:rPr>
            </w:pPr>
            <w:r>
              <w:rPr>
                <w:rFonts w:ascii="Times New Roman" w:hAnsi="Times New Roman" w:cs="Times New Roman"/>
                <w:sz w:val="24"/>
                <w:szCs w:val="24"/>
              </w:rPr>
              <w:t>Трубы безнапорные, ливневые, двухслойные, профилированные из полиэтилена,                       тип: SN 8, диаметром 200 мм</w:t>
            </w:r>
          </w:p>
        </w:tc>
      </w:tr>
    </w:tbl>
    <w:p w:rsidR="00BD1AED" w:rsidRDefault="00BD1AED" w:rsidP="00DE6561">
      <w:pPr>
        <w:pStyle w:val="ac"/>
        <w:spacing w:line="240" w:lineRule="atLeast"/>
        <w:ind w:left="284" w:firstLine="424"/>
        <w:jc w:val="both"/>
        <w:rPr>
          <w:rFonts w:ascii="Times New Roman" w:hAnsi="Times New Roman" w:cs="Times New Roman"/>
          <w:sz w:val="24"/>
          <w:szCs w:val="24"/>
        </w:rPr>
      </w:pPr>
    </w:p>
    <w:p w:rsidR="00BD1AED" w:rsidRDefault="00BD1AED" w:rsidP="00DE6561">
      <w:pPr>
        <w:pStyle w:val="ac"/>
        <w:spacing w:line="240" w:lineRule="atLeast"/>
        <w:ind w:left="284" w:firstLine="42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lastRenderedPageBreak/>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6F14FF">
        <w:rPr>
          <w:rFonts w:ascii="Times New Roman" w:hAnsi="Times New Roman" w:cs="Times New Roman"/>
          <w:sz w:val="24"/>
          <w:szCs w:val="24"/>
        </w:rPr>
        <w:t xml:space="preserve">Д.В. </w:t>
      </w:r>
      <w:proofErr w:type="spellStart"/>
      <w:r w:rsidR="006F14FF">
        <w:rPr>
          <w:rFonts w:ascii="Times New Roman" w:hAnsi="Times New Roman" w:cs="Times New Roman"/>
          <w:sz w:val="24"/>
          <w:szCs w:val="24"/>
        </w:rPr>
        <w:t>Пасканов</w:t>
      </w:r>
      <w:proofErr w:type="spellEnd"/>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47B7F8E"/>
    <w:multiLevelType w:val="hybridMultilevel"/>
    <w:tmpl w:val="A2787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D3F685B"/>
    <w:multiLevelType w:val="hybridMultilevel"/>
    <w:tmpl w:val="6D0E1A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E667DBF"/>
    <w:multiLevelType w:val="hybridMultilevel"/>
    <w:tmpl w:val="A2787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275466D"/>
    <w:multiLevelType w:val="hybridMultilevel"/>
    <w:tmpl w:val="291CA1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8024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4DB240E"/>
    <w:multiLevelType w:val="hybridMultilevel"/>
    <w:tmpl w:val="B32AE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FB47FD"/>
    <w:multiLevelType w:val="hybridMultilevel"/>
    <w:tmpl w:val="FD7C08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5BA69C7"/>
    <w:multiLevelType w:val="hybridMultilevel"/>
    <w:tmpl w:val="96ACB4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21"/>
  </w:num>
  <w:num w:numId="5">
    <w:abstractNumId w:val="17"/>
  </w:num>
  <w:num w:numId="6">
    <w:abstractNumId w:val="9"/>
  </w:num>
  <w:num w:numId="7">
    <w:abstractNumId w:val="7"/>
  </w:num>
  <w:num w:numId="8">
    <w:abstractNumId w:val="13"/>
  </w:num>
  <w:num w:numId="9">
    <w:abstractNumId w:val="15"/>
  </w:num>
  <w:num w:numId="10">
    <w:abstractNumId w:val="11"/>
  </w:num>
  <w:num w:numId="11">
    <w:abstractNumId w:val="4"/>
  </w:num>
  <w:num w:numId="12">
    <w:abstractNumId w:val="5"/>
  </w:num>
  <w:num w:numId="13">
    <w:abstractNumId w:val="6"/>
  </w:num>
  <w:num w:numId="14">
    <w:abstractNumId w:val="16"/>
  </w:num>
  <w:num w:numId="15">
    <w:abstractNumId w:val="18"/>
  </w:num>
  <w:num w:numId="16">
    <w:abstractNumId w:val="10"/>
  </w:num>
  <w:num w:numId="17">
    <w:abstractNumId w:val="3"/>
  </w:num>
  <w:num w:numId="18">
    <w:abstractNumId w:val="20"/>
  </w:num>
  <w:num w:numId="19">
    <w:abstractNumId w:val="12"/>
  </w:num>
  <w:num w:numId="20">
    <w:abstractNumId w:val="8"/>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862EE"/>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A8F"/>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14FF"/>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66379"/>
    <w:rsid w:val="00B73E39"/>
    <w:rsid w:val="00B75076"/>
    <w:rsid w:val="00B87168"/>
    <w:rsid w:val="00B90785"/>
    <w:rsid w:val="00B91B5F"/>
    <w:rsid w:val="00B926C9"/>
    <w:rsid w:val="00B93247"/>
    <w:rsid w:val="00B95BC1"/>
    <w:rsid w:val="00BA3B94"/>
    <w:rsid w:val="00BA47BD"/>
    <w:rsid w:val="00BA7763"/>
    <w:rsid w:val="00BB3C1B"/>
    <w:rsid w:val="00BC2CFC"/>
    <w:rsid w:val="00BD0841"/>
    <w:rsid w:val="00BD1AED"/>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2C8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5919751">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622421993">
      <w:bodyDiv w:val="1"/>
      <w:marLeft w:val="0"/>
      <w:marRight w:val="0"/>
      <w:marTop w:val="0"/>
      <w:marBottom w:val="0"/>
      <w:divBdr>
        <w:top w:val="none" w:sz="0" w:space="0" w:color="auto"/>
        <w:left w:val="none" w:sz="0" w:space="0" w:color="auto"/>
        <w:bottom w:val="none" w:sz="0" w:space="0" w:color="auto"/>
        <w:right w:val="none" w:sz="0" w:space="0" w:color="auto"/>
      </w:divBdr>
    </w:div>
    <w:div w:id="666204411">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93984391">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040396564">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59500404">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393768814">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5637-8CC8-452C-A151-FA01D0D1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2492</Words>
  <Characters>14209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Юзер</cp:lastModifiedBy>
  <cp:revision>12</cp:revision>
  <cp:lastPrinted>2019-11-13T08:23:00Z</cp:lastPrinted>
  <dcterms:created xsi:type="dcterms:W3CDTF">2019-11-12T10:30:00Z</dcterms:created>
  <dcterms:modified xsi:type="dcterms:W3CDTF">2019-11-13T08:35:00Z</dcterms:modified>
</cp:coreProperties>
</file>