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60DAE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Приложение № 3 к извещению о проведении </w:t>
      </w:r>
    </w:p>
    <w:p w14:paraId="45A6EC0F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открытого аукциона в электронной форме </w:t>
      </w:r>
    </w:p>
    <w:p w14:paraId="2BFFFBCB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на право заключения договоров на размещение </w:t>
      </w:r>
    </w:p>
    <w:p w14:paraId="2E6B097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>нестационарных объектов для организации</w:t>
      </w:r>
    </w:p>
    <w:p w14:paraId="23EEE8B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 досуга (аттракционы) на территории общего </w:t>
      </w:r>
    </w:p>
    <w:p w14:paraId="4B7C6E26" w14:textId="1F6226B2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пользования городского округа </w:t>
      </w:r>
      <w:r>
        <w:rPr>
          <w:sz w:val="24"/>
        </w:rPr>
        <w:br/>
        <w:t>«Город Калининград»</w:t>
      </w:r>
    </w:p>
    <w:p w14:paraId="67F8EB41" w14:textId="77777777" w:rsidR="006723AE" w:rsidRDefault="006723AE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14:paraId="3FC8271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Договор № ____________</w:t>
      </w:r>
    </w:p>
    <w:p w14:paraId="7C9122D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на размещение нестационарного объекта для организации досуга (аттракционы) на территории общего пользования городского округа</w:t>
      </w:r>
    </w:p>
    <w:p w14:paraId="66F3028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«Город Калининград»</w:t>
      </w:r>
    </w:p>
    <w:p w14:paraId="13B5B0B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3C493FF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г. Калининград                                                                                  «___» _______ 20___ года</w:t>
      </w:r>
    </w:p>
    <w:p w14:paraId="612888C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B14192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proofErr w:type="gramStart"/>
      <w:r w:rsidRPr="00E32344">
        <w:rPr>
          <w:sz w:val="24"/>
          <w:lang w:eastAsia="ru-RU"/>
        </w:rPr>
        <w:t xml:space="preserve">Комитет городского развития и </w:t>
      </w:r>
      <w:proofErr w:type="spellStart"/>
      <w:r w:rsidRPr="00E32344">
        <w:rPr>
          <w:sz w:val="24"/>
          <w:lang w:eastAsia="ru-RU"/>
        </w:rPr>
        <w:t>цифровизации</w:t>
      </w:r>
      <w:proofErr w:type="spellEnd"/>
      <w:r w:rsidRPr="00E32344">
        <w:rPr>
          <w:sz w:val="24"/>
          <w:lang w:eastAsia="ru-RU"/>
        </w:rPr>
        <w:t xml:space="preserve"> администрации городского округа «Город Калининград», именуемый в дальнейшем «Уполномоченный орган», </w:t>
      </w:r>
      <w:r w:rsidRPr="00E32344">
        <w:rPr>
          <w:sz w:val="24"/>
        </w:rPr>
        <w:t xml:space="preserve">в лице первого </w:t>
      </w:r>
      <w:r w:rsidRPr="00E32344">
        <w:rPr>
          <w:rFonts w:eastAsia="Calibri"/>
          <w:sz w:val="24"/>
          <w:lang w:eastAsia="ru-RU"/>
        </w:rPr>
        <w:t xml:space="preserve">заместителя главы администрации, председателя комитета </w:t>
      </w:r>
      <w:proofErr w:type="spellStart"/>
      <w:r w:rsidRPr="00E32344">
        <w:rPr>
          <w:rFonts w:eastAsia="Calibri"/>
          <w:sz w:val="24"/>
          <w:lang w:eastAsia="ru-RU"/>
        </w:rPr>
        <w:t>Шлыкова</w:t>
      </w:r>
      <w:proofErr w:type="spellEnd"/>
      <w:r w:rsidRPr="00E32344">
        <w:rPr>
          <w:rFonts w:eastAsia="Calibri"/>
          <w:sz w:val="24"/>
          <w:lang w:eastAsia="ru-RU"/>
        </w:rPr>
        <w:t xml:space="preserve"> Игоря Николаевича, действующего на основании Положения о комитете городского развития и </w:t>
      </w:r>
      <w:proofErr w:type="spellStart"/>
      <w:r w:rsidRPr="00E32344">
        <w:rPr>
          <w:rFonts w:eastAsia="Calibri"/>
          <w:sz w:val="24"/>
          <w:lang w:eastAsia="ru-RU"/>
        </w:rPr>
        <w:t>цифровизации</w:t>
      </w:r>
      <w:proofErr w:type="spellEnd"/>
      <w:r w:rsidRPr="00E32344">
        <w:rPr>
          <w:rFonts w:eastAsia="Calibri"/>
          <w:sz w:val="24"/>
          <w:lang w:eastAsia="ru-RU"/>
        </w:rPr>
        <w:t xml:space="preserve">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E32344">
        <w:rPr>
          <w:sz w:val="24"/>
          <w:lang w:eastAsia="ru-RU"/>
        </w:rPr>
        <w:t xml:space="preserve">, </w:t>
      </w:r>
      <w:r w:rsidRPr="00E32344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01.09.2022 № 517-рл</w:t>
      </w:r>
      <w:r w:rsidRPr="00E32344">
        <w:rPr>
          <w:sz w:val="24"/>
        </w:rPr>
        <w:t>,</w:t>
      </w:r>
      <w:r w:rsidRPr="00E32344">
        <w:rPr>
          <w:sz w:val="24"/>
          <w:lang w:eastAsia="ru-RU"/>
        </w:rPr>
        <w:t xml:space="preserve"> </w:t>
      </w:r>
      <w:r w:rsidRPr="00E32344">
        <w:rPr>
          <w:sz w:val="24"/>
        </w:rPr>
        <w:t>с</w:t>
      </w:r>
      <w:proofErr w:type="gramEnd"/>
      <w:r w:rsidRPr="00E32344">
        <w:rPr>
          <w:sz w:val="24"/>
        </w:rPr>
        <w:t xml:space="preserve"> одной стороны, </w:t>
      </w:r>
      <w:r w:rsidRPr="00E32344">
        <w:rPr>
          <w:rFonts w:eastAsia="Calibri"/>
          <w:sz w:val="24"/>
          <w:lang w:eastAsia="ru-RU"/>
        </w:rPr>
        <w:t>и ___________________________________________________________________,</w:t>
      </w:r>
    </w:p>
    <w:p w14:paraId="7D15C55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proofErr w:type="gramStart"/>
      <w:r w:rsidRPr="00E32344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E32344">
        <w:rPr>
          <w:rFonts w:eastAsia="Calibri"/>
          <w:sz w:val="24"/>
          <w:lang w:eastAsia="ru-RU"/>
        </w:rPr>
        <w:t xml:space="preserve">именуемое </w:t>
      </w:r>
      <w:r w:rsidRPr="00E32344">
        <w:rPr>
          <w:rFonts w:eastAsia="Calibri"/>
          <w:sz w:val="24"/>
          <w:u w:val="single"/>
          <w:lang w:eastAsia="ru-RU"/>
        </w:rPr>
        <w:t>(</w:t>
      </w:r>
      <w:proofErr w:type="spellStart"/>
      <w:r w:rsidRPr="00E32344">
        <w:rPr>
          <w:rFonts w:eastAsia="Calibri"/>
          <w:sz w:val="24"/>
          <w:u w:val="single"/>
          <w:lang w:eastAsia="ru-RU"/>
        </w:rPr>
        <w:t>ая</w:t>
      </w:r>
      <w:proofErr w:type="spellEnd"/>
      <w:r w:rsidRPr="00E32344">
        <w:rPr>
          <w:rFonts w:eastAsia="Calibri"/>
          <w:sz w:val="24"/>
          <w:u w:val="single"/>
          <w:lang w:eastAsia="ru-RU"/>
        </w:rPr>
        <w:t>/</w:t>
      </w:r>
      <w:proofErr w:type="spellStart"/>
      <w:r w:rsidRPr="00E32344">
        <w:rPr>
          <w:rFonts w:eastAsia="Calibri"/>
          <w:sz w:val="24"/>
          <w:u w:val="single"/>
          <w:lang w:eastAsia="ru-RU"/>
        </w:rPr>
        <w:t>ый</w:t>
      </w:r>
      <w:proofErr w:type="spellEnd"/>
      <w:r w:rsidRPr="00E32344">
        <w:rPr>
          <w:rFonts w:eastAsia="Calibri"/>
          <w:sz w:val="24"/>
          <w:u w:val="single"/>
          <w:lang w:eastAsia="ru-RU"/>
        </w:rPr>
        <w:t>)</w:t>
      </w:r>
      <w:r w:rsidRPr="00E32344">
        <w:rPr>
          <w:rFonts w:eastAsia="Calibr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  <w:proofErr w:type="gramEnd"/>
    </w:p>
    <w:p w14:paraId="47412C5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(для юридического лица),</w:t>
      </w:r>
    </w:p>
    <w:p w14:paraId="2A4E0DC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 w:rsidRPr="00E32344">
        <w:rPr>
          <w:rFonts w:eastAsia="Calibri"/>
          <w:sz w:val="24"/>
          <w:lang w:eastAsia="ru-RU"/>
        </w:rPr>
        <w:t>действующего</w:t>
      </w:r>
      <w:proofErr w:type="gramEnd"/>
      <w:r w:rsidRPr="00E32344">
        <w:rPr>
          <w:rFonts w:eastAsia="Calibri"/>
          <w:sz w:val="24"/>
          <w:lang w:eastAsia="ru-RU"/>
        </w:rPr>
        <w:t xml:space="preserve"> (ей) на ___________________________________________ основании___________________________________________________________, </w:t>
      </w:r>
    </w:p>
    <w:p w14:paraId="0F7413F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 xml:space="preserve">(устава, свидетельства, </w:t>
      </w:r>
      <w:proofErr w:type="gramStart"/>
      <w:r w:rsidRPr="00E32344">
        <w:rPr>
          <w:sz w:val="24"/>
          <w:lang w:eastAsia="ru-RU"/>
        </w:rPr>
        <w:t>нужное</w:t>
      </w:r>
      <w:proofErr w:type="gramEnd"/>
      <w:r w:rsidRPr="00E32344">
        <w:rPr>
          <w:sz w:val="24"/>
          <w:lang w:eastAsia="ru-RU"/>
        </w:rPr>
        <w:t xml:space="preserve"> указать),</w:t>
      </w:r>
    </w:p>
    <w:p w14:paraId="732DCD4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rFonts w:eastAsia="Calibri"/>
          <w:sz w:val="24"/>
          <w:lang w:eastAsia="ru-RU"/>
        </w:rPr>
        <w:t xml:space="preserve"> с другой стороны, </w:t>
      </w:r>
      <w:r w:rsidRPr="00E32344"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Калининград»                                от «___» __________20___ г.  (</w:t>
      </w:r>
      <w:proofErr w:type="spellStart"/>
      <w:r w:rsidRPr="00E32344">
        <w:rPr>
          <w:sz w:val="24"/>
          <w:lang w:eastAsia="ru-RU"/>
        </w:rPr>
        <w:t>протокол_________от</w:t>
      </w:r>
      <w:proofErr w:type="spellEnd"/>
      <w:r w:rsidRPr="00E32344">
        <w:rPr>
          <w:sz w:val="24"/>
          <w:lang w:eastAsia="ru-RU"/>
        </w:rPr>
        <w:t xml:space="preserve"> «___» _________ 20___ г.) по лоту № ________________,</w:t>
      </w:r>
      <w:bookmarkStart w:id="0" w:name="_Hlk102032130"/>
      <w:r w:rsidRPr="00E32344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3F2A117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4BEDAE51" w14:textId="77777777" w:rsidR="00E32344" w:rsidRPr="00E32344" w:rsidRDefault="00E32344" w:rsidP="00E3234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Предмет Договора</w:t>
      </w:r>
    </w:p>
    <w:p w14:paraId="7845455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="Calibri"/>
          <w:sz w:val="24"/>
          <w:lang w:eastAsia="en-US"/>
        </w:rPr>
      </w:pPr>
    </w:p>
    <w:p w14:paraId="14814A3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1.1. В порядке и на условиях, определяемых Договором, </w:t>
      </w:r>
      <w:r w:rsidRPr="00E32344">
        <w:rPr>
          <w:rFonts w:eastAsia="Calibri"/>
          <w:bCs/>
          <w:sz w:val="24"/>
          <w:lang w:eastAsia="en-US"/>
        </w:rPr>
        <w:t>Уполномоченный орган</w:t>
      </w:r>
      <w:r w:rsidRPr="00E32344">
        <w:rPr>
          <w:rFonts w:eastAsia="Calibr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(аттракционы) на территории общего пользования городского округа  «Город Калининград» </w:t>
      </w:r>
    </w:p>
    <w:p w14:paraId="3F08B0F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___________________________________________________________________</w:t>
      </w:r>
    </w:p>
    <w:p w14:paraId="4B7ABCA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 xml:space="preserve">(вид, специализация объекта для организации досуга, </w:t>
      </w:r>
      <w:proofErr w:type="gramStart"/>
      <w:r w:rsidRPr="00E32344">
        <w:rPr>
          <w:sz w:val="24"/>
          <w:lang w:eastAsia="ru-RU"/>
        </w:rPr>
        <w:t>нужное</w:t>
      </w:r>
      <w:proofErr w:type="gramEnd"/>
      <w:r w:rsidRPr="00E32344">
        <w:rPr>
          <w:sz w:val="24"/>
          <w:lang w:eastAsia="ru-RU"/>
        </w:rPr>
        <w:t xml:space="preserve"> указать),</w:t>
      </w:r>
    </w:p>
    <w:p w14:paraId="3EA4AF0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E32344">
        <w:rPr>
          <w:rFonts w:eastAsia="Calibri"/>
          <w:sz w:val="24"/>
          <w:lang w:eastAsia="en-US"/>
        </w:rPr>
        <w:t>кв</w:t>
      </w:r>
      <w:proofErr w:type="gramStart"/>
      <w:r w:rsidRPr="00E32344">
        <w:rPr>
          <w:rFonts w:eastAsia="Calibri"/>
          <w:sz w:val="24"/>
          <w:lang w:eastAsia="en-US"/>
        </w:rPr>
        <w:t>.м</w:t>
      </w:r>
      <w:proofErr w:type="spellEnd"/>
      <w:proofErr w:type="gramEnd"/>
      <w:r w:rsidRPr="00E32344">
        <w:rPr>
          <w:rFonts w:eastAsia="Calibr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r:id="rId9" w:anchor="Par129" w:history="1">
        <w:r w:rsidRPr="00E32344">
          <w:rPr>
            <w:rFonts w:eastAsia="Calibri"/>
            <w:sz w:val="24"/>
            <w:lang w:eastAsia="en-US"/>
          </w:rPr>
          <w:t>(приложение № 1)</w:t>
        </w:r>
      </w:hyperlink>
      <w:r w:rsidRPr="00E32344">
        <w:rPr>
          <w:rFonts w:eastAsia="Calibr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</w:t>
      </w:r>
      <w:r w:rsidRPr="00E32344">
        <w:rPr>
          <w:rFonts w:eastAsia="Calibri"/>
          <w:sz w:val="24"/>
          <w:lang w:eastAsia="en-US"/>
        </w:rPr>
        <w:lastRenderedPageBreak/>
        <w:t>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4EDBA79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5BBA067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1.3. Период размещения Объекта устанавливается:</w:t>
      </w:r>
    </w:p>
    <w:p w14:paraId="0A976B5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с «___» __________ _______ г. по «___» _________ _______ </w:t>
      </w:r>
      <w:proofErr w:type="gramStart"/>
      <w:r w:rsidRPr="00E32344">
        <w:rPr>
          <w:rFonts w:eastAsia="Calibri"/>
          <w:sz w:val="24"/>
          <w:lang w:eastAsia="en-US"/>
        </w:rPr>
        <w:t>г</w:t>
      </w:r>
      <w:proofErr w:type="gramEnd"/>
      <w:r w:rsidRPr="00E32344">
        <w:rPr>
          <w:rFonts w:eastAsia="Calibri"/>
          <w:sz w:val="24"/>
          <w:lang w:eastAsia="en-US"/>
        </w:rPr>
        <w:t>.</w:t>
      </w:r>
    </w:p>
    <w:p w14:paraId="6DFE779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563FE86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E32344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6CC28E0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E32344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7ECEA21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582E260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7D74A46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7ED37AB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E32344">
        <w:rPr>
          <w:sz w:val="24"/>
          <w:lang w:eastAsia="ru-RU"/>
        </w:rPr>
        <w:t>руб</w:t>
      </w:r>
      <w:proofErr w:type="spellEnd"/>
      <w:r w:rsidRPr="00E32344">
        <w:rPr>
          <w:sz w:val="24"/>
          <w:lang w:eastAsia="ru-RU"/>
        </w:rPr>
        <w:t>. (__________руб. _____коп.).</w:t>
      </w:r>
    </w:p>
    <w:p w14:paraId="121808B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3F13118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E32344">
        <w:rPr>
          <w:sz w:val="24"/>
          <w:shd w:val="clear" w:color="auto" w:fill="FFFFFF"/>
          <w:lang w:eastAsia="ru-RU"/>
        </w:rPr>
        <w:t xml:space="preserve">2.3. В случае если </w:t>
      </w:r>
      <w:r w:rsidRPr="00E32344">
        <w:rPr>
          <w:sz w:val="24"/>
          <w:lang w:eastAsia="ru-RU"/>
        </w:rPr>
        <w:t xml:space="preserve">Объект </w:t>
      </w:r>
      <w:r w:rsidRPr="00E32344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E32344">
        <w:rPr>
          <w:bCs/>
          <w:sz w:val="24"/>
          <w:lang w:eastAsia="ru-RU"/>
        </w:rPr>
        <w:t>Уполномоченного органа</w:t>
      </w:r>
      <w:r w:rsidRPr="00E32344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5995031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E32344">
        <w:rPr>
          <w:sz w:val="24"/>
          <w:lang w:eastAsia="ru-RU"/>
        </w:rPr>
        <w:t xml:space="preserve">Место размещения Объекта считается переданным </w:t>
      </w:r>
      <w:r w:rsidRPr="00E32344">
        <w:rPr>
          <w:bCs/>
          <w:sz w:val="24"/>
          <w:lang w:eastAsia="ru-RU"/>
        </w:rPr>
        <w:t>Уполномоченным органом</w:t>
      </w:r>
      <w:r w:rsidRPr="00E32344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44A59F3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0DAE55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3. Права и обязанности Сторон</w:t>
      </w:r>
    </w:p>
    <w:p w14:paraId="089D0FF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C79B2D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3.1. Уполномоченный орган имеет право:</w:t>
      </w:r>
      <w:r w:rsidRPr="00E32344">
        <w:rPr>
          <w:rFonts w:eastAsia="Calibri"/>
          <w:sz w:val="24"/>
          <w:lang w:eastAsia="en-US"/>
        </w:rPr>
        <w:tab/>
      </w:r>
    </w:p>
    <w:p w14:paraId="33CEF2F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</w:t>
      </w:r>
      <w:proofErr w:type="spellStart"/>
      <w:r w:rsidRPr="00E32344">
        <w:rPr>
          <w:rFonts w:eastAsia="Calibri"/>
          <w:sz w:val="24"/>
          <w:lang w:eastAsia="en-US"/>
        </w:rPr>
        <w:t>видеофиксации</w:t>
      </w:r>
      <w:proofErr w:type="spellEnd"/>
      <w:r w:rsidRPr="00E32344">
        <w:rPr>
          <w:rFonts w:eastAsia="Calibri"/>
          <w:sz w:val="24"/>
          <w:lang w:eastAsia="en-US"/>
        </w:rPr>
        <w:t>.</w:t>
      </w:r>
    </w:p>
    <w:p w14:paraId="254AE5A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455963A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114FEC2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E32344">
        <w:rPr>
          <w:rFonts w:eastAsia="Calibri"/>
          <w:bCs/>
          <w:sz w:val="24"/>
          <w:lang w:eastAsia="en-US"/>
        </w:rPr>
        <w:t>Уполномоченный орган</w:t>
      </w:r>
      <w:r w:rsidRPr="00E32344">
        <w:rPr>
          <w:rFonts w:eastAsia="Calibr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E32344">
        <w:rPr>
          <w:rFonts w:eastAsia="Calibri"/>
          <w:sz w:val="24"/>
          <w:lang w:eastAsia="en-US"/>
        </w:rPr>
        <w:tab/>
      </w:r>
    </w:p>
    <w:p w14:paraId="42239E1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lang w:eastAsia="en-US"/>
        </w:rPr>
      </w:pPr>
      <w:r w:rsidRPr="00E32344">
        <w:rPr>
          <w:rFonts w:eastAsia="Calibri"/>
          <w:bCs/>
          <w:sz w:val="24"/>
          <w:lang w:eastAsia="en-US"/>
        </w:rPr>
        <w:t>3.2. Уполномоченный орган обязан:</w:t>
      </w:r>
    </w:p>
    <w:p w14:paraId="6B75815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15F0F44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3.2.2. </w:t>
      </w:r>
      <w:r w:rsidRPr="00E32344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57D713E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lastRenderedPageBreak/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7122E71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 Оператор обязан:</w:t>
      </w:r>
    </w:p>
    <w:p w14:paraId="630878A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3.4.1. </w:t>
      </w:r>
      <w:proofErr w:type="gramStart"/>
      <w:r w:rsidRPr="00E32344">
        <w:rPr>
          <w:rFonts w:eastAsia="Calibri"/>
          <w:sz w:val="24"/>
          <w:lang w:eastAsia="en-US"/>
        </w:rPr>
        <w:t>Разместить Объект</w:t>
      </w:r>
      <w:proofErr w:type="gramEnd"/>
      <w:r w:rsidRPr="00E32344">
        <w:rPr>
          <w:rFonts w:eastAsia="Calibri"/>
          <w:sz w:val="24"/>
          <w:lang w:eastAsia="en-US"/>
        </w:rPr>
        <w:t xml:space="preserve"> в соответствии с п. 1.1 настоящего Договора.</w:t>
      </w:r>
    </w:p>
    <w:p w14:paraId="570A99E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4CBE317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377B9AB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1BEA153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</w:t>
      </w:r>
      <w:proofErr w:type="gramStart"/>
      <w:r w:rsidRPr="00E32344">
        <w:rPr>
          <w:rFonts w:eastAsia="Calibri"/>
          <w:sz w:val="24"/>
          <w:lang w:eastAsia="en-US"/>
        </w:rPr>
        <w:t>ии ау</w:t>
      </w:r>
      <w:proofErr w:type="gramEnd"/>
      <w:r w:rsidRPr="00E32344">
        <w:rPr>
          <w:rFonts w:eastAsia="Calibri"/>
          <w:sz w:val="24"/>
          <w:lang w:eastAsia="en-US"/>
        </w:rPr>
        <w:t xml:space="preserve">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</w:t>
      </w:r>
      <w:proofErr w:type="spellStart"/>
      <w:r w:rsidRPr="00E32344">
        <w:rPr>
          <w:rFonts w:eastAsia="Calibri"/>
          <w:sz w:val="24"/>
          <w:lang w:eastAsia="en-US"/>
        </w:rPr>
        <w:t>цифровизации</w:t>
      </w:r>
      <w:proofErr w:type="spellEnd"/>
      <w:r w:rsidRPr="00E32344">
        <w:rPr>
          <w:rFonts w:eastAsia="Calibri"/>
          <w:sz w:val="24"/>
          <w:lang w:eastAsia="en-US"/>
        </w:rPr>
        <w:t xml:space="preserve"> администрации городского округа «Город Калининград».</w:t>
      </w:r>
    </w:p>
    <w:p w14:paraId="7E3D09E3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06B1560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5C3E417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5B61E31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5551F565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4440103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68B9DBE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E32344">
        <w:rPr>
          <w:rFonts w:eastAsia="Calibri"/>
          <w:sz w:val="24"/>
          <w:lang w:eastAsia="en-US"/>
        </w:rPr>
        <w:tab/>
        <w:t xml:space="preserve"> </w:t>
      </w:r>
    </w:p>
    <w:p w14:paraId="3D35036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3.4.12. Обеспечить эксплуатацию Объекта в соответствии с </w:t>
      </w:r>
      <w:hyperlink r:id="rId10" w:history="1">
        <w:r w:rsidRPr="00E32344">
          <w:rPr>
            <w:rFonts w:eastAsia="Calibri"/>
            <w:sz w:val="24"/>
            <w:lang w:eastAsia="en-US"/>
          </w:rPr>
          <w:t>Правилами</w:t>
        </w:r>
      </w:hyperlink>
      <w:r w:rsidRPr="00E32344">
        <w:rPr>
          <w:rFonts w:eastAsia="Calibr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35D171B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3F057D9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50B09F9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22E830F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40AC236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3.4.17. Своевременно за счет собственных сре</w:t>
      </w:r>
      <w:proofErr w:type="gramStart"/>
      <w:r w:rsidRPr="00E32344">
        <w:rPr>
          <w:rFonts w:eastAsia="Calibri"/>
          <w:sz w:val="24"/>
          <w:lang w:eastAsia="en-US"/>
        </w:rPr>
        <w:t>дств пр</w:t>
      </w:r>
      <w:proofErr w:type="gramEnd"/>
      <w:r w:rsidRPr="00E32344">
        <w:rPr>
          <w:rFonts w:eastAsia="Calibri"/>
          <w:sz w:val="24"/>
          <w:lang w:eastAsia="en-US"/>
        </w:rPr>
        <w:t>оизводить текущий и капитальный ремонт Объекта.</w:t>
      </w:r>
    </w:p>
    <w:p w14:paraId="26D77A9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3387C27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7A3BF225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lastRenderedPageBreak/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68C5680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7833E43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- настоящий Договор;</w:t>
      </w:r>
    </w:p>
    <w:p w14:paraId="79C7543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6EF5D4C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- свидетельство о государственной регистрации Объекта.</w:t>
      </w:r>
    </w:p>
    <w:p w14:paraId="67F1F08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3.4.21. Обеспечить оснащение Объекта аптечкой первой помощи.</w:t>
      </w:r>
    </w:p>
    <w:p w14:paraId="47A5311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E32344">
        <w:rPr>
          <w:rFonts w:eastAsia="Calibri"/>
          <w:bCs/>
          <w:sz w:val="24"/>
          <w:lang w:eastAsia="en-US"/>
        </w:rPr>
        <w:t>Уполномоченному органу</w:t>
      </w:r>
      <w:r w:rsidRPr="00E32344">
        <w:rPr>
          <w:rFonts w:eastAsia="Calibr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275985E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3.4.23. </w:t>
      </w:r>
      <w:proofErr w:type="gramStart"/>
      <w:r w:rsidRPr="00E32344">
        <w:rPr>
          <w:rFonts w:eastAsia="Calibri"/>
          <w:sz w:val="24"/>
          <w:lang w:eastAsia="en-US"/>
        </w:rPr>
        <w:t>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  <w:proofErr w:type="gramEnd"/>
    </w:p>
    <w:p w14:paraId="3073492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r:id="rId11" w:anchor="Par82" w:history="1">
        <w:proofErr w:type="spellStart"/>
        <w:r w:rsidRPr="00E32344">
          <w:rPr>
            <w:rFonts w:eastAsia="Calibri"/>
            <w:sz w:val="24"/>
            <w:lang w:eastAsia="en-US"/>
          </w:rPr>
          <w:t>пп</w:t>
        </w:r>
        <w:proofErr w:type="spellEnd"/>
        <w:r w:rsidRPr="00E32344">
          <w:rPr>
            <w:rFonts w:eastAsia="Calibri"/>
            <w:sz w:val="24"/>
            <w:lang w:eastAsia="en-US"/>
          </w:rPr>
          <w:t>. 3.4.</w:t>
        </w:r>
      </w:hyperlink>
      <w:r w:rsidRPr="00E32344">
        <w:rPr>
          <w:rFonts w:eastAsia="Calibr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 Оператора.</w:t>
      </w:r>
    </w:p>
    <w:p w14:paraId="51CB6E7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045A5FC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1A19B2E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E32344">
        <w:rPr>
          <w:rFonts w:eastAsia="Calibri"/>
          <w:bCs/>
          <w:sz w:val="24"/>
          <w:lang w:eastAsia="en-US"/>
        </w:rPr>
        <w:t xml:space="preserve"> Уполномоченный орган</w:t>
      </w:r>
      <w:r w:rsidRPr="00E32344">
        <w:rPr>
          <w:rFonts w:eastAsia="Calibr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66F2398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3.4.28. В случае изменения градостроительной ситуации переместить за свой счёт в установленные </w:t>
      </w:r>
      <w:r w:rsidRPr="00E32344">
        <w:rPr>
          <w:rFonts w:eastAsia="Calibri"/>
          <w:bCs/>
          <w:sz w:val="24"/>
          <w:lang w:eastAsia="en-US"/>
        </w:rPr>
        <w:t>Уполномоченным органом</w:t>
      </w:r>
      <w:r w:rsidRPr="00E32344">
        <w:rPr>
          <w:rFonts w:eastAsia="Calibri"/>
          <w:sz w:val="24"/>
          <w:lang w:eastAsia="en-US"/>
        </w:rPr>
        <w:t xml:space="preserve"> сроки Объект с места его размещения на компенсационное место размещения, определяемое </w:t>
      </w:r>
      <w:r w:rsidRPr="00E32344">
        <w:rPr>
          <w:rFonts w:eastAsia="Calibri"/>
          <w:bCs/>
          <w:sz w:val="24"/>
          <w:lang w:eastAsia="en-US"/>
        </w:rPr>
        <w:t>Уполномоченным органом</w:t>
      </w:r>
      <w:r w:rsidRPr="00E32344">
        <w:rPr>
          <w:rFonts w:eastAsia="Calibri"/>
          <w:sz w:val="24"/>
          <w:lang w:eastAsia="en-US"/>
        </w:rPr>
        <w:t xml:space="preserve"> в каждом конкретном случае.</w:t>
      </w:r>
    </w:p>
    <w:p w14:paraId="75963E3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 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E32344">
        <w:rPr>
          <w:rFonts w:eastAsia="Calibri"/>
          <w:sz w:val="24"/>
          <w:lang w:eastAsia="en-US"/>
        </w:rPr>
        <w:tab/>
      </w:r>
    </w:p>
    <w:p w14:paraId="1FDECBE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</w:p>
    <w:p w14:paraId="393FF5E8" w14:textId="77777777" w:rsid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bookmarkStart w:id="2" w:name="Par82"/>
      <w:bookmarkEnd w:id="2"/>
    </w:p>
    <w:p w14:paraId="65C9A4E3" w14:textId="77777777" w:rsid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</w:p>
    <w:p w14:paraId="0567E69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lastRenderedPageBreak/>
        <w:t xml:space="preserve">4. Срок действия Договора. </w:t>
      </w:r>
    </w:p>
    <w:p w14:paraId="7E04C36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Изменение, расторжение и прекращение Договора</w:t>
      </w:r>
    </w:p>
    <w:p w14:paraId="17CA37B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43C9335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14:paraId="18C356B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18E36B1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67908123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4.2.2. Срок Договора.</w:t>
      </w:r>
    </w:p>
    <w:p w14:paraId="2DB6FA8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4.2.3. Плата за право размещения объекта.</w:t>
      </w:r>
    </w:p>
    <w:p w14:paraId="5FB4D1B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4.3. Договор </w:t>
      </w:r>
      <w:proofErr w:type="gramStart"/>
      <w:r w:rsidRPr="00E32344"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 w:rsidRPr="00E32344"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п. 4.5 Договора.</w:t>
      </w:r>
    </w:p>
    <w:p w14:paraId="36DE7C2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104DA4C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 </w:t>
      </w:r>
      <w:r w:rsidRPr="00E32344">
        <w:rPr>
          <w:bCs/>
          <w:sz w:val="24"/>
          <w:lang w:eastAsia="ru-RU"/>
        </w:rPr>
        <w:t>Уполномоченный орган</w:t>
      </w:r>
      <w:r w:rsidRPr="00E32344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E32344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E32344">
        <w:rPr>
          <w:rFonts w:eastAsia="Calibri"/>
          <w:sz w:val="24"/>
          <w:lang w:eastAsia="en-US"/>
        </w:rPr>
        <w:t>, в случае:</w:t>
      </w:r>
    </w:p>
    <w:p w14:paraId="0DB66FF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E32344">
        <w:rPr>
          <w:sz w:val="24"/>
          <w:lang w:eastAsia="ru-RU"/>
        </w:rPr>
        <w:t xml:space="preserve">Объекта </w:t>
      </w:r>
      <w:r w:rsidRPr="00E32344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E32344">
        <w:rPr>
          <w:rFonts w:eastAsia="Calibri"/>
          <w:sz w:val="24"/>
          <w:lang w:eastAsia="en-US"/>
        </w:rPr>
        <w:t>пп</w:t>
      </w:r>
      <w:proofErr w:type="spellEnd"/>
      <w:r w:rsidRPr="00E32344">
        <w:rPr>
          <w:rFonts w:eastAsia="Calibri"/>
          <w:sz w:val="24"/>
          <w:lang w:eastAsia="en-US"/>
        </w:rPr>
        <w:t>. 1.1 Договора.</w:t>
      </w:r>
    </w:p>
    <w:p w14:paraId="2AF2D14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4.5.2. Увеличения площади </w:t>
      </w:r>
      <w:r w:rsidRPr="00E32344">
        <w:rPr>
          <w:sz w:val="24"/>
          <w:lang w:eastAsia="ru-RU"/>
        </w:rPr>
        <w:t>Объекта.</w:t>
      </w:r>
    </w:p>
    <w:p w14:paraId="4053ED4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E32344">
        <w:rPr>
          <w:sz w:val="24"/>
          <w:lang w:eastAsia="ru-RU"/>
        </w:rPr>
        <w:t xml:space="preserve">Объекта </w:t>
      </w:r>
      <w:r w:rsidRPr="00E32344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6EC3B8F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659C416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E32344">
        <w:rPr>
          <w:rFonts w:eastAsia="Calibri"/>
          <w:sz w:val="24"/>
          <w:lang w:eastAsia="en-US"/>
        </w:rPr>
        <w:t>пп</w:t>
      </w:r>
      <w:proofErr w:type="spellEnd"/>
      <w:r w:rsidRPr="00E32344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36854277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31539E5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E32344">
        <w:rPr>
          <w:sz w:val="24"/>
          <w:lang w:eastAsia="ru-RU"/>
        </w:rPr>
        <w:tab/>
      </w:r>
    </w:p>
    <w:p w14:paraId="6FEEDBB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E32344">
        <w:rPr>
          <w:bCs/>
          <w:sz w:val="24"/>
          <w:lang w:eastAsia="ru-RU"/>
        </w:rPr>
        <w:t>Уполномоченного органа</w:t>
      </w:r>
      <w:r w:rsidRPr="00E32344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E32344">
        <w:rPr>
          <w:sz w:val="24"/>
          <w:lang w:eastAsia="ru-RU"/>
        </w:rPr>
        <w:t xml:space="preserve">Объекта </w:t>
      </w:r>
      <w:r w:rsidRPr="00E32344">
        <w:rPr>
          <w:rFonts w:eastAsia="Calibri"/>
          <w:sz w:val="24"/>
          <w:lang w:eastAsia="en-US"/>
        </w:rPr>
        <w:t>не возвращается.</w:t>
      </w:r>
    </w:p>
    <w:p w14:paraId="396F6FA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rFonts w:eastAsia="Calibri"/>
          <w:sz w:val="24"/>
          <w:lang w:eastAsia="en-US"/>
        </w:rPr>
        <w:t xml:space="preserve">4.8. </w:t>
      </w:r>
      <w:r w:rsidRPr="00E32344"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 w:rsidRPr="00E32344">
        <w:rPr>
          <w:bCs/>
          <w:sz w:val="24"/>
          <w:lang w:eastAsia="ru-RU"/>
        </w:rPr>
        <w:t>Уполномоченного органа</w:t>
      </w:r>
      <w:r w:rsidRPr="00E32344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E32344">
        <w:rPr>
          <w:rFonts w:eastAsia="Calibri"/>
          <w:sz w:val="24"/>
          <w:lang w:eastAsia="en-US"/>
        </w:rPr>
        <w:t xml:space="preserve">размещение </w:t>
      </w:r>
      <w:r w:rsidRPr="00E32344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031ACBF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E32344">
        <w:rPr>
          <w:rFonts w:eastAsia="Calibri"/>
          <w:bCs/>
          <w:sz w:val="24"/>
          <w:lang w:eastAsia="en-US"/>
        </w:rPr>
        <w:t>Уполномоченному органу</w:t>
      </w:r>
      <w:r w:rsidRPr="00E32344">
        <w:rPr>
          <w:rFonts w:eastAsia="Calibri"/>
          <w:sz w:val="24"/>
          <w:lang w:eastAsia="en-US"/>
        </w:rPr>
        <w:t xml:space="preserve"> убытки, понесенные </w:t>
      </w:r>
      <w:r w:rsidRPr="00E32344">
        <w:rPr>
          <w:rFonts w:eastAsia="Calibri"/>
          <w:bCs/>
          <w:sz w:val="24"/>
          <w:lang w:eastAsia="en-US"/>
        </w:rPr>
        <w:t>Уполномоченным органом,</w:t>
      </w:r>
      <w:r w:rsidRPr="00E32344">
        <w:rPr>
          <w:rFonts w:eastAsia="Calibr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13078EE4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315530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5. Ответственность сторон</w:t>
      </w:r>
    </w:p>
    <w:p w14:paraId="641FEBE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37AA7A2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221DFF1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lastRenderedPageBreak/>
        <w:t xml:space="preserve">5.2. В случае нарушения </w:t>
      </w:r>
      <w:proofErr w:type="spellStart"/>
      <w:r w:rsidRPr="00E32344">
        <w:rPr>
          <w:sz w:val="24"/>
          <w:lang w:eastAsia="ru-RU"/>
        </w:rPr>
        <w:t>пп</w:t>
      </w:r>
      <w:proofErr w:type="spellEnd"/>
      <w:r w:rsidRPr="00E32344">
        <w:rPr>
          <w:sz w:val="24"/>
          <w:lang w:eastAsia="ru-RU"/>
        </w:rPr>
        <w:t xml:space="preserve">. </w:t>
      </w:r>
      <w:r w:rsidRPr="00E32344">
        <w:rPr>
          <w:rFonts w:eastAsia="Calibri"/>
          <w:sz w:val="24"/>
          <w:lang w:eastAsia="en-US"/>
        </w:rPr>
        <w:t xml:space="preserve">3.4.1-3.4.14, 3.4.16-3.4.17, 3.4.19-3.4.21, 3.4.29 </w:t>
      </w:r>
      <w:r w:rsidRPr="00E32344">
        <w:rPr>
          <w:sz w:val="24"/>
          <w:lang w:eastAsia="ru-RU"/>
        </w:rPr>
        <w:t xml:space="preserve">настоящего Договора Оператор выплачивает </w:t>
      </w:r>
      <w:r w:rsidRPr="00E32344">
        <w:rPr>
          <w:bCs/>
          <w:sz w:val="24"/>
          <w:lang w:eastAsia="ru-RU"/>
        </w:rPr>
        <w:t>Уполномоченному органу</w:t>
      </w:r>
      <w:r w:rsidRPr="00E32344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</w:t>
      </w:r>
      <w:proofErr w:type="gramStart"/>
      <w:r w:rsidRPr="00E32344">
        <w:rPr>
          <w:sz w:val="24"/>
          <w:lang w:eastAsia="ru-RU"/>
        </w:rPr>
        <w:t>Объекта</w:t>
      </w:r>
      <w:proofErr w:type="gramEnd"/>
      <w:r w:rsidRPr="00E32344">
        <w:rPr>
          <w:sz w:val="24"/>
          <w:lang w:eastAsia="ru-RU"/>
        </w:rPr>
        <w:t xml:space="preserve"> возможно не ранее чем через 5 дней после обнаружения нарушения.</w:t>
      </w:r>
    </w:p>
    <w:p w14:paraId="73D0010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5.3. Оплата штрафа производится по следующим реквизитам:</w:t>
      </w:r>
    </w:p>
    <w:p w14:paraId="0DC4440F" w14:textId="77777777" w:rsidR="00E32344" w:rsidRPr="00E32344" w:rsidRDefault="00E32344" w:rsidP="00E32344">
      <w:pPr>
        <w:ind w:firstLine="709"/>
        <w:jc w:val="both"/>
        <w:rPr>
          <w:color w:val="000000"/>
          <w:sz w:val="24"/>
        </w:rPr>
      </w:pPr>
      <w:r w:rsidRPr="00E32344">
        <w:rPr>
          <w:bCs/>
          <w:color w:val="000000"/>
          <w:sz w:val="24"/>
        </w:rPr>
        <w:t>Получатель</w:t>
      </w:r>
      <w:r w:rsidRPr="00E32344">
        <w:rPr>
          <w:color w:val="000000"/>
          <w:sz w:val="24"/>
        </w:rPr>
        <w:t>: УФК по Калининградской области</w:t>
      </w:r>
    </w:p>
    <w:p w14:paraId="3D73B71C" w14:textId="77777777" w:rsidR="00E32344" w:rsidRPr="00E32344" w:rsidRDefault="00E32344" w:rsidP="00E32344">
      <w:pPr>
        <w:ind w:left="709"/>
        <w:jc w:val="both"/>
        <w:rPr>
          <w:color w:val="000000"/>
          <w:sz w:val="24"/>
        </w:rPr>
      </w:pPr>
      <w:r w:rsidRPr="00E32344">
        <w:rPr>
          <w:color w:val="000000"/>
          <w:sz w:val="24"/>
        </w:rPr>
        <w:t xml:space="preserve">(Комитет городского развития и </w:t>
      </w:r>
      <w:proofErr w:type="spellStart"/>
      <w:r w:rsidRPr="00E32344">
        <w:rPr>
          <w:color w:val="000000"/>
          <w:sz w:val="24"/>
        </w:rPr>
        <w:t>цифровизации</w:t>
      </w:r>
      <w:proofErr w:type="spellEnd"/>
      <w:r w:rsidRPr="00E32344">
        <w:rPr>
          <w:color w:val="000000"/>
          <w:sz w:val="24"/>
        </w:rPr>
        <w:t xml:space="preserve"> администрации городского округа «Город Калининград»)</w:t>
      </w:r>
    </w:p>
    <w:p w14:paraId="1B4487D6" w14:textId="77777777" w:rsidR="00E32344" w:rsidRPr="00E32344" w:rsidRDefault="00E32344" w:rsidP="00E32344">
      <w:pPr>
        <w:ind w:firstLine="709"/>
        <w:jc w:val="both"/>
        <w:rPr>
          <w:sz w:val="24"/>
        </w:rPr>
      </w:pPr>
      <w:r w:rsidRPr="00E32344">
        <w:rPr>
          <w:bCs/>
          <w:sz w:val="24"/>
        </w:rPr>
        <w:t>ИНН</w:t>
      </w:r>
      <w:r w:rsidRPr="00E32344">
        <w:rPr>
          <w:sz w:val="24"/>
        </w:rPr>
        <w:t xml:space="preserve">: 3904603262   </w:t>
      </w:r>
      <w:r w:rsidRPr="00E32344">
        <w:rPr>
          <w:bCs/>
          <w:sz w:val="24"/>
        </w:rPr>
        <w:t>КПП</w:t>
      </w:r>
      <w:r w:rsidRPr="00E32344">
        <w:rPr>
          <w:sz w:val="24"/>
        </w:rPr>
        <w:t>: 390601001</w:t>
      </w:r>
    </w:p>
    <w:p w14:paraId="2F1BEE57" w14:textId="77777777" w:rsidR="00E32344" w:rsidRPr="00E32344" w:rsidRDefault="00E32344" w:rsidP="00E32344">
      <w:pPr>
        <w:ind w:left="709"/>
        <w:jc w:val="both"/>
        <w:rPr>
          <w:sz w:val="24"/>
        </w:rPr>
      </w:pPr>
      <w:r w:rsidRPr="00E32344">
        <w:rPr>
          <w:sz w:val="24"/>
        </w:rPr>
        <w:t>Банк: ОКЦ № 5 СЗГУ Банка России//УФК по Калининградской области г.  Калининград</w:t>
      </w:r>
    </w:p>
    <w:p w14:paraId="5D935206" w14:textId="77777777" w:rsidR="00E32344" w:rsidRPr="00E32344" w:rsidRDefault="00E32344" w:rsidP="00E32344">
      <w:pPr>
        <w:ind w:firstLine="709"/>
        <w:jc w:val="both"/>
        <w:rPr>
          <w:sz w:val="24"/>
        </w:rPr>
      </w:pPr>
      <w:r w:rsidRPr="00E32344">
        <w:rPr>
          <w:bCs/>
          <w:sz w:val="24"/>
        </w:rPr>
        <w:t>БИК</w:t>
      </w:r>
      <w:r w:rsidRPr="00E32344">
        <w:rPr>
          <w:sz w:val="24"/>
        </w:rPr>
        <w:t>:012748051</w:t>
      </w:r>
    </w:p>
    <w:p w14:paraId="77BEA8E3" w14:textId="77777777" w:rsidR="00E32344" w:rsidRPr="00E32344" w:rsidRDefault="00E32344" w:rsidP="00E32344">
      <w:pPr>
        <w:ind w:firstLine="709"/>
        <w:jc w:val="both"/>
        <w:rPr>
          <w:sz w:val="24"/>
        </w:rPr>
      </w:pPr>
      <w:proofErr w:type="gramStart"/>
      <w:r w:rsidRPr="00E32344">
        <w:rPr>
          <w:bCs/>
          <w:sz w:val="24"/>
        </w:rPr>
        <w:t>р</w:t>
      </w:r>
      <w:proofErr w:type="gramEnd"/>
      <w:r w:rsidRPr="00E32344">
        <w:rPr>
          <w:bCs/>
          <w:sz w:val="24"/>
        </w:rPr>
        <w:t>\с</w:t>
      </w:r>
      <w:r w:rsidRPr="00E32344">
        <w:rPr>
          <w:sz w:val="24"/>
        </w:rPr>
        <w:t>: 03100643000000013500</w:t>
      </w:r>
    </w:p>
    <w:p w14:paraId="6861FE34" w14:textId="77777777" w:rsidR="00E32344" w:rsidRPr="00E32344" w:rsidRDefault="00E32344" w:rsidP="00E32344">
      <w:pPr>
        <w:ind w:firstLine="709"/>
        <w:jc w:val="both"/>
        <w:rPr>
          <w:sz w:val="24"/>
        </w:rPr>
      </w:pPr>
      <w:r w:rsidRPr="00E32344">
        <w:rPr>
          <w:bCs/>
          <w:sz w:val="24"/>
        </w:rPr>
        <w:t>ЕКС</w:t>
      </w:r>
      <w:r w:rsidRPr="00E32344">
        <w:rPr>
          <w:sz w:val="24"/>
        </w:rPr>
        <w:t>: 40102810545370000028 (</w:t>
      </w:r>
      <w:proofErr w:type="spellStart"/>
      <w:r w:rsidRPr="00E32344">
        <w:rPr>
          <w:sz w:val="24"/>
        </w:rPr>
        <w:t>кор</w:t>
      </w:r>
      <w:proofErr w:type="spellEnd"/>
      <w:r w:rsidRPr="00E32344">
        <w:rPr>
          <w:sz w:val="24"/>
        </w:rPr>
        <w:t xml:space="preserve">. </w:t>
      </w:r>
      <w:proofErr w:type="spellStart"/>
      <w:r w:rsidRPr="00E32344">
        <w:rPr>
          <w:sz w:val="24"/>
        </w:rPr>
        <w:t>сч</w:t>
      </w:r>
      <w:proofErr w:type="spellEnd"/>
      <w:r w:rsidRPr="00E32344">
        <w:rPr>
          <w:sz w:val="24"/>
        </w:rPr>
        <w:t>.)</w:t>
      </w:r>
    </w:p>
    <w:p w14:paraId="126206C2" w14:textId="77777777" w:rsidR="00E32344" w:rsidRPr="00E32344" w:rsidRDefault="00E32344" w:rsidP="00E32344">
      <w:pPr>
        <w:ind w:firstLine="709"/>
        <w:jc w:val="both"/>
        <w:rPr>
          <w:sz w:val="24"/>
        </w:rPr>
      </w:pPr>
      <w:proofErr w:type="gramStart"/>
      <w:r w:rsidRPr="00E32344">
        <w:rPr>
          <w:sz w:val="24"/>
        </w:rPr>
        <w:t>л</w:t>
      </w:r>
      <w:proofErr w:type="gramEnd"/>
      <w:r w:rsidRPr="00E32344">
        <w:rPr>
          <w:sz w:val="24"/>
        </w:rPr>
        <w:t>/</w:t>
      </w:r>
      <w:proofErr w:type="spellStart"/>
      <w:r w:rsidRPr="00E32344">
        <w:rPr>
          <w:sz w:val="24"/>
        </w:rPr>
        <w:t>сч</w:t>
      </w:r>
      <w:proofErr w:type="spellEnd"/>
      <w:r w:rsidRPr="00E32344">
        <w:rPr>
          <w:sz w:val="24"/>
        </w:rPr>
        <w:t xml:space="preserve"> 04353000520</w:t>
      </w:r>
    </w:p>
    <w:p w14:paraId="55A9E93D" w14:textId="77777777" w:rsidR="00E32344" w:rsidRPr="00E32344" w:rsidRDefault="00E32344" w:rsidP="00E32344">
      <w:pPr>
        <w:ind w:firstLine="709"/>
        <w:jc w:val="both"/>
        <w:rPr>
          <w:sz w:val="24"/>
        </w:rPr>
      </w:pPr>
      <w:r w:rsidRPr="00E32344">
        <w:rPr>
          <w:bCs/>
          <w:sz w:val="24"/>
        </w:rPr>
        <w:t>ОКТМО</w:t>
      </w:r>
      <w:r w:rsidRPr="00E32344">
        <w:rPr>
          <w:sz w:val="24"/>
        </w:rPr>
        <w:t>:27701000</w:t>
      </w:r>
    </w:p>
    <w:p w14:paraId="72659BCE" w14:textId="77777777" w:rsidR="00E32344" w:rsidRPr="00E32344" w:rsidRDefault="00E32344" w:rsidP="00E32344">
      <w:pPr>
        <w:ind w:firstLine="709"/>
        <w:jc w:val="both"/>
        <w:rPr>
          <w:sz w:val="24"/>
        </w:rPr>
      </w:pPr>
      <w:r w:rsidRPr="00E32344">
        <w:rPr>
          <w:sz w:val="24"/>
        </w:rPr>
        <w:t>КБК 16411109080040010120</w:t>
      </w:r>
    </w:p>
    <w:p w14:paraId="3F17151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Основание платежа: штраф по договору № ____</w:t>
      </w:r>
      <w:proofErr w:type="gramStart"/>
      <w:r w:rsidRPr="00E32344">
        <w:rPr>
          <w:sz w:val="24"/>
          <w:lang w:eastAsia="ru-RU"/>
        </w:rPr>
        <w:t>от</w:t>
      </w:r>
      <w:proofErr w:type="gramEnd"/>
      <w:r w:rsidRPr="00E32344">
        <w:rPr>
          <w:sz w:val="24"/>
          <w:lang w:eastAsia="ru-RU"/>
        </w:rPr>
        <w:t xml:space="preserve"> ___________.</w:t>
      </w:r>
    </w:p>
    <w:p w14:paraId="7390D25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15E35723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4D929E4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0CCEC4F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5.7. </w:t>
      </w:r>
      <w:r w:rsidRPr="00E32344">
        <w:rPr>
          <w:rFonts w:eastAsia="Calibri"/>
          <w:bCs/>
          <w:sz w:val="24"/>
          <w:lang w:eastAsia="en-US"/>
        </w:rPr>
        <w:t>Уполномоченный орган</w:t>
      </w:r>
      <w:r w:rsidRPr="00E32344">
        <w:rPr>
          <w:rFonts w:eastAsia="Calibr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7367E46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5.8</w:t>
      </w:r>
      <w:r w:rsidRPr="00E32344">
        <w:rPr>
          <w:rFonts w:eastAsia="Calibri"/>
          <w:bCs/>
          <w:sz w:val="24"/>
          <w:lang w:eastAsia="en-US"/>
        </w:rPr>
        <w:t xml:space="preserve"> Уполномоченный орган</w:t>
      </w:r>
      <w:r w:rsidRPr="00E32344">
        <w:rPr>
          <w:rFonts w:eastAsia="Calibr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73B2B3C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5.9. </w:t>
      </w:r>
      <w:r w:rsidRPr="00E32344">
        <w:rPr>
          <w:rFonts w:eastAsia="Calibri"/>
          <w:bCs/>
          <w:sz w:val="24"/>
          <w:lang w:eastAsia="en-US"/>
        </w:rPr>
        <w:t>Уполномоченный орган</w:t>
      </w:r>
      <w:r w:rsidRPr="00E32344">
        <w:rPr>
          <w:rFonts w:eastAsia="Calibr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29A81AD6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311A3E1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6. Обстоятельства непреодолимой силы.</w:t>
      </w:r>
    </w:p>
    <w:p w14:paraId="56CDA51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2A444DC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1968E25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7C0515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6.2. </w:t>
      </w:r>
      <w:proofErr w:type="gramStart"/>
      <w:r w:rsidRPr="00E32344">
        <w:rPr>
          <w:rFonts w:eastAsia="Calibri"/>
          <w:sz w:val="24"/>
          <w:lang w:eastAsia="en-US"/>
        </w:rPr>
        <w:t xml:space="preserve">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E32344">
        <w:rPr>
          <w:rFonts w:eastAsia="Calibri"/>
          <w:bCs/>
          <w:sz w:val="24"/>
          <w:lang w:eastAsia="en-US"/>
        </w:rPr>
        <w:t>Уполномоченным орган</w:t>
      </w:r>
      <w:r w:rsidRPr="00E32344">
        <w:rPr>
          <w:rFonts w:eastAsia="Calibr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  <w:proofErr w:type="gramEnd"/>
    </w:p>
    <w:p w14:paraId="57FE3F3D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</w:t>
      </w:r>
      <w:proofErr w:type="gramStart"/>
      <w:r w:rsidRPr="00E32344">
        <w:rPr>
          <w:rFonts w:eastAsia="Calibri"/>
          <w:sz w:val="24"/>
          <w:lang w:eastAsia="en-US"/>
        </w:rPr>
        <w:t>ств в тр</w:t>
      </w:r>
      <w:proofErr w:type="gramEnd"/>
      <w:r w:rsidRPr="00E32344">
        <w:rPr>
          <w:rFonts w:eastAsia="Calibri"/>
          <w:sz w:val="24"/>
          <w:lang w:eastAsia="en-US"/>
        </w:rPr>
        <w:t xml:space="preserve">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</w:t>
      </w:r>
      <w:proofErr w:type="gramStart"/>
      <w:r w:rsidRPr="00E32344">
        <w:rPr>
          <w:rFonts w:eastAsia="Calibri"/>
          <w:sz w:val="24"/>
          <w:lang w:eastAsia="en-US"/>
        </w:rPr>
        <w:t>обстоятельств</w:t>
      </w:r>
      <w:proofErr w:type="gramEnd"/>
      <w:r w:rsidRPr="00E32344">
        <w:rPr>
          <w:rFonts w:eastAsia="Calibri"/>
          <w:sz w:val="24"/>
          <w:lang w:eastAsia="en-US"/>
        </w:rPr>
        <w:t xml:space="preserve"> и обязана возместить все </w:t>
      </w:r>
      <w:r w:rsidRPr="00E32344">
        <w:rPr>
          <w:rFonts w:eastAsia="Calibri"/>
          <w:sz w:val="24"/>
          <w:lang w:eastAsia="en-US"/>
        </w:rPr>
        <w:lastRenderedPageBreak/>
        <w:t>убытки, вызванные неисполнением или ненадлежащим исполнением обязательств по настоящему Договору.</w:t>
      </w:r>
    </w:p>
    <w:p w14:paraId="4FCCFAE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05C321E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E32344">
        <w:rPr>
          <w:sz w:val="24"/>
          <w:lang w:eastAsia="ru-RU"/>
        </w:rPr>
        <w:t>7. Заключительные положения</w:t>
      </w:r>
    </w:p>
    <w:p w14:paraId="29F9540C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D1A06C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 xml:space="preserve">7.1. Все спорные вопросы, возникающие при исполнении настоящего Договора, решаются сторонами путем переговоров. В случае </w:t>
      </w:r>
      <w:proofErr w:type="spellStart"/>
      <w:r w:rsidRPr="00E32344">
        <w:rPr>
          <w:rFonts w:eastAsia="Calibri"/>
          <w:sz w:val="24"/>
          <w:lang w:eastAsia="en-US"/>
        </w:rPr>
        <w:t>недостижения</w:t>
      </w:r>
      <w:proofErr w:type="spellEnd"/>
      <w:r w:rsidRPr="00E32344">
        <w:rPr>
          <w:rFonts w:eastAsia="Calibri"/>
          <w:sz w:val="24"/>
          <w:lang w:eastAsia="en-US"/>
        </w:rPr>
        <w:t xml:space="preserve"> согласия стороны передают их на рассмотрение Арбитражному суду Калининградской области в установленном порядке.</w:t>
      </w:r>
    </w:p>
    <w:p w14:paraId="4A82155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7B7AAFA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2CB0B6B0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</w:p>
    <w:p w14:paraId="125D59E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224DBB5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bookmarkStart w:id="3" w:name="Par128"/>
      <w:bookmarkEnd w:id="3"/>
    </w:p>
    <w:p w14:paraId="1B18F810" w14:textId="77777777" w:rsidR="00E32344" w:rsidRPr="00E32344" w:rsidRDefault="00E32344" w:rsidP="00E32344">
      <w:pPr>
        <w:suppressAutoHyphens w:val="0"/>
        <w:spacing w:after="200" w:line="276" w:lineRule="auto"/>
        <w:contextualSpacing/>
        <w:jc w:val="center"/>
        <w:rPr>
          <w:rFonts w:eastAsia="Calibri"/>
          <w:sz w:val="24"/>
          <w:lang w:eastAsia="en-US"/>
        </w:rPr>
      </w:pPr>
      <w:r w:rsidRPr="00E32344">
        <w:rPr>
          <w:rFonts w:eastAsia="Calibri"/>
          <w:sz w:val="24"/>
          <w:lang w:eastAsia="en-US"/>
        </w:rPr>
        <w:t>8. Юридические адреса и реквизиты Сторон:</w:t>
      </w:r>
    </w:p>
    <w:p w14:paraId="27F1302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188"/>
        <w:gridCol w:w="4562"/>
      </w:tblGrid>
      <w:tr w:rsidR="00E32344" w:rsidRPr="00E32344" w14:paraId="59F45AAD" w14:textId="77777777" w:rsidTr="00E32344">
        <w:trPr>
          <w:trHeight w:val="1620"/>
        </w:trPr>
        <w:tc>
          <w:tcPr>
            <w:tcW w:w="5192" w:type="dxa"/>
          </w:tcPr>
          <w:p w14:paraId="6AD1977E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E32344">
              <w:rPr>
                <w:rFonts w:eastAsia="Arial"/>
                <w:sz w:val="24"/>
              </w:rPr>
              <w:t>УПОЛНОМОЧЕННЫЙ ОРГАН:</w:t>
            </w:r>
          </w:p>
          <w:p w14:paraId="148E5015" w14:textId="77777777" w:rsid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E32344">
              <w:rPr>
                <w:rFonts w:eastAsia="Arial"/>
                <w:sz w:val="24"/>
              </w:rPr>
              <w:t xml:space="preserve">Комитет городского развития и </w:t>
            </w:r>
            <w:proofErr w:type="spellStart"/>
            <w:r w:rsidRPr="00E32344">
              <w:rPr>
                <w:rFonts w:eastAsia="Arial"/>
                <w:sz w:val="24"/>
              </w:rPr>
              <w:t>цифровизации</w:t>
            </w:r>
            <w:proofErr w:type="spellEnd"/>
            <w:r w:rsidRPr="00E32344">
              <w:rPr>
                <w:rFonts w:eastAsia="Arial"/>
                <w:sz w:val="24"/>
              </w:rPr>
              <w:t xml:space="preserve"> администрации городского округа </w:t>
            </w:r>
          </w:p>
          <w:p w14:paraId="05ADAD9F" w14:textId="32A2DF4A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E32344">
              <w:rPr>
                <w:rFonts w:eastAsia="Arial"/>
                <w:sz w:val="24"/>
              </w:rPr>
              <w:t>«Город Калининград»</w:t>
            </w:r>
          </w:p>
          <w:p w14:paraId="72EA4F00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E32344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21E5B394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042702EB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67A7B627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E32344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</w:tcPr>
          <w:p w14:paraId="2803ECA2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E32344">
              <w:rPr>
                <w:sz w:val="24"/>
                <w:lang w:eastAsia="ru-RU"/>
              </w:rPr>
              <w:t>ОПЕРАТОР:</w:t>
            </w:r>
          </w:p>
          <w:p w14:paraId="3999BCFF" w14:textId="77777777" w:rsidR="00E32344" w:rsidRPr="00E32344" w:rsidRDefault="00E32344" w:rsidP="00E3234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14:paraId="0E47891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E32344">
        <w:rPr>
          <w:sz w:val="24"/>
          <w:lang w:eastAsia="ru-RU"/>
        </w:rPr>
        <w:t xml:space="preserve">         </w:t>
      </w:r>
      <w:proofErr w:type="spellStart"/>
      <w:r w:rsidRPr="00E32344">
        <w:rPr>
          <w:sz w:val="24"/>
          <w:lang w:eastAsia="ru-RU"/>
        </w:rPr>
        <w:t>м.п</w:t>
      </w:r>
      <w:proofErr w:type="spellEnd"/>
      <w:r w:rsidRPr="00E32344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E32344">
        <w:rPr>
          <w:sz w:val="24"/>
          <w:lang w:eastAsia="ru-RU"/>
        </w:rPr>
        <w:t>м.п</w:t>
      </w:r>
      <w:proofErr w:type="spellEnd"/>
      <w:r w:rsidRPr="00E32344">
        <w:rPr>
          <w:sz w:val="24"/>
          <w:lang w:eastAsia="ru-RU"/>
        </w:rPr>
        <w:t>.</w:t>
      </w:r>
    </w:p>
    <w:p w14:paraId="69634D49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198D51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F34B37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3D4E433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39432C74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10D3342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2745201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37AC0D6" w14:textId="24018C95" w:rsid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</w:r>
    </w:p>
    <w:p w14:paraId="6A7AFC1B" w14:textId="77777777" w:rsid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0B2678B2" w14:textId="77777777" w:rsid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DF0F2D2" w14:textId="77777777" w:rsid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FA037EE" w14:textId="77777777" w:rsid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408E96E7" w14:textId="77777777" w:rsidR="00E32344" w:rsidRPr="00E32344" w:rsidRDefault="00E32344" w:rsidP="00E32344">
      <w:pPr>
        <w:tabs>
          <w:tab w:val="left" w:pos="654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4" w:name="_GoBack"/>
      <w:bookmarkEnd w:id="4"/>
    </w:p>
    <w:p w14:paraId="2744AEBB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0EFFF5F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224A545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CAD2A5C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38FB1CD8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3A3EC125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14848B5A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03C78FFB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19EB38CC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6FEEAED1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32B5776C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76B3287F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52258E2A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05CBCF08" w14:textId="77777777" w:rsid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p w14:paraId="3BE2A62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  <w:r w:rsidRPr="00E32344">
        <w:rPr>
          <w:sz w:val="24"/>
          <w:lang w:eastAsia="ru-RU"/>
        </w:rPr>
        <w:lastRenderedPageBreak/>
        <w:t>Приложение № 1</w:t>
      </w:r>
    </w:p>
    <w:p w14:paraId="010E0C2E" w14:textId="77777777" w:rsidR="00E32344" w:rsidRPr="00E32344" w:rsidRDefault="00E32344" w:rsidP="00E32344">
      <w:p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E32344">
        <w:rPr>
          <w:noProof/>
          <w:sz w:val="24"/>
          <w:lang w:eastAsia="ru-RU"/>
        </w:rPr>
        <w:drawing>
          <wp:inline distT="0" distB="0" distL="0" distR="0" wp14:anchorId="12F5EF8B" wp14:editId="4EACD691">
            <wp:extent cx="6192514" cy="8905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14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0E79" w14:textId="77777777" w:rsidR="00E86FC5" w:rsidRPr="007210D9" w:rsidRDefault="00E86FC5" w:rsidP="00CF529B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sectPr w:rsidR="00E86FC5" w:rsidRPr="007210D9" w:rsidSect="00E32344">
      <w:headerReference w:type="even" r:id="rId13"/>
      <w:headerReference w:type="default" r:id="rId14"/>
      <w:headerReference w:type="first" r:id="rId15"/>
      <w:footnotePr>
        <w:pos w:val="beneathText"/>
      </w:footnotePr>
      <w:pgSz w:w="11905" w:h="16837" w:code="9"/>
      <w:pgMar w:top="1134" w:right="423" w:bottom="851" w:left="1276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6304F" w14:textId="77777777" w:rsidR="00116D04" w:rsidRDefault="00116D04" w:rsidP="00324BAC">
      <w:r>
        <w:separator/>
      </w:r>
    </w:p>
  </w:endnote>
  <w:endnote w:type="continuationSeparator" w:id="0">
    <w:p w14:paraId="6EEB832E" w14:textId="77777777" w:rsidR="00116D04" w:rsidRDefault="00116D04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8D1EB" w14:textId="77777777" w:rsidR="00116D04" w:rsidRDefault="00116D04" w:rsidP="00324BAC">
      <w:r>
        <w:separator/>
      </w:r>
    </w:p>
  </w:footnote>
  <w:footnote w:type="continuationSeparator" w:id="0">
    <w:p w14:paraId="2552546D" w14:textId="77777777" w:rsidR="00116D04" w:rsidRDefault="00116D04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C"/>
    <w:rsid w:val="000004BC"/>
    <w:rsid w:val="0000354C"/>
    <w:rsid w:val="00004927"/>
    <w:rsid w:val="00016414"/>
    <w:rsid w:val="00023C34"/>
    <w:rsid w:val="00025FB3"/>
    <w:rsid w:val="00051594"/>
    <w:rsid w:val="00054311"/>
    <w:rsid w:val="00084C84"/>
    <w:rsid w:val="000860E9"/>
    <w:rsid w:val="000C0752"/>
    <w:rsid w:val="000D72B5"/>
    <w:rsid w:val="000E65F4"/>
    <w:rsid w:val="000F4898"/>
    <w:rsid w:val="0011560C"/>
    <w:rsid w:val="00116D04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456C6"/>
    <w:rsid w:val="00247974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1295D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C493E"/>
    <w:rsid w:val="004D0C51"/>
    <w:rsid w:val="004D33CE"/>
    <w:rsid w:val="0051062C"/>
    <w:rsid w:val="005268F6"/>
    <w:rsid w:val="00536C31"/>
    <w:rsid w:val="005455EB"/>
    <w:rsid w:val="005513E3"/>
    <w:rsid w:val="005659DA"/>
    <w:rsid w:val="00572B37"/>
    <w:rsid w:val="00577FD1"/>
    <w:rsid w:val="005C0B51"/>
    <w:rsid w:val="005D06A9"/>
    <w:rsid w:val="005D0A29"/>
    <w:rsid w:val="00611568"/>
    <w:rsid w:val="006276E0"/>
    <w:rsid w:val="00671F05"/>
    <w:rsid w:val="006723AE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11852"/>
    <w:rsid w:val="007210D9"/>
    <w:rsid w:val="00725E0E"/>
    <w:rsid w:val="00737F28"/>
    <w:rsid w:val="007730C8"/>
    <w:rsid w:val="00780405"/>
    <w:rsid w:val="0078122F"/>
    <w:rsid w:val="00784292"/>
    <w:rsid w:val="00786EB2"/>
    <w:rsid w:val="007A3CF9"/>
    <w:rsid w:val="007C02E6"/>
    <w:rsid w:val="007D2EA7"/>
    <w:rsid w:val="007E3684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8F130F"/>
    <w:rsid w:val="00914BF6"/>
    <w:rsid w:val="00917CBC"/>
    <w:rsid w:val="009226C5"/>
    <w:rsid w:val="00961E4F"/>
    <w:rsid w:val="00976AED"/>
    <w:rsid w:val="009E1B39"/>
    <w:rsid w:val="009E3475"/>
    <w:rsid w:val="009E631C"/>
    <w:rsid w:val="009F1994"/>
    <w:rsid w:val="00A245F1"/>
    <w:rsid w:val="00A371D8"/>
    <w:rsid w:val="00A41B2C"/>
    <w:rsid w:val="00A46F17"/>
    <w:rsid w:val="00A639A0"/>
    <w:rsid w:val="00A95937"/>
    <w:rsid w:val="00AA50E6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47E16"/>
    <w:rsid w:val="00B73998"/>
    <w:rsid w:val="00B86DD7"/>
    <w:rsid w:val="00B8774B"/>
    <w:rsid w:val="00B9694C"/>
    <w:rsid w:val="00BA35B7"/>
    <w:rsid w:val="00BC5AEB"/>
    <w:rsid w:val="00BD22AE"/>
    <w:rsid w:val="00BD2E04"/>
    <w:rsid w:val="00BF650C"/>
    <w:rsid w:val="00C42AEA"/>
    <w:rsid w:val="00C84212"/>
    <w:rsid w:val="00C907FC"/>
    <w:rsid w:val="00CB0FB3"/>
    <w:rsid w:val="00CB6D78"/>
    <w:rsid w:val="00CC0590"/>
    <w:rsid w:val="00CE3203"/>
    <w:rsid w:val="00CE355E"/>
    <w:rsid w:val="00CF529B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32344"/>
    <w:rsid w:val="00E452E5"/>
    <w:rsid w:val="00E46A8B"/>
    <w:rsid w:val="00E74C72"/>
    <w:rsid w:val="00E75254"/>
    <w:rsid w:val="00E81D15"/>
    <w:rsid w:val="00E86FC5"/>
    <w:rsid w:val="00E93FAC"/>
    <w:rsid w:val="00E95993"/>
    <w:rsid w:val="00EA617B"/>
    <w:rsid w:val="00EB3A85"/>
    <w:rsid w:val="00EB4AC4"/>
    <w:rsid w:val="00EB58A2"/>
    <w:rsid w:val="00EB5C47"/>
    <w:rsid w:val="00EC220D"/>
    <w:rsid w:val="00EC5E57"/>
    <w:rsid w:val="00EE2FCA"/>
    <w:rsid w:val="00EE5B25"/>
    <w:rsid w:val="00EF0CB3"/>
    <w:rsid w:val="00F27937"/>
    <w:rsid w:val="00F34931"/>
    <w:rsid w:val="00F34971"/>
    <w:rsid w:val="00F40967"/>
    <w:rsid w:val="00F44CCD"/>
    <w:rsid w:val="00F64E5C"/>
    <w:rsid w:val="00F6542A"/>
    <w:rsid w:val="00F6667F"/>
    <w:rsid w:val="00FA4A1B"/>
    <w:rsid w:val="00FA7983"/>
    <w:rsid w:val="00FA7E8D"/>
    <w:rsid w:val="00FB0099"/>
    <w:rsid w:val="00FC43BC"/>
    <w:rsid w:val="00FD1857"/>
    <w:rsid w:val="00FD39F1"/>
    <w:rsid w:val="00FD54C0"/>
    <w:rsid w:val="00FD655A"/>
    <w:rsid w:val="00FD7A9D"/>
    <w:rsid w:val="00FF6FD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C44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2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2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2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2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2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2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2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2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2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2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2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2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2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2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44;&#1086;&#1089;&#1091;&#1075;\&#1080;-&#1082;&#1075;&#1088;&#1080;&#1094;-962\&#1047;&#1072;&#1076;&#1072;&#1085;&#1080;&#1077;%20&#1048;&#1082;&#1075;&#1088;&#1080;&#1094;962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44;&#1086;&#1089;&#1091;&#1075;\&#1080;-&#1082;&#1075;&#1088;&#1080;&#1094;-962\&#1047;&#1072;&#1076;&#1072;&#1085;&#1080;&#1077;%20&#1048;&#1082;&#1075;&#1088;&#1080;&#1094;962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65A6-13EA-4D3B-B9AE-F6D14ADE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Подковырова Елена Викторовна</cp:lastModifiedBy>
  <cp:revision>5</cp:revision>
  <cp:lastPrinted>2025-02-03T10:16:00Z</cp:lastPrinted>
  <dcterms:created xsi:type="dcterms:W3CDTF">2025-02-06T12:16:00Z</dcterms:created>
  <dcterms:modified xsi:type="dcterms:W3CDTF">2026-02-03T12:46:00Z</dcterms:modified>
</cp:coreProperties>
</file>