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0B3E" w:rsidTr="00160B3E">
        <w:tc>
          <w:tcPr>
            <w:tcW w:w="4785" w:type="dxa"/>
          </w:tcPr>
          <w:p w:rsidR="00160B3E" w:rsidRDefault="00160B3E" w:rsidP="00C26444">
            <w:pPr>
              <w:spacing w:after="0"/>
              <w:ind w:right="425"/>
            </w:pPr>
            <w:r>
              <w:t>СОГЛАСОВАНО:</w:t>
            </w:r>
          </w:p>
          <w:p w:rsidR="00160B3E" w:rsidRDefault="00160B3E" w:rsidP="00C26444">
            <w:pPr>
              <w:spacing w:after="0"/>
              <w:ind w:right="425"/>
            </w:pPr>
            <w:r w:rsidRPr="0029213C">
              <w:t xml:space="preserve"> Директор МКУ «</w:t>
            </w:r>
            <w:proofErr w:type="gramStart"/>
            <w:r w:rsidRPr="0029213C">
              <w:t>КР</w:t>
            </w:r>
            <w:proofErr w:type="gramEnd"/>
            <w:r w:rsidRPr="0029213C">
              <w:t xml:space="preserve"> МКД»</w:t>
            </w:r>
          </w:p>
          <w:p w:rsidR="00160B3E" w:rsidRDefault="00160B3E" w:rsidP="00C26444">
            <w:pPr>
              <w:spacing w:after="0"/>
              <w:ind w:right="425"/>
              <w:rPr>
                <w:u w:val="single"/>
              </w:rPr>
            </w:pPr>
            <w:r>
              <w:t xml:space="preserve"> _____________/</w:t>
            </w:r>
            <w:proofErr w:type="spellStart"/>
            <w:r w:rsidRPr="0029213C">
              <w:rPr>
                <w:u w:val="single"/>
              </w:rPr>
              <w:t>С.Б.Русович</w:t>
            </w:r>
            <w:proofErr w:type="spellEnd"/>
            <w:r>
              <w:rPr>
                <w:u w:val="single"/>
              </w:rPr>
              <w:t>/</w:t>
            </w:r>
          </w:p>
          <w:p w:rsidR="00160B3E" w:rsidRDefault="00160B3E" w:rsidP="00C26444">
            <w:pPr>
              <w:spacing w:after="0"/>
              <w:ind w:right="425"/>
              <w:rPr>
                <w:u w:val="single"/>
              </w:rPr>
            </w:pPr>
          </w:p>
          <w:p w:rsidR="00160B3E" w:rsidRDefault="00160B3E" w:rsidP="00C26444">
            <w:pPr>
              <w:spacing w:after="0"/>
              <w:ind w:right="425"/>
              <w:rPr>
                <w:b/>
              </w:rPr>
            </w:pPr>
            <w:r>
              <w:t>«____»___________2018 год</w:t>
            </w:r>
          </w:p>
        </w:tc>
        <w:tc>
          <w:tcPr>
            <w:tcW w:w="4786" w:type="dxa"/>
          </w:tcPr>
          <w:p w:rsidR="00160B3E" w:rsidRDefault="00160B3E" w:rsidP="00160B3E">
            <w:pPr>
              <w:spacing w:after="0"/>
              <w:ind w:left="-142" w:right="425"/>
              <w:jc w:val="right"/>
            </w:pPr>
            <w:r>
              <w:t>УТВЕРЖДАЮ:</w:t>
            </w:r>
          </w:p>
          <w:p w:rsidR="00160B3E" w:rsidRDefault="00160B3E" w:rsidP="00160B3E">
            <w:pPr>
              <w:spacing w:after="0"/>
              <w:ind w:left="-142" w:right="425"/>
              <w:jc w:val="right"/>
            </w:pPr>
            <w:r w:rsidRPr="0029213C">
              <w:t xml:space="preserve"> </w:t>
            </w:r>
            <w:r>
              <w:t>Директор ООО «ЖЭУ-29»</w:t>
            </w:r>
          </w:p>
          <w:p w:rsidR="00160B3E" w:rsidRDefault="00160B3E" w:rsidP="00160B3E">
            <w:pPr>
              <w:spacing w:after="0"/>
              <w:ind w:left="-142" w:right="425"/>
              <w:jc w:val="right"/>
              <w:rPr>
                <w:u w:val="single"/>
              </w:rPr>
            </w:pPr>
            <w:r>
              <w:t xml:space="preserve"> _________</w:t>
            </w:r>
            <w:r w:rsidRPr="0029213C">
              <w:rPr>
                <w:u w:val="single"/>
              </w:rPr>
              <w:t>/</w:t>
            </w:r>
            <w:proofErr w:type="spellStart"/>
            <w:r w:rsidRPr="0029213C">
              <w:rPr>
                <w:u w:val="single"/>
              </w:rPr>
              <w:t>В.В.Черноиванов</w:t>
            </w:r>
            <w:proofErr w:type="spellEnd"/>
            <w:r w:rsidRPr="0029213C">
              <w:rPr>
                <w:u w:val="single"/>
              </w:rPr>
              <w:t>/</w:t>
            </w:r>
          </w:p>
          <w:p w:rsidR="00160B3E" w:rsidRDefault="00160B3E" w:rsidP="00160B3E">
            <w:pPr>
              <w:spacing w:after="0"/>
              <w:ind w:left="-142" w:right="425"/>
              <w:jc w:val="right"/>
            </w:pPr>
          </w:p>
          <w:p w:rsidR="00160B3E" w:rsidRDefault="00160B3E" w:rsidP="00160B3E">
            <w:pPr>
              <w:spacing w:after="0"/>
              <w:ind w:left="-142" w:right="425"/>
              <w:jc w:val="right"/>
              <w:rPr>
                <w:b/>
              </w:rPr>
            </w:pPr>
            <w:r>
              <w:t>«____»____________2018 год</w:t>
            </w:r>
          </w:p>
        </w:tc>
      </w:tr>
    </w:tbl>
    <w:p w:rsidR="00DE6A53" w:rsidRDefault="00DE6A53" w:rsidP="00C26444">
      <w:pPr>
        <w:spacing w:after="0"/>
        <w:ind w:left="-142" w:right="425"/>
        <w:rPr>
          <w:b/>
        </w:rPr>
      </w:pPr>
    </w:p>
    <w:p w:rsidR="00350B3F" w:rsidRPr="00160B3E" w:rsidRDefault="00350B3F" w:rsidP="00160B3E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160B3E">
        <w:rPr>
          <w:b/>
          <w:bCs/>
          <w:sz w:val="28"/>
          <w:szCs w:val="28"/>
        </w:rPr>
        <w:t>ТЕХНИЧЕСКОЕ ЗАДАНИЕ</w:t>
      </w:r>
    </w:p>
    <w:p w:rsidR="00160B3E" w:rsidRDefault="00350B3F" w:rsidP="002451C0">
      <w:pPr>
        <w:jc w:val="center"/>
        <w:rPr>
          <w:b/>
          <w:sz w:val="28"/>
          <w:szCs w:val="28"/>
        </w:rPr>
      </w:pPr>
      <w:r w:rsidRPr="00160B3E">
        <w:rPr>
          <w:b/>
          <w:bCs/>
          <w:sz w:val="28"/>
          <w:szCs w:val="28"/>
        </w:rPr>
        <w:t xml:space="preserve">на выполнение </w:t>
      </w:r>
      <w:r w:rsidRPr="00160B3E">
        <w:rPr>
          <w:b/>
          <w:sz w:val="28"/>
          <w:szCs w:val="28"/>
        </w:rPr>
        <w:t xml:space="preserve">работ </w:t>
      </w:r>
      <w:r w:rsidR="00DD095B" w:rsidRPr="00160B3E">
        <w:rPr>
          <w:b/>
          <w:sz w:val="28"/>
          <w:szCs w:val="28"/>
        </w:rPr>
        <w:t>по разработке проектно</w:t>
      </w:r>
      <w:r w:rsidR="00DA18A5">
        <w:rPr>
          <w:b/>
          <w:sz w:val="28"/>
          <w:szCs w:val="28"/>
        </w:rPr>
        <w:t>-сметной</w:t>
      </w:r>
      <w:bookmarkStart w:id="0" w:name="_GoBack"/>
      <w:bookmarkEnd w:id="0"/>
      <w:r w:rsidR="00DD095B" w:rsidRPr="00160B3E">
        <w:rPr>
          <w:b/>
          <w:sz w:val="28"/>
          <w:szCs w:val="28"/>
        </w:rPr>
        <w:t xml:space="preserve"> документации</w:t>
      </w:r>
    </w:p>
    <w:p w:rsidR="00160B3E" w:rsidRDefault="00DD095B" w:rsidP="002451C0">
      <w:pPr>
        <w:jc w:val="center"/>
        <w:rPr>
          <w:b/>
          <w:sz w:val="28"/>
          <w:szCs w:val="28"/>
        </w:rPr>
      </w:pPr>
      <w:r w:rsidRPr="00160B3E">
        <w:rPr>
          <w:b/>
          <w:sz w:val="28"/>
          <w:szCs w:val="28"/>
        </w:rPr>
        <w:t xml:space="preserve"> </w:t>
      </w:r>
      <w:r w:rsidR="00160B3E">
        <w:rPr>
          <w:b/>
          <w:sz w:val="28"/>
          <w:szCs w:val="28"/>
        </w:rPr>
        <w:t xml:space="preserve">на </w:t>
      </w:r>
      <w:r w:rsidR="00BC7001" w:rsidRPr="00160B3E">
        <w:rPr>
          <w:b/>
          <w:sz w:val="28"/>
          <w:szCs w:val="28"/>
        </w:rPr>
        <w:t>капитальный</w:t>
      </w:r>
      <w:r w:rsidR="002451C0" w:rsidRPr="00160B3E">
        <w:rPr>
          <w:b/>
          <w:sz w:val="28"/>
          <w:szCs w:val="28"/>
        </w:rPr>
        <w:t xml:space="preserve"> ремонт </w:t>
      </w:r>
      <w:r w:rsidR="005F542B" w:rsidRPr="00160B3E">
        <w:rPr>
          <w:b/>
          <w:sz w:val="28"/>
          <w:szCs w:val="28"/>
        </w:rPr>
        <w:t xml:space="preserve">объекта культурного наследия </w:t>
      </w:r>
    </w:p>
    <w:p w:rsidR="00160B3E" w:rsidRDefault="00BC7001" w:rsidP="002451C0">
      <w:pPr>
        <w:jc w:val="center"/>
        <w:rPr>
          <w:b/>
          <w:sz w:val="28"/>
          <w:szCs w:val="28"/>
        </w:rPr>
      </w:pPr>
      <w:r w:rsidRPr="00160B3E">
        <w:rPr>
          <w:b/>
          <w:sz w:val="28"/>
          <w:szCs w:val="28"/>
        </w:rPr>
        <w:t>МКД</w:t>
      </w:r>
      <w:r w:rsidR="00160B3E">
        <w:rPr>
          <w:b/>
          <w:sz w:val="28"/>
          <w:szCs w:val="28"/>
        </w:rPr>
        <w:t xml:space="preserve"> </w:t>
      </w:r>
      <w:r w:rsidR="005F542B" w:rsidRPr="00160B3E">
        <w:rPr>
          <w:b/>
          <w:sz w:val="28"/>
          <w:szCs w:val="28"/>
        </w:rPr>
        <w:t xml:space="preserve">расположенного </w:t>
      </w:r>
      <w:r w:rsidR="002451C0" w:rsidRPr="00160B3E">
        <w:rPr>
          <w:b/>
          <w:sz w:val="28"/>
          <w:szCs w:val="28"/>
        </w:rPr>
        <w:t xml:space="preserve">по  </w:t>
      </w:r>
      <w:r w:rsidR="005F542B" w:rsidRPr="00160B3E">
        <w:rPr>
          <w:b/>
          <w:sz w:val="28"/>
          <w:szCs w:val="28"/>
        </w:rPr>
        <w:t xml:space="preserve">адресу: </w:t>
      </w:r>
      <w:r w:rsidR="002451C0" w:rsidRPr="00160B3E">
        <w:rPr>
          <w:b/>
          <w:sz w:val="28"/>
          <w:szCs w:val="28"/>
        </w:rPr>
        <w:t>ул. Фрунзе, 87-89 – ул.</w:t>
      </w:r>
      <w:r w:rsidRPr="00160B3E">
        <w:rPr>
          <w:b/>
          <w:sz w:val="28"/>
          <w:szCs w:val="28"/>
        </w:rPr>
        <w:t xml:space="preserve"> Грига, 36-40</w:t>
      </w:r>
    </w:p>
    <w:p w:rsidR="002451C0" w:rsidRPr="00160B3E" w:rsidRDefault="00160B3E" w:rsidP="00245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Калининград</w:t>
      </w:r>
    </w:p>
    <w:p w:rsidR="00511EEE" w:rsidRDefault="00511EEE" w:rsidP="002451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3015"/>
        <w:gridCol w:w="6319"/>
      </w:tblGrid>
      <w:tr w:rsidR="00511EEE" w:rsidRPr="00160B3E" w:rsidTr="00160B3E">
        <w:tc>
          <w:tcPr>
            <w:tcW w:w="731" w:type="dxa"/>
            <w:vAlign w:val="center"/>
          </w:tcPr>
          <w:p w:rsidR="00511EEE" w:rsidRPr="00160B3E" w:rsidRDefault="00511EEE" w:rsidP="00511EEE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0B3E">
              <w:rPr>
                <w:rFonts w:eastAsia="Calibri"/>
                <w:b/>
                <w:sz w:val="28"/>
                <w:szCs w:val="28"/>
              </w:rPr>
              <w:t xml:space="preserve">№ </w:t>
            </w:r>
            <w:proofErr w:type="gramStart"/>
            <w:r w:rsidRPr="00160B3E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160B3E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3015" w:type="dxa"/>
            <w:vAlign w:val="center"/>
          </w:tcPr>
          <w:p w:rsidR="00511EEE" w:rsidRPr="00160B3E" w:rsidRDefault="00511EEE" w:rsidP="00511EEE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0B3E">
              <w:rPr>
                <w:rFonts w:eastAsia="Calibri"/>
                <w:b/>
                <w:sz w:val="28"/>
                <w:szCs w:val="28"/>
              </w:rPr>
              <w:t>Перечень работ</w:t>
            </w:r>
          </w:p>
        </w:tc>
        <w:tc>
          <w:tcPr>
            <w:tcW w:w="6319" w:type="dxa"/>
            <w:vAlign w:val="center"/>
          </w:tcPr>
          <w:p w:rsidR="00511EEE" w:rsidRPr="00160B3E" w:rsidRDefault="00511EEE" w:rsidP="00511EEE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60B3E">
              <w:rPr>
                <w:rFonts w:eastAsia="Calibri"/>
                <w:b/>
                <w:sz w:val="28"/>
                <w:szCs w:val="28"/>
              </w:rPr>
              <w:t>Основные данные и требования</w:t>
            </w: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511EEE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511EEE" w:rsidRPr="00160B3E" w:rsidRDefault="00511EEE" w:rsidP="00511EEE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Наименование проектируемого </w:t>
            </w:r>
            <w:r w:rsidR="005F542B" w:rsidRPr="00160B3E">
              <w:rPr>
                <w:rFonts w:eastAsia="Calibri"/>
                <w:sz w:val="28"/>
                <w:szCs w:val="28"/>
              </w:rPr>
              <w:t>объекта культурного наследия</w:t>
            </w:r>
          </w:p>
        </w:tc>
        <w:tc>
          <w:tcPr>
            <w:tcW w:w="6319" w:type="dxa"/>
          </w:tcPr>
          <w:p w:rsidR="00511EEE" w:rsidRPr="00160B3E" w:rsidRDefault="002451C0" w:rsidP="002451C0">
            <w:pPr>
              <w:rPr>
                <w:rFonts w:eastAsia="Calibri"/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>Многоквартирный жилой дом по ул. Фрунзе, 87-89 – ул. Грига, 36-40 в г. Калининграде</w:t>
            </w:r>
            <w:r w:rsidRPr="00160B3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511EEE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15" w:type="dxa"/>
          </w:tcPr>
          <w:p w:rsidR="00511EEE" w:rsidRPr="00160B3E" w:rsidRDefault="00511EEE" w:rsidP="002451C0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Основание для проектирования</w:t>
            </w:r>
          </w:p>
        </w:tc>
        <w:tc>
          <w:tcPr>
            <w:tcW w:w="6319" w:type="dxa"/>
          </w:tcPr>
          <w:p w:rsidR="00511EEE" w:rsidRPr="00160B3E" w:rsidRDefault="002451C0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Решение суда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511EEE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15" w:type="dxa"/>
          </w:tcPr>
          <w:p w:rsidR="00511EEE" w:rsidRPr="00160B3E" w:rsidRDefault="00511EEE" w:rsidP="00511EEE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Вид строительства</w:t>
            </w:r>
          </w:p>
        </w:tc>
        <w:tc>
          <w:tcPr>
            <w:tcW w:w="6319" w:type="dxa"/>
          </w:tcPr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Капитальный ремонт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604CC2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15" w:type="dxa"/>
          </w:tcPr>
          <w:p w:rsidR="00511EEE" w:rsidRPr="00160B3E" w:rsidRDefault="00511EEE" w:rsidP="00511EEE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Исходные данные для проектирования</w:t>
            </w:r>
          </w:p>
        </w:tc>
        <w:tc>
          <w:tcPr>
            <w:tcW w:w="6319" w:type="dxa"/>
            <w:shd w:val="clear" w:color="auto" w:fill="auto"/>
          </w:tcPr>
          <w:p w:rsidR="00511EEE" w:rsidRPr="00160B3E" w:rsidRDefault="00511EEE" w:rsidP="002451C0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Подрядчик самостоятельно запрашивает все необходимые исходные данные в обслуживающих вышеуказанны</w:t>
            </w:r>
            <w:r w:rsidR="002451C0" w:rsidRPr="00160B3E">
              <w:rPr>
                <w:rFonts w:eastAsia="Calibri"/>
                <w:sz w:val="28"/>
                <w:szCs w:val="28"/>
              </w:rPr>
              <w:t>й МКД</w:t>
            </w:r>
            <w:r w:rsidRPr="00160B3E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60B3E">
              <w:rPr>
                <w:rFonts w:eastAsia="Calibri"/>
                <w:sz w:val="28"/>
                <w:szCs w:val="28"/>
              </w:rPr>
              <w:t>организациях</w:t>
            </w:r>
            <w:proofErr w:type="gramEnd"/>
            <w:r w:rsidRPr="00160B3E">
              <w:rPr>
                <w:rFonts w:eastAsia="Calibri"/>
                <w:sz w:val="28"/>
                <w:szCs w:val="28"/>
              </w:rPr>
              <w:t>, самостоятельно выполняет (по необходимости) согласования с нанимателями и собственниками.</w:t>
            </w: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604CC2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15" w:type="dxa"/>
          </w:tcPr>
          <w:p w:rsidR="00511EEE" w:rsidRPr="00160B3E" w:rsidRDefault="00511EEE" w:rsidP="00511EEE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Состав работ</w:t>
            </w:r>
          </w:p>
        </w:tc>
        <w:tc>
          <w:tcPr>
            <w:tcW w:w="6319" w:type="dxa"/>
            <w:shd w:val="clear" w:color="auto" w:fill="auto"/>
          </w:tcPr>
          <w:p w:rsidR="00F77DDE" w:rsidRPr="00160B3E" w:rsidRDefault="00F77DDE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>В соответствии с современными требованиями предусмотреть:</w:t>
            </w:r>
          </w:p>
          <w:p w:rsidR="009946D7" w:rsidRPr="00160B3E" w:rsidRDefault="009946D7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 xml:space="preserve">    </w:t>
            </w:r>
            <w:proofErr w:type="gramStart"/>
            <w:r w:rsidRPr="00160B3E">
              <w:rPr>
                <w:sz w:val="28"/>
                <w:szCs w:val="28"/>
              </w:rPr>
              <w:t xml:space="preserve">- </w:t>
            </w:r>
            <w:r w:rsidR="00F77DDE" w:rsidRPr="00160B3E">
              <w:rPr>
                <w:sz w:val="28"/>
                <w:szCs w:val="28"/>
              </w:rPr>
              <w:t>ремонт фасада</w:t>
            </w:r>
            <w:r w:rsidRPr="00160B3E">
              <w:rPr>
                <w:sz w:val="28"/>
                <w:szCs w:val="28"/>
              </w:rPr>
              <w:t xml:space="preserve"> здания, в том числе ремонт балконных плит и металлических ограждений; утепление наружных стен теплоизолирующими материалами, сертифицированными по Российской Федерации; замену оконных блоков в подвалах, на чердаке и лестничной клетке; замену дверных блоков в подвале, два входных дверных блока в подъезд (со стороны главных фасадо</w:t>
            </w:r>
            <w:r w:rsidR="00FF7769" w:rsidRPr="00160B3E">
              <w:rPr>
                <w:sz w:val="28"/>
                <w:szCs w:val="28"/>
              </w:rPr>
              <w:t>в</w:t>
            </w:r>
            <w:r w:rsidRPr="00160B3E">
              <w:rPr>
                <w:sz w:val="28"/>
                <w:szCs w:val="28"/>
              </w:rPr>
              <w:t>) и дверной блок входа в подвал;</w:t>
            </w:r>
            <w:proofErr w:type="gramEnd"/>
          </w:p>
          <w:p w:rsidR="009946D7" w:rsidRPr="00160B3E" w:rsidRDefault="009946D7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 xml:space="preserve">   - ремонт приямков, ремонт ступеней лестниц на </w:t>
            </w:r>
            <w:proofErr w:type="gramStart"/>
            <w:r w:rsidRPr="00160B3E">
              <w:rPr>
                <w:sz w:val="28"/>
                <w:szCs w:val="28"/>
              </w:rPr>
              <w:t>спусках</w:t>
            </w:r>
            <w:proofErr w:type="gramEnd"/>
            <w:r w:rsidRPr="00160B3E">
              <w:rPr>
                <w:sz w:val="28"/>
                <w:szCs w:val="28"/>
              </w:rPr>
              <w:t xml:space="preserve"> в подвалы, замену деревянных ступеней на лестничных клетках подъездов, на крыльцах;</w:t>
            </w:r>
          </w:p>
          <w:p w:rsidR="009946D7" w:rsidRPr="00160B3E" w:rsidRDefault="009946D7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 xml:space="preserve">   - замену дощатых полов в местах общего пользования;</w:t>
            </w:r>
          </w:p>
          <w:p w:rsidR="00FF7769" w:rsidRPr="00160B3E" w:rsidRDefault="00FF7769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 xml:space="preserve">   - штукатурку внутренних стен подвалов, вертикальную их гидроизоляцию, обработку противогрибковыми препаратами;</w:t>
            </w:r>
          </w:p>
          <w:p w:rsidR="00FF7769" w:rsidRPr="00160B3E" w:rsidRDefault="00FF7769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 xml:space="preserve">   - пристенный дренаж</w:t>
            </w:r>
            <w:r w:rsidR="005F542B" w:rsidRPr="00160B3E">
              <w:rPr>
                <w:sz w:val="28"/>
                <w:szCs w:val="28"/>
              </w:rPr>
              <w:t>, согласно ТУ</w:t>
            </w:r>
            <w:r w:rsidRPr="00160B3E">
              <w:rPr>
                <w:sz w:val="28"/>
                <w:szCs w:val="28"/>
              </w:rPr>
              <w:t>;</w:t>
            </w:r>
          </w:p>
          <w:p w:rsidR="00F77DDE" w:rsidRPr="00160B3E" w:rsidRDefault="00FF7769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 xml:space="preserve">   - ремонт отмостки по периметру стен здания.</w:t>
            </w:r>
          </w:p>
          <w:p w:rsidR="004E326B" w:rsidRPr="00160B3E" w:rsidRDefault="004E326B" w:rsidP="00F77DD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lastRenderedPageBreak/>
              <w:t xml:space="preserve">   - разработать паспорт фасада, соблюдая все требования по оформлению. В обязательном порядке показать все фасады жилого дома в</w:t>
            </w:r>
            <w:r w:rsidR="00160B3E">
              <w:rPr>
                <w:sz w:val="28"/>
                <w:szCs w:val="28"/>
              </w:rPr>
              <w:t xml:space="preserve">         </w:t>
            </w:r>
            <w:r w:rsidRPr="00160B3E">
              <w:rPr>
                <w:sz w:val="28"/>
                <w:szCs w:val="28"/>
              </w:rPr>
              <w:t xml:space="preserve"> М 1:500 с указанием размеров.</w:t>
            </w:r>
          </w:p>
          <w:p w:rsidR="00511EEE" w:rsidRPr="00160B3E" w:rsidRDefault="00FF7769" w:rsidP="00FF7769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При ремонте фасадов необходимо:</w:t>
            </w:r>
          </w:p>
          <w:p w:rsidR="00FF7769" w:rsidRPr="00160B3E" w:rsidRDefault="00FF7769" w:rsidP="00FF7769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   - обеспечить режим содержания памятника, а также консервационные и реставрационные работы, предусмотренные актом технического состояния; обеспечить сохранность объемно-пространственной структуры здания, декоративной отделки и убранства фасадов, представляющих культурную ценность;</w:t>
            </w:r>
          </w:p>
          <w:p w:rsidR="00FF7769" w:rsidRPr="00160B3E" w:rsidRDefault="00FF7769" w:rsidP="00FF7769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   - при замене окон предусмотреть историческую конфигурацию переплетов;</w:t>
            </w:r>
          </w:p>
          <w:p w:rsidR="00FF7769" w:rsidRPr="00160B3E" w:rsidRDefault="00FF7769" w:rsidP="00FF7769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   - металлические двери окрасить в соответствии с тоном двери центрального входа в соответствии с паспортом колеров;</w:t>
            </w:r>
          </w:p>
          <w:p w:rsidR="00FF7769" w:rsidRPr="00160B3E" w:rsidRDefault="00FF7769" w:rsidP="00FF7769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   - восстановить декоративные элементы архитектурного декора.</w:t>
            </w: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604CC2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lastRenderedPageBreak/>
              <w:t>6</w:t>
            </w:r>
          </w:p>
        </w:tc>
        <w:tc>
          <w:tcPr>
            <w:tcW w:w="3015" w:type="dxa"/>
          </w:tcPr>
          <w:p w:rsidR="00511EEE" w:rsidRPr="00160B3E" w:rsidRDefault="00511EEE" w:rsidP="0029213C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Сметная документация</w:t>
            </w:r>
          </w:p>
        </w:tc>
        <w:tc>
          <w:tcPr>
            <w:tcW w:w="6319" w:type="dxa"/>
            <w:shd w:val="clear" w:color="auto" w:fill="auto"/>
          </w:tcPr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Разработку сметной документации предусмотреть с применением в действующих ценах ГЭСН 2017 на дату утверждения проектно-сметной документации. В локальных сметных расчетах предусмотреть резерв средств на непредвиденные работы согласно действующим нормативным документам.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Стоимость и типы материалов и изделий, предусмотренных в проектно-сметной документации и не учтенных в территориальных каталогах цен, учесть с учетом текущих цен и передать на утверждение Муниципальному заказчику.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Предусмотреть ведение авторского надзора.</w:t>
            </w:r>
          </w:p>
        </w:tc>
      </w:tr>
      <w:tr w:rsidR="002451C0" w:rsidRPr="00160B3E" w:rsidTr="00160B3E">
        <w:tc>
          <w:tcPr>
            <w:tcW w:w="731" w:type="dxa"/>
          </w:tcPr>
          <w:p w:rsidR="002451C0" w:rsidRPr="00160B3E" w:rsidRDefault="00604CC2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015" w:type="dxa"/>
          </w:tcPr>
          <w:p w:rsidR="002451C0" w:rsidRPr="00160B3E" w:rsidRDefault="002451C0" w:rsidP="0029213C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 Особые условия</w:t>
            </w:r>
          </w:p>
        </w:tc>
        <w:tc>
          <w:tcPr>
            <w:tcW w:w="6319" w:type="dxa"/>
            <w:shd w:val="clear" w:color="auto" w:fill="auto"/>
          </w:tcPr>
          <w:p w:rsidR="002451C0" w:rsidRPr="00160B3E" w:rsidRDefault="002451C0" w:rsidP="00511EEE">
            <w:pPr>
              <w:spacing w:after="0"/>
              <w:rPr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>Капитальный ремонт осуществляется в эксплуатируемом, не освобожденном здании, являющимся объектом культурного наследия.</w:t>
            </w:r>
          </w:p>
          <w:p w:rsidR="00A56564" w:rsidRPr="00160B3E" w:rsidRDefault="00A56564" w:rsidP="00A56564">
            <w:pPr>
              <w:spacing w:after="0"/>
              <w:rPr>
                <w:rFonts w:eastAsia="Calibri"/>
                <w:sz w:val="28"/>
                <w:szCs w:val="28"/>
              </w:rPr>
            </w:pPr>
            <w:proofErr w:type="gramStart"/>
            <w:r w:rsidRPr="00160B3E">
              <w:rPr>
                <w:rFonts w:eastAsia="Calibri"/>
                <w:sz w:val="28"/>
                <w:szCs w:val="28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и инженерных систем многоквартирного дома в нормативное состояние и соответствие установленным санитарным и техническим правилам и нормам при условии выполнения задания объекта культурного наследия.</w:t>
            </w:r>
            <w:proofErr w:type="gramEnd"/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511EEE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015" w:type="dxa"/>
          </w:tcPr>
          <w:p w:rsidR="00511EEE" w:rsidRPr="00160B3E" w:rsidRDefault="00511EEE" w:rsidP="0029213C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Согласование документации</w:t>
            </w:r>
          </w:p>
        </w:tc>
        <w:tc>
          <w:tcPr>
            <w:tcW w:w="6319" w:type="dxa"/>
            <w:shd w:val="clear" w:color="auto" w:fill="auto"/>
          </w:tcPr>
          <w:p w:rsidR="00511EEE" w:rsidRPr="00160B3E" w:rsidRDefault="002451C0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>Разработанную проектно-сметную документацию согласовать со всеми заинтересованными службами. В случае необходимости</w:t>
            </w:r>
            <w:r w:rsidR="00FF7769" w:rsidRPr="00160B3E">
              <w:rPr>
                <w:sz w:val="28"/>
                <w:szCs w:val="28"/>
              </w:rPr>
              <w:t xml:space="preserve"> запросить </w:t>
            </w:r>
            <w:r w:rsidR="00FF7769" w:rsidRPr="00160B3E">
              <w:rPr>
                <w:sz w:val="28"/>
                <w:szCs w:val="28"/>
              </w:rPr>
              <w:lastRenderedPageBreak/>
              <w:t>технические условия,</w:t>
            </w:r>
            <w:r w:rsidRPr="00160B3E">
              <w:rPr>
                <w:sz w:val="28"/>
                <w:szCs w:val="28"/>
              </w:rPr>
              <w:t xml:space="preserve"> план земельного участка.</w:t>
            </w:r>
            <w:r w:rsidR="00511EEE" w:rsidRPr="00160B3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91C2F" w:rsidRPr="00160B3E" w:rsidRDefault="00391C2F" w:rsidP="00511EEE">
            <w:pPr>
              <w:spacing w:after="0"/>
              <w:rPr>
                <w:b/>
                <w:sz w:val="28"/>
                <w:szCs w:val="28"/>
              </w:rPr>
            </w:pPr>
            <w:r w:rsidRPr="00160B3E">
              <w:rPr>
                <w:b/>
                <w:sz w:val="28"/>
                <w:szCs w:val="28"/>
              </w:rPr>
              <w:t xml:space="preserve">Проектная документация разрабатывается с учётом </w:t>
            </w:r>
            <w:proofErr w:type="gramStart"/>
            <w:r w:rsidRPr="00160B3E">
              <w:rPr>
                <w:b/>
                <w:sz w:val="28"/>
                <w:szCs w:val="28"/>
              </w:rPr>
              <w:t>согласований органов охраны объектов культурного наследия</w:t>
            </w:r>
            <w:proofErr w:type="gramEnd"/>
            <w:r w:rsidRPr="00160B3E">
              <w:rPr>
                <w:b/>
                <w:sz w:val="28"/>
                <w:szCs w:val="28"/>
              </w:rPr>
              <w:t>.</w:t>
            </w: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511EEE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lastRenderedPageBreak/>
              <w:t>9</w:t>
            </w:r>
          </w:p>
        </w:tc>
        <w:tc>
          <w:tcPr>
            <w:tcW w:w="3015" w:type="dxa"/>
          </w:tcPr>
          <w:p w:rsidR="00511EEE" w:rsidRPr="00160B3E" w:rsidRDefault="00511EEE" w:rsidP="0029213C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Основные требования к проектной документации</w:t>
            </w:r>
          </w:p>
        </w:tc>
        <w:tc>
          <w:tcPr>
            <w:tcW w:w="6319" w:type="dxa"/>
            <w:shd w:val="clear" w:color="auto" w:fill="auto"/>
          </w:tcPr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Состав и содержание разделов проектной документации должны соответствовать действующим нормативно-правовым документам, строительным нормам и правилам.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Выполнение и оформление проектной документации должно проводиться в соответствии с государственными стандартами системы проектной документации для строительства (СПДС), государственными стандартами единой системы конструкторской документации (ЕСКД) и другими документами. 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Степень детализации проектных решений в проектной документации должна быть выполнена в объеме, достаточном для составления ведомостей объемов работ, спецификаций материалов и оборудования и т.д., а также для составления локальных смет.</w:t>
            </w:r>
          </w:p>
          <w:p w:rsidR="00FA0A0C" w:rsidRPr="00160B3E" w:rsidRDefault="00FA0A0C" w:rsidP="00511EEE">
            <w:pPr>
              <w:spacing w:after="0"/>
              <w:rPr>
                <w:rFonts w:eastAsia="Calibri"/>
                <w:sz w:val="28"/>
                <w:szCs w:val="28"/>
              </w:rPr>
            </w:pPr>
          </w:p>
        </w:tc>
      </w:tr>
      <w:tr w:rsidR="00A56564" w:rsidRPr="00160B3E" w:rsidTr="00160B3E">
        <w:tc>
          <w:tcPr>
            <w:tcW w:w="731" w:type="dxa"/>
          </w:tcPr>
          <w:p w:rsidR="00A56564" w:rsidRPr="00160B3E" w:rsidRDefault="00A56564" w:rsidP="00511EEE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015" w:type="dxa"/>
          </w:tcPr>
          <w:p w:rsidR="00A56564" w:rsidRPr="00160B3E" w:rsidRDefault="00A56564" w:rsidP="0029213C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Основные требования к подрядчику</w:t>
            </w:r>
          </w:p>
        </w:tc>
        <w:tc>
          <w:tcPr>
            <w:tcW w:w="6319" w:type="dxa"/>
            <w:shd w:val="clear" w:color="auto" w:fill="auto"/>
          </w:tcPr>
          <w:p w:rsidR="00A56564" w:rsidRPr="00160B3E" w:rsidRDefault="00A56564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sz w:val="28"/>
                <w:szCs w:val="28"/>
              </w:rPr>
              <w:t>Проектная организация, имеющая лицензию на осуществление деятельности по сохранению объектов культурного наследия (памятников истории и культуры) народов Российской Федерации, выданной соответствующим федеральным лицензирующим органом.</w:t>
            </w: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511EEE" w:rsidP="00A56564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1</w:t>
            </w:r>
            <w:r w:rsidR="00A56564" w:rsidRPr="00160B3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511EEE" w:rsidRPr="00160B3E" w:rsidRDefault="00511EEE" w:rsidP="0029213C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  <w:tc>
          <w:tcPr>
            <w:tcW w:w="6319" w:type="dxa"/>
            <w:shd w:val="clear" w:color="auto" w:fill="auto"/>
          </w:tcPr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Проектную документацию выдать заказчику в 3-х экземплярах на печатном носителе и в электронном виде. Текст в формате </w:t>
            </w:r>
            <w:r w:rsidRPr="00160B3E">
              <w:rPr>
                <w:rFonts w:eastAsia="Calibri"/>
                <w:sz w:val="28"/>
                <w:szCs w:val="28"/>
                <w:lang w:val="en-US"/>
              </w:rPr>
              <w:t>doc</w:t>
            </w:r>
            <w:r w:rsidRPr="00160B3E">
              <w:rPr>
                <w:rFonts w:eastAsia="Calibri"/>
                <w:sz w:val="28"/>
                <w:szCs w:val="28"/>
              </w:rPr>
              <w:t xml:space="preserve">., графические материалы в формате </w:t>
            </w:r>
            <w:proofErr w:type="spellStart"/>
            <w:r w:rsidRPr="00160B3E">
              <w:rPr>
                <w:rFonts w:eastAsia="Calibri"/>
                <w:sz w:val="28"/>
                <w:szCs w:val="28"/>
                <w:lang w:val="en-US"/>
              </w:rPr>
              <w:t>dwg</w:t>
            </w:r>
            <w:proofErr w:type="spellEnd"/>
            <w:r w:rsidRPr="00160B3E">
              <w:rPr>
                <w:rFonts w:eastAsia="Calibri"/>
                <w:sz w:val="28"/>
                <w:szCs w:val="28"/>
              </w:rPr>
              <w:t xml:space="preserve"> и </w:t>
            </w:r>
            <w:r w:rsidRPr="00160B3E">
              <w:rPr>
                <w:rFonts w:eastAsia="Calibri"/>
                <w:sz w:val="28"/>
                <w:szCs w:val="28"/>
                <w:lang w:val="en-US"/>
              </w:rPr>
              <w:t>pdf</w:t>
            </w:r>
            <w:r w:rsidRPr="00160B3E">
              <w:rPr>
                <w:rFonts w:eastAsia="Calibri"/>
                <w:sz w:val="28"/>
                <w:szCs w:val="28"/>
              </w:rPr>
              <w:t xml:space="preserve">. Электронная версия проектной документации должна быть передана Муниципальному заказчику по запросу с возможностью редактирования. 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Оригинал технического паспорта и заверенная копия передается заказчику на бумажном </w:t>
            </w:r>
            <w:proofErr w:type="gramStart"/>
            <w:r w:rsidRPr="00160B3E">
              <w:rPr>
                <w:rFonts w:eastAsia="Calibri"/>
                <w:sz w:val="28"/>
                <w:szCs w:val="28"/>
              </w:rPr>
              <w:t>носителе</w:t>
            </w:r>
            <w:proofErr w:type="gramEnd"/>
            <w:r w:rsidRPr="00160B3E">
              <w:rPr>
                <w:rFonts w:eastAsia="Calibri"/>
                <w:sz w:val="28"/>
                <w:szCs w:val="28"/>
              </w:rPr>
              <w:t>.</w:t>
            </w:r>
          </w:p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Передача документов только в сканированном виде не допускается.</w:t>
            </w:r>
          </w:p>
        </w:tc>
      </w:tr>
      <w:tr w:rsidR="00511EEE" w:rsidRPr="00160B3E" w:rsidTr="00160B3E">
        <w:tc>
          <w:tcPr>
            <w:tcW w:w="731" w:type="dxa"/>
          </w:tcPr>
          <w:p w:rsidR="00511EEE" w:rsidRPr="00160B3E" w:rsidRDefault="00511EEE" w:rsidP="00A56564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1</w:t>
            </w:r>
            <w:r w:rsidR="00A56564" w:rsidRPr="00160B3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15" w:type="dxa"/>
            <w:vAlign w:val="center"/>
          </w:tcPr>
          <w:p w:rsidR="00511EEE" w:rsidRPr="00160B3E" w:rsidRDefault="00511EEE" w:rsidP="0029213C">
            <w:pPr>
              <w:spacing w:after="0"/>
              <w:jc w:val="left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 xml:space="preserve">Срок выполнения работ </w:t>
            </w:r>
          </w:p>
        </w:tc>
        <w:tc>
          <w:tcPr>
            <w:tcW w:w="6319" w:type="dxa"/>
            <w:shd w:val="clear" w:color="auto" w:fill="auto"/>
          </w:tcPr>
          <w:p w:rsidR="00511EEE" w:rsidRPr="00160B3E" w:rsidRDefault="00511EEE" w:rsidP="00511EE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160B3E">
              <w:rPr>
                <w:rFonts w:eastAsia="Calibri"/>
                <w:sz w:val="28"/>
                <w:szCs w:val="28"/>
              </w:rPr>
              <w:t>60 календарных дней с момента заключения контракта.</w:t>
            </w:r>
          </w:p>
        </w:tc>
      </w:tr>
    </w:tbl>
    <w:p w:rsidR="00D9120F" w:rsidRDefault="00D9120F" w:rsidP="00350B3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9120F" w:rsidRDefault="00D9120F" w:rsidP="00350B3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9120F" w:rsidRDefault="00D9120F" w:rsidP="00D912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3E">
        <w:rPr>
          <w:rFonts w:ascii="Times New Roman" w:hAnsi="Times New Roman" w:cs="Times New Roman"/>
          <w:sz w:val="28"/>
          <w:szCs w:val="28"/>
        </w:rPr>
        <w:t>Разработал: ведущий инженер проектировщик МКУ «</w:t>
      </w:r>
      <w:proofErr w:type="gramStart"/>
      <w:r w:rsidRPr="00160B3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160B3E">
        <w:rPr>
          <w:rFonts w:ascii="Times New Roman" w:hAnsi="Times New Roman" w:cs="Times New Roman"/>
          <w:sz w:val="28"/>
          <w:szCs w:val="28"/>
        </w:rPr>
        <w:t xml:space="preserve"> МКД» </w:t>
      </w:r>
    </w:p>
    <w:p w:rsidR="00160B3E" w:rsidRPr="00160B3E" w:rsidRDefault="00160B3E" w:rsidP="00D912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EB5" w:rsidRDefault="00D9120F" w:rsidP="00160B3E">
      <w:pPr>
        <w:pStyle w:val="ConsPlusNonformat"/>
        <w:jc w:val="both"/>
      </w:pPr>
      <w:r w:rsidRPr="00160B3E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________________/ А.С. Платонова </w:t>
      </w:r>
      <w:r w:rsidR="00160B3E">
        <w:rPr>
          <w:rFonts w:ascii="Times New Roman" w:hAnsi="Times New Roman" w:cs="Times New Roman"/>
          <w:sz w:val="28"/>
          <w:szCs w:val="28"/>
        </w:rPr>
        <w:t>/</w:t>
      </w:r>
    </w:p>
    <w:sectPr w:rsidR="00C82EB5" w:rsidSect="00160B3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02"/>
    <w:rsid w:val="00060A06"/>
    <w:rsid w:val="00063FC1"/>
    <w:rsid w:val="000704D8"/>
    <w:rsid w:val="00091456"/>
    <w:rsid w:val="001234C3"/>
    <w:rsid w:val="00125DC0"/>
    <w:rsid w:val="00125F77"/>
    <w:rsid w:val="00126376"/>
    <w:rsid w:val="00130302"/>
    <w:rsid w:val="00134EC8"/>
    <w:rsid w:val="00160B3E"/>
    <w:rsid w:val="001A64CB"/>
    <w:rsid w:val="001D6CF0"/>
    <w:rsid w:val="001E1962"/>
    <w:rsid w:val="0020240D"/>
    <w:rsid w:val="002059E6"/>
    <w:rsid w:val="00214873"/>
    <w:rsid w:val="002451C0"/>
    <w:rsid w:val="0025434B"/>
    <w:rsid w:val="00274528"/>
    <w:rsid w:val="0028219E"/>
    <w:rsid w:val="0029213C"/>
    <w:rsid w:val="002A00BD"/>
    <w:rsid w:val="002A7B2B"/>
    <w:rsid w:val="002D755D"/>
    <w:rsid w:val="002F7EA1"/>
    <w:rsid w:val="003022E2"/>
    <w:rsid w:val="00326D52"/>
    <w:rsid w:val="003359CB"/>
    <w:rsid w:val="00350B3F"/>
    <w:rsid w:val="003767B2"/>
    <w:rsid w:val="00384371"/>
    <w:rsid w:val="00391C2F"/>
    <w:rsid w:val="003C2100"/>
    <w:rsid w:val="003D5D5B"/>
    <w:rsid w:val="003F7CB6"/>
    <w:rsid w:val="004111E1"/>
    <w:rsid w:val="00416D05"/>
    <w:rsid w:val="004412A4"/>
    <w:rsid w:val="004B79AD"/>
    <w:rsid w:val="004E326B"/>
    <w:rsid w:val="004E4955"/>
    <w:rsid w:val="00511EEE"/>
    <w:rsid w:val="00512A94"/>
    <w:rsid w:val="00533140"/>
    <w:rsid w:val="005A1BA4"/>
    <w:rsid w:val="005A6D18"/>
    <w:rsid w:val="005F542B"/>
    <w:rsid w:val="00604CC2"/>
    <w:rsid w:val="006152B9"/>
    <w:rsid w:val="00630E71"/>
    <w:rsid w:val="00633B5E"/>
    <w:rsid w:val="006344F6"/>
    <w:rsid w:val="00670575"/>
    <w:rsid w:val="00695F96"/>
    <w:rsid w:val="006A7B11"/>
    <w:rsid w:val="006D079E"/>
    <w:rsid w:val="006F371E"/>
    <w:rsid w:val="006F7B48"/>
    <w:rsid w:val="0071761C"/>
    <w:rsid w:val="007409AF"/>
    <w:rsid w:val="00743D76"/>
    <w:rsid w:val="00757B74"/>
    <w:rsid w:val="007A3DD1"/>
    <w:rsid w:val="007B2016"/>
    <w:rsid w:val="00844FD7"/>
    <w:rsid w:val="00863EB6"/>
    <w:rsid w:val="00884EA2"/>
    <w:rsid w:val="008A09BE"/>
    <w:rsid w:val="008C0754"/>
    <w:rsid w:val="008C1748"/>
    <w:rsid w:val="008D7470"/>
    <w:rsid w:val="008F4CE1"/>
    <w:rsid w:val="008F673A"/>
    <w:rsid w:val="0093736A"/>
    <w:rsid w:val="009543D5"/>
    <w:rsid w:val="00983246"/>
    <w:rsid w:val="009946D7"/>
    <w:rsid w:val="009B7DB9"/>
    <w:rsid w:val="009F0A0A"/>
    <w:rsid w:val="00A056F5"/>
    <w:rsid w:val="00A54C62"/>
    <w:rsid w:val="00A56564"/>
    <w:rsid w:val="00A57232"/>
    <w:rsid w:val="00A93929"/>
    <w:rsid w:val="00AB5AE3"/>
    <w:rsid w:val="00AF039B"/>
    <w:rsid w:val="00AF6967"/>
    <w:rsid w:val="00B5696F"/>
    <w:rsid w:val="00B71CDB"/>
    <w:rsid w:val="00B8097E"/>
    <w:rsid w:val="00B821D4"/>
    <w:rsid w:val="00B82364"/>
    <w:rsid w:val="00BA6BDA"/>
    <w:rsid w:val="00BC7001"/>
    <w:rsid w:val="00BD3ACA"/>
    <w:rsid w:val="00BE5308"/>
    <w:rsid w:val="00BF1C58"/>
    <w:rsid w:val="00C26444"/>
    <w:rsid w:val="00C54CBF"/>
    <w:rsid w:val="00C625FA"/>
    <w:rsid w:val="00C70D73"/>
    <w:rsid w:val="00CB0324"/>
    <w:rsid w:val="00CE0198"/>
    <w:rsid w:val="00D00C7A"/>
    <w:rsid w:val="00D15A59"/>
    <w:rsid w:val="00D418C5"/>
    <w:rsid w:val="00D9120F"/>
    <w:rsid w:val="00D93937"/>
    <w:rsid w:val="00DA18A5"/>
    <w:rsid w:val="00DA1F0D"/>
    <w:rsid w:val="00DD095B"/>
    <w:rsid w:val="00DE6A53"/>
    <w:rsid w:val="00DF05A1"/>
    <w:rsid w:val="00E37274"/>
    <w:rsid w:val="00E4451A"/>
    <w:rsid w:val="00EF27D5"/>
    <w:rsid w:val="00F01B9D"/>
    <w:rsid w:val="00F15380"/>
    <w:rsid w:val="00F34F6D"/>
    <w:rsid w:val="00F64711"/>
    <w:rsid w:val="00F77DDE"/>
    <w:rsid w:val="00FA0A0C"/>
    <w:rsid w:val="00FD5024"/>
    <w:rsid w:val="00FD6A84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C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F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F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4955"/>
  </w:style>
  <w:style w:type="character" w:styleId="a5">
    <w:name w:val="Hyperlink"/>
    <w:basedOn w:val="a0"/>
    <w:uiPriority w:val="99"/>
    <w:semiHidden/>
    <w:unhideWhenUsed/>
    <w:rsid w:val="003C2100"/>
    <w:rPr>
      <w:color w:val="0000FF"/>
      <w:u w:val="single"/>
    </w:rPr>
  </w:style>
  <w:style w:type="paragraph" w:customStyle="1" w:styleId="ConsPlusNonformat">
    <w:name w:val="ConsPlusNonformat"/>
    <w:uiPriority w:val="99"/>
    <w:rsid w:val="00350B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C5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C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F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F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4955"/>
  </w:style>
  <w:style w:type="character" w:styleId="a5">
    <w:name w:val="Hyperlink"/>
    <w:basedOn w:val="a0"/>
    <w:uiPriority w:val="99"/>
    <w:semiHidden/>
    <w:unhideWhenUsed/>
    <w:rsid w:val="003C2100"/>
    <w:rPr>
      <w:color w:val="0000FF"/>
      <w:u w:val="single"/>
    </w:rPr>
  </w:style>
  <w:style w:type="paragraph" w:customStyle="1" w:styleId="ConsPlusNonformat">
    <w:name w:val="ConsPlusNonformat"/>
    <w:uiPriority w:val="99"/>
    <w:rsid w:val="00350B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C5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D2AF3-D02C-4540-A1CE-8624AAB7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2018-12-18T11:59:00Z</cp:lastPrinted>
  <dcterms:created xsi:type="dcterms:W3CDTF">2018-11-27T14:30:00Z</dcterms:created>
  <dcterms:modified xsi:type="dcterms:W3CDTF">2018-12-18T12:02:00Z</dcterms:modified>
</cp:coreProperties>
</file>