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1302"/>
        <w:gridCol w:w="1800"/>
        <w:gridCol w:w="2000"/>
        <w:gridCol w:w="1303"/>
      </w:tblGrid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773483" w:rsidTr="000F3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0F38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0F38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0F38E1" w:rsidRPr="00773483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0F38E1" w:rsidRPr="00773483">
              <w:rPr>
                <w:rFonts w:ascii="Verdana" w:eastAsiaTheme="minorEastAsia" w:hAnsi="Verdana" w:cs="Verdana"/>
                <w:sz w:val="16"/>
                <w:szCs w:val="16"/>
              </w:rPr>
              <w:t>________ /О. Н.Чикулаева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 дефектной ведомости № 6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 капитальный ремонт крыши</w:t>
            </w:r>
          </w:p>
        </w:tc>
      </w:tr>
    </w:tbl>
    <w:p w:rsidR="00000000" w:rsidRDefault="0077348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773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Е46-04-008-03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2.94727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2.94727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Е58-5-5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0.1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Е58-5-4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Е53-16-1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Ремонт кирпичной кладки стен отдельными местами(после смены мауэрлата)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0.5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0.629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Е26-02-018-02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2.663089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С113-8070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55.1259423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Е58-2-2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Е10-01-034-03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Установка в жилых и общественных зданиях оконных блоков из ПВХ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 xml:space="preserve">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0.017464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Окно-люк "VELUX" (0,74х1,18)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1.7464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Е12-01-007-02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2.94727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Этернит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377.25056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Е12-01-012-01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Устройство снегозадержателей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0.62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Е58-20-1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0.2516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Е12-01-009-02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0.629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Е58-10-1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0.42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Е58-10-3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0.14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Е58-10-6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0.07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Е58-10-5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0.07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Е58-22-1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0.35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Е60-7-7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Перекладка дымов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ых труб над крышей с добавлением нового кирпича до 50% в один канал (Т 6 шт. 2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0.096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0.4032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</w:t>
            </w: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0.016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0.0352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0.264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0.088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Е60-7-8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На каждый следующий канал добавлять к расценке 60-7-7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0.02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С404-0007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0.264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Е46-01-008-01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Устройство бетонных оголовков на дымовых трубах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0.23425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Е61-31-1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0.334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Е15-04-014-01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Окраска  дымовых труб и брандмауэра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0.334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19.97548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19.97548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</w:tbl>
    <w:p w:rsidR="00000000" w:rsidRDefault="0077348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73483" w:rsidRDefault="000F38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№17»                    М.А. Резников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773483" w:rsidRDefault="000F38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№17»                 С.И. Сиротина</w:t>
            </w:r>
          </w:p>
        </w:tc>
      </w:tr>
      <w:tr w:rsidR="00000000" w:rsidRPr="0077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3483" w:rsidRDefault="007734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773483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73483" w:rsidRDefault="0077348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73483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483" w:rsidRDefault="00773483">
      <w:pPr>
        <w:spacing w:after="0" w:line="240" w:lineRule="auto"/>
      </w:pPr>
      <w:r>
        <w:separator/>
      </w:r>
    </w:p>
  </w:endnote>
  <w:endnote w:type="continuationSeparator" w:id="1">
    <w:p w:rsidR="00773483" w:rsidRDefault="0077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348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F38E1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483" w:rsidRDefault="00773483">
      <w:pPr>
        <w:spacing w:after="0" w:line="240" w:lineRule="auto"/>
      </w:pPr>
      <w:r>
        <w:separator/>
      </w:r>
    </w:p>
  </w:footnote>
  <w:footnote w:type="continuationSeparator" w:id="1">
    <w:p w:rsidR="00773483" w:rsidRDefault="0077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000000" w:rsidRPr="0077348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773483" w:rsidRDefault="0077348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773483">
            <w:rPr>
              <w:rFonts w:ascii="Verdana" w:eastAsiaTheme="minorEastAsia" w:hAnsi="Verdana" w:cs="Verdana"/>
              <w:sz w:val="16"/>
              <w:szCs w:val="16"/>
            </w:rPr>
            <w:t>&lt; 2 * 6 * 6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Pr="00773483" w:rsidRDefault="007734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773483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773483" w:rsidRDefault="0077348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773483">
            <w:rPr>
              <w:rFonts w:ascii="Verdana" w:eastAsiaTheme="minorEastAsi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8E1"/>
    <w:rsid w:val="000F38E1"/>
    <w:rsid w:val="0077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3752</Characters>
  <Application>Microsoft Office Word</Application>
  <DocSecurity>0</DocSecurity>
  <Lines>31</Lines>
  <Paragraphs>8</Paragraphs>
  <ScaleCrop>false</ScaleCrop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2014-03-26T11:15:00Z</dcterms:created>
  <dcterms:modified xsi:type="dcterms:W3CDTF">2014-03-26T11:15:00Z</dcterms:modified>
</cp:coreProperties>
</file>