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01">
        <w:rPr>
          <w:rFonts w:ascii="Times New Roman" w:hAnsi="Times New Roman" w:cs="Times New Roman"/>
          <w:b/>
          <w:sz w:val="28"/>
          <w:szCs w:val="28"/>
        </w:rPr>
        <w:t>Расчет цены лота</w:t>
      </w:r>
    </w:p>
    <w:p w:rsidR="00F15601" w:rsidRP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Размер начальной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</w:t>
      </w:r>
      <w:r w:rsidRPr="00BA1E84">
        <w:rPr>
          <w:rFonts w:ascii="Times New Roman" w:hAnsi="Times New Roman" w:cs="Times New Roman"/>
          <w:sz w:val="28"/>
          <w:szCs w:val="28"/>
        </w:rPr>
        <w:t>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BA1E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 определяется по формуле: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>/365, где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Pr="00BA1E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– среднее значение удельного показателя кадастровой стоимости земель кадастровых кварталов (в соответствии с группой видов разрешенного использования земель).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Общая стоимость права на заключение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>:</w:t>
      </w:r>
    </w:p>
    <w:p w:rsidR="00CA4854" w:rsidRPr="00BA1E84" w:rsidRDefault="00CA4854" w:rsidP="00CA4854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ab/>
        <w:t>В = А*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>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платы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дней размещения объекта.</w:t>
      </w:r>
    </w:p>
    <w:p w:rsidR="00A46F51" w:rsidRDefault="00A46F51" w:rsidP="00A46F5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393"/>
        <w:gridCol w:w="1318"/>
        <w:gridCol w:w="967"/>
        <w:gridCol w:w="1275"/>
        <w:gridCol w:w="993"/>
        <w:gridCol w:w="1559"/>
      </w:tblGrid>
      <w:tr w:rsidR="00C4712E" w:rsidTr="00D477B2">
        <w:tc>
          <w:tcPr>
            <w:tcW w:w="959" w:type="dxa"/>
          </w:tcPr>
          <w:p w:rsidR="00C4712E" w:rsidRPr="00C4712E" w:rsidRDefault="00C4712E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2E">
              <w:rPr>
                <w:rFonts w:ascii="Times New Roman" w:hAnsi="Times New Roman"/>
                <w:sz w:val="28"/>
                <w:szCs w:val="28"/>
              </w:rPr>
              <w:t>Лот №</w:t>
            </w:r>
          </w:p>
        </w:tc>
        <w:tc>
          <w:tcPr>
            <w:tcW w:w="2393" w:type="dxa"/>
          </w:tcPr>
          <w:p w:rsidR="00C4712E" w:rsidRPr="00C4712E" w:rsidRDefault="00C4712E" w:rsidP="00D477B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2E">
              <w:rPr>
                <w:rFonts w:ascii="Times New Roman" w:hAnsi="Times New Roman"/>
                <w:sz w:val="28"/>
                <w:szCs w:val="28"/>
              </w:rPr>
              <w:t>Номер кадастрового квартала</w:t>
            </w:r>
          </w:p>
        </w:tc>
        <w:tc>
          <w:tcPr>
            <w:tcW w:w="1318" w:type="dxa"/>
          </w:tcPr>
          <w:p w:rsidR="00C4712E" w:rsidRPr="00C4712E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4712E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67" w:type="dxa"/>
          </w:tcPr>
          <w:p w:rsidR="00C4712E" w:rsidRPr="00C4712E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C4712E" w:rsidRPr="00C4712E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3" w:type="dxa"/>
          </w:tcPr>
          <w:p w:rsidR="00C4712E" w:rsidRPr="00C4712E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C4712E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C4712E" w:rsidTr="00D477B2">
        <w:tc>
          <w:tcPr>
            <w:tcW w:w="959" w:type="dxa"/>
          </w:tcPr>
          <w:p w:rsidR="00C4712E" w:rsidRPr="00C4712E" w:rsidRDefault="00C4712E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4712E" w:rsidRPr="00C4712E" w:rsidRDefault="00C4712E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2E">
              <w:rPr>
                <w:rFonts w:ascii="Times New Roman" w:hAnsi="Times New Roman"/>
                <w:sz w:val="28"/>
                <w:szCs w:val="28"/>
              </w:rPr>
              <w:t>39:15:150835</w:t>
            </w:r>
          </w:p>
        </w:tc>
        <w:tc>
          <w:tcPr>
            <w:tcW w:w="1318" w:type="dxa"/>
          </w:tcPr>
          <w:p w:rsidR="00C4712E" w:rsidRPr="00C4712E" w:rsidRDefault="00C4712E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2E">
              <w:rPr>
                <w:rFonts w:ascii="Times New Roman" w:hAnsi="Times New Roman" w:cs="Times New Roman"/>
                <w:sz w:val="28"/>
                <w:szCs w:val="28"/>
              </w:rPr>
              <w:t>5 501,70</w:t>
            </w:r>
          </w:p>
        </w:tc>
        <w:tc>
          <w:tcPr>
            <w:tcW w:w="967" w:type="dxa"/>
          </w:tcPr>
          <w:p w:rsidR="00C4712E" w:rsidRPr="00C4712E" w:rsidRDefault="00C4712E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1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71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C4712E" w:rsidRPr="00C4712E" w:rsidRDefault="002D62CA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86,25</w:t>
            </w:r>
          </w:p>
        </w:tc>
        <w:tc>
          <w:tcPr>
            <w:tcW w:w="993" w:type="dxa"/>
          </w:tcPr>
          <w:p w:rsidR="00C4712E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4712E" w:rsidRDefault="007D00A1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150775,35</w:t>
            </w:r>
          </w:p>
        </w:tc>
      </w:tr>
      <w:tr w:rsidR="00C96314" w:rsidTr="00D477B2">
        <w:tc>
          <w:tcPr>
            <w:tcW w:w="959" w:type="dxa"/>
          </w:tcPr>
          <w:p w:rsidR="00C96314" w:rsidRDefault="00C96314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96314" w:rsidRPr="007B2482" w:rsidRDefault="00C96314" w:rsidP="00835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82">
              <w:rPr>
                <w:rFonts w:ascii="Times New Roman" w:hAnsi="Times New Roman" w:cs="Times New Roman"/>
                <w:sz w:val="28"/>
                <w:szCs w:val="28"/>
              </w:rPr>
              <w:t>39:15:131843</w:t>
            </w:r>
          </w:p>
        </w:tc>
        <w:tc>
          <w:tcPr>
            <w:tcW w:w="1318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12130,20</w:t>
            </w:r>
          </w:p>
        </w:tc>
        <w:tc>
          <w:tcPr>
            <w:tcW w:w="967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33,23</w:t>
            </w:r>
          </w:p>
        </w:tc>
        <w:tc>
          <w:tcPr>
            <w:tcW w:w="1275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993" w:type="dxa"/>
          </w:tcPr>
          <w:p w:rsidR="00C96314" w:rsidRDefault="00C96314" w:rsidP="0008425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96314" w:rsidRDefault="004B5061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578202</w:t>
            </w:r>
          </w:p>
        </w:tc>
      </w:tr>
      <w:tr w:rsidR="00C96314" w:rsidTr="00D477B2">
        <w:tc>
          <w:tcPr>
            <w:tcW w:w="959" w:type="dxa"/>
          </w:tcPr>
          <w:p w:rsidR="00C96314" w:rsidRDefault="00C96314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96314" w:rsidRPr="00F4478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783">
              <w:rPr>
                <w:rFonts w:ascii="Times New Roman" w:hAnsi="Times New Roman" w:cs="Times New Roman"/>
                <w:sz w:val="28"/>
                <w:szCs w:val="28"/>
              </w:rPr>
              <w:t>39:15:130712</w:t>
            </w:r>
          </w:p>
        </w:tc>
        <w:tc>
          <w:tcPr>
            <w:tcW w:w="1318" w:type="dxa"/>
          </w:tcPr>
          <w:p w:rsidR="00C96314" w:rsidRPr="00F44783" w:rsidRDefault="00C96314" w:rsidP="00835E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783">
              <w:rPr>
                <w:rFonts w:ascii="Times New Roman" w:hAnsi="Times New Roman" w:cs="Times New Roman"/>
                <w:sz w:val="28"/>
                <w:szCs w:val="28"/>
              </w:rPr>
              <w:t>9356,11</w:t>
            </w:r>
          </w:p>
        </w:tc>
        <w:tc>
          <w:tcPr>
            <w:tcW w:w="967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25,63</w:t>
            </w:r>
          </w:p>
        </w:tc>
        <w:tc>
          <w:tcPr>
            <w:tcW w:w="1275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993" w:type="dxa"/>
          </w:tcPr>
          <w:p w:rsidR="00C96314" w:rsidRDefault="00C96314" w:rsidP="0008425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96314" w:rsidRDefault="004B5061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297308</w:t>
            </w:r>
          </w:p>
        </w:tc>
      </w:tr>
      <w:tr w:rsidR="00C96314" w:rsidTr="00D477B2">
        <w:tc>
          <w:tcPr>
            <w:tcW w:w="959" w:type="dxa"/>
          </w:tcPr>
          <w:p w:rsidR="00C96314" w:rsidRDefault="00C96314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39:15:140201</w:t>
            </w:r>
          </w:p>
        </w:tc>
        <w:tc>
          <w:tcPr>
            <w:tcW w:w="1318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9970,68</w:t>
            </w:r>
          </w:p>
        </w:tc>
        <w:tc>
          <w:tcPr>
            <w:tcW w:w="967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27,32</w:t>
            </w:r>
          </w:p>
        </w:tc>
        <w:tc>
          <w:tcPr>
            <w:tcW w:w="1275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993" w:type="dxa"/>
          </w:tcPr>
          <w:p w:rsidR="00C96314" w:rsidRDefault="00C96314" w:rsidP="0008425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96314" w:rsidRDefault="004B5061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475368</w:t>
            </w:r>
          </w:p>
        </w:tc>
      </w:tr>
      <w:tr w:rsidR="00C96314" w:rsidTr="00D477B2">
        <w:tc>
          <w:tcPr>
            <w:tcW w:w="959" w:type="dxa"/>
          </w:tcPr>
          <w:p w:rsidR="00C96314" w:rsidRDefault="00C96314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39:15:150821</w:t>
            </w:r>
          </w:p>
        </w:tc>
        <w:tc>
          <w:tcPr>
            <w:tcW w:w="1318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5982,51</w:t>
            </w:r>
          </w:p>
        </w:tc>
        <w:tc>
          <w:tcPr>
            <w:tcW w:w="967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16,39</w:t>
            </w:r>
          </w:p>
        </w:tc>
        <w:tc>
          <w:tcPr>
            <w:tcW w:w="1275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C96314" w:rsidRDefault="00C96314" w:rsidP="0008425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96314" w:rsidRDefault="00D91C26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190124</w:t>
            </w:r>
          </w:p>
        </w:tc>
      </w:tr>
      <w:tr w:rsidR="00C96314" w:rsidTr="00D477B2">
        <w:tc>
          <w:tcPr>
            <w:tcW w:w="959" w:type="dxa"/>
          </w:tcPr>
          <w:p w:rsidR="00C96314" w:rsidRDefault="00C96314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39:15:150821</w:t>
            </w:r>
          </w:p>
        </w:tc>
        <w:tc>
          <w:tcPr>
            <w:tcW w:w="1318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5982,51</w:t>
            </w:r>
          </w:p>
        </w:tc>
        <w:tc>
          <w:tcPr>
            <w:tcW w:w="967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16,39</w:t>
            </w:r>
          </w:p>
        </w:tc>
        <w:tc>
          <w:tcPr>
            <w:tcW w:w="1275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C96314" w:rsidRDefault="00C96314" w:rsidP="0008425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96314" w:rsidRDefault="00D52E48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38024,8</w:t>
            </w:r>
          </w:p>
        </w:tc>
      </w:tr>
      <w:tr w:rsidR="00C96314" w:rsidTr="00D477B2">
        <w:tc>
          <w:tcPr>
            <w:tcW w:w="959" w:type="dxa"/>
          </w:tcPr>
          <w:p w:rsidR="00C96314" w:rsidRDefault="00C96314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39:15:121801</w:t>
            </w:r>
          </w:p>
        </w:tc>
        <w:tc>
          <w:tcPr>
            <w:tcW w:w="1318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14085,46</w:t>
            </w:r>
          </w:p>
        </w:tc>
        <w:tc>
          <w:tcPr>
            <w:tcW w:w="967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38,59</w:t>
            </w:r>
          </w:p>
        </w:tc>
        <w:tc>
          <w:tcPr>
            <w:tcW w:w="1275" w:type="dxa"/>
          </w:tcPr>
          <w:p w:rsidR="00C96314" w:rsidRDefault="00C96314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</w:tcPr>
          <w:p w:rsidR="00C96314" w:rsidRDefault="00C96314" w:rsidP="0008425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59" w:type="dxa"/>
          </w:tcPr>
          <w:p w:rsidR="00C96314" w:rsidRDefault="00D52E48" w:rsidP="00835EA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671466</w:t>
            </w:r>
            <w:bookmarkStart w:id="0" w:name="_GoBack"/>
            <w:bookmarkEnd w:id="0"/>
          </w:p>
        </w:tc>
      </w:tr>
    </w:tbl>
    <w:p w:rsidR="00A46F51" w:rsidRDefault="00A46F51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4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9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BA"/>
    <w:rsid w:val="0010703D"/>
    <w:rsid w:val="00127B3B"/>
    <w:rsid w:val="00154138"/>
    <w:rsid w:val="00166298"/>
    <w:rsid w:val="002D62CA"/>
    <w:rsid w:val="002F595A"/>
    <w:rsid w:val="0038383F"/>
    <w:rsid w:val="00387424"/>
    <w:rsid w:val="004B5061"/>
    <w:rsid w:val="004D1786"/>
    <w:rsid w:val="006359B9"/>
    <w:rsid w:val="006979BC"/>
    <w:rsid w:val="007B2482"/>
    <w:rsid w:val="007D00A1"/>
    <w:rsid w:val="00802CD1"/>
    <w:rsid w:val="0080735B"/>
    <w:rsid w:val="00835EA0"/>
    <w:rsid w:val="00A40BE7"/>
    <w:rsid w:val="00A46F51"/>
    <w:rsid w:val="00B30643"/>
    <w:rsid w:val="00C21555"/>
    <w:rsid w:val="00C4712E"/>
    <w:rsid w:val="00C96314"/>
    <w:rsid w:val="00CA4854"/>
    <w:rsid w:val="00D26326"/>
    <w:rsid w:val="00D477B2"/>
    <w:rsid w:val="00D52E48"/>
    <w:rsid w:val="00D72F60"/>
    <w:rsid w:val="00D91C26"/>
    <w:rsid w:val="00DF6259"/>
    <w:rsid w:val="00E631BA"/>
    <w:rsid w:val="00E8683C"/>
    <w:rsid w:val="00F14A17"/>
    <w:rsid w:val="00F15601"/>
    <w:rsid w:val="00F44783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Мотуз Евгений Юрьевич</dc:creator>
  <cp:keywords/>
  <dc:description/>
  <cp:lastModifiedBy>Мотуз Евгений Юрьевич</cp:lastModifiedBy>
  <cp:revision>41</cp:revision>
  <dcterms:created xsi:type="dcterms:W3CDTF">2017-02-16T14:25:00Z</dcterms:created>
  <dcterms:modified xsi:type="dcterms:W3CDTF">2017-04-06T15:38:00Z</dcterms:modified>
</cp:coreProperties>
</file>