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«Городского округа» «КР МКД»</w:t>
            </w:r>
          </w:p>
        </w:tc>
      </w:tr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</w:t>
            </w:r>
            <w:r w:rsidRPr="007A54CE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 w:rsidRPr="007A54CE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D712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387A6E" w:rsidRPr="007A54CE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 w:rsidP="005018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bookmarkStart w:id="0" w:name="_GoBack"/>
            <w:bookmarkEnd w:id="0"/>
            <w:r w:rsidRPr="007A54CE">
              <w:rPr>
                <w:rFonts w:ascii="Verdana" w:hAnsi="Verdana" w:cs="Verdana"/>
                <w:sz w:val="16"/>
                <w:szCs w:val="16"/>
              </w:rPr>
              <w:t xml:space="preserve">  капитальный ремонт </w:t>
            </w:r>
            <w:r>
              <w:rPr>
                <w:rFonts w:ascii="Verdana" w:hAnsi="Verdana" w:cs="Verdana"/>
                <w:sz w:val="16"/>
                <w:szCs w:val="16"/>
              </w:rPr>
              <w:t>фасада без утепления, подвальных помещений, дренажной системы многоквартирного дома № 33- 35 по ул.Г Димитрова</w:t>
            </w:r>
          </w:p>
        </w:tc>
      </w:tr>
    </w:tbl>
    <w:p w:rsidR="00387A6E" w:rsidRDefault="00387A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387A6E" w:rsidRPr="007A54C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87A6E" w:rsidRDefault="00387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387A6E" w:rsidRPr="007A54C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7A54C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16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 оконных, дверных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0.32794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162.24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0.545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1312.85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2983.75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Отделка стен 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11.935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82.5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187.5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Отделка стен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12.397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12.397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 эл. кабеля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81.6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7A54C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Очистка вручную поверхности стен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9.8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2.87627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7A54C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дренажа и дождевой канализации</w:t>
            </w:r>
          </w:p>
        </w:tc>
      </w:tr>
      <w:tr w:rsidR="00387A6E" w:rsidRPr="007A54C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Срезка растительного слоя с перемещением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бульдозерами мощностью 59 кВт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80 л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.с.),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0.03306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Разработка грунта вручную с креплениями в траншеях шириной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,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3.9855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Разработка грунта вручную с креплениями в траншеях шириной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,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группа грунтов 2  Прил.1.12 п.3.184 "При разработке и обратной засыпке сильно налипающего на инструменты грунта 2 группы" Кзтр=1,1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1.7081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Водоотлив из траншей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мокрого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1.7081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2.3611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236.11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2.3611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Восстановление  растительного слоя с перемещением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бульдозерами мощностью 59 кВт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80 л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.с.),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1000 м3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0.03306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3.3325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583.1875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Крепление откосов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Крепление  щитами стенок траншей шириной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в грунтах неустойчивых и мокрых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креплений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0.3024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Крепление  щитами стенок траншей шириной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креплений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0.7056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Доски обрезные  пород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6,5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толщиной 19-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22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Бруски обрезные (береза, липа)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6,5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все ширины, толщиной 32-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70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Подвешивание подземных коммуникаций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Изготовление деталей перекладин,  подвесок и полуфутляров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0.74893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0.64331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Швеллеры № 5, 6 сталь марки Ст3пс5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0.01162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Швеллеры № 10 сталь марки Ст3пс5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0.03264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0.01073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16-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0.02434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25-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0.00952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Сталь полосовая, марка стали Ст3сп шириной 50-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толщиной 4-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5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0.0168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Резка стальных труб на полуфутляры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реза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Трубы стальные электросварные прямошовные и спирально-шовные группы А и Б с сопротивлением по разрыву 38 кгс/мм2, наружный диаметр </w:t>
            </w:r>
            <w:smartTag w:uri="urn:schemas-microsoft-com:office:smarttags" w:element="metricconverter">
              <w:smartTagPr>
                <w:attr w:name="ProductID" w:val="426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426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, толщина стенки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Трубы стальные электросварные прямошовные и спирально-шовные группы А и Б с сопротивлением по разрыву 38 кгс/мм2, наружный диаметр </w:t>
            </w:r>
            <w:smartTag w:uri="urn:schemas-microsoft-com:office:smarttags" w:element="metricconverter">
              <w:smartTagPr>
                <w:attr w:name="ProductID" w:val="53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530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, толщина стенки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Подвешивание подземных коммуникаций при пересечении их трассой трубопровода, площадь сечения коробов до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0,1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короба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</w:t>
            </w:r>
            <w:smartTag w:uri="urn:schemas-microsoft-com:office:smarttags" w:element="metricconverter">
              <w:smartTagPr>
                <w:attr w:name="ProductID" w:val="6,5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6,5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шириной 75-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16 мм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>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 xml:space="preserve">Подвешивание подземных коммуникаций при пересечении их трассой трубопровода, площадь сечения коробов до </w:t>
            </w:r>
            <w:smartTag w:uri="urn:schemas-microsoft-com:office:smarttags" w:element="metricconverter">
              <w:smartTagPr>
                <w:attr w:name="ProductID" w:val="0,1 м2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0,1 м2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(полуфутляры из труб)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A54CE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7A54CE">
              <w:rPr>
                <w:rFonts w:ascii="Verdana" w:hAnsi="Verdana" w:cs="Verdana"/>
                <w:sz w:val="16"/>
                <w:szCs w:val="16"/>
              </w:rPr>
              <w:t xml:space="preserve"> короба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1.596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Укладка безнапорных трубопроводов из полиэтиленовых труб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ДР Труба 113/126 дренажная в геотекстильном фильтре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115.14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ДР Муфта соединительная 113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Муфта термоусадочная 110 длинная 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ДР Переход 110\113 (канализация\дренаж)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дренажного фильтра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2.594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Др.8 (корр. РЦЦС: следует читать "марка 1000 (ГОСТ 8267-93)"),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32.43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дренажного фильтра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3.078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повышенной крупности и крупный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33.86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0.939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Труба 110 х 3.4  С(SN8)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Труба 160х4,7  С(SN8)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Колено 110 х 45°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Колено 110 х 67°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тройников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Тройник редукц. 160 х 110 х 67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крестовин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Дождеприемник универсальный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Муфта двухраструбная 160мм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Муфта термоусадочная 160 длинная 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</w:t>
            </w:r>
            <w:r w:rsidRPr="007A54C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7A54CE">
              <w:rPr>
                <w:rFonts w:ascii="Verdana" w:hAnsi="Verdana" w:cs="Verdana"/>
                <w:sz w:val="16"/>
                <w:szCs w:val="16"/>
              </w:rPr>
              <w:t>Муфта</w:t>
            </w:r>
            <w:r w:rsidRPr="007A54C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"in situ" 110 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</w:t>
            </w:r>
            <w:r w:rsidRPr="007A54C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Pr="007A54CE">
              <w:rPr>
                <w:rFonts w:ascii="Verdana" w:hAnsi="Verdana" w:cs="Verdana"/>
                <w:sz w:val="16"/>
                <w:szCs w:val="16"/>
              </w:rPr>
              <w:t>Муфта</w:t>
            </w:r>
            <w:r w:rsidRPr="007A54C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"in situ" 160 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сухих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0.3265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железобетонных и бетонных конструкций колодца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0.3627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0.234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Насосная установка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насос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Насос дренажный MCm12/50 Pedrollo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Кабель до 35 кВ с креплением накладными скобами, масса 1 м кабеля до 0,5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Труба напорная из полиэтилена PE 100 питьевая ПЭ100 SDR17, размером 50х3,0 мм (ГОСТ 18599-2001, ГОСТ Р 52134-2003)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6.986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ПЭ Колено  90 зажимное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ПЭ Соединитель РН 50 х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Кран шаровый   2" (РВ х РН) Италия Base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Клапан обратный вертикальный 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Кран ПЭ Ф50 зажимной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Бандаж коммутационный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Разборка и восстановление покрытия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29.988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0.1188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Восстановление наружной гидроизоляции цоколя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м2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226.8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2.268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 по периметру МКД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0.1342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 гравийного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ОТВОДЯЩИЙ КОЛЛЕКТОР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работы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1.1424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0.1704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170.1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Крепление откосов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Крепление  щитами стенок траншей шириной до 2 м в грунтах устойчивых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м2 креплений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0.864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Доски обрезные  пород длиной 4-6,5 м, шириной 75-150 мм, толщиной 19-22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Бруски обрезные (береза, липа) длиной 4-6,5 м, все ширины, толщиной 32-70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Подвешивание подземных коммуникаций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Изготовление деталей перекладин,  подвесок и полуфутляров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0.07635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Двутавры с параллельными гранями полок нормальные &lt;Б&gt;, сталь марки Ст0, №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0.07568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А-I,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0.00067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Резка стальных труб на полуфутляры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 реза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Трубы стальные электросварные прямошовные и спирально-шовные группы А и Б с сопротивлением по разрыву 38 кгс/мм2, наружный диаметр 426 мм, толщина стенки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 короба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16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Подвешивание подземных коммуникаций при пересечении их трассой трубопровода, площадь сечения коробов до 0,1 м2 (полуфутляры из труб)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 короба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Продавливание без разработки грунта (прокол) на длину до 30 м труб диаметром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продавливания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 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трубопроводов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Протаскивание в футляр стальных труб диаметром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 трубы, уложенной в футляр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Труба 200х5,9  С(SN8)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Колено 200 х 45°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 отводов, колен, патрубков,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КН Муфта двухраструбная 200мм ПВХ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Муфта термоусадочная 200 длинная  Wavin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битумом и прядью концов футляра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футляр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подсыпки  песчаной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Разборка и восстановление покрытия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46.2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 800,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30.24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Устройство круглых дождеприемных колодцев для дождевой канализации из сборного железобетона диаметром 1,0 м в сухих грунтах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 м3 кирпичных, бетонных и железобетонных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0.1319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Люки чугунные тяжелые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0.00297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0.1055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0.0104</w:t>
            </w:r>
          </w:p>
        </w:tc>
      </w:tr>
      <w:tr w:rsidR="00387A6E" w:rsidRPr="007A54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7A6E" w:rsidRPr="007A54C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87A6E" w:rsidRDefault="00387A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387A6E" w:rsidRPr="007A54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ОК МКУ «КР МКД»                                Е.А. Анисимова</w:t>
            </w:r>
          </w:p>
        </w:tc>
      </w:tr>
      <w:tr w:rsidR="00387A6E" w:rsidRPr="007A54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87A6E" w:rsidRPr="007A54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7A6E" w:rsidRPr="007A54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7A54CE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A6E" w:rsidRPr="007A54CE" w:rsidRDefault="00387A6E" w:rsidP="00BA1DFF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ОК МКУ «КР МКД»                       О.В. Толмачева</w:t>
            </w:r>
          </w:p>
        </w:tc>
      </w:tr>
      <w:tr w:rsidR="00387A6E" w:rsidRPr="007A54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87A6E" w:rsidRPr="007A54CE" w:rsidRDefault="00387A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7A54C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87A6E" w:rsidRDefault="00387A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87A6E" w:rsidSect="0010359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6E" w:rsidRDefault="00387A6E">
      <w:pPr>
        <w:spacing w:after="0" w:line="240" w:lineRule="auto"/>
      </w:pPr>
      <w:r>
        <w:separator/>
      </w:r>
    </w:p>
  </w:endnote>
  <w:endnote w:type="continuationSeparator" w:id="0">
    <w:p w:rsidR="00387A6E" w:rsidRDefault="0038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6E" w:rsidRDefault="00387A6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6E" w:rsidRDefault="00387A6E">
      <w:pPr>
        <w:spacing w:after="0" w:line="240" w:lineRule="auto"/>
      </w:pPr>
      <w:r>
        <w:separator/>
      </w:r>
    </w:p>
  </w:footnote>
  <w:footnote w:type="continuationSeparator" w:id="0">
    <w:p w:rsidR="00387A6E" w:rsidRDefault="0038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387A6E" w:rsidRPr="007A54C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7A6E" w:rsidRPr="007A54CE" w:rsidRDefault="00387A6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7A54CE">
            <w:rPr>
              <w:rFonts w:ascii="Verdana" w:hAnsi="Verdana" w:cs="Verdana"/>
              <w:sz w:val="16"/>
              <w:szCs w:val="16"/>
            </w:rPr>
            <w:t>&lt; 42 * 5 * 4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87A6E" w:rsidRPr="007A54CE" w:rsidRDefault="00387A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7A54CE"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7A6E" w:rsidRPr="007A54CE" w:rsidRDefault="00387A6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7A54CE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8DA"/>
    <w:rsid w:val="0010359F"/>
    <w:rsid w:val="001600D7"/>
    <w:rsid w:val="002E246E"/>
    <w:rsid w:val="00387A6E"/>
    <w:rsid w:val="0044109B"/>
    <w:rsid w:val="004923A4"/>
    <w:rsid w:val="004B7DD9"/>
    <w:rsid w:val="005018DA"/>
    <w:rsid w:val="00560DF6"/>
    <w:rsid w:val="007A54CE"/>
    <w:rsid w:val="00901AC2"/>
    <w:rsid w:val="00BA1DFF"/>
    <w:rsid w:val="00D077AC"/>
    <w:rsid w:val="00D71200"/>
    <w:rsid w:val="00EB64C2"/>
    <w:rsid w:val="00F13EEE"/>
    <w:rsid w:val="00FD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6</Pages>
  <Words>2576</Words>
  <Characters>14686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5</cp:revision>
  <cp:lastPrinted>2015-03-30T14:52:00Z</cp:lastPrinted>
  <dcterms:created xsi:type="dcterms:W3CDTF">2015-03-25T09:44:00Z</dcterms:created>
  <dcterms:modified xsi:type="dcterms:W3CDTF">2015-03-30T14:54:00Z</dcterms:modified>
</cp:coreProperties>
</file>