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58" w:rsidRPr="008A4A44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8A4A44">
        <w:rPr>
          <w:rFonts w:cs="Times New Roman"/>
          <w:b/>
          <w:szCs w:val="24"/>
        </w:rPr>
        <w:t>УТВЕРЖДАЮ:</w:t>
      </w:r>
    </w:p>
    <w:p w:rsidR="00861A58" w:rsidRPr="008A4A44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в части, касающейся организации и проведения</w:t>
      </w:r>
    </w:p>
    <w:p w:rsidR="00861A58" w:rsidRPr="008A4A44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8A4A44">
        <w:rPr>
          <w:rFonts w:cs="Times New Roman"/>
          <w:szCs w:val="24"/>
        </w:rPr>
        <w:t xml:space="preserve">открытого аукциона в электронной форме, за исключением представленных продавцом основных условий, необходимых для проведения аукциона </w:t>
      </w:r>
    </w:p>
    <w:p w:rsidR="00861A58" w:rsidRPr="008A4A44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8A4A44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8A4A44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8A4A44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A4A44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61A58" w:rsidRPr="008A4A44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8A4A44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__________________В.Б. Николаева</w:t>
      </w:r>
    </w:p>
    <w:p w:rsidR="00861A58" w:rsidRPr="008A4A44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«____» ___________ 2021 г.</w:t>
      </w:r>
      <w:bookmarkStart w:id="0" w:name="_GoBack"/>
      <w:bookmarkEnd w:id="0"/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A4A44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color w:val="000000"/>
          <w:szCs w:val="24"/>
        </w:rPr>
        <w:t>о проведении продажи муниципального имущества городского округа</w:t>
      </w:r>
      <w:r w:rsidRPr="008A4A44">
        <w:rPr>
          <w:rFonts w:eastAsia="Calibri" w:cs="Times New Roman"/>
          <w:color w:val="000000"/>
          <w:szCs w:val="24"/>
        </w:rPr>
        <w:br/>
        <w:t>«Город Калининград» на аукционе в электронной форме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8A4A44">
        <w:rPr>
          <w:rFonts w:eastAsia="Calibri" w:cs="Times New Roman"/>
          <w:color w:val="000000"/>
          <w:szCs w:val="24"/>
        </w:rPr>
        <w:t xml:space="preserve">: приватизация муниципального имущества по адресу </w:t>
      </w:r>
      <w:r w:rsidRPr="008A4A44">
        <w:rPr>
          <w:rFonts w:eastAsia="Calibri" w:cs="Times New Roman"/>
          <w:color w:val="000000"/>
          <w:szCs w:val="24"/>
        </w:rPr>
        <w:br/>
      </w:r>
      <w:proofErr w:type="gramStart"/>
      <w:r w:rsidRPr="008A4A44">
        <w:rPr>
          <w:rFonts w:eastAsia="Calibri" w:cs="Times New Roman"/>
          <w:color w:val="000000"/>
          <w:szCs w:val="24"/>
        </w:rPr>
        <w:t>г</w:t>
      </w:r>
      <w:proofErr w:type="gramEnd"/>
      <w:r w:rsidRPr="008A4A44">
        <w:rPr>
          <w:rFonts w:eastAsia="Calibri" w:cs="Times New Roman"/>
          <w:color w:val="000000"/>
          <w:szCs w:val="24"/>
        </w:rPr>
        <w:t xml:space="preserve">. Калининград, </w:t>
      </w:r>
      <w:proofErr w:type="spellStart"/>
      <w:r w:rsidR="004E2431" w:rsidRPr="00994688">
        <w:rPr>
          <w:rFonts w:eastAsia="Calibri" w:cs="Times New Roman"/>
          <w:color w:val="000000"/>
          <w:szCs w:val="24"/>
        </w:rPr>
        <w:t>пр-кт</w:t>
      </w:r>
      <w:proofErr w:type="spellEnd"/>
      <w:r w:rsidR="004E2431" w:rsidRPr="00994688">
        <w:rPr>
          <w:rFonts w:eastAsia="Calibri" w:cs="Times New Roman"/>
          <w:color w:val="000000"/>
          <w:szCs w:val="24"/>
        </w:rPr>
        <w:t xml:space="preserve"> Победы, д. 47, </w:t>
      </w:r>
      <w:proofErr w:type="spellStart"/>
      <w:r w:rsidR="004E2431" w:rsidRPr="00994688">
        <w:rPr>
          <w:rFonts w:eastAsia="Calibri" w:cs="Times New Roman"/>
          <w:color w:val="000000"/>
          <w:szCs w:val="24"/>
        </w:rPr>
        <w:t>пом</w:t>
      </w:r>
      <w:proofErr w:type="spellEnd"/>
      <w:r w:rsidR="004E2431" w:rsidRPr="00994688">
        <w:rPr>
          <w:rFonts w:eastAsia="Calibri" w:cs="Times New Roman"/>
          <w:color w:val="000000"/>
          <w:szCs w:val="24"/>
        </w:rPr>
        <w:t xml:space="preserve"> II</w:t>
      </w:r>
      <w:r w:rsidRPr="008A4A44">
        <w:rPr>
          <w:rFonts w:eastAsia="Calibri" w:cs="Times New Roman"/>
          <w:color w:val="000000"/>
          <w:szCs w:val="24"/>
        </w:rPr>
        <w:t>.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b/>
          <w:color w:val="000000"/>
          <w:szCs w:val="24"/>
        </w:rPr>
        <w:t xml:space="preserve">             Продавец:</w:t>
      </w:r>
      <w:r w:rsidRPr="008A4A44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b/>
          <w:color w:val="000000"/>
          <w:szCs w:val="24"/>
        </w:rPr>
        <w:t>Организатор торгов</w:t>
      </w:r>
      <w:r w:rsidRPr="008A4A44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 (отдел муниципальных торгов управления организации и проведения торгов).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A4A44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 w:rsidRPr="008A4A44">
        <w:rPr>
          <w:rFonts w:cs="Times New Roman"/>
          <w:color w:val="000000" w:themeColor="text1"/>
          <w:szCs w:val="24"/>
        </w:rPr>
        <w:t>Дмитренко</w:t>
      </w:r>
      <w:proofErr w:type="spellEnd"/>
      <w:r w:rsidRPr="008A4A44">
        <w:rPr>
          <w:rFonts w:cs="Times New Roman"/>
          <w:color w:val="000000" w:themeColor="text1"/>
          <w:szCs w:val="24"/>
        </w:rPr>
        <w:t xml:space="preserve"> Т.С.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0A1C8A" w:rsidRPr="008A4A44" w:rsidRDefault="000A1C8A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0A1C8A" w:rsidRPr="008A4A44" w:rsidRDefault="000A1C8A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0A1C8A" w:rsidRPr="008A4A44" w:rsidRDefault="000A1C8A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0A1C8A" w:rsidRPr="008A4A44" w:rsidRDefault="000A1C8A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0A1C8A" w:rsidRPr="008A4A44" w:rsidRDefault="000A1C8A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8A4A44" w:rsidRDefault="00861A58" w:rsidP="000A1C8A">
      <w:pPr>
        <w:jc w:val="center"/>
        <w:rPr>
          <w:rFonts w:cs="Times New Roman"/>
          <w:color w:val="000000" w:themeColor="text1"/>
          <w:szCs w:val="24"/>
        </w:rPr>
      </w:pPr>
      <w:r w:rsidRPr="008A4A44">
        <w:rPr>
          <w:rFonts w:cs="Times New Roman"/>
          <w:color w:val="000000" w:themeColor="text1"/>
          <w:szCs w:val="24"/>
        </w:rPr>
        <w:t>2021 год</w:t>
      </w:r>
      <w:r w:rsidRPr="008A4A44">
        <w:rPr>
          <w:rFonts w:cs="Times New Roman"/>
          <w:color w:val="000000" w:themeColor="text1"/>
          <w:szCs w:val="24"/>
        </w:rPr>
        <w:br w:type="page"/>
      </w:r>
    </w:p>
    <w:p w:rsidR="00861A58" w:rsidRPr="008A4A44" w:rsidRDefault="00861A58" w:rsidP="00861A58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861A58" w:rsidRPr="008A4A44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</w:t>
      </w:r>
      <w:proofErr w:type="gramStart"/>
      <w:r w:rsidRPr="008A4A44">
        <w:rPr>
          <w:rFonts w:eastAsia="Calibri" w:cs="Times New Roman"/>
          <w:color w:val="000000"/>
          <w:szCs w:val="24"/>
        </w:rPr>
        <w:t>с</w:t>
      </w:r>
      <w:proofErr w:type="gramEnd"/>
      <w:r w:rsidRPr="008A4A44">
        <w:rPr>
          <w:rFonts w:eastAsia="Calibri" w:cs="Times New Roman"/>
          <w:color w:val="000000"/>
          <w:szCs w:val="24"/>
        </w:rPr>
        <w:t xml:space="preserve"> 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A4A44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8A4A44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A4A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8A4A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A4A44">
        <w:rPr>
          <w:rFonts w:eastAsia="Calibri" w:cs="Times New Roman"/>
          <w:color w:val="000000"/>
          <w:szCs w:val="24"/>
        </w:rPr>
        <w:t xml:space="preserve">- решения окружного Совета депутатов </w:t>
      </w:r>
      <w:proofErr w:type="gramStart"/>
      <w:r w:rsidRPr="008A4A44">
        <w:rPr>
          <w:rFonts w:eastAsia="Calibri" w:cs="Times New Roman"/>
          <w:color w:val="000000"/>
          <w:szCs w:val="24"/>
        </w:rPr>
        <w:t>г</w:t>
      </w:r>
      <w:proofErr w:type="gramEnd"/>
      <w:r w:rsidRPr="008A4A44">
        <w:rPr>
          <w:rFonts w:eastAsia="Calibri" w:cs="Times New Roman"/>
          <w:color w:val="000000"/>
          <w:szCs w:val="24"/>
        </w:rPr>
        <w:t xml:space="preserve">. Калининграда от 16.07.2008№ 210 </w:t>
      </w:r>
      <w:r w:rsidRPr="008A4A44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A4A44">
        <w:rPr>
          <w:rFonts w:eastAsia="Calibri" w:cs="Times New Roman"/>
          <w:color w:val="000000"/>
          <w:szCs w:val="24"/>
        </w:rPr>
        <w:br/>
        <w:t xml:space="preserve"> (в редакции от 26.05.2021 № 87).</w:t>
      </w:r>
    </w:p>
    <w:tbl>
      <w:tblPr>
        <w:tblStyle w:val="a4"/>
        <w:tblW w:w="0" w:type="auto"/>
        <w:tblLook w:val="04A0"/>
      </w:tblPr>
      <w:tblGrid>
        <w:gridCol w:w="533"/>
        <w:gridCol w:w="3214"/>
        <w:gridCol w:w="6107"/>
      </w:tblGrid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pStyle w:val="Default"/>
              <w:keepNext/>
              <w:keepLines/>
              <w:contextualSpacing/>
              <w:jc w:val="both"/>
            </w:pPr>
            <w:r w:rsidRPr="008A4A44">
              <w:rPr>
                <w:b/>
              </w:rPr>
              <w:t>Наименование:</w:t>
            </w:r>
            <w:r w:rsidRPr="008A4A44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:rsidR="00861A58" w:rsidRPr="008A4A44" w:rsidRDefault="00861A58" w:rsidP="000A1C8A">
            <w:pPr>
              <w:pStyle w:val="Default"/>
              <w:keepNext/>
              <w:keepLines/>
              <w:contextualSpacing/>
              <w:jc w:val="both"/>
            </w:pPr>
            <w:r w:rsidRPr="008A4A44">
              <w:rPr>
                <w:b/>
              </w:rPr>
              <w:t>Место нахождения/почтовый адрес</w:t>
            </w:r>
            <w:r w:rsidRPr="008A4A44">
              <w:rPr>
                <w:b/>
                <w:bCs/>
              </w:rPr>
              <w:t>:</w:t>
            </w:r>
            <w:r w:rsidRPr="008A4A44">
              <w:rPr>
                <w:bCs/>
              </w:rPr>
              <w:t xml:space="preserve"> </w:t>
            </w:r>
            <w:r w:rsidRPr="008A4A44">
              <w:t>236040, Калининградская область, город Калининград, площадь Победы, 1.</w:t>
            </w:r>
          </w:p>
          <w:p w:rsidR="00861A58" w:rsidRPr="008A4A44" w:rsidRDefault="00861A58" w:rsidP="000A1C8A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A4A44">
              <w:rPr>
                <w:b/>
                <w:bCs/>
              </w:rPr>
              <w:t xml:space="preserve">Контактное должностное лицо: </w:t>
            </w:r>
            <w:r w:rsidRPr="008A4A44">
              <w:rPr>
                <w:bCs/>
              </w:rPr>
              <w:t>Шеина Марина Анатольевна.</w:t>
            </w:r>
          </w:p>
          <w:p w:rsidR="00861A58" w:rsidRPr="008A4A44" w:rsidRDefault="00861A58" w:rsidP="000A1C8A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A4A44">
              <w:rPr>
                <w:b/>
                <w:bCs/>
              </w:rPr>
              <w:t xml:space="preserve">Номер контактного телефона: </w:t>
            </w:r>
            <w:r w:rsidRPr="008A4A44">
              <w:rPr>
                <w:bCs/>
              </w:rPr>
              <w:t>+7 (4012)92-32-65.</w:t>
            </w:r>
          </w:p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Адрес электронной почты</w:t>
            </w:r>
            <w:r w:rsidRPr="008A4A44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8A4A44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8A4A44">
              <w:rPr>
                <w:rFonts w:cs="Times New Roman"/>
                <w:b/>
                <w:bCs/>
                <w:szCs w:val="24"/>
              </w:rPr>
              <w:t>-</w:t>
            </w:r>
            <w:r w:rsidRPr="008A4A44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8A4A44">
              <w:rPr>
                <w:rFonts w:cs="Times New Roman"/>
                <w:b/>
                <w:bCs/>
                <w:szCs w:val="24"/>
              </w:rPr>
              <w:t>)</w:t>
            </w:r>
            <w:r w:rsidRPr="008A4A44">
              <w:rPr>
                <w:rFonts w:cs="Times New Roman"/>
                <w:b/>
                <w:szCs w:val="24"/>
              </w:rPr>
              <w:t xml:space="preserve">: </w:t>
            </w:r>
            <w:hyperlink r:id="rId7" w:history="1">
              <w:r w:rsidRPr="008A4A44">
                <w:rPr>
                  <w:rStyle w:val="a5"/>
                  <w:rFonts w:cs="Times New Roman"/>
                  <w:szCs w:val="24"/>
                </w:rPr>
                <w:t>torgi_arenda@klgd.ru</w:t>
              </w:r>
            </w:hyperlink>
            <w:r w:rsidRPr="008A4A44">
              <w:rPr>
                <w:rFonts w:cs="Times New Roman"/>
                <w:szCs w:val="24"/>
              </w:rPr>
              <w:t>.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A4A44">
              <w:rPr>
                <w:b/>
              </w:rPr>
              <w:t>1.</w:t>
            </w:r>
            <w:r w:rsidRPr="008A4A44">
              <w:t xml:space="preserve">Решение городского Совета депутатов Калининграда от 25.11.2020 № 215 «Об утверждении Программы приватизации муниципального имущества городского округа «Город Калининград» на 2021 год» </w:t>
            </w:r>
            <w:r w:rsidRPr="008A4A44">
              <w:br/>
              <w:t>(в редакции решения от 21.04.2021 № 35);</w:t>
            </w:r>
          </w:p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2.</w:t>
            </w:r>
            <w:r w:rsidRPr="008A4A44">
              <w:rPr>
                <w:rFonts w:cs="Times New Roman"/>
                <w:szCs w:val="24"/>
              </w:rPr>
              <w:t>Распоряжение</w:t>
            </w:r>
            <w:r w:rsidR="001D7DA2" w:rsidRPr="008A4A44">
              <w:rPr>
                <w:rFonts w:cs="Times New Roman"/>
                <w:szCs w:val="24"/>
              </w:rPr>
              <w:t xml:space="preserve"> </w:t>
            </w:r>
            <w:r w:rsidR="004E2431">
              <w:t>от 29</w:t>
            </w:r>
            <w:r w:rsidR="004E2431" w:rsidRPr="007D4511">
              <w:t>.0</w:t>
            </w:r>
            <w:r w:rsidR="004E2431">
              <w:t>9</w:t>
            </w:r>
            <w:r w:rsidR="004E2431" w:rsidRPr="007D4511">
              <w:t xml:space="preserve">.2021 № </w:t>
            </w:r>
            <w:r w:rsidR="004E2431" w:rsidRPr="004D787B">
              <w:t>2442</w:t>
            </w:r>
            <w:r w:rsidR="004E2431" w:rsidRPr="007D4511">
              <w:t>/</w:t>
            </w:r>
            <w:proofErr w:type="spellStart"/>
            <w:r w:rsidR="004E2431" w:rsidRPr="007D4511">
              <w:t>р-кми</w:t>
            </w:r>
            <w:proofErr w:type="spellEnd"/>
            <w:r w:rsidR="004E2431">
              <w:t xml:space="preserve"> </w:t>
            </w:r>
            <w:r w:rsidR="004E2431">
              <w:br/>
              <w:t xml:space="preserve">«Об условиях приватизации муниципального имущества по адресу. Калининград, </w:t>
            </w:r>
            <w:proofErr w:type="spellStart"/>
            <w:r w:rsidR="004E2431" w:rsidRPr="004D787B">
              <w:t>пр-кт</w:t>
            </w:r>
            <w:proofErr w:type="spellEnd"/>
            <w:r w:rsidR="004E2431" w:rsidRPr="004D787B">
              <w:t xml:space="preserve"> Победы, д. 47, </w:t>
            </w:r>
            <w:proofErr w:type="spellStart"/>
            <w:r w:rsidR="004E2431" w:rsidRPr="004D787B">
              <w:t>пом</w:t>
            </w:r>
            <w:proofErr w:type="spellEnd"/>
            <w:r w:rsidR="004E2431" w:rsidRPr="004D787B">
              <w:t xml:space="preserve"> II</w:t>
            </w:r>
            <w:r w:rsidR="004E2431">
              <w:t>.»</w:t>
            </w:r>
            <w:r w:rsidR="001D7DA2" w:rsidRPr="008A4A44">
              <w:t>»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A4A44">
              <w:rPr>
                <w:b/>
              </w:rPr>
              <w:t>Наименование:</w:t>
            </w:r>
            <w:r w:rsidRPr="008A4A44">
              <w:t xml:space="preserve"> комитет по финансам администрации городского округа «Город Калининград» </w:t>
            </w:r>
            <w:r w:rsidRPr="008A4A44">
              <w:br/>
              <w:t>(отдел муниципальных торгов управления организации и проведения торгов).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A4A44">
              <w:rPr>
                <w:b/>
              </w:rPr>
              <w:t>М</w:t>
            </w:r>
            <w:r w:rsidRPr="008A4A44">
              <w:rPr>
                <w:b/>
                <w:color w:val="000000"/>
              </w:rPr>
              <w:t>есто нахождения/почтовый адрес:</w:t>
            </w:r>
            <w:r w:rsidRPr="008A4A44">
              <w:rPr>
                <w:color w:val="000000"/>
              </w:rPr>
              <w:t xml:space="preserve"> </w:t>
            </w:r>
            <w:r w:rsidRPr="008A4A44">
              <w:t>236022, г. Калининград, Площадь Победы, 1.</w:t>
            </w:r>
          </w:p>
          <w:p w:rsidR="00861A58" w:rsidRPr="008A4A44" w:rsidRDefault="00861A58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8A4A4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A4A44">
              <w:rPr>
                <w:rFonts w:cs="Times New Roman"/>
                <w:szCs w:val="24"/>
              </w:rPr>
              <w:t>Дмитренко</w:t>
            </w:r>
            <w:proofErr w:type="spellEnd"/>
            <w:r w:rsidRPr="008A4A44">
              <w:rPr>
                <w:rFonts w:cs="Times New Roman"/>
                <w:szCs w:val="24"/>
              </w:rPr>
              <w:t xml:space="preserve"> Татьяна Сергеевна.</w:t>
            </w:r>
          </w:p>
          <w:p w:rsidR="00861A58" w:rsidRPr="008A4A44" w:rsidRDefault="00861A58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8A4A44">
              <w:rPr>
                <w:rFonts w:cs="Times New Roman"/>
                <w:b/>
                <w:color w:val="000000"/>
                <w:szCs w:val="24"/>
              </w:rPr>
              <w:t>:</w:t>
            </w:r>
            <w:r w:rsidRPr="008A4A4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8A4A44">
              <w:rPr>
                <w:rFonts w:cs="Times New Roman"/>
                <w:spacing w:val="-2"/>
                <w:szCs w:val="24"/>
              </w:rPr>
              <w:t>+7(4012) 92-32-62.</w:t>
            </w:r>
          </w:p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Адрес электронной почты:</w:t>
            </w:r>
            <w:r w:rsidRPr="008A4A44">
              <w:rPr>
                <w:rFonts w:cs="Times New Roman"/>
                <w:szCs w:val="24"/>
              </w:rPr>
              <w:t xml:space="preserve"> </w:t>
            </w:r>
            <w:hyperlink r:id="rId8" w:history="1"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8A4A44">
                <w:rPr>
                  <w:rStyle w:val="a5"/>
                  <w:rFonts w:cs="Times New Roman"/>
                  <w:szCs w:val="24"/>
                </w:rPr>
                <w:t>-</w:t>
              </w:r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8A4A44">
                <w:rPr>
                  <w:rStyle w:val="a5"/>
                  <w:rFonts w:cs="Times New Roman"/>
                  <w:szCs w:val="24"/>
                </w:rPr>
                <w:t>@</w:t>
              </w:r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8A4A44">
                <w:rPr>
                  <w:rStyle w:val="a5"/>
                  <w:rFonts w:cs="Times New Roman"/>
                  <w:szCs w:val="24"/>
                </w:rPr>
                <w:t>.</w:t>
              </w:r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8A4A44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1D7DA2" w:rsidRPr="008A4A44" w:rsidRDefault="00861A58" w:rsidP="001D7DA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Наименование имущества:</w:t>
            </w:r>
            <w:r w:rsidRPr="008A4A4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E2431" w:rsidRPr="008631B5">
              <w:rPr>
                <w:rFonts w:cs="Times New Roman"/>
                <w:color w:val="000000" w:themeColor="text1"/>
                <w:szCs w:val="24"/>
              </w:rPr>
              <w:t>приватизация</w:t>
            </w:r>
            <w:r w:rsidR="004E2431">
              <w:rPr>
                <w:rFonts w:cs="Times New Roman"/>
                <w:color w:val="000000" w:themeColor="text1"/>
                <w:szCs w:val="24"/>
              </w:rPr>
              <w:t xml:space="preserve"> муниципального </w:t>
            </w:r>
            <w:r w:rsidR="004E2431" w:rsidRPr="008631B5">
              <w:rPr>
                <w:rFonts w:cs="Times New Roman"/>
                <w:color w:val="000000" w:themeColor="text1"/>
                <w:szCs w:val="24"/>
              </w:rPr>
              <w:t xml:space="preserve">имущества </w:t>
            </w:r>
            <w:r w:rsidR="004E2431">
              <w:rPr>
                <w:rFonts w:cs="Times New Roman"/>
                <w:color w:val="000000" w:themeColor="text1"/>
                <w:szCs w:val="24"/>
              </w:rPr>
              <w:t xml:space="preserve">нежилое помещение, расположенное по плану подвала №1 </w:t>
            </w:r>
            <w:r w:rsidR="004E2431" w:rsidRPr="008631B5">
              <w:rPr>
                <w:rFonts w:cs="Times New Roman"/>
                <w:color w:val="000000" w:themeColor="text1"/>
                <w:szCs w:val="24"/>
              </w:rPr>
              <w:t>по адресу</w:t>
            </w:r>
            <w:r w:rsidR="004E2431">
              <w:rPr>
                <w:rFonts w:cs="Times New Roman"/>
                <w:color w:val="000000" w:themeColor="text1"/>
                <w:szCs w:val="24"/>
              </w:rPr>
              <w:t>:</w:t>
            </w:r>
            <w:r w:rsidR="004E2431"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="004E2431" w:rsidRPr="008631B5">
              <w:rPr>
                <w:rFonts w:cs="Times New Roman"/>
                <w:color w:val="000000" w:themeColor="text1"/>
                <w:szCs w:val="24"/>
              </w:rPr>
              <w:t>г</w:t>
            </w:r>
            <w:proofErr w:type="gramEnd"/>
            <w:r w:rsidR="004E2431" w:rsidRPr="008631B5">
              <w:rPr>
                <w:rFonts w:cs="Times New Roman"/>
                <w:color w:val="000000" w:themeColor="text1"/>
                <w:szCs w:val="24"/>
              </w:rPr>
              <w:t xml:space="preserve">. Калининград, </w:t>
            </w:r>
            <w:proofErr w:type="spellStart"/>
            <w:r w:rsidR="004E2431" w:rsidRPr="004D787B">
              <w:t>пр-кт</w:t>
            </w:r>
            <w:proofErr w:type="spellEnd"/>
            <w:r w:rsidR="004E2431" w:rsidRPr="004D787B">
              <w:t xml:space="preserve"> Победы,</w:t>
            </w:r>
            <w:r w:rsidR="004E2431">
              <w:t xml:space="preserve"> </w:t>
            </w:r>
            <w:r w:rsidR="004E2431" w:rsidRPr="004D787B">
              <w:t xml:space="preserve">д. 47, </w:t>
            </w:r>
            <w:proofErr w:type="spellStart"/>
            <w:r w:rsidR="004E2431" w:rsidRPr="004D787B">
              <w:t>пом</w:t>
            </w:r>
            <w:proofErr w:type="spellEnd"/>
            <w:r w:rsidR="004E2431" w:rsidRPr="004D787B">
              <w:t xml:space="preserve"> II</w:t>
            </w:r>
            <w:r w:rsidR="001D7DA2" w:rsidRPr="008A4A44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Pr="008A4A44" w:rsidRDefault="00861A58" w:rsidP="000A1C8A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8A4A44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4E2431" w:rsidRDefault="004E2431" w:rsidP="004E243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</w:pPr>
            <w:r w:rsidRPr="008631B5">
              <w:lastRenderedPageBreak/>
              <w:t xml:space="preserve">Нежилое </w:t>
            </w:r>
            <w:r>
              <w:t>помещение</w:t>
            </w:r>
            <w:r w:rsidRPr="008631B5">
              <w:t xml:space="preserve">, общей площадью </w:t>
            </w:r>
            <w:r>
              <w:t>–</w:t>
            </w:r>
            <w:r w:rsidRPr="008631B5">
              <w:t xml:space="preserve"> </w:t>
            </w:r>
            <w:r w:rsidRPr="004D787B">
              <w:t>14,6 кв</w:t>
            </w:r>
            <w:proofErr w:type="gramStart"/>
            <w:r w:rsidRPr="004D787B">
              <w:t>.м</w:t>
            </w:r>
            <w:proofErr w:type="gramEnd"/>
            <w:r w:rsidRPr="004D787B">
              <w:t xml:space="preserve">, </w:t>
            </w:r>
            <w:r w:rsidRPr="008631B5">
              <w:t xml:space="preserve">с кадастровым номером </w:t>
            </w:r>
            <w:r w:rsidRPr="002F7BD7">
              <w:t>39:15:111506:535</w:t>
            </w:r>
            <w:r w:rsidRPr="008631B5">
              <w:t>, с видом разрешенного использования:</w:t>
            </w:r>
            <w:r>
              <w:t xml:space="preserve"> «нежилое»</w:t>
            </w:r>
            <w:r w:rsidRPr="00417A51">
              <w:t>.</w:t>
            </w:r>
          </w:p>
          <w:p w:rsidR="00861A58" w:rsidRPr="008A4A44" w:rsidRDefault="004E2431" w:rsidP="004E243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2361AB">
              <w:rPr>
                <w:b/>
              </w:rPr>
              <w:t xml:space="preserve">Обременение: </w:t>
            </w:r>
            <w:r w:rsidRPr="002361AB">
              <w:t xml:space="preserve">Объект обременен договором </w:t>
            </w:r>
            <w:r>
              <w:t>аренды нежилого помещения (здания) от 17.04.2019 №6611</w:t>
            </w:r>
            <w:r w:rsidRPr="002361AB">
              <w:t>, заключенным на неопределенный срок.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DC6927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9" w:history="1">
              <w:r w:rsidR="00861A58" w:rsidRPr="008A4A44">
                <w:rPr>
                  <w:rFonts w:eastAsia="Calibri" w:cs="Times New Roman"/>
                  <w:b/>
                  <w:iCs/>
                  <w:szCs w:val="24"/>
                </w:rPr>
                <w:t>Способ</w:t>
              </w:r>
            </w:hyperlink>
            <w:r w:rsidR="00861A58" w:rsidRPr="008A4A44">
              <w:rPr>
                <w:rFonts w:eastAsia="Calibri" w:cs="Times New Roman"/>
                <w:b/>
                <w:iCs/>
                <w:szCs w:val="24"/>
              </w:rPr>
              <w:t xml:space="preserve"> приватизации имущества.</w:t>
            </w:r>
            <w:r w:rsidR="00861A58" w:rsidRPr="008A4A44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8A4A44">
              <w:rPr>
                <w:rFonts w:eastAsia="Calibri" w:cs="Times New Roman"/>
                <w:b/>
                <w:iCs/>
                <w:szCs w:val="24"/>
              </w:rPr>
              <w:t>имущества</w:t>
            </w:r>
          </w:p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A4A44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Начальная цена</w:t>
            </w:r>
            <w:r w:rsidR="004E2431">
              <w:rPr>
                <w:rFonts w:cs="Times New Roman"/>
                <w:b/>
                <w:iCs/>
                <w:szCs w:val="24"/>
              </w:rPr>
              <w:t xml:space="preserve">: </w:t>
            </w:r>
            <w:r w:rsidR="004E2431">
              <w:rPr>
                <w:iCs/>
              </w:rPr>
              <w:t>169 000</w:t>
            </w:r>
            <w:r w:rsidR="004E2431">
              <w:t xml:space="preserve"> </w:t>
            </w:r>
            <w:r w:rsidRPr="008A4A44">
              <w:rPr>
                <w:rFonts w:cs="Times New Roman"/>
                <w:szCs w:val="24"/>
              </w:rPr>
              <w:t>рублей 00 копеек, в том числе НДС</w:t>
            </w:r>
            <w:proofErr w:type="gramStart"/>
            <w:r w:rsidRPr="008A4A44">
              <w:rPr>
                <w:rFonts w:cs="Times New Roman"/>
                <w:szCs w:val="24"/>
              </w:rPr>
              <w:t xml:space="preserve"> .</w:t>
            </w:r>
            <w:proofErr w:type="gramEnd"/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A4A44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/>
                <w:bCs/>
                <w:szCs w:val="24"/>
              </w:rPr>
              <w:t>«Шаг аукциона»:</w:t>
            </w:r>
            <w:r w:rsidRPr="008A4A44">
              <w:rPr>
                <w:rFonts w:cs="Times New Roman"/>
                <w:b/>
                <w:iCs/>
                <w:szCs w:val="24"/>
              </w:rPr>
              <w:t xml:space="preserve"> </w:t>
            </w:r>
            <w:proofErr w:type="gramStart"/>
            <w:r w:rsidRPr="008A4A44">
              <w:rPr>
                <w:rFonts w:cs="Times New Roman"/>
                <w:b/>
                <w:iCs/>
                <w:szCs w:val="24"/>
              </w:rPr>
              <w:t>размере</w:t>
            </w:r>
            <w:proofErr w:type="gramEnd"/>
            <w:r w:rsidRPr="008A4A44">
              <w:rPr>
                <w:rFonts w:cs="Times New Roman"/>
                <w:b/>
                <w:iCs/>
                <w:szCs w:val="24"/>
              </w:rPr>
              <w:t xml:space="preserve"> 5 %,</w:t>
            </w:r>
            <w:r w:rsidRPr="008A4A44">
              <w:rPr>
                <w:rFonts w:cs="Times New Roman"/>
                <w:iCs/>
                <w:szCs w:val="24"/>
              </w:rPr>
              <w:t xml:space="preserve"> а именно </w:t>
            </w:r>
            <w:r w:rsidR="004E2431">
              <w:rPr>
                <w:iCs/>
              </w:rPr>
              <w:t>8 450</w:t>
            </w:r>
            <w:r w:rsidR="004E2431" w:rsidRPr="00A42D28">
              <w:rPr>
                <w:iCs/>
              </w:rPr>
              <w:t xml:space="preserve"> </w:t>
            </w:r>
            <w:r w:rsidRPr="008A4A44">
              <w:rPr>
                <w:rFonts w:cs="Times New Roman"/>
                <w:iCs/>
                <w:szCs w:val="24"/>
              </w:rPr>
              <w:t>рублей 00 копеек.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iCs/>
                <w:szCs w:val="24"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0" w:history="1"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8A4A44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8A4A44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1" w:history="1"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8A4A44">
                <w:rPr>
                  <w:rStyle w:val="a5"/>
                  <w:rFonts w:cs="Times New Roman"/>
                  <w:szCs w:val="24"/>
                </w:rPr>
                <w:t>.</w:t>
              </w:r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8A4A44">
                <w:rPr>
                  <w:rStyle w:val="a5"/>
                  <w:rFonts w:cs="Times New Roman"/>
                  <w:szCs w:val="24"/>
                </w:rPr>
                <w:t>-</w:t>
              </w:r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8A4A44">
                <w:rPr>
                  <w:rStyle w:val="a5"/>
                  <w:rFonts w:cs="Times New Roman"/>
                  <w:szCs w:val="24"/>
                </w:rPr>
                <w:t>.</w:t>
              </w:r>
              <w:r w:rsidRPr="008A4A44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8A4A44">
              <w:rPr>
                <w:rStyle w:val="a5"/>
                <w:rFonts w:cs="Times New Roman"/>
                <w:szCs w:val="24"/>
              </w:rPr>
              <w:t xml:space="preserve">. </w:t>
            </w:r>
            <w:r w:rsidRPr="008A4A44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2" w:history="1">
              <w:r w:rsidRPr="008A4A44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8A4A44">
              <w:rPr>
                <w:rFonts w:cs="Times New Roman"/>
                <w:szCs w:val="24"/>
              </w:rPr>
              <w:t>.</w:t>
            </w:r>
          </w:p>
        </w:tc>
      </w:tr>
      <w:tr w:rsidR="00861A58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861A58" w:rsidRPr="008A4A44" w:rsidRDefault="00861A58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8A4A44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8A4A44" w:rsidRDefault="00861A58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8A4A44">
              <w:t xml:space="preserve">электронной площадке </w:t>
            </w:r>
            <w:hyperlink r:id="rId13" w:history="1">
              <w:r w:rsidRPr="008A4A44">
                <w:rPr>
                  <w:rStyle w:val="a5"/>
                  <w:lang w:val="en-US"/>
                </w:rPr>
                <w:t>www</w:t>
              </w:r>
              <w:r w:rsidRPr="008A4A44">
                <w:rPr>
                  <w:rStyle w:val="a5"/>
                </w:rPr>
                <w:t>.</w:t>
              </w:r>
              <w:proofErr w:type="spellStart"/>
              <w:r w:rsidRPr="008A4A44">
                <w:rPr>
                  <w:rStyle w:val="a5"/>
                  <w:lang w:val="en-US"/>
                </w:rPr>
                <w:t>rts</w:t>
              </w:r>
              <w:proofErr w:type="spellEnd"/>
              <w:r w:rsidRPr="008A4A44">
                <w:rPr>
                  <w:rStyle w:val="a5"/>
                </w:rPr>
                <w:t>-</w:t>
              </w:r>
              <w:r w:rsidRPr="008A4A44">
                <w:rPr>
                  <w:rStyle w:val="a5"/>
                  <w:lang w:val="en-US"/>
                </w:rPr>
                <w:t>tender</w:t>
              </w:r>
              <w:r w:rsidRPr="008A4A44">
                <w:rPr>
                  <w:rStyle w:val="a5"/>
                </w:rPr>
                <w:t>.</w:t>
              </w:r>
              <w:proofErr w:type="spellStart"/>
              <w:r w:rsidRPr="008A4A44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A4A44">
              <w:rPr>
                <w:rStyle w:val="a5"/>
              </w:rPr>
              <w:t>.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4" w:history="1">
              <w:r w:rsidRPr="008A4A44">
                <w:rPr>
                  <w:rStyle w:val="a5"/>
                  <w:b/>
                  <w:iCs/>
                </w:rPr>
                <w:t>www.rts-tender.ru</w:t>
              </w:r>
            </w:hyperlink>
            <w:r w:rsidRPr="008A4A44">
              <w:rPr>
                <w:b/>
                <w:iCs/>
              </w:rPr>
              <w:t xml:space="preserve"> </w:t>
            </w:r>
            <w:r w:rsidRPr="008A4A44">
              <w:rPr>
                <w:iCs/>
              </w:rPr>
              <w:t>(далее - электронная площадка).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iCs/>
              </w:rPr>
              <w:t xml:space="preserve">Адрес: 127006, г. Москва, ул. </w:t>
            </w:r>
            <w:proofErr w:type="spellStart"/>
            <w:r w:rsidRPr="008A4A44">
              <w:rPr>
                <w:iCs/>
              </w:rPr>
              <w:t>Долгоруковская</w:t>
            </w:r>
            <w:proofErr w:type="spellEnd"/>
            <w:r w:rsidRPr="008A4A44">
              <w:rPr>
                <w:iCs/>
              </w:rPr>
              <w:t xml:space="preserve">, д. 38, </w:t>
            </w:r>
            <w:r w:rsidRPr="008A4A44">
              <w:rPr>
                <w:iCs/>
              </w:rPr>
              <w:br/>
              <w:t>стр. 1.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iCs/>
              </w:rPr>
              <w:t xml:space="preserve">Сайт: </w:t>
            </w:r>
            <w:hyperlink r:id="rId15" w:history="1">
              <w:r w:rsidR="0091788F" w:rsidRPr="008A4A44">
                <w:rPr>
                  <w:rStyle w:val="a5"/>
                  <w:iCs/>
                </w:rPr>
                <w:t>www.rts-tender.ru</w:t>
              </w:r>
            </w:hyperlink>
            <w:r w:rsidR="0091788F" w:rsidRPr="008A4A44">
              <w:rPr>
                <w:iCs/>
              </w:rPr>
              <w:t xml:space="preserve">. 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iCs/>
              </w:rPr>
              <w:lastRenderedPageBreak/>
              <w:t xml:space="preserve">Адрес электронной почты: </w:t>
            </w:r>
            <w:hyperlink r:id="rId16" w:history="1">
              <w:r w:rsidR="0091788F" w:rsidRPr="008A4A44">
                <w:rPr>
                  <w:rStyle w:val="a5"/>
                  <w:iCs/>
                </w:rPr>
                <w:t>iSupport@rts-tender.ru</w:t>
              </w:r>
            </w:hyperlink>
            <w:r w:rsidR="0091788F" w:rsidRPr="008A4A44">
              <w:rPr>
                <w:iCs/>
              </w:rPr>
              <w:t xml:space="preserve">. 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iCs/>
              </w:rPr>
              <w:t>тел.: +7 (499) 653-55-00, +7 (800)-500-7-500,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A4A44">
              <w:rPr>
                <w:iCs/>
              </w:rPr>
              <w:t>факс: +7 (495) 733-95-19</w:t>
            </w:r>
          </w:p>
          <w:p w:rsidR="00861A58" w:rsidRPr="008A4A44" w:rsidRDefault="00861A58" w:rsidP="000A1C8A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A4A44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A4A44">
              <w:rPr>
                <w:bCs/>
                <w:iCs/>
              </w:rPr>
              <w:t>в соответствии с регламентом электронной площадки.</w:t>
            </w:r>
            <w:r w:rsidRPr="008A4A44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Pr="008A4A44" w:rsidRDefault="00861A58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8A4A44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8A4A44">
              <w:rPr>
                <w:rFonts w:cs="Times New Roman"/>
                <w:szCs w:val="24"/>
              </w:rPr>
              <w:t xml:space="preserve"> </w:t>
            </w:r>
            <w:r w:rsidRPr="008A4A44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407941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407941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8A4A44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752D02" w:rsidRPr="008A4A44" w:rsidRDefault="00752D02" w:rsidP="00407941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752D02" w:rsidRPr="008A4A44" w:rsidRDefault="00A92A3B" w:rsidP="00752D0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A4A44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аукционе и возврат задатка осуществляются с учетом особенностей, установленных регламентом электронной площадки</w:t>
            </w:r>
            <w:r w:rsidR="00752D02" w:rsidRPr="008A4A44">
              <w:rPr>
                <w:rFonts w:cs="Times New Roman"/>
                <w:i/>
              </w:rPr>
              <w:t>.</w:t>
            </w:r>
          </w:p>
          <w:p w:rsidR="00752D02" w:rsidRPr="008A4A44" w:rsidRDefault="00752D02" w:rsidP="00752D0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8A4A44">
              <w:rPr>
                <w:rFonts w:cs="Times New Roman"/>
                <w:szCs w:val="24"/>
              </w:rPr>
              <w:t xml:space="preserve">20%, а именно </w:t>
            </w:r>
            <w:r w:rsidR="004E2431">
              <w:rPr>
                <w:rFonts w:cs="Times New Roman"/>
                <w:color w:val="000000" w:themeColor="text1"/>
                <w:szCs w:val="24"/>
              </w:rPr>
              <w:t>33 800</w:t>
            </w:r>
            <w:r w:rsidR="004E2431" w:rsidRPr="005B76B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8A4A44">
              <w:rPr>
                <w:rFonts w:cs="Times New Roman"/>
                <w:color w:val="000000" w:themeColor="text1"/>
                <w:szCs w:val="24"/>
              </w:rPr>
              <w:t>рублей 00 копеек.</w:t>
            </w:r>
          </w:p>
          <w:p w:rsidR="00752D02" w:rsidRPr="008A4A44" w:rsidRDefault="00752D02" w:rsidP="00752D0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A4A44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gramStart"/>
            <w:r w:rsidRPr="008A4A44">
              <w:rPr>
                <w:rFonts w:cs="Times New Roman"/>
                <w:b/>
                <w:bCs/>
                <w:szCs w:val="24"/>
              </w:rPr>
              <w:t>с даты приема</w:t>
            </w:r>
            <w:proofErr w:type="gramEnd"/>
            <w:r w:rsidRPr="008A4A44">
              <w:rPr>
                <w:rFonts w:cs="Times New Roman"/>
                <w:b/>
                <w:bCs/>
                <w:szCs w:val="24"/>
              </w:rPr>
              <w:t xml:space="preserve">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A4A44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 w:rsidRPr="008A4A44">
              <w:rPr>
                <w:rFonts w:cs="Times New Roman"/>
                <w:b/>
                <w:bCs/>
                <w:szCs w:val="24"/>
              </w:rPr>
              <w:t>с даты размещения</w:t>
            </w:r>
            <w:proofErr w:type="gramEnd"/>
            <w:r w:rsidRPr="008A4A44">
              <w:rPr>
                <w:rFonts w:cs="Times New Roman"/>
                <w:b/>
                <w:bCs/>
                <w:szCs w:val="24"/>
              </w:rPr>
              <w:t xml:space="preserve">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A4A44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752D02" w:rsidRPr="008A4A44" w:rsidRDefault="00752D02" w:rsidP="00752D02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8A4A44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8A4A44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A4A44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8A4A44">
              <w:rPr>
                <w:rFonts w:cs="Times New Roman"/>
                <w:szCs w:val="24"/>
                <w:shd w:val="clear" w:color="auto" w:fill="FBFBFB"/>
              </w:rPr>
              <w:t>Филиал «Корпоративный» ПАО «</w:t>
            </w:r>
            <w:proofErr w:type="spellStart"/>
            <w:r w:rsidRPr="008A4A44">
              <w:rPr>
                <w:rFonts w:cs="Times New Roman"/>
                <w:szCs w:val="24"/>
                <w:shd w:val="clear" w:color="auto" w:fill="FBFBFB"/>
              </w:rPr>
              <w:t>Совкомбанк</w:t>
            </w:r>
            <w:proofErr w:type="spellEnd"/>
            <w:r w:rsidRPr="008A4A44">
              <w:rPr>
                <w:rFonts w:cs="Times New Roman"/>
                <w:szCs w:val="24"/>
                <w:shd w:val="clear" w:color="auto" w:fill="FBFBFB"/>
              </w:rPr>
              <w:t>»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8A4A44">
              <w:rPr>
                <w:rFonts w:cs="Times New Roman"/>
                <w:szCs w:val="24"/>
              </w:rPr>
              <w:t>Р</w:t>
            </w:r>
            <w:proofErr w:type="gramEnd"/>
            <w:r w:rsidRPr="008A4A44">
              <w:rPr>
                <w:rFonts w:cs="Times New Roman"/>
                <w:szCs w:val="24"/>
              </w:rPr>
              <w:t>/с:</w:t>
            </w:r>
            <w:r w:rsidRPr="008A4A44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8A4A44">
              <w:rPr>
                <w:rFonts w:cs="Times New Roman"/>
                <w:szCs w:val="24"/>
              </w:rPr>
              <w:t xml:space="preserve"> 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Корр. счёт:</w:t>
            </w:r>
            <w:r w:rsidRPr="008A4A44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8A4A44">
              <w:rPr>
                <w:rFonts w:cs="Times New Roman"/>
                <w:szCs w:val="24"/>
              </w:rPr>
              <w:t xml:space="preserve"> 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A4A44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8A4A44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A4A44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A4A44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8A4A44">
              <w:rPr>
                <w:rFonts w:cs="Times New Roman"/>
                <w:color w:val="000000" w:themeColor="text1"/>
                <w:szCs w:val="24"/>
              </w:rPr>
              <w:t xml:space="preserve">Назначение платежа: Внесение гарантийного обеспечения по Соглашению о внесении гарантийного обеспечения, № </w:t>
            </w:r>
            <w:r w:rsidRPr="008A4A44">
              <w:rPr>
                <w:rFonts w:cs="Times New Roman"/>
                <w:color w:val="000000" w:themeColor="text1"/>
                <w:szCs w:val="24"/>
              </w:rPr>
              <w:lastRenderedPageBreak/>
              <w:t>аналитического счета _____________, без НДС.</w:t>
            </w:r>
          </w:p>
          <w:p w:rsidR="00407941" w:rsidRPr="008A4A44" w:rsidRDefault="00407941" w:rsidP="00752D0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</w:p>
          <w:p w:rsidR="00407941" w:rsidRPr="008A4A44" w:rsidRDefault="00407941" w:rsidP="00752D02">
            <w:pPr>
              <w:autoSpaceDE w:val="0"/>
              <w:autoSpaceDN w:val="0"/>
              <w:adjustRightInd w:val="0"/>
              <w:ind w:left="-28" w:right="-79"/>
              <w:rPr>
                <w:color w:val="000000"/>
                <w:szCs w:val="24"/>
              </w:rPr>
            </w:pPr>
            <w:r w:rsidRPr="008A4A44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407941" w:rsidRPr="008A4A44" w:rsidRDefault="00407941" w:rsidP="00752D0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A4A44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A4A44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A4A44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A4A44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A4A44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8" w:history="1">
              <w:r w:rsidR="00E1200F" w:rsidRPr="008A4A44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8A4A44">
              <w:rPr>
                <w:rFonts w:cs="Times New Roman"/>
                <w:b/>
                <w:color w:val="000000" w:themeColor="text1"/>
              </w:rPr>
              <w:t>.</w:t>
            </w:r>
          </w:p>
          <w:p w:rsidR="00752D02" w:rsidRPr="008A4A44" w:rsidRDefault="00752D02" w:rsidP="00752D0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A4A44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A4A44">
              <w:rPr>
                <w:rFonts w:cs="Times New Roman"/>
                <w:color w:val="000000"/>
              </w:rPr>
              <w:t>электронной площадки</w:t>
            </w:r>
            <w:r w:rsidR="00E1200F" w:rsidRPr="008A4A44">
              <w:rPr>
                <w:rFonts w:cs="Times New Roman"/>
                <w:color w:val="000000"/>
              </w:rPr>
              <w:br/>
            </w:r>
            <w:r w:rsidRPr="008A4A44">
              <w:rPr>
                <w:rFonts w:cs="Times New Roman"/>
                <w:color w:val="000000"/>
              </w:rPr>
              <w:t xml:space="preserve"> </w:t>
            </w:r>
            <w:hyperlink r:id="rId19" w:history="1">
              <w:r w:rsidRPr="008A4A44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8A4A44">
              <w:rPr>
                <w:rFonts w:cs="Times New Roman"/>
                <w:b/>
                <w:color w:val="000000" w:themeColor="text1"/>
              </w:rPr>
              <w:t>.</w:t>
            </w:r>
          </w:p>
          <w:p w:rsidR="00752D02" w:rsidRPr="008A4A44" w:rsidRDefault="00752D02" w:rsidP="00752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A4A44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его победителя, в течение пяти дней </w:t>
            </w:r>
            <w:proofErr w:type="gramStart"/>
            <w:r w:rsidRPr="008A4A44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A4A44">
              <w:rPr>
                <w:rFonts w:cs="Times New Roman"/>
                <w:szCs w:val="24"/>
              </w:rPr>
              <w:t xml:space="preserve"> итогов аукциона.</w:t>
            </w:r>
          </w:p>
          <w:p w:rsidR="00752D02" w:rsidRPr="008A4A44" w:rsidRDefault="00752D02" w:rsidP="00752D0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8A4A44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A4A44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A4A44">
              <w:rPr>
                <w:rFonts w:cs="Times New Roman"/>
                <w:bCs/>
              </w:rPr>
              <w:t xml:space="preserve">5 (пяти) </w:t>
            </w:r>
            <w:r w:rsidRPr="008A4A44">
              <w:rPr>
                <w:rFonts w:cs="Times New Roman"/>
              </w:rPr>
              <w:t xml:space="preserve">рабочих дней </w:t>
            </w:r>
            <w:proofErr w:type="gramStart"/>
            <w:r w:rsidRPr="008A4A44">
              <w:rPr>
                <w:rFonts w:cs="Times New Roman"/>
              </w:rPr>
              <w:t>с даты принятия</w:t>
            </w:r>
            <w:proofErr w:type="gramEnd"/>
            <w:r w:rsidRPr="008A4A44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A4A44">
              <w:rPr>
                <w:rFonts w:cs="Times New Roman"/>
                <w:color w:val="000000"/>
              </w:rPr>
              <w:t xml:space="preserve">электронной площадки </w:t>
            </w:r>
            <w:r w:rsidRPr="008A4A44">
              <w:rPr>
                <w:rFonts w:cs="Times New Roman"/>
                <w:color w:val="000000"/>
              </w:rPr>
              <w:br/>
            </w:r>
            <w:hyperlink r:id="rId20" w:history="1">
              <w:r w:rsidR="00E1200F" w:rsidRPr="008A4A44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E1200F" w:rsidRPr="008A4A44">
              <w:t>.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407941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407941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752D02" w:rsidRPr="008A4A44" w:rsidRDefault="00752D02" w:rsidP="0040794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A4A44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8A4A44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1" w:history="1">
              <w:r w:rsidRPr="008A4A44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A4A44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752D02" w:rsidRPr="008A4A44" w:rsidRDefault="00752D02" w:rsidP="00407941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A4A44">
              <w:rPr>
                <w:rFonts w:eastAsia="Calibri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8A4A44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8A4A44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8A4A44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2" w:history="1">
              <w:r w:rsidRPr="008A4A44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A4A44">
              <w:rPr>
                <w:rFonts w:eastAsia="Calibri"/>
                <w:szCs w:val="24"/>
                <w:u w:val="single"/>
              </w:rPr>
              <w:t>.</w:t>
            </w:r>
          </w:p>
          <w:p w:rsidR="00752D02" w:rsidRPr="008A4A44" w:rsidRDefault="00752D02" w:rsidP="00407941">
            <w:pPr>
              <w:rPr>
                <w:color w:val="000000"/>
                <w:szCs w:val="24"/>
              </w:rPr>
            </w:pPr>
            <w:r w:rsidRPr="008A4A44">
              <w:rPr>
                <w:rFonts w:eastAsia="Calibri"/>
                <w:b/>
                <w:color w:val="000000" w:themeColor="text1"/>
                <w:szCs w:val="24"/>
              </w:rPr>
              <w:t xml:space="preserve">2. Дата и время начала подачи заявок: </w:t>
            </w:r>
            <w:r w:rsidRPr="008A4A44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Pr="008A4A44">
              <w:rPr>
                <w:color w:val="000000"/>
                <w:szCs w:val="24"/>
              </w:rPr>
              <w:t>по московскому времени)</w:t>
            </w:r>
          </w:p>
          <w:p w:rsidR="00752D02" w:rsidRPr="008A4A44" w:rsidRDefault="00752D02" w:rsidP="0040794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A4A44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:rsidR="00752D02" w:rsidRPr="008A4A44" w:rsidRDefault="00752D02" w:rsidP="00407941">
            <w:pPr>
              <w:rPr>
                <w:color w:val="000000"/>
                <w:szCs w:val="24"/>
              </w:rPr>
            </w:pPr>
            <w:r w:rsidRPr="008A4A44">
              <w:rPr>
                <w:rFonts w:eastAsia="Calibri"/>
                <w:szCs w:val="24"/>
              </w:rPr>
              <w:t>15.12.2021 в 10 час. 00 мин. (</w:t>
            </w:r>
            <w:r w:rsidRPr="008A4A44">
              <w:rPr>
                <w:color w:val="000000"/>
                <w:szCs w:val="24"/>
              </w:rPr>
              <w:t>по московскому времени)</w:t>
            </w:r>
            <w:r w:rsidR="001D7DA2" w:rsidRPr="008A4A44">
              <w:rPr>
                <w:color w:val="000000"/>
                <w:szCs w:val="24"/>
              </w:rPr>
              <w:t>.</w:t>
            </w:r>
          </w:p>
          <w:p w:rsidR="00752D02" w:rsidRPr="008A4A44" w:rsidRDefault="00752D02" w:rsidP="0040794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8A4A44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752D02" w:rsidRPr="008A4A44" w:rsidRDefault="00752D02" w:rsidP="0040794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8A4A44">
              <w:rPr>
                <w:rFonts w:eastAsia="Calibri"/>
                <w:szCs w:val="24"/>
              </w:rPr>
              <w:t>21.12.2021 г. в 18 час. 00 мин</w:t>
            </w:r>
            <w:proofErr w:type="gramStart"/>
            <w:r w:rsidRPr="008A4A44">
              <w:rPr>
                <w:rFonts w:eastAsia="Calibri"/>
                <w:szCs w:val="24"/>
              </w:rPr>
              <w:t>.(</w:t>
            </w:r>
            <w:proofErr w:type="gramEnd"/>
            <w:r w:rsidRPr="008A4A44">
              <w:rPr>
                <w:color w:val="000000"/>
                <w:szCs w:val="24"/>
              </w:rPr>
              <w:t>по московскому времени)</w:t>
            </w:r>
            <w:r w:rsidR="001D7DA2" w:rsidRPr="008A4A44">
              <w:rPr>
                <w:color w:val="000000"/>
                <w:szCs w:val="24"/>
              </w:rPr>
              <w:t>.</w:t>
            </w:r>
          </w:p>
          <w:p w:rsidR="00752D02" w:rsidRPr="008A4A44" w:rsidRDefault="00752D02" w:rsidP="0040794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8A4A44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752D02" w:rsidRPr="008A4A44" w:rsidRDefault="00752D02" w:rsidP="0040794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8A4A44">
              <w:rPr>
                <w:rFonts w:eastAsia="Calibri"/>
                <w:szCs w:val="24"/>
              </w:rPr>
              <w:t>22.12.2021 г. в 10 час. 00 мин. (</w:t>
            </w:r>
            <w:r w:rsidRPr="008A4A44">
              <w:rPr>
                <w:color w:val="000000"/>
                <w:szCs w:val="24"/>
              </w:rPr>
              <w:t>по московскому времени)</w:t>
            </w:r>
            <w:r w:rsidR="001D7DA2" w:rsidRPr="008A4A44">
              <w:rPr>
                <w:color w:val="000000"/>
                <w:szCs w:val="24"/>
              </w:rPr>
              <w:t>.</w:t>
            </w:r>
          </w:p>
          <w:p w:rsidR="00752D02" w:rsidRPr="008A4A44" w:rsidRDefault="00752D02" w:rsidP="00407941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8A4A44">
              <w:rPr>
                <w:rFonts w:eastAsia="Calibri"/>
                <w:b/>
                <w:szCs w:val="24"/>
              </w:rPr>
              <w:t xml:space="preserve">6. Срок подведения итогов аукциона/место </w:t>
            </w:r>
            <w:r w:rsidR="001D7DA2" w:rsidRPr="008A4A44">
              <w:rPr>
                <w:rFonts w:eastAsia="Calibri"/>
                <w:b/>
                <w:szCs w:val="24"/>
              </w:rPr>
              <w:br/>
            </w:r>
            <w:proofErr w:type="gramStart"/>
            <w:r w:rsidRPr="008A4A44">
              <w:rPr>
                <w:rFonts w:eastAsia="Calibri"/>
                <w:b/>
                <w:szCs w:val="24"/>
              </w:rPr>
              <w:t>г</w:t>
            </w:r>
            <w:proofErr w:type="gramEnd"/>
            <w:r w:rsidRPr="008A4A44">
              <w:rPr>
                <w:rFonts w:eastAsia="Calibri"/>
                <w:b/>
                <w:szCs w:val="24"/>
              </w:rPr>
              <w:t xml:space="preserve">. Калининград, пл. Победы 1 , </w:t>
            </w:r>
            <w:proofErr w:type="spellStart"/>
            <w:r w:rsidRPr="008A4A44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8A4A44">
              <w:rPr>
                <w:rFonts w:eastAsia="Calibri"/>
                <w:b/>
                <w:szCs w:val="24"/>
              </w:rPr>
              <w:t>. 370:</w:t>
            </w:r>
          </w:p>
          <w:p w:rsidR="00752D02" w:rsidRPr="008A4A44" w:rsidRDefault="00752D02" w:rsidP="001D7DA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eastAsia="Calibri"/>
                <w:szCs w:val="24"/>
              </w:rPr>
              <w:t>22.12.2021 г. в 18 час. 00 мин.</w:t>
            </w:r>
            <w:r w:rsidRPr="008A4A44">
              <w:rPr>
                <w:rFonts w:eastAsia="Calibri"/>
                <w:color w:val="FF0000"/>
                <w:szCs w:val="24"/>
              </w:rPr>
              <w:t xml:space="preserve"> </w:t>
            </w:r>
            <w:r w:rsidRPr="008A4A44">
              <w:rPr>
                <w:rFonts w:eastAsia="Calibri"/>
                <w:szCs w:val="24"/>
              </w:rPr>
              <w:t>(</w:t>
            </w:r>
            <w:r w:rsidRPr="008A4A44">
              <w:rPr>
                <w:color w:val="000000"/>
                <w:szCs w:val="24"/>
              </w:rPr>
              <w:t>по московскому времени)</w:t>
            </w:r>
            <w:r w:rsidR="001D7DA2" w:rsidRPr="008A4A44">
              <w:rPr>
                <w:color w:val="000000"/>
                <w:szCs w:val="24"/>
              </w:rPr>
              <w:t>.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8A4A44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8A4A44">
              <w:rPr>
                <w:rFonts w:cs="Times New Roman"/>
                <w:b/>
                <w:szCs w:val="24"/>
              </w:rPr>
              <w:t xml:space="preserve"> </w:t>
            </w:r>
            <w:r w:rsidRPr="008A4A44">
              <w:rPr>
                <w:rFonts w:cs="Times New Roman"/>
                <w:b/>
                <w:szCs w:val="24"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proofErr w:type="gramStart"/>
            <w:r w:rsidRPr="008A4A44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8A4A44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8A4A44">
              <w:rPr>
                <w:rFonts w:eastAsia="Calibri" w:cs="Times New Roman"/>
                <w:szCs w:val="24"/>
                <w:u w:val="single"/>
              </w:rPr>
              <w:t xml:space="preserve">. </w:t>
            </w:r>
            <w:r w:rsidRPr="008A4A44">
              <w:rPr>
                <w:rFonts w:eastAsia="Calibri" w:cs="Times New Roman"/>
                <w:szCs w:val="24"/>
              </w:rPr>
              <w:t>(в соответствии с приложением №2</w:t>
            </w:r>
            <w:r w:rsidRPr="008A4A44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представителя).</w:t>
            </w:r>
            <w:proofErr w:type="gramEnd"/>
          </w:p>
          <w:p w:rsidR="00752D02" w:rsidRPr="008A4A44" w:rsidRDefault="00752D02" w:rsidP="000A1C8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752D02" w:rsidRPr="008A4A44" w:rsidRDefault="00752D02" w:rsidP="000A1C8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752D02" w:rsidRPr="008A4A44" w:rsidRDefault="00752D02" w:rsidP="000A1C8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752D02" w:rsidRPr="008A4A44" w:rsidRDefault="00752D02" w:rsidP="000A1C8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Для юридических лиц: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A4A44">
              <w:rPr>
                <w:rFonts w:cs="Times New Roman"/>
                <w:szCs w:val="24"/>
              </w:rPr>
              <w:t xml:space="preserve">- </w:t>
            </w:r>
            <w:r w:rsidRPr="008A4A44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</w:t>
            </w:r>
            <w:r w:rsidRPr="008A4A44">
              <w:rPr>
                <w:rFonts w:cs="Times New Roman"/>
                <w:szCs w:val="24"/>
              </w:rPr>
              <w:lastRenderedPageBreak/>
              <w:t>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Для физических лиц,</w:t>
            </w:r>
            <w:r w:rsidRPr="008A4A44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A4A44">
              <w:rPr>
                <w:rFonts w:cs="Times New Roman"/>
                <w:bCs/>
                <w:szCs w:val="24"/>
              </w:rPr>
              <w:t>- документ, удостоверяющий личность (копия всех страниц).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8A4A44">
              <w:rPr>
                <w:rFonts w:eastAsia="Calibri" w:cs="Times New Roman"/>
                <w:color w:val="000000" w:themeColor="text1"/>
                <w:szCs w:val="24"/>
              </w:rPr>
              <w:t>В течени</w:t>
            </w:r>
            <w:proofErr w:type="gramStart"/>
            <w:r w:rsidRPr="008A4A44">
              <w:rPr>
                <w:rFonts w:eastAsia="Calibri" w:cs="Times New Roman"/>
                <w:color w:val="000000" w:themeColor="text1"/>
                <w:szCs w:val="24"/>
              </w:rPr>
              <w:t>и</w:t>
            </w:r>
            <w:proofErr w:type="gramEnd"/>
            <w:r w:rsidRPr="008A4A44">
              <w:rPr>
                <w:rFonts w:eastAsia="Calibri" w:cs="Times New Roman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купли-продажи:</w:t>
            </w:r>
          </w:p>
          <w:p w:rsidR="00752D02" w:rsidRPr="008A4A44" w:rsidRDefault="00752D02" w:rsidP="001D7DA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eastAsia="Calibri" w:cs="Times New Roman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eastAsia="Calibri" w:cs="Times New Roman"/>
                <w:b/>
                <w:iCs/>
                <w:szCs w:val="24"/>
              </w:rPr>
              <w:t xml:space="preserve">Порядок ознакомления покупателей </w:t>
            </w:r>
            <w:r w:rsidRPr="008A4A44">
              <w:rPr>
                <w:rFonts w:eastAsia="Calibri" w:cs="Times New Roman"/>
                <w:b/>
                <w:bCs/>
                <w:iCs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8A4A44">
              <w:rPr>
                <w:rFonts w:cs="Times New Roman"/>
                <w:szCs w:val="24"/>
              </w:rPr>
              <w:t xml:space="preserve">Ознакомиться с </w:t>
            </w:r>
            <w:r w:rsidRPr="008A4A44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8A4A44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8A4A44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8A4A44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8A4A44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 </w:t>
            </w:r>
            <w:r w:rsidRPr="008A4A44">
              <w:rPr>
                <w:rFonts w:cs="Times New Roman"/>
                <w:szCs w:val="24"/>
              </w:rPr>
              <w:t xml:space="preserve"> можно </w:t>
            </w:r>
            <w:proofErr w:type="gramStart"/>
            <w:r w:rsidRPr="008A4A44"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 w:rsidRPr="008A4A44">
              <w:rPr>
                <w:rFonts w:cs="Times New Roman"/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</w:t>
            </w:r>
            <w:r w:rsidRPr="008A4A44">
              <w:rPr>
                <w:rStyle w:val="aa"/>
                <w:rFonts w:cs="Times New Roman"/>
                <w:color w:val="000000"/>
                <w:szCs w:val="24"/>
              </w:rPr>
              <w:footnoteReference w:id="1"/>
            </w:r>
            <w:r w:rsidRPr="008A4A44">
              <w:rPr>
                <w:rFonts w:cs="Times New Roman"/>
                <w:color w:val="000000"/>
                <w:szCs w:val="24"/>
              </w:rPr>
              <w:t xml:space="preserve"> по адресу: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 xml:space="preserve">г. Калининград, пл. Победы, 1, 5-й этаж, </w:t>
            </w:r>
            <w:proofErr w:type="spellStart"/>
            <w:r w:rsidRPr="008A4A44">
              <w:rPr>
                <w:rFonts w:cs="Times New Roman"/>
                <w:szCs w:val="24"/>
              </w:rPr>
              <w:t>каб</w:t>
            </w:r>
            <w:proofErr w:type="spellEnd"/>
            <w:r w:rsidRPr="008A4A44">
              <w:rPr>
                <w:rFonts w:cs="Times New Roman"/>
                <w:szCs w:val="24"/>
              </w:rPr>
              <w:t>. 528, контактный телефон: 92-32-65.</w:t>
            </w:r>
          </w:p>
          <w:p w:rsidR="00752D02" w:rsidRPr="008A4A44" w:rsidRDefault="00752D02" w:rsidP="001D7DA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4" w:history="1">
              <w:r w:rsidR="001D7DA2" w:rsidRPr="008A4A44">
                <w:rPr>
                  <w:rStyle w:val="a5"/>
                </w:rPr>
                <w:t>www.torgi.gov.ru</w:t>
              </w:r>
            </w:hyperlink>
            <w:r w:rsidR="001D7DA2" w:rsidRPr="008A4A44">
              <w:t xml:space="preserve">. 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  <w:color w:val="auto"/>
              </w:rPr>
            </w:pPr>
            <w:r w:rsidRPr="008A4A44">
              <w:rPr>
                <w:rFonts w:eastAsiaTheme="minorHAnsi"/>
                <w:b/>
                <w:bCs/>
                <w:color w:val="auto"/>
              </w:rPr>
              <w:t xml:space="preserve">Условия допуска к участию в </w:t>
            </w:r>
            <w:r w:rsidRPr="008A4A44">
              <w:rPr>
                <w:b/>
                <w:iCs/>
                <w:color w:val="auto"/>
              </w:rPr>
              <w:t xml:space="preserve"> Торгах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8A4A44">
              <w:rPr>
                <w:rFonts w:cs="Times New Roman"/>
                <w:b/>
                <w:iCs/>
                <w:szCs w:val="24"/>
              </w:rPr>
              <w:t>Ограничения допуска</w:t>
            </w:r>
            <w:r w:rsidRPr="008A4A44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752D02" w:rsidRPr="008A4A44" w:rsidRDefault="00752D02" w:rsidP="000A1C8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 w:rsidRPr="008A4A44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8A4A44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8A4A44">
              <w:rPr>
                <w:rFonts w:cs="Times New Roman"/>
                <w:color w:val="000000"/>
                <w:szCs w:val="24"/>
              </w:rPr>
              <w:lastRenderedPageBreak/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A4A44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A4A44">
              <w:rPr>
                <w:rFonts w:cs="Times New Roman"/>
                <w:color w:val="000000"/>
                <w:szCs w:val="24"/>
              </w:rPr>
              <w:t>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8A4A44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A4A44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proofErr w:type="gramStart"/>
            <w:r w:rsidRPr="008A4A44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8A4A44">
              <w:rPr>
                <w:rFonts w:cs="Times New Roman"/>
                <w:szCs w:val="24"/>
              </w:rPr>
              <w:t>офшорные</w:t>
            </w:r>
            <w:proofErr w:type="spellEnd"/>
            <w:r w:rsidRPr="008A4A44">
              <w:rPr>
                <w:rFonts w:cs="Times New Roman"/>
                <w:szCs w:val="24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8A4A44">
              <w:rPr>
                <w:rFonts w:cs="Times New Roman"/>
                <w:szCs w:val="24"/>
              </w:rPr>
              <w:t>выгодоприобретателях</w:t>
            </w:r>
            <w:proofErr w:type="spellEnd"/>
            <w:r w:rsidRPr="008A4A44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8A4A44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8A4A44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A4A44">
              <w:rPr>
                <w:rFonts w:cs="Times New Roman"/>
                <w:szCs w:val="24"/>
              </w:rPr>
              <w:t xml:space="preserve"> Федерации.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752D02" w:rsidRPr="008A4A44" w:rsidRDefault="00752D02" w:rsidP="000A1C8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752D02" w:rsidRPr="008A4A44" w:rsidRDefault="00752D02" w:rsidP="000A1C8A">
            <w:pPr>
              <w:pStyle w:val="Default"/>
              <w:keepNext/>
              <w:keepLines/>
              <w:contextualSpacing/>
              <w:jc w:val="both"/>
            </w:pPr>
            <w:r w:rsidRPr="008A4A44">
              <w:t xml:space="preserve">Торги проводится в соответствии с Регламентом  </w:t>
            </w:r>
            <w:hyperlink r:id="rId25" w:history="1">
              <w:r w:rsidR="00E1200F" w:rsidRPr="008A4A44">
                <w:rPr>
                  <w:rStyle w:val="a5"/>
                  <w:b/>
                </w:rPr>
                <w:t>www.rts-tender.ru</w:t>
              </w:r>
            </w:hyperlink>
            <w:r w:rsidRPr="008A4A44">
              <w:t xml:space="preserve"> и Федеральным законом от 21.12.2001 №178 «О приватизации государственного и муниципального имущества» в день и время, указанные в информационном сообщении о проведен</w:t>
            </w:r>
            <w:proofErr w:type="gramStart"/>
            <w:r w:rsidRPr="008A4A44">
              <w:t>ии ау</w:t>
            </w:r>
            <w:proofErr w:type="gramEnd"/>
            <w:r w:rsidRPr="008A4A44">
              <w:t xml:space="preserve">кциона, путем последовательного повышения участниками начальной цены продажи на величину, равную либо </w:t>
            </w:r>
            <w:r w:rsidRPr="008A4A44">
              <w:lastRenderedPageBreak/>
              <w:t>кратную величине «шага аукциона».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 xml:space="preserve">б) уведомление участника в случае, если предложение </w:t>
            </w:r>
            <w:r w:rsidRPr="008A4A44">
              <w:rPr>
                <w:rFonts w:cs="Times New Roman"/>
                <w:szCs w:val="24"/>
              </w:rPr>
              <w:lastRenderedPageBreak/>
              <w:t>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proofErr w:type="gramStart"/>
            <w:r w:rsidRPr="008A4A44">
              <w:rPr>
                <w:rFonts w:cs="Times New Roman"/>
                <w:szCs w:val="24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8A4A44">
              <w:rPr>
                <w:rFonts w:cs="Times New Roman"/>
                <w:szCs w:val="24"/>
              </w:rPr>
              <w:t>, но не позднее рабочего дня, следующего за днем подведения итогов аукциона.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б) принято решение о признании только одного претендента участником;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Решение о признан</w:t>
            </w:r>
            <w:proofErr w:type="gramStart"/>
            <w:r w:rsidRPr="008A4A44">
              <w:rPr>
                <w:rFonts w:cs="Times New Roman"/>
                <w:szCs w:val="24"/>
              </w:rPr>
              <w:t>ии ау</w:t>
            </w:r>
            <w:proofErr w:type="gramEnd"/>
            <w:r w:rsidRPr="008A4A44">
              <w:rPr>
                <w:rFonts w:cs="Times New Roman"/>
                <w:szCs w:val="24"/>
              </w:rPr>
              <w:t>кциона несостоявшимся оформляется протоколом.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б) цена сделки;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752D02" w:rsidRPr="008A4A44" w:rsidRDefault="00752D02" w:rsidP="000A1C8A">
            <w:pPr>
              <w:pStyle w:val="Default"/>
              <w:keepNext/>
              <w:keepLines/>
              <w:contextualSpacing/>
              <w:jc w:val="both"/>
            </w:pPr>
            <w:r w:rsidRPr="008A4A44">
              <w:t>Победителем признается участник, предложивший наиболее высокую цену имущества.</w:t>
            </w:r>
          </w:p>
          <w:p w:rsidR="00752D02" w:rsidRPr="008A4A44" w:rsidRDefault="00752D02" w:rsidP="000A1C8A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A4A44">
              <w:rPr>
                <w:b/>
              </w:rPr>
              <w:t>Аукцион признан несостоявшимся:</w:t>
            </w:r>
          </w:p>
          <w:p w:rsidR="00752D02" w:rsidRPr="008A4A44" w:rsidRDefault="00752D02" w:rsidP="000A1C8A">
            <w:pPr>
              <w:pStyle w:val="Default"/>
              <w:keepNext/>
              <w:keepLines/>
              <w:ind w:right="347"/>
              <w:contextualSpacing/>
              <w:jc w:val="both"/>
            </w:pPr>
            <w:r w:rsidRPr="008A4A44">
              <w:t>- по причине признания участником аукциона только одного претендента</w:t>
            </w:r>
          </w:p>
          <w:p w:rsidR="00752D02" w:rsidRPr="008A4A44" w:rsidRDefault="00752D02" w:rsidP="000A1C8A">
            <w:pPr>
              <w:pStyle w:val="Default"/>
              <w:keepNext/>
              <w:keepLines/>
              <w:contextualSpacing/>
              <w:jc w:val="both"/>
            </w:pPr>
            <w:r w:rsidRPr="008A4A44">
              <w:lastRenderedPageBreak/>
              <w:t>- ввиду отсутствия заявок</w:t>
            </w:r>
          </w:p>
          <w:p w:rsidR="00752D02" w:rsidRPr="008A4A44" w:rsidRDefault="00752D02" w:rsidP="000A1C8A">
            <w:pPr>
              <w:pStyle w:val="Default"/>
              <w:keepNext/>
              <w:keepLines/>
              <w:contextualSpacing/>
              <w:jc w:val="both"/>
            </w:pPr>
            <w:r w:rsidRPr="008A4A44">
              <w:t>- по результатам рассмотрения заявок Продавцом принято решение об отказе в допуске всем участникам, подавшим заявки</w:t>
            </w:r>
          </w:p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szCs w:val="24"/>
              </w:rPr>
              <w:t>- по результатам рассмотрения заявок Продавцом принято решение о допуске только одного участника.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752D02" w:rsidRPr="008A4A44" w:rsidTr="000A1C8A">
        <w:tc>
          <w:tcPr>
            <w:tcW w:w="533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752D02" w:rsidRPr="008A4A44" w:rsidRDefault="00752D02" w:rsidP="000A1C8A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 xml:space="preserve">В соответствии с приложением </w:t>
            </w:r>
            <w:r w:rsidR="001D7DA2" w:rsidRPr="008A4A44">
              <w:rPr>
                <w:rFonts w:cs="Times New Roman"/>
                <w:b/>
                <w:szCs w:val="24"/>
              </w:rPr>
              <w:br/>
            </w:r>
            <w:r w:rsidRPr="008A4A44">
              <w:rPr>
                <w:rFonts w:cs="Times New Roman"/>
                <w:b/>
                <w:szCs w:val="24"/>
              </w:rPr>
              <w:t>№ 3 информационного сообщения</w:t>
            </w:r>
          </w:p>
        </w:tc>
      </w:tr>
    </w:tbl>
    <w:p w:rsidR="000A1C8A" w:rsidRPr="008A4A44" w:rsidRDefault="000A1C8A">
      <w:pPr>
        <w:rPr>
          <w:rFonts w:cs="Times New Roman"/>
          <w:szCs w:val="24"/>
        </w:rPr>
      </w:pPr>
      <w:r w:rsidRPr="008A4A44">
        <w:rPr>
          <w:rFonts w:cs="Times New Roman"/>
          <w:szCs w:val="24"/>
        </w:rPr>
        <w:br w:type="page"/>
      </w:r>
    </w:p>
    <w:p w:rsidR="00861A58" w:rsidRPr="008A4A44" w:rsidRDefault="00861A58" w:rsidP="00861A58">
      <w:pPr>
        <w:rPr>
          <w:rFonts w:cs="Times New Roman"/>
          <w:szCs w:val="24"/>
        </w:rPr>
      </w:pPr>
    </w:p>
    <w:p w:rsidR="00861A58" w:rsidRPr="008A4A44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  <w:r w:rsidRPr="008A4A44">
        <w:rPr>
          <w:rFonts w:cs="Times New Roman"/>
          <w:szCs w:val="24"/>
        </w:rPr>
        <w:tab/>
      </w:r>
      <w:r w:rsidRPr="008A4A44">
        <w:rPr>
          <w:rFonts w:cs="Times New Roman"/>
          <w:b/>
          <w:szCs w:val="24"/>
        </w:rPr>
        <w:t xml:space="preserve">Приложение № 1 </w:t>
      </w:r>
    </w:p>
    <w:p w:rsidR="00861A58" w:rsidRPr="008A4A44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  <w:r w:rsidRPr="008A4A44">
        <w:rPr>
          <w:rFonts w:cs="Times New Roman"/>
          <w:b/>
          <w:szCs w:val="24"/>
        </w:rPr>
        <w:t xml:space="preserve">информационного сообщения </w:t>
      </w:r>
      <w:r w:rsidRPr="008A4A44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A4A44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8A4A44">
        <w:rPr>
          <w:rFonts w:cs="Times New Roman"/>
          <w:color w:val="000000"/>
          <w:szCs w:val="24"/>
        </w:rPr>
        <w:t>Приложение № 1 «Проект договора» представлен отдельным файлом</w:t>
      </w:r>
    </w:p>
    <w:p w:rsidR="00861A58" w:rsidRPr="008A4A44" w:rsidRDefault="00861A58" w:rsidP="00861A58">
      <w:pPr>
        <w:keepNext/>
        <w:keepLines/>
        <w:contextualSpacing/>
        <w:rPr>
          <w:rFonts w:cs="Times New Roman"/>
          <w:color w:val="000000"/>
          <w:szCs w:val="24"/>
        </w:rPr>
      </w:pPr>
      <w:r w:rsidRPr="008A4A44">
        <w:rPr>
          <w:rFonts w:cs="Times New Roman"/>
          <w:color w:val="000000"/>
          <w:szCs w:val="24"/>
        </w:rPr>
        <w:br w:type="page"/>
      </w:r>
    </w:p>
    <w:p w:rsidR="00861A58" w:rsidRPr="008A4A44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  <w:r w:rsidRPr="008A4A44">
        <w:rPr>
          <w:rFonts w:cs="Times New Roman"/>
          <w:b/>
          <w:szCs w:val="24"/>
        </w:rPr>
        <w:lastRenderedPageBreak/>
        <w:t xml:space="preserve">Приложение № 2 </w:t>
      </w:r>
    </w:p>
    <w:p w:rsidR="00861A58" w:rsidRPr="008A4A44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  <w:r w:rsidRPr="008A4A44">
        <w:rPr>
          <w:rFonts w:cs="Times New Roman"/>
          <w:b/>
          <w:szCs w:val="24"/>
        </w:rPr>
        <w:t>информационного сообщения</w:t>
      </w:r>
    </w:p>
    <w:p w:rsidR="00861A58" w:rsidRPr="008A4A44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  <w:r w:rsidRPr="008A4A44">
        <w:rPr>
          <w:rFonts w:cs="Times New Roman"/>
          <w:b/>
          <w:szCs w:val="24"/>
        </w:rPr>
        <w:t>«Заявка на участие в аукционе»</w:t>
      </w:r>
    </w:p>
    <w:p w:rsidR="00861A58" w:rsidRPr="008A4A44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:rsidR="00861A58" w:rsidRPr="008A4A44" w:rsidRDefault="00861A58" w:rsidP="00861A58">
      <w:pPr>
        <w:keepNext/>
        <w:keepLines/>
        <w:contextualSpacing/>
        <w:rPr>
          <w:rFonts w:cs="Times New Roman"/>
          <w:szCs w:val="24"/>
        </w:rPr>
      </w:pPr>
    </w:p>
    <w:p w:rsidR="00861A58" w:rsidRPr="008A4A44" w:rsidRDefault="00861A58" w:rsidP="00861A58">
      <w:pPr>
        <w:keepNext/>
        <w:keepLines/>
        <w:contextualSpacing/>
        <w:rPr>
          <w:rFonts w:cs="Times New Roman"/>
          <w:szCs w:val="24"/>
        </w:rPr>
      </w:pPr>
    </w:p>
    <w:p w:rsidR="00861A58" w:rsidRPr="008A4A44" w:rsidRDefault="00861A58" w:rsidP="00861A58">
      <w:pPr>
        <w:keepNext/>
        <w:keepLines/>
        <w:contextualSpacing/>
        <w:rPr>
          <w:rFonts w:cs="Times New Roman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8A4A44">
        <w:rPr>
          <w:rFonts w:cs="Times New Roman"/>
          <w:szCs w:val="24"/>
        </w:rPr>
        <w:t xml:space="preserve">Форма заявки сформирована на электронной площадке РТС – Тендер в разделе, находящемся в открытом доступе. Форма заявки заполняется претендентом при подаче заявки на участие </w:t>
      </w:r>
      <w:r w:rsidRPr="008A4A44">
        <w:rPr>
          <w:rFonts w:eastAsia="Calibri" w:cs="Times New Roman"/>
          <w:color w:val="000000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</w:p>
    <w:p w:rsidR="00861A58" w:rsidRPr="008A4A44" w:rsidRDefault="00861A58" w:rsidP="00861A58">
      <w:pPr>
        <w:spacing w:after="0" w:line="240" w:lineRule="auto"/>
        <w:jc w:val="center"/>
        <w:rPr>
          <w:rFonts w:cs="Times New Roman"/>
          <w:b/>
          <w:szCs w:val="24"/>
        </w:rPr>
      </w:pPr>
      <w:r w:rsidRPr="008A4A44">
        <w:rPr>
          <w:rFonts w:cs="Times New Roman"/>
          <w:b/>
          <w:szCs w:val="24"/>
        </w:rPr>
        <w:t>ФОРМА ЗАЯВКИ НА УЧАСТИЕ В АУКЦИОНЕ В ЭЛЕКТРОННОЙ ФОРМЕ</w:t>
      </w:r>
    </w:p>
    <w:p w:rsidR="00861A58" w:rsidRPr="008A4A44" w:rsidRDefault="00861A58" w:rsidP="00861A58">
      <w:pPr>
        <w:spacing w:after="0" w:line="240" w:lineRule="auto"/>
        <w:jc w:val="center"/>
        <w:rPr>
          <w:rFonts w:cs="Times New Roman"/>
          <w:b/>
          <w:szCs w:val="24"/>
        </w:rPr>
      </w:pPr>
      <w:r w:rsidRPr="008A4A44">
        <w:rPr>
          <w:rFonts w:cs="Times New Roman"/>
          <w:b/>
          <w:szCs w:val="24"/>
        </w:rPr>
        <w:t>по продаже имущества</w:t>
      </w:r>
    </w:p>
    <w:p w:rsidR="00861A58" w:rsidRPr="008A4A44" w:rsidRDefault="00861A58" w:rsidP="00861A58">
      <w:pPr>
        <w:spacing w:after="0" w:line="240" w:lineRule="auto"/>
        <w:ind w:left="-284"/>
        <w:rPr>
          <w:rFonts w:cs="Times New Roman"/>
          <w:b/>
          <w:szCs w:val="24"/>
        </w:rPr>
      </w:pPr>
    </w:p>
    <w:p w:rsidR="00861A58" w:rsidRPr="008A4A44" w:rsidRDefault="00861A58" w:rsidP="00861A58">
      <w:pPr>
        <w:spacing w:after="0" w:line="240" w:lineRule="auto"/>
        <w:ind w:left="-284"/>
        <w:rPr>
          <w:rFonts w:cs="Times New Roman"/>
          <w:szCs w:val="24"/>
        </w:rPr>
      </w:pPr>
      <w:bookmarkStart w:id="1" w:name="OLE_LINK5"/>
      <w:bookmarkStart w:id="2" w:name="OLE_LINK6"/>
    </w:p>
    <w:bookmarkEnd w:id="1"/>
    <w:bookmarkEnd w:id="2"/>
    <w:p w:rsidR="00861A58" w:rsidRPr="008A4A44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rFonts w:cs="Times New Roman"/>
          <w:szCs w:val="24"/>
        </w:rPr>
      </w:pPr>
      <w:r w:rsidRPr="008A4A44">
        <w:rPr>
          <w:rFonts w:cs="Times New Roman"/>
          <w:b/>
          <w:szCs w:val="24"/>
        </w:rPr>
        <w:t>Претендент</w:t>
      </w:r>
      <w:r w:rsidR="00DC6927" w:rsidRPr="008A4A44">
        <w:rPr>
          <w:rFonts w:cs="Times New Roman"/>
          <w:szCs w:val="24"/>
        </w:rPr>
        <w:fldChar w:fldCharType="begin"/>
      </w:r>
      <w:r w:rsidRPr="008A4A44">
        <w:rPr>
          <w:rFonts w:cs="Times New Roman"/>
          <w:szCs w:val="24"/>
        </w:rPr>
        <w:instrText xml:space="preserve"> PretendentName </w:instrText>
      </w:r>
      <w:r w:rsidR="00DC6927" w:rsidRPr="008A4A44">
        <w:rPr>
          <w:rFonts w:cs="Times New Roman"/>
          <w:szCs w:val="24"/>
        </w:rPr>
        <w:fldChar w:fldCharType="end"/>
      </w:r>
    </w:p>
    <w:p w:rsidR="00861A58" w:rsidRPr="008A4A44" w:rsidRDefault="00861A58" w:rsidP="00861A58">
      <w:pPr>
        <w:spacing w:after="0" w:line="240" w:lineRule="auto"/>
        <w:ind w:left="-284"/>
        <w:jc w:val="center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 xml:space="preserve">           (</w:t>
      </w:r>
      <w:r w:rsidRPr="008A4A44">
        <w:rPr>
          <w:rFonts w:cs="Times New Roman"/>
          <w:bCs/>
          <w:szCs w:val="24"/>
        </w:rPr>
        <w:t>Ф.И.О. физического лица, индивидуального предпринимателя,</w:t>
      </w:r>
      <w:r w:rsidRPr="008A4A44">
        <w:rPr>
          <w:rFonts w:cs="Times New Roman"/>
          <w:bCs/>
          <w:szCs w:val="24"/>
        </w:rPr>
        <w:br/>
        <w:t>наименование юридического лица с указанием организационно-правовой формы</w:t>
      </w:r>
      <w:r w:rsidRPr="008A4A44">
        <w:rPr>
          <w:rFonts w:cs="Times New Roman"/>
          <w:szCs w:val="24"/>
        </w:rPr>
        <w:t>)</w:t>
      </w:r>
    </w:p>
    <w:p w:rsidR="00861A58" w:rsidRPr="008A4A44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rFonts w:cs="Times New Roman"/>
          <w:szCs w:val="24"/>
        </w:rPr>
      </w:pPr>
      <w:r w:rsidRPr="008A4A44">
        <w:rPr>
          <w:rFonts w:cs="Times New Roman"/>
          <w:b/>
          <w:szCs w:val="24"/>
        </w:rPr>
        <w:t>в лице</w:t>
      </w:r>
      <w:r w:rsidR="00DC6927" w:rsidRPr="008A4A44">
        <w:rPr>
          <w:rFonts w:cs="Times New Roman"/>
          <w:szCs w:val="24"/>
        </w:rPr>
        <w:fldChar w:fldCharType="begin"/>
      </w:r>
      <w:r w:rsidRPr="008A4A44">
        <w:rPr>
          <w:rFonts w:cs="Times New Roman"/>
          <w:szCs w:val="24"/>
        </w:rPr>
        <w:instrText xml:space="preserve"> DirectorName </w:instrText>
      </w:r>
      <w:r w:rsidR="00DC6927" w:rsidRPr="008A4A44">
        <w:rPr>
          <w:rFonts w:cs="Times New Roman"/>
          <w:szCs w:val="24"/>
        </w:rPr>
        <w:fldChar w:fldCharType="end"/>
      </w:r>
    </w:p>
    <w:p w:rsidR="00861A58" w:rsidRPr="008A4A44" w:rsidRDefault="00861A58" w:rsidP="00861A58">
      <w:pPr>
        <w:spacing w:after="0" w:line="240" w:lineRule="auto"/>
        <w:ind w:left="-284"/>
        <w:jc w:val="center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(</w:t>
      </w:r>
      <w:r w:rsidRPr="008A4A44">
        <w:rPr>
          <w:rFonts w:cs="Times New Roman"/>
          <w:bCs/>
          <w:szCs w:val="24"/>
        </w:rPr>
        <w:t>Ф.И.О. руководителя юридического лица или уполномоченного лица</w:t>
      </w:r>
      <w:r w:rsidRPr="008A4A44">
        <w:rPr>
          <w:rFonts w:cs="Times New Roman"/>
          <w:szCs w:val="24"/>
        </w:rPr>
        <w:t>)</w:t>
      </w:r>
    </w:p>
    <w:p w:rsidR="00861A58" w:rsidRPr="008A4A44" w:rsidRDefault="00861A58" w:rsidP="00861A58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cs="Times New Roman"/>
          <w:b/>
          <w:bCs/>
          <w:szCs w:val="24"/>
        </w:rPr>
      </w:pPr>
      <w:proofErr w:type="gramStart"/>
      <w:r w:rsidRPr="008A4A44">
        <w:rPr>
          <w:rFonts w:cs="Times New Roman"/>
          <w:b/>
          <w:bCs/>
          <w:szCs w:val="24"/>
        </w:rPr>
        <w:t>действующего</w:t>
      </w:r>
      <w:proofErr w:type="gramEnd"/>
      <w:r w:rsidRPr="008A4A44">
        <w:rPr>
          <w:rFonts w:cs="Times New Roman"/>
          <w:b/>
          <w:bCs/>
          <w:szCs w:val="24"/>
        </w:rPr>
        <w:t xml:space="preserve"> на основании</w:t>
      </w:r>
      <w:r w:rsidRPr="008A4A44">
        <w:rPr>
          <w:rFonts w:cs="Times New Roman"/>
          <w:szCs w:val="24"/>
          <w:vertAlign w:val="superscript"/>
        </w:rPr>
        <w:footnoteReference w:id="2"/>
      </w:r>
      <w:r w:rsidR="00DC6927" w:rsidRPr="008A4A44">
        <w:rPr>
          <w:rFonts w:cs="Times New Roman"/>
          <w:szCs w:val="24"/>
        </w:rPr>
        <w:fldChar w:fldCharType="begin"/>
      </w:r>
      <w:r w:rsidRPr="008A4A44">
        <w:rPr>
          <w:rFonts w:cs="Times New Roman"/>
          <w:szCs w:val="24"/>
        </w:rPr>
        <w:instrText xml:space="preserve"> ActingBasis </w:instrText>
      </w:r>
      <w:r w:rsidR="00DC6927" w:rsidRPr="008A4A44">
        <w:rPr>
          <w:rFonts w:cs="Times New Roman"/>
          <w:szCs w:val="24"/>
        </w:rPr>
        <w:fldChar w:fldCharType="end"/>
      </w:r>
    </w:p>
    <w:p w:rsidR="00861A58" w:rsidRPr="008A4A44" w:rsidRDefault="00861A58" w:rsidP="00861A58">
      <w:pPr>
        <w:spacing w:after="0" w:line="240" w:lineRule="auto"/>
        <w:ind w:left="-284"/>
        <w:jc w:val="center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(Устав, Положение, Соглашение и т.д.)</w:t>
      </w:r>
    </w:p>
    <w:tbl>
      <w:tblPr>
        <w:tblW w:w="10387" w:type="dxa"/>
        <w:tblInd w:w="-597" w:type="dxa"/>
        <w:tblLayout w:type="fixed"/>
        <w:tblLook w:val="04A0"/>
      </w:tblPr>
      <w:tblGrid>
        <w:gridCol w:w="10387"/>
      </w:tblGrid>
      <w:tr w:rsidR="00861A58" w:rsidRPr="008A4A44" w:rsidTr="000A1C8A">
        <w:trPr>
          <w:trHeight w:val="1100"/>
        </w:trPr>
        <w:tc>
          <w:tcPr>
            <w:tcW w:w="103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8A4A44" w:rsidRDefault="00861A58" w:rsidP="000A1C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(заполняется</w:t>
            </w:r>
            <w:r w:rsidRPr="008A4A44">
              <w:rPr>
                <w:rFonts w:cs="Times New Roman"/>
                <w:szCs w:val="24"/>
              </w:rPr>
              <w:t xml:space="preserve"> </w:t>
            </w:r>
            <w:r w:rsidRPr="008A4A44">
              <w:rPr>
                <w:rFonts w:cs="Times New Roman"/>
                <w:b/>
                <w:szCs w:val="24"/>
              </w:rPr>
              <w:t>физическим лицом, индивидуальным предпринимателем)</w:t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 xml:space="preserve">Паспортные данные: серия  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PassportSeries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  <w:r w:rsidRPr="008A4A44">
              <w:rPr>
                <w:rFonts w:cs="Times New Roman"/>
                <w:szCs w:val="24"/>
                <w:u w:val="single"/>
              </w:rPr>
              <w:t xml:space="preserve"> №   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PassportNumber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  <w:r w:rsidRPr="008A4A44">
              <w:rPr>
                <w:rFonts w:cs="Times New Roman"/>
                <w:szCs w:val="24"/>
                <w:u w:val="single"/>
              </w:rPr>
              <w:t>, дата выдачи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PassportIssueDate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 xml:space="preserve">кем </w:t>
            </w:r>
            <w:proofErr w:type="gramStart"/>
            <w:r w:rsidRPr="008A4A44">
              <w:rPr>
                <w:rFonts w:cs="Times New Roman"/>
                <w:szCs w:val="24"/>
                <w:u w:val="single"/>
              </w:rPr>
              <w:t>выдан</w:t>
            </w:r>
            <w:proofErr w:type="gramEnd"/>
            <w:r w:rsidRPr="008A4A44">
              <w:rPr>
                <w:rFonts w:cs="Times New Roman"/>
                <w:szCs w:val="24"/>
                <w:u w:val="single"/>
              </w:rPr>
              <w:t>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PassportIssuer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Адрес места жительства (по паспорту):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Address1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Почтовый адрес (для корреспонденции):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Address2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Контактный телефон: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PhoneNumber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ОГРНИП (для индивидуального предпринимателя) №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OGRNIP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861A58" w:rsidRPr="008A4A44" w:rsidTr="000A1C8A">
        <w:trPr>
          <w:trHeight w:val="1002"/>
        </w:trPr>
        <w:tc>
          <w:tcPr>
            <w:tcW w:w="103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8A4A44" w:rsidRDefault="00861A58" w:rsidP="000A1C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(заполняется юридическим лицом)</w:t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Адрес местонахождения: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AddressUL1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Почтовый адрес (для корреспонденции):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AddressUL2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Контактный телефон: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PhoneNumberUL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 xml:space="preserve">ИНН     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INN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  <w:r w:rsidRPr="008A4A44">
              <w:rPr>
                <w:rFonts w:cs="Times New Roman"/>
                <w:szCs w:val="24"/>
                <w:u w:val="single"/>
              </w:rPr>
              <w:t xml:space="preserve">         КПП    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KPP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  <w:r w:rsidRPr="008A4A44">
              <w:rPr>
                <w:rFonts w:cs="Times New Roman"/>
                <w:szCs w:val="24"/>
                <w:u w:val="single"/>
              </w:rPr>
              <w:t xml:space="preserve">        ОГРН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OGRN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861A58" w:rsidRPr="008A4A44" w:rsidTr="000A1C8A">
        <w:trPr>
          <w:trHeight w:val="1153"/>
        </w:trPr>
        <w:tc>
          <w:tcPr>
            <w:tcW w:w="1038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61A58" w:rsidRPr="008A4A44" w:rsidRDefault="00861A58" w:rsidP="000A1C8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8A4A44">
              <w:rPr>
                <w:rFonts w:cs="Times New Roman"/>
                <w:b/>
                <w:szCs w:val="24"/>
              </w:rPr>
              <w:t>Представитель Заявителя</w:t>
            </w:r>
            <w:r w:rsidRPr="008A4A44">
              <w:rPr>
                <w:rFonts w:cs="Times New Roman"/>
                <w:szCs w:val="24"/>
                <w:vertAlign w:val="superscript"/>
              </w:rPr>
              <w:footnoteReference w:id="3"/>
            </w:r>
            <w:r w:rsidR="00DC6927" w:rsidRPr="008A4A44">
              <w:rPr>
                <w:rFonts w:cs="Times New Roman"/>
                <w:szCs w:val="24"/>
              </w:rPr>
              <w:fldChar w:fldCharType="begin"/>
            </w:r>
            <w:r w:rsidRPr="008A4A44">
              <w:rPr>
                <w:rFonts w:cs="Times New Roman"/>
                <w:szCs w:val="24"/>
              </w:rPr>
              <w:instrText xml:space="preserve"> RepresentativeName </w:instrText>
            </w:r>
            <w:r w:rsidR="00DC6927" w:rsidRPr="008A4A44">
              <w:rPr>
                <w:rFonts w:cs="Times New Roman"/>
                <w:szCs w:val="24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A4A44">
              <w:rPr>
                <w:rFonts w:cs="Times New Roman"/>
                <w:szCs w:val="24"/>
              </w:rPr>
              <w:t>(Ф.И.О.)</w:t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 xml:space="preserve">Действует на основании доверенности </w:t>
            </w:r>
            <w:proofErr w:type="gramStart"/>
            <w:r w:rsidRPr="008A4A44">
              <w:rPr>
                <w:rFonts w:cs="Times New Roman"/>
                <w:szCs w:val="24"/>
                <w:u w:val="single"/>
              </w:rPr>
              <w:t>от</w:t>
            </w:r>
            <w:proofErr w:type="gramEnd"/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PowerOfAttorneyDate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  <w:r w:rsidRPr="008A4A44">
              <w:rPr>
                <w:rFonts w:cs="Times New Roman"/>
                <w:szCs w:val="24"/>
                <w:u w:val="single"/>
              </w:rPr>
              <w:t>, №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PowerOfAttorneyNumber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 xml:space="preserve">Паспортные данные представителя: серия 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RepresentativePassportSeries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  <w:r w:rsidRPr="008A4A44">
              <w:rPr>
                <w:rFonts w:cs="Times New Roman"/>
                <w:szCs w:val="24"/>
                <w:u w:val="single"/>
              </w:rPr>
              <w:t xml:space="preserve">№ 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RepresentativePassportNumber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  <w:r w:rsidRPr="008A4A44">
              <w:rPr>
                <w:rFonts w:cs="Times New Roman"/>
                <w:szCs w:val="24"/>
                <w:u w:val="single"/>
              </w:rPr>
              <w:t>, дата выдачи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RepresentativePassportIssueDate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 xml:space="preserve">кем </w:t>
            </w:r>
            <w:proofErr w:type="gramStart"/>
            <w:r w:rsidRPr="008A4A44">
              <w:rPr>
                <w:rFonts w:cs="Times New Roman"/>
                <w:szCs w:val="24"/>
                <w:u w:val="single"/>
              </w:rPr>
              <w:t>выдан</w:t>
            </w:r>
            <w:proofErr w:type="gramEnd"/>
            <w:r w:rsidRPr="008A4A44">
              <w:rPr>
                <w:rFonts w:cs="Times New Roman"/>
                <w:szCs w:val="24"/>
                <w:u w:val="single"/>
              </w:rPr>
              <w:t>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RepresentativePassportIssuer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Адрес места жительства (по паспорту):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RepresentativeAddress1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Почтовый адрес (для корреспонденции):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RepresentativeAddress2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</w:rPr>
            </w:pPr>
            <w:r w:rsidRPr="008A4A44">
              <w:rPr>
                <w:rFonts w:cs="Times New Roman"/>
                <w:szCs w:val="24"/>
                <w:u w:val="single"/>
              </w:rPr>
              <w:t>Контактный телефон:</w: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begin"/>
            </w:r>
            <w:r w:rsidRPr="008A4A44">
              <w:rPr>
                <w:rFonts w:cs="Times New Roman"/>
                <w:szCs w:val="24"/>
                <w:u w:val="single"/>
              </w:rPr>
              <w:instrText xml:space="preserve"> RepresentativePhoneNumber </w:instrText>
            </w:r>
            <w:r w:rsidR="00DC6927" w:rsidRPr="008A4A44">
              <w:rPr>
                <w:rFonts w:cs="Times New Roman"/>
                <w:szCs w:val="24"/>
                <w:u w:val="single"/>
              </w:rPr>
              <w:fldChar w:fldCharType="end"/>
            </w:r>
          </w:p>
          <w:p w:rsidR="00861A58" w:rsidRPr="008A4A44" w:rsidRDefault="00861A58" w:rsidP="000A1C8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861A58" w:rsidRPr="008A4A44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rFonts w:eastAsia="Times New Roman" w:cs="Times New Roman"/>
          <w:b/>
          <w:bCs/>
          <w:szCs w:val="24"/>
        </w:rPr>
      </w:pPr>
    </w:p>
    <w:p w:rsidR="00861A58" w:rsidRPr="008A4A44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rFonts w:cs="Times New Roman"/>
          <w:b/>
          <w:bCs/>
          <w:szCs w:val="24"/>
        </w:rPr>
      </w:pPr>
      <w:r w:rsidRPr="008A4A44">
        <w:rPr>
          <w:rFonts w:cs="Times New Roman"/>
          <w:b/>
          <w:bCs/>
          <w:szCs w:val="24"/>
        </w:rPr>
        <w:lastRenderedPageBreak/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8A4A44">
        <w:rPr>
          <w:rFonts w:cs="Times New Roman"/>
          <w:b/>
          <w:bCs/>
          <w:szCs w:val="24"/>
          <w:u w:val="single"/>
        </w:rPr>
        <w:t xml:space="preserve"> </w:t>
      </w:r>
      <w:r w:rsidR="00DC6927" w:rsidRPr="008A4A44">
        <w:rPr>
          <w:rFonts w:cs="Times New Roman"/>
          <w:bCs/>
          <w:szCs w:val="24"/>
          <w:u w:val="single"/>
        </w:rPr>
        <w:fldChar w:fldCharType="begin"/>
      </w:r>
      <w:r w:rsidRPr="008A4A44">
        <w:rPr>
          <w:rFonts w:cs="Times New Roman"/>
          <w:bCs/>
          <w:szCs w:val="24"/>
          <w:u w:val="single"/>
        </w:rPr>
        <w:instrText xml:space="preserve"> ApplicationGuarantee </w:instrText>
      </w:r>
      <w:r w:rsidR="00DC6927" w:rsidRPr="008A4A44">
        <w:rPr>
          <w:rFonts w:cs="Times New Roman"/>
          <w:bCs/>
          <w:szCs w:val="24"/>
          <w:u w:val="single"/>
        </w:rPr>
        <w:fldChar w:fldCharType="end"/>
      </w:r>
      <w:r w:rsidRPr="008A4A44">
        <w:rPr>
          <w:rFonts w:cs="Times New Roman"/>
          <w:b/>
          <w:bCs/>
          <w:szCs w:val="24"/>
          <w:u w:val="single"/>
        </w:rPr>
        <w:t xml:space="preserve">    </w:t>
      </w:r>
      <w:r w:rsidRPr="008A4A44">
        <w:rPr>
          <w:rFonts w:cs="Times New Roman"/>
          <w:bCs/>
          <w:szCs w:val="24"/>
          <w:u w:val="single"/>
        </w:rPr>
        <w:t xml:space="preserve"> </w:t>
      </w:r>
      <w:r w:rsidR="00DC6927" w:rsidRPr="008A4A44">
        <w:rPr>
          <w:rFonts w:cs="Times New Roman"/>
          <w:bCs/>
          <w:szCs w:val="24"/>
          <w:u w:val="single"/>
        </w:rPr>
        <w:fldChar w:fldCharType="begin"/>
      </w:r>
      <w:r w:rsidRPr="008A4A44">
        <w:rPr>
          <w:rFonts w:cs="Times New Roman"/>
          <w:bCs/>
          <w:szCs w:val="24"/>
          <w:u w:val="single"/>
        </w:rPr>
        <w:instrText xml:space="preserve"> ApplicationGuaranteeInWords </w:instrText>
      </w:r>
      <w:r w:rsidR="00DC6927" w:rsidRPr="008A4A44">
        <w:rPr>
          <w:rFonts w:cs="Times New Roman"/>
          <w:bCs/>
          <w:szCs w:val="24"/>
          <w:u w:val="single"/>
        </w:rPr>
        <w:fldChar w:fldCharType="end"/>
      </w:r>
      <w:r w:rsidRPr="008A4A44">
        <w:rPr>
          <w:rFonts w:cs="Times New Roman"/>
          <w:bCs/>
          <w:szCs w:val="24"/>
          <w:u w:val="single"/>
        </w:rPr>
        <w:t xml:space="preserve"> </w:t>
      </w:r>
      <w:r w:rsidRPr="008A4A44">
        <w:rPr>
          <w:rFonts w:cs="Times New Roman"/>
          <w:bCs/>
          <w:szCs w:val="24"/>
        </w:rPr>
        <w:t xml:space="preserve"> </w:t>
      </w:r>
      <w:r w:rsidRPr="008A4A44">
        <w:rPr>
          <w:rFonts w:cs="Times New Roman"/>
          <w:b/>
          <w:bCs/>
          <w:szCs w:val="24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861A58" w:rsidRPr="008A4A44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rFonts w:cs="Times New Roman"/>
          <w:b/>
          <w:bCs/>
          <w:szCs w:val="24"/>
        </w:rPr>
      </w:pPr>
    </w:p>
    <w:p w:rsidR="00861A58" w:rsidRPr="008A4A44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  <w:lang w:val="en-US"/>
        </w:rPr>
      </w:pPr>
      <w:r w:rsidRPr="008A4A44">
        <w:rPr>
          <w:rFonts w:cs="Times New Roman"/>
          <w:szCs w:val="24"/>
        </w:rPr>
        <w:t>Претендент обязуется:</w:t>
      </w:r>
    </w:p>
    <w:p w:rsidR="00861A58" w:rsidRPr="008A4A44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8A4A44">
        <w:rPr>
          <w:rFonts w:cs="Times New Roman"/>
          <w:szCs w:val="24"/>
          <w:vertAlign w:val="superscript"/>
        </w:rPr>
        <w:footnoteReference w:id="4"/>
      </w:r>
    </w:p>
    <w:p w:rsidR="00861A58" w:rsidRPr="008A4A44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приема-передачив соответствии с порядком, сроками и требованиями, установленными Информационным сообщением и договором купли-продажи. </w:t>
      </w:r>
    </w:p>
    <w:p w:rsidR="00861A58" w:rsidRPr="008A4A44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Задаток Победителя аукциона засчитывается в счет оплаты приобретаемого имущества.</w:t>
      </w:r>
    </w:p>
    <w:p w:rsidR="00861A58" w:rsidRPr="008A4A44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8A4A44">
        <w:rPr>
          <w:rFonts w:cs="Times New Roman"/>
          <w:szCs w:val="24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8A4A44">
        <w:rPr>
          <w:rFonts w:cs="Times New Roman"/>
          <w:b/>
          <w:szCs w:val="24"/>
        </w:rPr>
        <w:t>и он не имеет претензий к ним</w:t>
      </w:r>
      <w:r w:rsidRPr="008A4A44">
        <w:rPr>
          <w:rFonts w:cs="Times New Roman"/>
          <w:szCs w:val="24"/>
        </w:rPr>
        <w:t>.</w:t>
      </w:r>
    </w:p>
    <w:p w:rsidR="00861A58" w:rsidRPr="008A4A44" w:rsidRDefault="00861A58" w:rsidP="00861A5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861A58" w:rsidRPr="008A4A44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 xml:space="preserve">Ответственность за достоверность представленных документов и информации несет Претендент. </w:t>
      </w:r>
    </w:p>
    <w:p w:rsidR="00861A58" w:rsidRPr="008A4A44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A4A44">
        <w:rPr>
          <w:rFonts w:cs="Times New Roman"/>
          <w:szCs w:val="24"/>
        </w:rPr>
        <w:t>дств в к</w:t>
      </w:r>
      <w:proofErr w:type="gramEnd"/>
      <w:r w:rsidRPr="008A4A44">
        <w:rPr>
          <w:rFonts w:cs="Times New Roman"/>
          <w:szCs w:val="24"/>
        </w:rPr>
        <w:t xml:space="preserve">ачестве задатка, Информационным сообщением </w:t>
      </w:r>
      <w:r w:rsidRPr="008A4A44">
        <w:rPr>
          <w:rFonts w:cs="Times New Roman"/>
          <w:szCs w:val="24"/>
        </w:rPr>
        <w:br/>
        <w:t>и проектом</w:t>
      </w:r>
      <w:r w:rsidRPr="008A4A44">
        <w:rPr>
          <w:rFonts w:cs="Times New Roman"/>
          <w:color w:val="FF0000"/>
          <w:szCs w:val="24"/>
        </w:rPr>
        <w:t xml:space="preserve"> </w:t>
      </w:r>
      <w:r w:rsidRPr="008A4A44">
        <w:rPr>
          <w:rFonts w:cs="Times New Roman"/>
          <w:szCs w:val="24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61A58" w:rsidRPr="008A4A44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8A4A44">
        <w:rPr>
          <w:rFonts w:cs="Times New Roman"/>
          <w:szCs w:val="24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6" w:history="1">
        <w:r w:rsidRPr="008A4A44">
          <w:rPr>
            <w:rFonts w:cs="Times New Roman"/>
            <w:color w:val="0000FF"/>
            <w:szCs w:val="24"/>
            <w:u w:val="single"/>
          </w:rPr>
          <w:t>www.torgi.gov.ru</w:t>
        </w:r>
      </w:hyperlink>
      <w:r w:rsidRPr="008A4A44">
        <w:rPr>
          <w:rFonts w:cs="Times New Roman"/>
          <w:szCs w:val="24"/>
        </w:rPr>
        <w:t xml:space="preserve"> и сайте </w:t>
      </w:r>
      <w:r w:rsidRPr="008A4A44">
        <w:rPr>
          <w:rFonts w:cs="Times New Roman"/>
          <w:szCs w:val="24"/>
          <w:u w:val="single"/>
        </w:rPr>
        <w:t>Оператора электронной площадки.</w:t>
      </w:r>
      <w:proofErr w:type="gramEnd"/>
    </w:p>
    <w:p w:rsidR="00861A58" w:rsidRPr="008A4A44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rFonts w:cs="Times New Roman"/>
          <w:szCs w:val="24"/>
        </w:rPr>
      </w:pPr>
      <w:proofErr w:type="gramStart"/>
      <w:r w:rsidRPr="008A4A44">
        <w:rPr>
          <w:rFonts w:cs="Times New Roman"/>
          <w:szCs w:val="24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61A58" w:rsidRPr="008A4A44" w:rsidRDefault="00861A58" w:rsidP="00861A58">
      <w:pPr>
        <w:spacing w:after="0" w:line="240" w:lineRule="auto"/>
        <w:ind w:left="-567"/>
        <w:jc w:val="both"/>
        <w:rPr>
          <w:rFonts w:cs="Times New Roman"/>
          <w:szCs w:val="24"/>
        </w:rPr>
      </w:pPr>
      <w:r w:rsidRPr="008A4A44">
        <w:rPr>
          <w:rFonts w:cs="Times New Roman"/>
          <w:szCs w:val="24"/>
        </w:rPr>
        <w:t>В соответствии с Федеральным законом от 27.07.2006 № 152-ФЗ «О персональных данных», подавая Заявку, Претендент дает согласие</w:t>
      </w:r>
      <w:r w:rsidR="00E1200F" w:rsidRPr="008A4A44">
        <w:rPr>
          <w:rFonts w:cs="Times New Roman"/>
          <w:szCs w:val="24"/>
        </w:rPr>
        <w:t xml:space="preserve"> </w:t>
      </w:r>
      <w:r w:rsidRPr="008A4A44">
        <w:rPr>
          <w:rFonts w:cs="Times New Roman"/>
          <w:szCs w:val="24"/>
        </w:rPr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8A4A44">
        <w:rPr>
          <w:rFonts w:cs="Times New Roman"/>
          <w:szCs w:val="24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8A4A44">
        <w:rPr>
          <w:rFonts w:cs="Times New Roman"/>
          <w:szCs w:val="24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  <w:r w:rsidRPr="008A4A44">
        <w:rPr>
          <w:rFonts w:cs="Times New Roman"/>
          <w:szCs w:val="24"/>
        </w:rPr>
        <w:lastRenderedPageBreak/>
        <w:t>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861A58" w:rsidRPr="008A4A44" w:rsidRDefault="00861A58" w:rsidP="00861A58">
      <w:pPr>
        <w:spacing w:after="0" w:line="240" w:lineRule="auto"/>
        <w:rPr>
          <w:rFonts w:cs="Times New Roman"/>
          <w:szCs w:val="24"/>
        </w:rPr>
      </w:pPr>
    </w:p>
    <w:p w:rsidR="00861A58" w:rsidRPr="008A4A44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A4A44" w:rsidSect="000A1C8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Pr="008A4A44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861A58" w:rsidRPr="008A4A44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752D02" w:rsidRPr="008A4A44" w:rsidRDefault="00752D02" w:rsidP="00752D0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A4A44">
        <w:rPr>
          <w:b/>
        </w:rPr>
        <w:t xml:space="preserve">Приложение № 3 </w:t>
      </w:r>
    </w:p>
    <w:p w:rsidR="00752D02" w:rsidRPr="008A4A44" w:rsidRDefault="00752D02" w:rsidP="00752D0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A4A44">
        <w:rPr>
          <w:b/>
        </w:rPr>
        <w:t xml:space="preserve">информационного сообщения </w:t>
      </w:r>
    </w:p>
    <w:p w:rsidR="00752D02" w:rsidRPr="008A4A44" w:rsidRDefault="00752D02" w:rsidP="00752D0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752D02" w:rsidRPr="008A4A44" w:rsidRDefault="00752D02" w:rsidP="00752D0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A4A44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752D02" w:rsidRPr="008A4A44" w:rsidRDefault="00752D02" w:rsidP="00752D02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A44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  <w:proofErr w:type="gramEnd"/>
    </w:p>
    <w:p w:rsidR="00752D02" w:rsidRPr="008A4A44" w:rsidRDefault="00752D02" w:rsidP="00752D0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 xml:space="preserve">Настоящая документация разработана в соответствии </w:t>
      </w:r>
      <w:proofErr w:type="gramStart"/>
      <w:r w:rsidRPr="008A4A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A4A44">
        <w:rPr>
          <w:rFonts w:ascii="Times New Roman" w:hAnsi="Times New Roman" w:cs="Times New Roman"/>
          <w:sz w:val="24"/>
          <w:szCs w:val="24"/>
        </w:rPr>
        <w:t>:</w:t>
      </w:r>
    </w:p>
    <w:p w:rsidR="00752D02" w:rsidRPr="008A4A44" w:rsidRDefault="00752D02" w:rsidP="00752D0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52D02" w:rsidRPr="008A4A44" w:rsidRDefault="00752D02" w:rsidP="00752D0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A4A4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752D02" w:rsidRPr="008A4A44" w:rsidRDefault="00752D02" w:rsidP="00752D02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752D02" w:rsidRPr="008A4A44" w:rsidRDefault="00752D02" w:rsidP="00752D02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A4A44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752D02" w:rsidRPr="008A4A44" w:rsidRDefault="00752D02" w:rsidP="00752D02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752D02" w:rsidRPr="008A4A44" w:rsidRDefault="00752D02" w:rsidP="00752D0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752D02" w:rsidRPr="008A4A44" w:rsidRDefault="00752D02" w:rsidP="00752D0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Pr="008A4A44">
        <w:rPr>
          <w:rFonts w:ascii="Times New Roman" w:hAnsi="Times New Roman" w:cs="Times New Roman"/>
          <w:sz w:val="24"/>
          <w:szCs w:val="24"/>
        </w:rPr>
        <w:br/>
        <w:t>25 процентов, кроме случаев, предусмотренных статьей 25 указанного Федерального закона;</w:t>
      </w:r>
    </w:p>
    <w:p w:rsidR="00752D02" w:rsidRPr="008A4A44" w:rsidRDefault="00752D02" w:rsidP="00752D0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A44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A4A44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8A4A44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8A4A44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8A4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A44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A4A44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A4A44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A4A44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A4A44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752D02" w:rsidRPr="008A4A44" w:rsidRDefault="00752D02" w:rsidP="00752D02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2D02" w:rsidRPr="008A4A44" w:rsidRDefault="00752D02" w:rsidP="00752D0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8A4A44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752D02" w:rsidRPr="008A4A44" w:rsidRDefault="00752D02" w:rsidP="00752D02">
      <w:pPr>
        <w:spacing w:after="0" w:line="240" w:lineRule="auto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8A4A44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8A4A44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752D02" w:rsidRPr="008A4A44" w:rsidRDefault="00752D02" w:rsidP="00752D0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52D02" w:rsidRPr="008A4A44" w:rsidRDefault="00752D02" w:rsidP="00752D02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8A4A44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8A4A44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752D02" w:rsidRPr="008A4A44" w:rsidRDefault="00752D02" w:rsidP="00752D02">
      <w:pPr>
        <w:spacing w:after="0" w:line="240" w:lineRule="auto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A44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</w:t>
      </w:r>
      <w:proofErr w:type="gramEnd"/>
      <w:r w:rsidRPr="008A4A44">
        <w:rPr>
          <w:rFonts w:ascii="Times New Roman" w:hAnsi="Times New Roman" w:cs="Times New Roman"/>
          <w:sz w:val="24"/>
          <w:szCs w:val="24"/>
        </w:rPr>
        <w:t>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A44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752D02" w:rsidRPr="008A4A44" w:rsidRDefault="00752D02" w:rsidP="00752D0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752D02" w:rsidRPr="008A4A44" w:rsidRDefault="00752D02" w:rsidP="00752D0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752D02" w:rsidRPr="008A4A44" w:rsidRDefault="00752D02" w:rsidP="00752D02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8A4A44">
        <w:rPr>
          <w:rFonts w:cs="Times New Roman"/>
          <w:color w:val="FF0000"/>
          <w:szCs w:val="24"/>
        </w:rPr>
        <w:tab/>
      </w:r>
      <w:proofErr w:type="gramStart"/>
      <w:r w:rsidRPr="008A4A44">
        <w:rPr>
          <w:rFonts w:cs="Times New Roman"/>
          <w:color w:val="000000"/>
          <w:szCs w:val="24"/>
        </w:rPr>
        <w:t xml:space="preserve"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</w:t>
      </w:r>
      <w:r w:rsidRPr="008A4A44">
        <w:rPr>
          <w:rFonts w:cs="Times New Roman"/>
          <w:color w:val="000000"/>
          <w:szCs w:val="24"/>
        </w:rPr>
        <w:lastRenderedPageBreak/>
        <w:t>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8A4A44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752D02" w:rsidRPr="008A4A44" w:rsidRDefault="00752D02" w:rsidP="00752D02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A4A44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752D02" w:rsidRPr="008A4A44" w:rsidRDefault="00752D02" w:rsidP="00752D0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A4A44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A4A44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752D02" w:rsidRPr="008A4A44" w:rsidRDefault="00752D02" w:rsidP="00752D02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4A44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  <w:proofErr w:type="gramEnd"/>
    </w:p>
    <w:p w:rsidR="00752D02" w:rsidRPr="008A4A44" w:rsidRDefault="00752D02" w:rsidP="00752D0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A4A4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4A44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</w:t>
      </w:r>
      <w:r w:rsidRPr="008A4A44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752D02" w:rsidRPr="008A4A44" w:rsidRDefault="00752D02" w:rsidP="00752D02">
      <w:pPr>
        <w:spacing w:after="0" w:line="240" w:lineRule="auto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8A4A44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752D02" w:rsidRPr="008A4A44" w:rsidRDefault="00752D02" w:rsidP="00752D02">
      <w:pPr>
        <w:spacing w:after="0" w:line="240" w:lineRule="auto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752D02" w:rsidRPr="008A4A44" w:rsidRDefault="00752D02" w:rsidP="00752D02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752D02" w:rsidRPr="008A4A44" w:rsidRDefault="00752D02" w:rsidP="00752D02">
      <w:pPr>
        <w:spacing w:after="0" w:line="240" w:lineRule="auto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A4A44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lastRenderedPageBreak/>
        <w:t>Со времени начала проведения процедуры аукциона электронной площадкой размещается: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A4A44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A4A44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752D02" w:rsidRPr="008A4A44" w:rsidRDefault="00752D02" w:rsidP="00752D0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</w:t>
      </w:r>
      <w:proofErr w:type="gramEnd"/>
      <w:r w:rsidRPr="008A4A44">
        <w:rPr>
          <w:rFonts w:ascii="Times New Roman" w:hAnsi="Times New Roman" w:cs="Times New Roman"/>
          <w:bCs/>
          <w:sz w:val="24"/>
          <w:szCs w:val="24"/>
        </w:rPr>
        <w:t xml:space="preserve"> электронного журнала, но не позднее рабочего дня, следующего за днем подведения итогов аукциона.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752D02" w:rsidRPr="008A4A44" w:rsidRDefault="00752D02" w:rsidP="00752D0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752D02" w:rsidRPr="008A4A44" w:rsidRDefault="00752D02" w:rsidP="00752D0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752D02" w:rsidRPr="008A4A44" w:rsidRDefault="00752D02" w:rsidP="00752D0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752D02" w:rsidRPr="008A4A44" w:rsidRDefault="00752D02" w:rsidP="00752D0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lastRenderedPageBreak/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752D02" w:rsidRPr="008A4A44" w:rsidRDefault="00752D02" w:rsidP="00752D02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2D02" w:rsidRPr="008A4A44" w:rsidRDefault="00752D02" w:rsidP="00752D02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Признание аукциона </w:t>
      </w:r>
      <w:proofErr w:type="gramStart"/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7"/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:rsidR="00752D02" w:rsidRPr="008A4A44" w:rsidRDefault="00752D02" w:rsidP="00752D02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752D02" w:rsidRPr="008A4A44" w:rsidRDefault="00752D02" w:rsidP="00752D0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</w:t>
      </w:r>
      <w:r w:rsidRPr="008A4A44">
        <w:rPr>
          <w:rFonts w:ascii="Times New Roman" w:hAnsi="Times New Roman" w:cs="Times New Roman"/>
          <w:bCs/>
          <w:sz w:val="24"/>
          <w:szCs w:val="24"/>
        </w:rPr>
        <w:br/>
        <w:t>не признан участником аукциона;</w:t>
      </w:r>
    </w:p>
    <w:p w:rsidR="00752D02" w:rsidRPr="008A4A44" w:rsidRDefault="00752D02" w:rsidP="00752D0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752D02" w:rsidRPr="008A4A44" w:rsidRDefault="00752D02" w:rsidP="00752D0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752D02" w:rsidRPr="008A4A44" w:rsidRDefault="00752D02" w:rsidP="00752D0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Решение о признан</w:t>
      </w:r>
      <w:proofErr w:type="gramStart"/>
      <w:r w:rsidRPr="008A4A44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A4A44">
        <w:rPr>
          <w:rFonts w:ascii="Times New Roman" w:hAnsi="Times New Roman" w:cs="Times New Roman"/>
          <w:bCs/>
          <w:sz w:val="24"/>
          <w:szCs w:val="24"/>
        </w:rPr>
        <w:t>кциона несостоявшимся оформляется протоколом об итогах аукциона.</w:t>
      </w:r>
    </w:p>
    <w:p w:rsidR="00752D02" w:rsidRPr="008A4A44" w:rsidRDefault="00752D02" w:rsidP="00752D02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8A4A44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8A4A44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8A4A44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5 календарных дней со дня истечения срока, установленного для заключения договора купли-продажи.</w:t>
      </w:r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752D02" w:rsidRPr="008A4A44" w:rsidRDefault="00752D02" w:rsidP="00752D0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44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752D02" w:rsidRPr="008A4A44" w:rsidRDefault="00752D02" w:rsidP="00752D02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- </w:t>
      </w:r>
      <w:r w:rsidRPr="008A4A44">
        <w:rPr>
          <w:rFonts w:ascii="Times New Roman" w:hAnsi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A4A44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- Решение городского Совета депутатов Калининграда от 25.11.2020 № 215 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752D02" w:rsidRPr="008A4A44" w:rsidRDefault="00752D02" w:rsidP="00752D02">
      <w:pPr>
        <w:spacing w:after="0" w:line="240" w:lineRule="auto"/>
        <w:jc w:val="both"/>
        <w:rPr>
          <w:szCs w:val="24"/>
        </w:rPr>
      </w:pPr>
      <w:r w:rsidRPr="008A4A44">
        <w:rPr>
          <w:szCs w:val="24"/>
        </w:rPr>
        <w:lastRenderedPageBreak/>
        <w:t xml:space="preserve">- Распоряжение комитета муниципального имущества и земельных ресурсов администрации городского округа «Город Калининград» </w:t>
      </w:r>
      <w:r w:rsidRPr="008A4A44">
        <w:rPr>
          <w:color w:val="000000"/>
          <w:szCs w:val="24"/>
        </w:rPr>
        <w:t>от __.__.____ № ___/</w:t>
      </w:r>
      <w:proofErr w:type="spellStart"/>
      <w:r w:rsidRPr="008A4A44">
        <w:rPr>
          <w:color w:val="000000"/>
          <w:szCs w:val="24"/>
        </w:rPr>
        <w:t>р-кми</w:t>
      </w:r>
      <w:proofErr w:type="spellEnd"/>
      <w:r w:rsidRPr="008A4A44">
        <w:rPr>
          <w:color w:val="FF0000"/>
          <w:szCs w:val="24"/>
        </w:rPr>
        <w:t xml:space="preserve"> </w:t>
      </w:r>
      <w:r w:rsidRPr="008A4A44">
        <w:rPr>
          <w:szCs w:val="24"/>
        </w:rPr>
        <w:t xml:space="preserve">                 «Об условиях приватизации муниципального имущества по адресу</w:t>
      </w:r>
      <w:proofErr w:type="gramStart"/>
      <w:r w:rsidRPr="008A4A44">
        <w:rPr>
          <w:szCs w:val="24"/>
        </w:rPr>
        <w:t>: _______________».</w:t>
      </w:r>
      <w:proofErr w:type="gramEnd"/>
    </w:p>
    <w:p w:rsidR="00752D02" w:rsidRPr="008A4A44" w:rsidRDefault="00752D02" w:rsidP="00752D02">
      <w:pPr>
        <w:spacing w:after="0" w:line="240" w:lineRule="auto"/>
        <w:ind w:left="360"/>
        <w:jc w:val="center"/>
        <w:rPr>
          <w:b/>
          <w:szCs w:val="24"/>
        </w:rPr>
      </w:pPr>
      <w:r w:rsidRPr="008A4A44">
        <w:rPr>
          <w:b/>
          <w:szCs w:val="24"/>
        </w:rPr>
        <w:t>9.Ограничения участия отдельных категорий физических и юридических лиц в приватизации имущества:</w:t>
      </w:r>
    </w:p>
    <w:p w:rsidR="00752D02" w:rsidRPr="008A4A44" w:rsidRDefault="00752D02" w:rsidP="00752D02">
      <w:pPr>
        <w:pStyle w:val="a3"/>
        <w:rPr>
          <w:rFonts w:ascii="Times New Roman" w:hAnsi="Times New Roman"/>
          <w:b/>
          <w:sz w:val="16"/>
          <w:szCs w:val="16"/>
        </w:rPr>
      </w:pP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8A4A44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соответствующие требованиям, установленным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</w:t>
      </w:r>
      <w:proofErr w:type="gramEnd"/>
      <w:r w:rsidRPr="008A4A44">
        <w:rPr>
          <w:szCs w:val="24"/>
        </w:rPr>
        <w:t xml:space="preserve"> задатка в порядке и сроки, предусмотренные настоящим Информационным сообщением (далее – Претенденты).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8A4A44">
        <w:rPr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A4A44">
        <w:rPr>
          <w:szCs w:val="24"/>
        </w:rPr>
        <w:t>офшорные</w:t>
      </w:r>
      <w:proofErr w:type="spellEnd"/>
      <w:r w:rsidRPr="008A4A44">
        <w:rPr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8A4A44">
        <w:rPr>
          <w:szCs w:val="24"/>
        </w:rPr>
        <w:t>выгодоприобретателях</w:t>
      </w:r>
      <w:proofErr w:type="spellEnd"/>
      <w:r w:rsidRPr="008A4A44">
        <w:rPr>
          <w:szCs w:val="24"/>
        </w:rPr>
        <w:t xml:space="preserve">, </w:t>
      </w:r>
      <w:proofErr w:type="spellStart"/>
      <w:r w:rsidRPr="008A4A44">
        <w:rPr>
          <w:szCs w:val="24"/>
        </w:rPr>
        <w:t>бенефициарных</w:t>
      </w:r>
      <w:proofErr w:type="spellEnd"/>
      <w:r w:rsidRPr="008A4A44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A4A44">
        <w:rPr>
          <w:szCs w:val="24"/>
        </w:rPr>
        <w:t xml:space="preserve"> Федерации.</w:t>
      </w:r>
      <w:r w:rsidRPr="008A4A44">
        <w:rPr>
          <w:rStyle w:val="aa"/>
          <w:color w:val="0070C0"/>
        </w:rPr>
        <w:footnoteReference w:id="6"/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752D02" w:rsidRPr="008A4A44" w:rsidRDefault="00752D02" w:rsidP="00752D02">
      <w:pPr>
        <w:pStyle w:val="a3"/>
        <w:rPr>
          <w:rFonts w:ascii="Times New Roman" w:hAnsi="Times New Roman"/>
          <w:b/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 и согласно порядку, указанному в документации о торгах.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lastRenderedPageBreak/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                    5 рабочих дней до окончания подачи заявок. </w:t>
      </w: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В течение 2 рабочих дней со дня поступления запроса Продавец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</w:rPr>
      </w:pP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8A4A44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A4A44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A4A44">
        <w:rPr>
          <w:szCs w:val="24"/>
        </w:rPr>
        <w:t>уведомления</w:t>
      </w:r>
      <w:proofErr w:type="gramEnd"/>
      <w:r w:rsidRPr="008A4A44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752D02" w:rsidRPr="008A4A44" w:rsidRDefault="00752D02" w:rsidP="00752D02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- заявка на участие в аукционе установленной формы (форма заявки - Приложение № 2 к Информационному сообщению, размещена отдельно одновременно с настоящим </w:t>
      </w:r>
      <w:r w:rsidRPr="008A4A44">
        <w:rPr>
          <w:rFonts w:ascii="Times New Roman" w:hAnsi="Times New Roman"/>
          <w:sz w:val="24"/>
          <w:szCs w:val="24"/>
        </w:rPr>
        <w:lastRenderedPageBreak/>
        <w:t xml:space="preserve">Информационным сообщением); 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- надлежащим образом заверенные копии учредительных документов; 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</w:t>
      </w:r>
      <w:proofErr w:type="gramStart"/>
      <w:r w:rsidRPr="008A4A44">
        <w:rPr>
          <w:rFonts w:ascii="Times New Roman" w:hAnsi="Times New Roman"/>
          <w:sz w:val="24"/>
          <w:szCs w:val="24"/>
        </w:rPr>
        <w:t>,</w:t>
      </w:r>
      <w:proofErr w:type="gramEnd"/>
      <w:r w:rsidRPr="008A4A44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- опись представленных документов, подписанная Претендентом или его доверенным лицом (представителем).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- заявка на участие в аукционе установленной формы (форма заявки - Приложение № 2 к Информационному сообщению, размещена отдельно одновременно с настоящим Информационным сообщением);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- Претенденты при подаче заявки прикладывают к заявке копии всех листов документа, удостоверяющего личность;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- опись представленных документов, подписанная Претендентом или его доверенным лицом (представителем). 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 на электронную площадку.</w:t>
      </w:r>
    </w:p>
    <w:p w:rsidR="00752D02" w:rsidRPr="008A4A44" w:rsidRDefault="00752D02" w:rsidP="00752D0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52D02" w:rsidRPr="008A4A44" w:rsidRDefault="00752D02" w:rsidP="00752D02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752D02" w:rsidRPr="008A4A44" w:rsidRDefault="00752D02" w:rsidP="00752D02">
      <w:pPr>
        <w:spacing w:after="0" w:line="240" w:lineRule="auto"/>
        <w:rPr>
          <w:sz w:val="16"/>
          <w:szCs w:val="16"/>
        </w:rPr>
      </w:pP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Для участия в продаже имущества на аукционе Претенденты перечисляют задаток в размере 20 процентов от начальной цены продажи имущества, размер задатка указан в строке 8 Общих сведений о продаже настоящего Информационного сообщения. </w:t>
      </w:r>
    </w:p>
    <w:p w:rsidR="00752D02" w:rsidRPr="008A4A44" w:rsidRDefault="00752D02" w:rsidP="00752D02">
      <w:pPr>
        <w:spacing w:after="0" w:line="240" w:lineRule="auto"/>
        <w:jc w:val="both"/>
        <w:rPr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A4A44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A4A44">
        <w:rPr>
          <w:rFonts w:ascii="Times New Roman" w:hAnsi="Times New Roman"/>
          <w:sz w:val="24"/>
          <w:szCs w:val="24"/>
        </w:rPr>
        <w:t xml:space="preserve"> РТС-тендер указаны в строке  9 Общих сведений о продаже настоящего Информационного сообщения.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A4A44">
        <w:t xml:space="preserve"> в </w:t>
      </w:r>
      <w:r w:rsidRPr="008A4A44">
        <w:rPr>
          <w:rFonts w:ascii="Times New Roman" w:hAnsi="Times New Roman"/>
          <w:sz w:val="24"/>
          <w:szCs w:val="24"/>
        </w:rPr>
        <w:t>строке 8 Общих сведений о продаже настоящего информационного сообщения.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752D02" w:rsidRPr="008A4A44" w:rsidRDefault="00752D02" w:rsidP="00752D02">
      <w:pPr>
        <w:spacing w:after="0" w:line="240" w:lineRule="auto"/>
        <w:ind w:firstLine="709"/>
        <w:jc w:val="both"/>
        <w:rPr>
          <w:szCs w:val="24"/>
        </w:rPr>
      </w:pPr>
      <w:r w:rsidRPr="008A4A44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</w:t>
      </w:r>
      <w:r w:rsidRPr="008A4A44">
        <w:rPr>
          <w:rFonts w:ascii="Times New Roman" w:hAnsi="Times New Roman"/>
          <w:sz w:val="24"/>
          <w:szCs w:val="24"/>
        </w:rPr>
        <w:lastRenderedPageBreak/>
        <w:t xml:space="preserve">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победителя, в течение</w:t>
      </w:r>
      <w:r w:rsidRPr="008A4A44">
        <w:rPr>
          <w:rFonts w:ascii="Times New Roman" w:hAnsi="Times New Roman"/>
          <w:sz w:val="24"/>
          <w:szCs w:val="24"/>
        </w:rPr>
        <w:br/>
        <w:t xml:space="preserve">5 (пяти) календарных дней </w:t>
      </w:r>
      <w:proofErr w:type="gramStart"/>
      <w:r w:rsidRPr="008A4A44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A4A44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752D02" w:rsidRPr="008A4A44" w:rsidRDefault="00752D02" w:rsidP="00752D02">
      <w:pPr>
        <w:spacing w:after="0" w:line="240" w:lineRule="auto"/>
        <w:ind w:firstLine="708"/>
        <w:jc w:val="both"/>
        <w:rPr>
          <w:szCs w:val="24"/>
        </w:rPr>
      </w:pPr>
      <w:r w:rsidRPr="008A4A44">
        <w:rPr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В соответствии с документацией об аукционе, действующим законодательством и регламентом электронной площадки. 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 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A4A44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A4A44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A4A44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A4A44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A4A44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</w:t>
      </w:r>
      <w:r w:rsidRPr="008A4A44">
        <w:rPr>
          <w:rFonts w:ascii="Times New Roman" w:hAnsi="Times New Roman"/>
          <w:sz w:val="24"/>
          <w:szCs w:val="24"/>
        </w:rPr>
        <w:lastRenderedPageBreak/>
        <w:t>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752D02" w:rsidRPr="008A4A44" w:rsidRDefault="00752D02" w:rsidP="00752D0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8A4A44">
        <w:rPr>
          <w:rFonts w:ascii="Times New Roman" w:hAnsi="Times New Roman"/>
          <w:sz w:val="24"/>
          <w:szCs w:val="24"/>
        </w:rPr>
        <w:t xml:space="preserve"> </w:t>
      </w:r>
    </w:p>
    <w:p w:rsidR="00752D02" w:rsidRPr="008A4A44" w:rsidRDefault="00752D02" w:rsidP="00752D02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A4A44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752D02" w:rsidRPr="008A4A44" w:rsidRDefault="00752D02" w:rsidP="00752D0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A4A44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A4A44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752D02" w:rsidRPr="008A4A44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752D02" w:rsidRDefault="00752D02" w:rsidP="00752D0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A4A44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</w:t>
      </w:r>
      <w:r w:rsidRPr="008A4A44">
        <w:rPr>
          <w:rFonts w:ascii="Times New Roman" w:hAnsi="Times New Roman"/>
          <w:sz w:val="24"/>
          <w:szCs w:val="24"/>
        </w:rPr>
        <w:br/>
        <w:t>не позднее чем через 30 (тридцать) дней со дня полной оплаты, приобретенного по итогам аукциона.</w:t>
      </w:r>
    </w:p>
    <w:sectPr w:rsidR="00752D02" w:rsidSect="00992FD7">
      <w:headerReference w:type="default" r:id="rId27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31" w:rsidRDefault="00063E31" w:rsidP="00861A58">
      <w:pPr>
        <w:spacing w:after="0" w:line="240" w:lineRule="auto"/>
      </w:pPr>
      <w:r>
        <w:separator/>
      </w:r>
    </w:p>
  </w:endnote>
  <w:endnote w:type="continuationSeparator" w:id="0">
    <w:p w:rsidR="00063E31" w:rsidRDefault="00063E3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31" w:rsidRDefault="00063E31" w:rsidP="00861A58">
      <w:pPr>
        <w:spacing w:after="0" w:line="240" w:lineRule="auto"/>
      </w:pPr>
      <w:r>
        <w:separator/>
      </w:r>
    </w:p>
  </w:footnote>
  <w:footnote w:type="continuationSeparator" w:id="0">
    <w:p w:rsidR="00063E31" w:rsidRDefault="00063E31" w:rsidP="00861A58">
      <w:pPr>
        <w:spacing w:after="0" w:line="240" w:lineRule="auto"/>
      </w:pPr>
      <w:r>
        <w:continuationSeparator/>
      </w:r>
    </w:p>
  </w:footnote>
  <w:footnote w:id="1">
    <w:p w:rsidR="00407941" w:rsidRPr="00094D89" w:rsidRDefault="00407941" w:rsidP="000A1C8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 xml:space="preserve"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</w:t>
      </w:r>
      <w:proofErr w:type="spellStart"/>
      <w:r w:rsidRPr="003C5041">
        <w:rPr>
          <w:sz w:val="20"/>
          <w:szCs w:val="20"/>
        </w:rPr>
        <w:t>коронавирусной</w:t>
      </w:r>
      <w:proofErr w:type="spellEnd"/>
      <w:r w:rsidRPr="003C5041">
        <w:rPr>
          <w:sz w:val="20"/>
          <w:szCs w:val="20"/>
        </w:rPr>
        <w:t xml:space="preserve">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407941" w:rsidRDefault="00407941" w:rsidP="000A1C8A">
      <w:pPr>
        <w:pStyle w:val="a8"/>
      </w:pPr>
    </w:p>
  </w:footnote>
  <w:footnote w:id="2">
    <w:p w:rsidR="00407941" w:rsidRDefault="00407941" w:rsidP="00861A58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407941" w:rsidRDefault="00407941" w:rsidP="00861A58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407941" w:rsidRDefault="00407941" w:rsidP="00861A58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5">
    <w:p w:rsidR="00407941" w:rsidRPr="00721149" w:rsidRDefault="00407941" w:rsidP="00752D0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721149">
        <w:rPr>
          <w:sz w:val="20"/>
          <w:szCs w:val="20"/>
        </w:rPr>
        <w:t>выгодоприобретатель</w:t>
      </w:r>
      <w:proofErr w:type="spellEnd"/>
      <w:r w:rsidRPr="00721149">
        <w:rPr>
          <w:sz w:val="20"/>
          <w:szCs w:val="20"/>
        </w:rPr>
        <w:t>" и "</w:t>
      </w:r>
      <w:proofErr w:type="spellStart"/>
      <w:r w:rsidRPr="00721149">
        <w:rPr>
          <w:sz w:val="20"/>
          <w:szCs w:val="20"/>
        </w:rPr>
        <w:t>бенефициарный</w:t>
      </w:r>
      <w:proofErr w:type="spellEnd"/>
      <w:r w:rsidRPr="00721149">
        <w:rPr>
          <w:sz w:val="20"/>
          <w:szCs w:val="20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407941" w:rsidRDefault="00407941" w:rsidP="00752D02">
      <w:pPr>
        <w:pStyle w:val="a8"/>
      </w:pPr>
    </w:p>
  </w:footnote>
  <w:footnote w:id="6">
    <w:p w:rsidR="00407941" w:rsidRPr="005303F9" w:rsidRDefault="00407941" w:rsidP="00752D02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5303F9">
        <w:rPr>
          <w:color w:val="0070C0"/>
        </w:rPr>
        <w:t>выгодоприобретатель</w:t>
      </w:r>
      <w:proofErr w:type="spellEnd"/>
      <w:r w:rsidRPr="005303F9">
        <w:rPr>
          <w:color w:val="0070C0"/>
        </w:rPr>
        <w:t>» и «</w:t>
      </w:r>
      <w:proofErr w:type="spellStart"/>
      <w:r w:rsidRPr="005303F9">
        <w:rPr>
          <w:color w:val="0070C0"/>
        </w:rPr>
        <w:t>бенефициарный</w:t>
      </w:r>
      <w:proofErr w:type="spellEnd"/>
      <w:r w:rsidRPr="005303F9">
        <w:rPr>
          <w:color w:val="0070C0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41" w:rsidRDefault="00DC6927" w:rsidP="000A1C8A">
    <w:pPr>
      <w:pStyle w:val="ab"/>
      <w:jc w:val="center"/>
    </w:pPr>
    <w:fldSimple w:instr="PAGE   \* MERGEFORMAT">
      <w:r w:rsidR="004E2431">
        <w:rPr>
          <w:noProof/>
        </w:rPr>
        <w:t>26</w:t>
      </w:r>
    </w:fldSimple>
  </w:p>
  <w:p w:rsidR="00407941" w:rsidRDefault="0040794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A58"/>
    <w:rsid w:val="00063E31"/>
    <w:rsid w:val="000A1C8A"/>
    <w:rsid w:val="001D7DA2"/>
    <w:rsid w:val="002214D4"/>
    <w:rsid w:val="002412B2"/>
    <w:rsid w:val="0029604E"/>
    <w:rsid w:val="003707E5"/>
    <w:rsid w:val="003B5533"/>
    <w:rsid w:val="00407941"/>
    <w:rsid w:val="004E2431"/>
    <w:rsid w:val="005C090E"/>
    <w:rsid w:val="006813CF"/>
    <w:rsid w:val="00752D02"/>
    <w:rsid w:val="007A5BD1"/>
    <w:rsid w:val="00861A58"/>
    <w:rsid w:val="008A4A44"/>
    <w:rsid w:val="0091788F"/>
    <w:rsid w:val="00992FD7"/>
    <w:rsid w:val="00A92A3B"/>
    <w:rsid w:val="00AF5F1B"/>
    <w:rsid w:val="00B55758"/>
    <w:rsid w:val="00B7402C"/>
    <w:rsid w:val="00CA4B56"/>
    <w:rsid w:val="00DC6927"/>
    <w:rsid w:val="00E1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z-kenig@mail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ts-tender.ru" TargetMode="External"/><Relationship Id="rId7" Type="http://schemas.openxmlformats.org/officeDocument/2006/relationships/hyperlink" Target="mailto:torgi_arenda@klgd.ru" TargetMode="External"/><Relationship Id="rId12" Type="http://schemas.openxmlformats.org/officeDocument/2006/relationships/hyperlink" Target="http://www.klgd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Support@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9434</Words>
  <Characters>53779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</cp:lastModifiedBy>
  <cp:revision>9</cp:revision>
  <dcterms:created xsi:type="dcterms:W3CDTF">2021-11-19T14:55:00Z</dcterms:created>
  <dcterms:modified xsi:type="dcterms:W3CDTF">2021-11-19T16:42:00Z</dcterms:modified>
</cp:coreProperties>
</file>